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E35E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2022 </w:t>
      </w:r>
      <w:r w:rsidR="00A828C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E35E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A828C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00BB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C252B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Clinical Biochemistry for Nurses 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BCh/B</w:t>
            </w:r>
          </w:p>
        </w:tc>
      </w:tr>
      <w:tr w:rsidR="00AA1FCD" w:rsidRPr="004B2FC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Medical Sciences, University of Rzeszów</w:t>
            </w:r>
          </w:p>
        </w:tc>
      </w:tr>
      <w:tr w:rsidR="00AA1FCD" w:rsidRPr="004B2FC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 w:rsidP="00F24F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Biochemistry and General Chemistry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C252B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Nursing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Uniform master studies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 w:rsidP="00C252B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</w:t>
            </w:r>
            <w:r w:rsidR="00C252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eral</w:t>
            </w: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Stationary/ non- stationary</w:t>
            </w:r>
          </w:p>
        </w:tc>
      </w:tr>
      <w:tr w:rsidR="00AA1FCD" w:rsidRPr="004B2FC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4F4DE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4F4DE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B2FC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n.med. David Aebisher, Prof UR</w:t>
            </w:r>
          </w:p>
        </w:tc>
      </w:tr>
      <w:tr w:rsidR="00AA1FCD" w:rsidRPr="004B2FC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828C8" w:rsidRDefault="00A118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18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n.med. David Aebisher, Prof UR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:rsidTr="00421620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D4EE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45C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A828C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4F4DE2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B2FC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4DE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4DE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High school graduation knowledge in biology, genetics and embryology.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118BC" w:rsidRPr="00A118BC" w:rsidRDefault="00A118BC" w:rsidP="00A118B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Understanding chemical equilibria, kinetics and chemical thermodynamics in aqueous</w:t>
            </w:r>
          </w:p>
          <w:p w:rsidR="00AA1FCD" w:rsidRPr="004F4DE2" w:rsidRDefault="00A118BC" w:rsidP="00A118B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solutions</w:t>
            </w: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F4DE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118BC" w:rsidRPr="00A118BC" w:rsidRDefault="00A118BC" w:rsidP="00A118B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of the chemical formulas of amino acids, carbohydrates and lipids of</w:t>
            </w:r>
          </w:p>
          <w:p w:rsidR="00A118BC" w:rsidRPr="00A118BC" w:rsidRDefault="00A118BC" w:rsidP="00A118B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physiological significance and the ability to use them, including records of metabolic</w:t>
            </w:r>
          </w:p>
          <w:p w:rsidR="00AA1FCD" w:rsidRPr="004F4DE2" w:rsidRDefault="00A118BC" w:rsidP="00A118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changes</w:t>
            </w:r>
          </w:p>
        </w:tc>
      </w:tr>
      <w:tr w:rsidR="00AA1FCD" w:rsidRPr="004B2FC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F4DE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118BC" w:rsidRPr="00A118BC" w:rsidRDefault="00A118BC" w:rsidP="00A118B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Ability to use laboratory equipment, perform chemical and biochemical experiments</w:t>
            </w:r>
          </w:p>
          <w:p w:rsidR="00AA1FCD" w:rsidRPr="004F4DE2" w:rsidRDefault="00A118BC" w:rsidP="00A118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according to the procedures described in the instructions for laboratory exercises</w:t>
            </w:r>
          </w:p>
        </w:tc>
      </w:tr>
      <w:tr w:rsidR="004F4DE2" w:rsidRPr="004B2FC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F4DE2" w:rsidRDefault="004F4DE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118BC" w:rsidRPr="00A118BC" w:rsidRDefault="00A118BC" w:rsidP="00A118B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Ability to use metabolic transformation patterns (pathways) in the field of protein</w:t>
            </w:r>
          </w:p>
          <w:p w:rsidR="00A118BC" w:rsidRPr="00A118BC" w:rsidRDefault="00A118BC" w:rsidP="00A118BC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synthesis and degradation, carbohydrate, fat and fatty acid metabolic pathways, along</w:t>
            </w:r>
          </w:p>
          <w:p w:rsidR="00330848" w:rsidRPr="004F4DE2" w:rsidRDefault="00A118BC" w:rsidP="00A118B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18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with regulation and its disorders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5796"/>
        <w:gridCol w:w="2553"/>
      </w:tblGrid>
      <w:tr w:rsidR="00AA1FCD" w:rsidRPr="004B2FCB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41588" w:rsidRPr="004F2031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4F2031" w:rsidRDefault="00D41588" w:rsidP="00D415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18BC" w:rsidRPr="00A118BC" w:rsidRDefault="00A118BC" w:rsidP="00A118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and understands the acid-ba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se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balance and mechanism of action of buffers and their</w:t>
            </w:r>
          </w:p>
          <w:p w:rsidR="00D41588" w:rsidRPr="004F2031" w:rsidRDefault="00A118BC" w:rsidP="00A118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importance in systemic homeostasis;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41588" w:rsidRPr="00F74564" w:rsidRDefault="00D41588" w:rsidP="00D415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A.W9</w:t>
            </w:r>
          </w:p>
        </w:tc>
      </w:tr>
      <w:tr w:rsidR="00D41588" w:rsidRPr="004F2031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4F2031" w:rsidRDefault="00D41588" w:rsidP="00D415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18BC" w:rsidRPr="00A118BC" w:rsidRDefault="00A118BC" w:rsidP="00A118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and 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nderstands the concepts of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solubility, osmotic pressure, isotonic solutions, colloidal</w:t>
            </w:r>
          </w:p>
          <w:p w:rsidR="00D41588" w:rsidRPr="004F2031" w:rsidRDefault="00A118BC" w:rsidP="00A118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solutions and Gibbs-Donnan equilibrium;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2716BF" w:rsidRDefault="00D41588" w:rsidP="00D41588">
            <w:pPr>
              <w:pStyle w:val="Punktygwne"/>
              <w:spacing w:before="0"/>
              <w:rPr>
                <w:rFonts w:ascii="Corbel" w:hAnsi="Corbel"/>
                <w:b w:val="0"/>
                <w:smallCaps w:val="0"/>
                <w:sz w:val="22"/>
              </w:rPr>
            </w:pPr>
            <w:r w:rsidRPr="002716BF">
              <w:rPr>
                <w:rFonts w:ascii="Corbel" w:hAnsi="Corbel"/>
                <w:b w:val="0"/>
                <w:sz w:val="22"/>
              </w:rPr>
              <w:t>A.W10</w:t>
            </w:r>
          </w:p>
        </w:tc>
      </w:tr>
      <w:tr w:rsidR="00D41588" w:rsidRPr="004F2031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4F2031" w:rsidRDefault="00D41588" w:rsidP="00D415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18BC" w:rsidRPr="00A118BC" w:rsidRDefault="00A118BC" w:rsidP="00A118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and 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erstands the structure of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lipids and polysaccharides and their functions in cellular</w:t>
            </w:r>
          </w:p>
          <w:p w:rsidR="00D41588" w:rsidRPr="004F2031" w:rsidRDefault="00A118BC" w:rsidP="00A118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and extracellular structures;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2716BF" w:rsidRDefault="00D41588" w:rsidP="00D41588">
            <w:pPr>
              <w:pStyle w:val="Punktygwne"/>
              <w:spacing w:before="0"/>
              <w:rPr>
                <w:rFonts w:ascii="Corbel" w:hAnsi="Corbel"/>
                <w:b w:val="0"/>
                <w:smallCaps w:val="0"/>
                <w:sz w:val="22"/>
              </w:rPr>
            </w:pPr>
            <w:r w:rsidRPr="002716BF">
              <w:rPr>
                <w:rFonts w:ascii="Corbel" w:hAnsi="Corbel"/>
                <w:b w:val="0"/>
                <w:smallCaps w:val="0"/>
                <w:sz w:val="22"/>
              </w:rPr>
              <w:t>A.W11</w:t>
            </w:r>
          </w:p>
        </w:tc>
      </w:tr>
      <w:tr w:rsidR="00D41588" w:rsidRPr="004F2031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4F2031" w:rsidRDefault="00D41588" w:rsidP="00D415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18BC" w:rsidRPr="00A118BC" w:rsidRDefault="00A118BC" w:rsidP="00A118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and understands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I-, II-, III- and IV-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order structures of proteins as well as post-trans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lational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and functional modifications of proteins and their</w:t>
            </w:r>
          </w:p>
          <w:p w:rsidR="00D41588" w:rsidRPr="004F2031" w:rsidRDefault="00A118BC" w:rsidP="00A118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meaning;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2716BF" w:rsidRDefault="00D41588" w:rsidP="00D41588">
            <w:pPr>
              <w:pStyle w:val="Punktygwne"/>
              <w:spacing w:before="0"/>
              <w:rPr>
                <w:rFonts w:ascii="Corbel" w:hAnsi="Corbel"/>
                <w:b w:val="0"/>
                <w:smallCaps w:val="0"/>
                <w:sz w:val="22"/>
              </w:rPr>
            </w:pPr>
            <w:r w:rsidRPr="002716BF">
              <w:rPr>
                <w:rFonts w:ascii="Corbel" w:hAnsi="Corbel"/>
                <w:b w:val="0"/>
                <w:smallCaps w:val="0"/>
                <w:sz w:val="22"/>
              </w:rPr>
              <w:t>A.W12</w:t>
            </w:r>
          </w:p>
        </w:tc>
      </w:tr>
      <w:tr w:rsidR="00D41588" w:rsidRPr="004F2031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Default="00D41588" w:rsidP="00D415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18BC" w:rsidRPr="00A118BC" w:rsidRDefault="00A118BC" w:rsidP="00A118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and 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erstands the functions of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nucleotides in the cel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l, the structure of primary and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secondary DNA and RNA, and the structure of</w:t>
            </w:r>
          </w:p>
          <w:p w:rsidR="00D41588" w:rsidRPr="004F2031" w:rsidRDefault="00A118BC" w:rsidP="00A118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chromatin;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2716BF" w:rsidRDefault="00D41588" w:rsidP="00D41588">
            <w:pPr>
              <w:pStyle w:val="Punktygwne"/>
              <w:spacing w:before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A.U4</w:t>
            </w:r>
          </w:p>
        </w:tc>
      </w:tr>
      <w:tr w:rsidR="00D41588" w:rsidRPr="004F2031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Default="00D41588" w:rsidP="00D415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4F2031" w:rsidRDefault="00A118BC" w:rsidP="00A118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and understands 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etabolic profiles of basic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organs and systems;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2716BF" w:rsidRDefault="00D41588" w:rsidP="00D41588">
            <w:pPr>
              <w:pStyle w:val="Punktygwne"/>
              <w:spacing w:before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K_K05</w:t>
            </w:r>
          </w:p>
        </w:tc>
      </w:tr>
      <w:tr w:rsidR="00D41588" w:rsidRPr="004F2031" w:rsidTr="00D41588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Default="00D41588" w:rsidP="00D415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5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18BC" w:rsidRPr="00A118BC" w:rsidRDefault="00A118BC" w:rsidP="00A118B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calculate 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he solubility of inorganic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compounds, determine the chem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ical basis of the solubility of </w:t>
            </w: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compounds or its absence and its practical importance</w:t>
            </w:r>
          </w:p>
          <w:p w:rsidR="00D41588" w:rsidRPr="004F2031" w:rsidRDefault="00A118BC" w:rsidP="00A118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118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 dietetics and therapy;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1588" w:rsidRPr="002716BF" w:rsidRDefault="00D41588" w:rsidP="00D41588">
            <w:pPr>
              <w:pStyle w:val="Punktygwne"/>
              <w:spacing w:before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K_K07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019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B2FC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118BC" w:rsidP="00A118BC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A118BC">
              <w:rPr>
                <w:rFonts w:ascii="Corbel" w:hAnsi="Corbel" w:cs="Tahoma"/>
                <w:color w:val="auto"/>
                <w:szCs w:val="24"/>
                <w:lang w:val="en-GB"/>
              </w:rPr>
              <w:t>Water and pH, overview of organic chemistry, covalent vs ionic bonds,VSEPR mode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C18FA" w:rsidP="00A118B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C18F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="001E01C3" w:rsidRPr="001E01C3">
              <w:rPr>
                <w:rFonts w:ascii="Corbel" w:hAnsi="Corbel" w:cs="Tahoma"/>
                <w:color w:val="auto"/>
                <w:szCs w:val="24"/>
                <w:lang w:val="en-GB"/>
              </w:rPr>
              <w:t>Myoglobin and hemoglobin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C18FA" w:rsidP="001E01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C18F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1E01C3" w:rsidRPr="001E01C3">
              <w:rPr>
                <w:rFonts w:ascii="Corbel" w:hAnsi="Corbel" w:cs="Tahoma"/>
                <w:color w:val="auto"/>
                <w:szCs w:val="24"/>
                <w:lang w:val="en-GB"/>
              </w:rPr>
              <w:t>Enzymes: mechanism of action</w:t>
            </w:r>
          </w:p>
        </w:tc>
      </w:tr>
      <w:tr w:rsidR="00AA1FCD" w:rsidRPr="004B2FC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C18FA" w:rsidP="001E01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C18F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4. </w:t>
            </w:r>
            <w:r w:rsidR="001E01C3" w:rsidRPr="001E01C3">
              <w:rPr>
                <w:rFonts w:ascii="Corbel" w:hAnsi="Corbel" w:cs="Tahoma"/>
                <w:color w:val="auto"/>
                <w:szCs w:val="24"/>
                <w:lang w:val="en-GB"/>
              </w:rPr>
              <w:t>Enzyme regulation of Activities / Transition metals</w:t>
            </w:r>
          </w:p>
        </w:tc>
      </w:tr>
      <w:tr w:rsidR="003C18FA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18FA" w:rsidRPr="004F2031" w:rsidRDefault="003C18FA" w:rsidP="001E01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C18F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="001E01C3" w:rsidRPr="001E01C3">
              <w:rPr>
                <w:rFonts w:ascii="Corbel" w:hAnsi="Corbel" w:cs="Tahoma"/>
                <w:color w:val="auto"/>
                <w:szCs w:val="24"/>
                <w:lang w:val="en-GB"/>
              </w:rPr>
              <w:t>Metabolism of glycogen/gluconeogenesis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C18FA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5019D0" w:rsidRDefault="005019D0" w:rsidP="003C18F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3C18FA" w:rsidRPr="004F2031" w:rsidRDefault="003C18FA" w:rsidP="003C18F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C18F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Exercises: group work, problem solving, designing and conducting experiments, discussion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42162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42162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42162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42162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LO-02,</w:t>
            </w:r>
            <w:r w:rsidR="00421620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LO-0</w:t>
            </w:r>
            <w:r w:rsidR="0042162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3,</w:t>
            </w:r>
            <w:r w:rsidR="00421620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42162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LO-04,</w:t>
            </w:r>
            <w:r w:rsidR="00421620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42162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LO-05,</w:t>
            </w:r>
            <w:r w:rsidR="00421620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42162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LO-06,</w:t>
            </w:r>
            <w:r w:rsidR="00421620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42162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LO-07,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21620" w:rsidRDefault="00421620" w:rsidP="00421620">
            <w:pPr>
              <w:spacing w:after="0"/>
              <w:rPr>
                <w:rFonts w:ascii="Corbel" w:hAnsi="Corbel"/>
                <w:lang w:val="en-GB" w:eastAsia="pl-PL"/>
              </w:rPr>
            </w:pPr>
            <w:r w:rsidRPr="00421620">
              <w:rPr>
                <w:rFonts w:ascii="Corbel" w:hAnsi="Corbel"/>
                <w:lang w:val="en-GB" w:eastAsia="pl-PL"/>
              </w:rPr>
              <w:t>Observation during classes, test, oral answer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21620" w:rsidRDefault="005019D0" w:rsidP="00421620">
            <w:pPr>
              <w:rPr>
                <w:rFonts w:ascii="Corbel" w:hAnsi="Corbel"/>
                <w:lang w:val="en-GB" w:eastAsia="pl-PL"/>
              </w:rPr>
            </w:pPr>
            <w:r>
              <w:rPr>
                <w:rFonts w:ascii="Corbel" w:hAnsi="Corbel"/>
                <w:lang w:val="en-GB" w:eastAsia="pl-PL"/>
              </w:rPr>
              <w:t>C</w:t>
            </w:r>
            <w:r w:rsidR="00421620">
              <w:rPr>
                <w:rFonts w:ascii="Corbel" w:hAnsi="Corbel"/>
                <w:lang w:val="en-GB" w:eastAsia="pl-PL"/>
              </w:rPr>
              <w:t>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B2FC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Classes: written test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5.0 - the student shows knowledge of the content of education at the level of 93% -100%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4.5 - the student shows knowledge of the content of education at the level of 85% -92%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4.0 - the student shows knowledge of the content of education at the level of 77% -84%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3.5 - the student shows knowledge of the content of education at the level of 69% -76%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3.0 - the student shows knowledge of the content of education at the level of 60% -68%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2.0 - the student shows knowledge of the content of education below 60%</w:t>
            </w:r>
          </w:p>
          <w:p w:rsidR="00421620" w:rsidRPr="00421620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421620" w:rsidP="004216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positive grade for a subject can only be obtained on the condition of obtaining a positive grade for each of the established learning outcomes.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21620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21620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21620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21620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45C64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bookmarkStart w:id="0" w:name="_GoBack"/>
            <w:bookmarkEnd w:id="0"/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21620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21620" w:rsidP="0042162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2162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:rsidR="00421620" w:rsidRPr="00421620" w:rsidRDefault="00421620" w:rsidP="00421620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1D4EEF"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  <w:t xml:space="preserve">Michael A. Lieberman, Rick Ricer. BRS Biochemistry, Molecular Biology, and Genetics. </w:t>
            </w:r>
            <w:r w:rsidRPr="00421620">
              <w:rPr>
                <w:rFonts w:ascii="Corbel" w:hAnsi="Corbel" w:cstheme="minorHAnsi"/>
                <w:b w:val="0"/>
                <w:smallCaps w:val="0"/>
                <w:sz w:val="22"/>
              </w:rPr>
              <w:t>Wolters Kluwer Health (JL). 2020.</w:t>
            </w:r>
          </w:p>
          <w:p w:rsidR="00AA1FCD" w:rsidRPr="00421620" w:rsidRDefault="00421620" w:rsidP="00421620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1D4EEF"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  <w:t xml:space="preserve">Genetics Essentials: Concepts and Connections. Benjamin A. Pierce. Ed. 4. New York: W.H. Freeman and Company. </w:t>
            </w:r>
            <w:r w:rsidRPr="00421620">
              <w:rPr>
                <w:rFonts w:ascii="Corbel" w:hAnsi="Corbel" w:cstheme="minorHAnsi"/>
                <w:b w:val="0"/>
                <w:smallCaps w:val="0"/>
                <w:sz w:val="22"/>
              </w:rPr>
              <w:t>2018.</w:t>
            </w: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2162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421620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:rsidR="00421620" w:rsidRPr="00421620" w:rsidRDefault="00421620" w:rsidP="00421620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 w:val="22"/>
                <w:lang w:val="en-GB"/>
              </w:rPr>
            </w:pPr>
            <w:r w:rsidRPr="00421620">
              <w:rPr>
                <w:rFonts w:ascii="Corbel" w:hAnsi="Corbel" w:cstheme="minorHAnsi"/>
                <w:b w:val="0"/>
                <w:smallCaps w:val="0"/>
                <w:color w:val="000000"/>
                <w:sz w:val="22"/>
                <w:lang w:val="en-GB"/>
              </w:rPr>
              <w:lastRenderedPageBreak/>
              <w:t>Cancer Genomics for the Clinician. Ramaswamy Govindan, Siddhartha Devarakonda. New York: Demos Medical Publishing. 2019.</w:t>
            </w:r>
          </w:p>
          <w:p w:rsidR="00AA1FCD" w:rsidRPr="00421620" w:rsidRDefault="00421620" w:rsidP="00421620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 w:val="22"/>
                <w:lang w:val="en-GB"/>
              </w:rPr>
            </w:pPr>
            <w:r w:rsidRPr="00421620">
              <w:rPr>
                <w:rFonts w:ascii="Corbel" w:hAnsi="Corbel" w:cstheme="minorHAnsi"/>
                <w:b w:val="0"/>
                <w:smallCaps w:val="0"/>
                <w:color w:val="000000"/>
                <w:sz w:val="22"/>
                <w:lang w:val="en-GB"/>
              </w:rPr>
              <w:t>From gene to therapy : understanding human disease through genetics. Michael Dean. [San Rafael, California]: Morgan &amp; Claypool. 2017. Color Atlas of Genetics. Eberhard Passarge. Georg Thieme (JL). 2017.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E3" w:rsidRDefault="00C673E3">
      <w:pPr>
        <w:spacing w:after="0" w:line="240" w:lineRule="auto"/>
      </w:pPr>
      <w:r>
        <w:separator/>
      </w:r>
    </w:p>
  </w:endnote>
  <w:endnote w:type="continuationSeparator" w:id="0">
    <w:p w:rsidR="00C673E3" w:rsidRDefault="00C6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1316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E3" w:rsidRDefault="00C673E3">
      <w:pPr>
        <w:spacing w:after="0" w:line="240" w:lineRule="auto"/>
      </w:pPr>
      <w:r>
        <w:separator/>
      </w:r>
    </w:p>
  </w:footnote>
  <w:footnote w:type="continuationSeparator" w:id="0">
    <w:p w:rsidR="00C673E3" w:rsidRDefault="00C6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334B3"/>
    <w:multiLevelType w:val="hybridMultilevel"/>
    <w:tmpl w:val="D01EB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7E3E6597"/>
    <w:multiLevelType w:val="hybridMultilevel"/>
    <w:tmpl w:val="90FA6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30FB"/>
    <w:rsid w:val="00086A82"/>
    <w:rsid w:val="001759D7"/>
    <w:rsid w:val="001C26A0"/>
    <w:rsid w:val="001D4EEF"/>
    <w:rsid w:val="001E01C3"/>
    <w:rsid w:val="001E1E9E"/>
    <w:rsid w:val="0028211C"/>
    <w:rsid w:val="002D7484"/>
    <w:rsid w:val="002E35E3"/>
    <w:rsid w:val="00300BF3"/>
    <w:rsid w:val="00330848"/>
    <w:rsid w:val="003730E0"/>
    <w:rsid w:val="003C18FA"/>
    <w:rsid w:val="003D1446"/>
    <w:rsid w:val="00421620"/>
    <w:rsid w:val="00445C64"/>
    <w:rsid w:val="004B2FCB"/>
    <w:rsid w:val="004F2031"/>
    <w:rsid w:val="004F4DE2"/>
    <w:rsid w:val="005019D0"/>
    <w:rsid w:val="00542ECA"/>
    <w:rsid w:val="00547266"/>
    <w:rsid w:val="005D02EE"/>
    <w:rsid w:val="005F3199"/>
    <w:rsid w:val="00682236"/>
    <w:rsid w:val="0068488B"/>
    <w:rsid w:val="008167C9"/>
    <w:rsid w:val="00913165"/>
    <w:rsid w:val="009B576F"/>
    <w:rsid w:val="009F7732"/>
    <w:rsid w:val="00A07FFB"/>
    <w:rsid w:val="00A118BC"/>
    <w:rsid w:val="00A828C8"/>
    <w:rsid w:val="00AA1FCD"/>
    <w:rsid w:val="00BE63A8"/>
    <w:rsid w:val="00C00BB3"/>
    <w:rsid w:val="00C252B3"/>
    <w:rsid w:val="00C673E3"/>
    <w:rsid w:val="00D035E2"/>
    <w:rsid w:val="00D2184F"/>
    <w:rsid w:val="00D41588"/>
    <w:rsid w:val="00EA249D"/>
    <w:rsid w:val="00EE132D"/>
    <w:rsid w:val="00F23535"/>
    <w:rsid w:val="00F24F67"/>
    <w:rsid w:val="00F32FE2"/>
    <w:rsid w:val="00F4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21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756C-3AF5-4590-8FAA-827158BD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</cp:lastModifiedBy>
  <cp:revision>2</cp:revision>
  <cp:lastPrinted>2017-07-04T06:31:00Z</cp:lastPrinted>
  <dcterms:created xsi:type="dcterms:W3CDTF">2022-05-17T19:39:00Z</dcterms:created>
  <dcterms:modified xsi:type="dcterms:W3CDTF">2022-05-17T19:39:00Z</dcterms:modified>
  <dc:language>pl-PL</dc:language>
</cp:coreProperties>
</file>