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3E69" w14:textId="6D6C25D8"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noProof/>
          <w:color w:val="A6A6A6" w:themeColor="background1" w:themeShade="A6"/>
        </w:rPr>
        <w:drawing>
          <wp:anchor distT="0" distB="0" distL="114300" distR="114300" simplePos="0" relativeHeight="251659264" behindDoc="0" locked="0" layoutInCell="1" allowOverlap="1" wp14:anchorId="21D87E0E" wp14:editId="096898DC">
            <wp:simplePos x="0" y="0"/>
            <wp:positionH relativeFrom="column">
              <wp:posOffset>5071110</wp:posOffset>
            </wp:positionH>
            <wp:positionV relativeFrom="paragraph">
              <wp:posOffset>-176530</wp:posOffset>
            </wp:positionV>
            <wp:extent cx="664210" cy="664210"/>
            <wp:effectExtent l="0" t="0" r="0" b="0"/>
            <wp:wrapSquare wrapText="bothSides"/>
            <wp:docPr id="2" name="Obraz 8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2"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927D2"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t xml:space="preserve"> </w:t>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r w:rsidRPr="00D33C1A">
        <w:rPr>
          <w:rFonts w:hAnsi="Times New Roman"/>
          <w:b/>
          <w:color w:val="A6A6A6" w:themeColor="background1" w:themeShade="A6"/>
        </w:rPr>
        <w:tab/>
      </w:r>
    </w:p>
    <w:p w14:paraId="7EB98FC8" w14:textId="77777777" w:rsidR="00D33C1A" w:rsidRPr="00D33C1A" w:rsidRDefault="00D33C1A" w:rsidP="00D33C1A">
      <w:pPr>
        <w:pStyle w:val="Domylnie"/>
        <w:tabs>
          <w:tab w:val="left" w:pos="426"/>
        </w:tabs>
        <w:jc w:val="both"/>
        <w:rPr>
          <w:rFonts w:hAnsi="Times New Roman"/>
          <w:b/>
          <w:color w:val="A6A6A6" w:themeColor="background1" w:themeShade="A6"/>
        </w:rPr>
      </w:pPr>
      <w:r w:rsidRPr="00D33C1A">
        <w:rPr>
          <w:noProof/>
          <w:color w:val="A6A6A6" w:themeColor="background1" w:themeShade="A6"/>
        </w:rPr>
        <mc:AlternateContent>
          <mc:Choice Requires="wps">
            <w:drawing>
              <wp:inline distT="0" distB="0" distL="0" distR="0" wp14:anchorId="0CBCE520" wp14:editId="45AEAEC1">
                <wp:extent cx="304800" cy="304800"/>
                <wp:effectExtent l="0" t="0" r="0" b="0"/>
                <wp:docPr id="3" name="Prostokąt 3" descr="strona głów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14850" id="Prostokąt 3" o:spid="_x0000_s1026" alt="strona głów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FCDEC76" w14:textId="77777777" w:rsidR="00D33C1A" w:rsidRPr="00D33C1A" w:rsidRDefault="00D33C1A" w:rsidP="00D33C1A">
      <w:pPr>
        <w:pStyle w:val="Domylnie"/>
        <w:tabs>
          <w:tab w:val="left" w:pos="426"/>
        </w:tabs>
        <w:jc w:val="both"/>
        <w:rPr>
          <w:rFonts w:hAnsi="Times New Roman"/>
          <w:b/>
          <w:bCs/>
          <w:color w:val="A6A6A6" w:themeColor="background1" w:themeShade="A6"/>
        </w:rPr>
      </w:pPr>
    </w:p>
    <w:p w14:paraId="09F527A3"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ZASADY REALIZACJI I FINANSOWANIA WYJAZDÓW ZA GRANICĘ </w:t>
      </w:r>
    </w:p>
    <w:p w14:paraId="1CFE579B" w14:textId="77777777" w:rsidR="00D33C1A" w:rsidRPr="008029A2" w:rsidRDefault="00D33C1A" w:rsidP="00D33C1A">
      <w:pPr>
        <w:pStyle w:val="Domylnie"/>
        <w:tabs>
          <w:tab w:val="left" w:pos="426"/>
        </w:tabs>
        <w:jc w:val="center"/>
        <w:rPr>
          <w:rFonts w:hAnsi="Times New Roman"/>
          <w:b/>
          <w:bCs/>
        </w:rPr>
      </w:pPr>
      <w:r w:rsidRPr="008029A2">
        <w:rPr>
          <w:rFonts w:hAnsi="Times New Roman"/>
          <w:b/>
          <w:bCs/>
        </w:rPr>
        <w:t xml:space="preserve">STUDENTÓW I ABSOLWENTÓW UNIWERSYTETU RZESZOWSKIEGO </w:t>
      </w:r>
    </w:p>
    <w:p w14:paraId="26A002E0" w14:textId="77777777" w:rsidR="00FD4C71" w:rsidRDefault="00FD4C71" w:rsidP="00D33C1A">
      <w:pPr>
        <w:pStyle w:val="Domylnie"/>
        <w:tabs>
          <w:tab w:val="left" w:pos="426"/>
        </w:tabs>
        <w:jc w:val="center"/>
        <w:rPr>
          <w:rFonts w:hAnsi="Times New Roman"/>
          <w:b/>
          <w:bCs/>
        </w:rPr>
      </w:pPr>
      <w:bookmarkStart w:id="0" w:name="_Hlk90973553"/>
    </w:p>
    <w:p w14:paraId="6473A268" w14:textId="639B01EC" w:rsidR="00D33C1A" w:rsidRDefault="00D33C1A" w:rsidP="00D33C1A">
      <w:pPr>
        <w:pStyle w:val="Domylnie"/>
        <w:tabs>
          <w:tab w:val="left" w:pos="426"/>
        </w:tabs>
        <w:jc w:val="center"/>
        <w:rPr>
          <w:rFonts w:hAnsi="Times New Roman"/>
          <w:b/>
          <w:bCs/>
        </w:rPr>
      </w:pPr>
      <w:r w:rsidRPr="008029A2">
        <w:rPr>
          <w:rFonts w:hAnsi="Times New Roman"/>
          <w:b/>
          <w:bCs/>
        </w:rPr>
        <w:t>W RAMACH PROGRAMU ERASMUS+</w:t>
      </w:r>
    </w:p>
    <w:p w14:paraId="4CA59D90" w14:textId="77777777" w:rsidR="00FD4C71" w:rsidRPr="008029A2" w:rsidRDefault="00FD4C71" w:rsidP="00D33C1A">
      <w:pPr>
        <w:pStyle w:val="Domylnie"/>
        <w:tabs>
          <w:tab w:val="left" w:pos="426"/>
        </w:tabs>
        <w:jc w:val="center"/>
        <w:rPr>
          <w:rFonts w:hAnsi="Times New Roman"/>
          <w:b/>
          <w:bCs/>
        </w:rPr>
      </w:pPr>
    </w:p>
    <w:bookmarkEnd w:id="0"/>
    <w:p w14:paraId="53C01BF4" w14:textId="77777777" w:rsidR="002F5F6A" w:rsidRPr="00D12E25" w:rsidRDefault="002F5F6A" w:rsidP="002F5F6A">
      <w:pPr>
        <w:pStyle w:val="Domylnie"/>
        <w:tabs>
          <w:tab w:val="left" w:pos="426"/>
        </w:tabs>
        <w:jc w:val="center"/>
        <w:rPr>
          <w:bCs/>
        </w:rPr>
      </w:pPr>
      <w:r w:rsidRPr="00D12E25">
        <w:rPr>
          <w:rFonts w:hAnsi="Times New Roman"/>
        </w:rPr>
        <w:t xml:space="preserve">Projekt nr </w:t>
      </w:r>
      <w:bookmarkStart w:id="1" w:name="_Hlk173217052"/>
      <w:r w:rsidRPr="00D12E25">
        <w:rPr>
          <w:rFonts w:hAnsi="Times New Roman"/>
          <w:shd w:val="clear" w:color="auto" w:fill="FFFFFF"/>
        </w:rPr>
        <w:t>2024-1-PL01-KA131-HED-000198316</w:t>
      </w:r>
      <w:bookmarkEnd w:id="1"/>
      <w:r w:rsidRPr="00D12E25">
        <w:rPr>
          <w:rFonts w:eastAsiaTheme="minorHAnsi" w:hAnsi="Times New Roman"/>
          <w:lang w:eastAsia="en-US"/>
        </w:rPr>
        <w:t xml:space="preserve">. </w:t>
      </w:r>
      <w:r w:rsidRPr="00D12E25">
        <w:rPr>
          <w:bCs/>
        </w:rPr>
        <w:t xml:space="preserve">Czas trwania: </w:t>
      </w:r>
      <w:r w:rsidRPr="00D12E25">
        <w:rPr>
          <w:rFonts w:hAnsi="Times New Roman"/>
        </w:rPr>
        <w:t>1.06.2024 – 31.07.2026</w:t>
      </w:r>
    </w:p>
    <w:p w14:paraId="0BFD38E2" w14:textId="77777777" w:rsidR="002F5F6A" w:rsidRPr="00D12E25" w:rsidRDefault="002F5F6A" w:rsidP="002F5F6A">
      <w:pPr>
        <w:pStyle w:val="Domylnie"/>
        <w:tabs>
          <w:tab w:val="left" w:pos="426"/>
        </w:tabs>
        <w:jc w:val="center"/>
        <w:rPr>
          <w:bCs/>
        </w:rPr>
      </w:pPr>
      <w:r w:rsidRPr="00D12E25">
        <w:rPr>
          <w:rFonts w:hAnsi="Times New Roman"/>
        </w:rPr>
        <w:t>Projekt nr 2024-1-PL01-KA171-HED-000198210</w:t>
      </w:r>
      <w:r w:rsidRPr="00D12E25">
        <w:rPr>
          <w:rFonts w:eastAsiaTheme="minorHAnsi" w:hAnsi="Times New Roman"/>
          <w:lang w:eastAsia="en-US"/>
        </w:rPr>
        <w:t xml:space="preserve">. </w:t>
      </w:r>
      <w:r w:rsidRPr="00D12E25">
        <w:rPr>
          <w:bCs/>
        </w:rPr>
        <w:t xml:space="preserve">Czas trwania: </w:t>
      </w:r>
      <w:r w:rsidRPr="00D12E25">
        <w:rPr>
          <w:rFonts w:hAnsi="Times New Roman"/>
        </w:rPr>
        <w:t>1.08.2024 – 31.07.2026</w:t>
      </w:r>
      <w:r w:rsidRPr="00D12E25">
        <w:rPr>
          <w:bCs/>
        </w:rPr>
        <w:t xml:space="preserve">  </w:t>
      </w:r>
    </w:p>
    <w:p w14:paraId="76093E91" w14:textId="77777777" w:rsidR="008029A2" w:rsidRPr="00382ED8" w:rsidRDefault="008029A2" w:rsidP="00D33C1A">
      <w:pPr>
        <w:pStyle w:val="Domylnie"/>
        <w:tabs>
          <w:tab w:val="left" w:pos="426"/>
        </w:tabs>
        <w:jc w:val="center"/>
        <w:rPr>
          <w:rFonts w:hAnsi="Times New Roman"/>
          <w:color w:val="FF0000"/>
        </w:rPr>
      </w:pPr>
    </w:p>
    <w:p w14:paraId="3828EECC" w14:textId="77777777" w:rsidR="00382ED8" w:rsidRPr="008029A2" w:rsidRDefault="00382ED8" w:rsidP="00D33C1A">
      <w:pPr>
        <w:pStyle w:val="Domylnie"/>
        <w:ind w:firstLine="567"/>
        <w:jc w:val="both"/>
        <w:rPr>
          <w:rFonts w:hAnsi="Times New Roman"/>
          <w:color w:val="BFBFBF" w:themeColor="background1" w:themeShade="BF"/>
        </w:rPr>
      </w:pPr>
    </w:p>
    <w:p w14:paraId="6F009516" w14:textId="77777777" w:rsidR="00D33C1A" w:rsidRPr="008029A2" w:rsidRDefault="00D33C1A" w:rsidP="00D33C1A">
      <w:pPr>
        <w:pStyle w:val="Domylnie"/>
        <w:numPr>
          <w:ilvl w:val="1"/>
          <w:numId w:val="7"/>
        </w:numPr>
        <w:tabs>
          <w:tab w:val="clear" w:pos="1440"/>
        </w:tabs>
        <w:ind w:left="0"/>
        <w:jc w:val="both"/>
        <w:rPr>
          <w:rFonts w:hAnsi="Times New Roman"/>
          <w:b/>
          <w:caps/>
        </w:rPr>
      </w:pPr>
      <w:r w:rsidRPr="008029A2">
        <w:rPr>
          <w:rFonts w:hAnsi="Times New Roman"/>
          <w:b/>
          <w:caps/>
        </w:rPr>
        <w:t xml:space="preserve">Zasady ogólne wyjazdów  </w:t>
      </w:r>
    </w:p>
    <w:p w14:paraId="046468B4" w14:textId="77777777" w:rsidR="00D33C1A" w:rsidRPr="00D33C1A" w:rsidRDefault="00D33C1A" w:rsidP="00D33C1A">
      <w:pPr>
        <w:pStyle w:val="Domylnie"/>
        <w:ind w:left="567"/>
        <w:jc w:val="both"/>
        <w:rPr>
          <w:rFonts w:hAnsi="Times New Roman"/>
          <w:color w:val="A6A6A6" w:themeColor="background1" w:themeShade="A6"/>
        </w:rPr>
      </w:pPr>
    </w:p>
    <w:p w14:paraId="1B1170AC" w14:textId="77777777" w:rsidR="00D33C1A" w:rsidRPr="008029A2" w:rsidRDefault="00D33C1A" w:rsidP="00D33C1A">
      <w:pPr>
        <w:pStyle w:val="Domylnie"/>
        <w:numPr>
          <w:ilvl w:val="0"/>
          <w:numId w:val="16"/>
        </w:numPr>
        <w:ind w:left="0" w:hanging="425"/>
        <w:jc w:val="both"/>
        <w:rPr>
          <w:rFonts w:hAnsi="Times New Roman"/>
        </w:rPr>
      </w:pPr>
      <w:r w:rsidRPr="008029A2">
        <w:rPr>
          <w:rFonts w:hAnsi="Times New Roman"/>
        </w:rPr>
        <w:t>W programie Erasmus+ mogą uczestniczyć:</w:t>
      </w:r>
    </w:p>
    <w:p w14:paraId="032C973B" w14:textId="77777777" w:rsidR="008029A2" w:rsidRPr="00050931" w:rsidRDefault="00D33C1A" w:rsidP="008029A2">
      <w:pPr>
        <w:ind w:left="284" w:hanging="284"/>
        <w:jc w:val="both"/>
      </w:pPr>
      <w:r w:rsidRPr="008029A2">
        <w:t xml:space="preserve">- studenci studiów stacjonarnych i niestacjonarnych (studia I stopnia, jednolite magisterskie, </w:t>
      </w:r>
      <w:r w:rsidRPr="008029A2">
        <w:br/>
        <w:t xml:space="preserve">II stopnia </w:t>
      </w:r>
      <w:r w:rsidRPr="00050931">
        <w:t xml:space="preserve">oraz doktoranci) </w:t>
      </w:r>
    </w:p>
    <w:p w14:paraId="620C0B4D" w14:textId="76B7C5CF" w:rsidR="00D33C1A" w:rsidRPr="00050931" w:rsidRDefault="00D33C1A" w:rsidP="008029A2">
      <w:pPr>
        <w:ind w:left="284" w:hanging="284"/>
        <w:jc w:val="both"/>
      </w:pPr>
      <w:r w:rsidRPr="00050931">
        <w:t>- absolwenci (absolwenci studiów I, II stopnia i osoby o statusie post-doc)</w:t>
      </w:r>
    </w:p>
    <w:p w14:paraId="031A6896" w14:textId="47E2FBFF" w:rsidR="00D33C1A" w:rsidRPr="00050931" w:rsidRDefault="008029A2" w:rsidP="00D33C1A">
      <w:pPr>
        <w:pStyle w:val="Domylnie"/>
        <w:numPr>
          <w:ilvl w:val="0"/>
          <w:numId w:val="16"/>
        </w:numPr>
        <w:ind w:left="0" w:hanging="425"/>
        <w:jc w:val="both"/>
        <w:rPr>
          <w:rFonts w:hAnsi="Times New Roman"/>
        </w:rPr>
      </w:pPr>
      <w:r w:rsidRPr="00050931">
        <w:rPr>
          <w:rFonts w:hAnsi="Times New Roman"/>
        </w:rPr>
        <w:t>S</w:t>
      </w:r>
      <w:r w:rsidR="00D33C1A" w:rsidRPr="00050931">
        <w:rPr>
          <w:rFonts w:hAnsi="Times New Roman"/>
        </w:rPr>
        <w:t>tudenci otrzymują do</w:t>
      </w:r>
      <w:r w:rsidR="00636DA7" w:rsidRPr="00050931">
        <w:rPr>
          <w:rFonts w:hAnsi="Times New Roman"/>
        </w:rPr>
        <w:t>finansowanie</w:t>
      </w:r>
      <w:r w:rsidR="00D33C1A" w:rsidRPr="00050931">
        <w:rPr>
          <w:rFonts w:hAnsi="Times New Roman"/>
        </w:rPr>
        <w:t xml:space="preserve"> z programu Erasmus+ (</w:t>
      </w:r>
      <w:r w:rsidR="00636DA7" w:rsidRPr="00050931">
        <w:rPr>
          <w:rFonts w:hAnsi="Times New Roman"/>
        </w:rPr>
        <w:t>dofinansowanie</w:t>
      </w:r>
      <w:r w:rsidR="00D33C1A" w:rsidRPr="00050931">
        <w:rPr>
          <w:rFonts w:hAnsi="Times New Roman"/>
        </w:rPr>
        <w:t xml:space="preserve"> nie pokrywa w całości kosztów utrzymania za granicą; studenci muszą zaangażować w ten wyjazd również własne środki. </w:t>
      </w:r>
      <w:r w:rsidR="00636DA7" w:rsidRPr="00050931">
        <w:rPr>
          <w:rFonts w:hAnsi="Times New Roman"/>
        </w:rPr>
        <w:t xml:space="preserve">Dofinansowanie </w:t>
      </w:r>
      <w:r w:rsidR="00D33C1A" w:rsidRPr="00050931">
        <w:rPr>
          <w:rFonts w:hAnsi="Times New Roman"/>
        </w:rPr>
        <w:t xml:space="preserve">UE jest przeznaczona na dofinansowanie dodatkowych kosztów, jakie wiążą się </w:t>
      </w:r>
      <w:r w:rsidR="00636DA7" w:rsidRPr="00050931">
        <w:rPr>
          <w:rFonts w:hAnsi="Times New Roman"/>
        </w:rPr>
        <w:br/>
      </w:r>
      <w:r w:rsidR="00D33C1A" w:rsidRPr="00050931">
        <w:rPr>
          <w:rFonts w:hAnsi="Times New Roman"/>
        </w:rPr>
        <w:t>z odbyciem studiów lub praktyki za granicą)</w:t>
      </w:r>
      <w:r w:rsidRPr="00050931">
        <w:rPr>
          <w:rFonts w:hAnsi="Times New Roman"/>
        </w:rPr>
        <w:t>.</w:t>
      </w:r>
    </w:p>
    <w:p w14:paraId="272AED47" w14:textId="436209F4"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W</w:t>
      </w:r>
      <w:r w:rsidR="00D33C1A" w:rsidRPr="00050931">
        <w:rPr>
          <w:rFonts w:hAnsi="Times New Roman"/>
        </w:rPr>
        <w:t xml:space="preserve">yjeżdżający studenci zachowują prawo do otrzymywania w pełnej wysokości </w:t>
      </w:r>
      <w:r w:rsidR="004F65ED" w:rsidRPr="00050931">
        <w:rPr>
          <w:rFonts w:hAnsi="Times New Roman"/>
        </w:rPr>
        <w:t>świadczeń stypendialnych</w:t>
      </w:r>
      <w:r w:rsidR="00636DA7" w:rsidRPr="00050931">
        <w:rPr>
          <w:rFonts w:hAnsi="Times New Roman"/>
        </w:rPr>
        <w:t xml:space="preserve"> </w:t>
      </w:r>
      <w:r w:rsidR="00D33C1A" w:rsidRPr="00050931">
        <w:rPr>
          <w:rFonts w:hAnsi="Times New Roman"/>
        </w:rPr>
        <w:t>przyznan</w:t>
      </w:r>
      <w:r w:rsidR="004F65ED" w:rsidRPr="00050931">
        <w:rPr>
          <w:rFonts w:hAnsi="Times New Roman"/>
        </w:rPr>
        <w:t>ych</w:t>
      </w:r>
      <w:r w:rsidR="00D33C1A" w:rsidRPr="00050931">
        <w:rPr>
          <w:rFonts w:hAnsi="Times New Roman"/>
        </w:rPr>
        <w:t xml:space="preserve"> przez uczelnię macierzystą</w:t>
      </w:r>
      <w:r w:rsidRPr="00050931">
        <w:rPr>
          <w:rFonts w:hAnsi="Times New Roman"/>
        </w:rPr>
        <w:t>.</w:t>
      </w:r>
    </w:p>
    <w:p w14:paraId="34DD8BC5" w14:textId="52B51654"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P</w:t>
      </w:r>
      <w:r w:rsidR="00D33C1A" w:rsidRPr="00050931">
        <w:rPr>
          <w:rFonts w:hAnsi="Times New Roman"/>
        </w:rPr>
        <w:t>obyt za granicą w ramach programu Erasmus+ nie może wykroczyć poza jeden - ten sam - rok akademicki - tzn. wyjazd, który rozpoczął się w semestrze letnim jednego roku akademickiego nie może być kontynuowany w semestrze zimowym następnego roku.</w:t>
      </w:r>
    </w:p>
    <w:p w14:paraId="3247E048" w14:textId="39C9D0F6"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P</w:t>
      </w:r>
      <w:r w:rsidR="00D33C1A" w:rsidRPr="00050931">
        <w:rPr>
          <w:rFonts w:hAnsi="Times New Roman"/>
        </w:rPr>
        <w:t>rzed wyjazdem student musi mieć zaliczone wszystkie dotychczasowe przedmioty</w:t>
      </w:r>
      <w:r w:rsidRPr="00050931">
        <w:rPr>
          <w:rFonts w:hAnsi="Times New Roman"/>
        </w:rPr>
        <w:t>.</w:t>
      </w:r>
    </w:p>
    <w:p w14:paraId="0A73EA39" w14:textId="62C4326E" w:rsidR="00D33C1A" w:rsidRPr="00050931" w:rsidRDefault="008029A2" w:rsidP="00D33C1A">
      <w:pPr>
        <w:pStyle w:val="Domylnie"/>
        <w:numPr>
          <w:ilvl w:val="0"/>
          <w:numId w:val="10"/>
        </w:numPr>
        <w:ind w:left="0" w:hanging="425"/>
        <w:jc w:val="both"/>
        <w:rPr>
          <w:rFonts w:hAnsi="Times New Roman"/>
        </w:rPr>
      </w:pPr>
      <w:r w:rsidRPr="00050931">
        <w:rPr>
          <w:rFonts w:hAnsi="Times New Roman"/>
        </w:rPr>
        <w:t>W</w:t>
      </w:r>
      <w:r w:rsidR="00D33C1A" w:rsidRPr="00050931">
        <w:rPr>
          <w:rFonts w:hAnsi="Times New Roman"/>
        </w:rPr>
        <w:t xml:space="preserve">yjeżdżając za granicę w ramach </w:t>
      </w:r>
      <w:r w:rsidRPr="00050931">
        <w:rPr>
          <w:rFonts w:hAnsi="Times New Roman"/>
        </w:rPr>
        <w:t>p</w:t>
      </w:r>
      <w:r w:rsidR="00D33C1A" w:rsidRPr="00050931">
        <w:rPr>
          <w:rFonts w:hAnsi="Times New Roman"/>
        </w:rPr>
        <w:t>rogramu Erasmus+ student nie może być na urlopie dziekańskim</w:t>
      </w:r>
      <w:r w:rsidRPr="00050931">
        <w:rPr>
          <w:rFonts w:hAnsi="Times New Roman"/>
        </w:rPr>
        <w:t>.</w:t>
      </w:r>
    </w:p>
    <w:p w14:paraId="1BED4BCD" w14:textId="55EC0B66" w:rsidR="00D33C1A" w:rsidRPr="008029A2" w:rsidRDefault="008029A2" w:rsidP="00D33C1A">
      <w:pPr>
        <w:pStyle w:val="Domylnie"/>
        <w:numPr>
          <w:ilvl w:val="0"/>
          <w:numId w:val="10"/>
        </w:numPr>
        <w:ind w:left="0" w:hanging="425"/>
        <w:jc w:val="both"/>
        <w:rPr>
          <w:rFonts w:hAnsi="Times New Roman"/>
        </w:rPr>
      </w:pPr>
      <w:r w:rsidRPr="00050931">
        <w:rPr>
          <w:rFonts w:hAnsi="Times New Roman"/>
        </w:rPr>
        <w:t>D</w:t>
      </w:r>
      <w:r w:rsidR="00D33C1A" w:rsidRPr="00050931">
        <w:rPr>
          <w:rFonts w:hAnsi="Times New Roman"/>
        </w:rPr>
        <w:t>oktoranci podczas pobytu</w:t>
      </w:r>
      <w:r w:rsidR="006D6F84" w:rsidRPr="00050931">
        <w:rPr>
          <w:rFonts w:hAnsi="Times New Roman"/>
        </w:rPr>
        <w:t xml:space="preserve"> na studiach</w:t>
      </w:r>
      <w:r w:rsidR="00D33C1A" w:rsidRPr="00050931">
        <w:rPr>
          <w:rFonts w:hAnsi="Times New Roman"/>
        </w:rPr>
        <w:t xml:space="preserve"> w uczelni zagranicznej mogą uczestniczyć w projekcie badawczym, muszą jednak </w:t>
      </w:r>
      <w:r w:rsidR="00D33C1A" w:rsidRPr="008029A2">
        <w:rPr>
          <w:rFonts w:hAnsi="Times New Roman"/>
        </w:rPr>
        <w:t>również uczęszczać na zajęcia i zdobyć wymaganą liczbę punktów ECTS uzgodnioną między uczelniami.</w:t>
      </w:r>
    </w:p>
    <w:p w14:paraId="7981A8B3" w14:textId="046AB4CA" w:rsidR="00D33C1A" w:rsidRPr="008029A2" w:rsidRDefault="008029A2"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yjeżdżając za granicę na pierwszym roku studiów drugiego stopnia należy mieć status studenta UR</w:t>
      </w:r>
      <w:r>
        <w:rPr>
          <w:rFonts w:hAnsi="Times New Roman"/>
        </w:rPr>
        <w:t>.</w:t>
      </w:r>
      <w:r w:rsidR="00D33C1A" w:rsidRPr="008029A2">
        <w:rPr>
          <w:rFonts w:hAnsi="Times New Roman"/>
        </w:rPr>
        <w:t xml:space="preserve"> </w:t>
      </w:r>
    </w:p>
    <w:p w14:paraId="7E31C1D3" w14:textId="1C048CEA" w:rsidR="00D33C1A" w:rsidRPr="008029A2" w:rsidRDefault="008029A2" w:rsidP="00D33C1A">
      <w:pPr>
        <w:pStyle w:val="Domylnie"/>
        <w:numPr>
          <w:ilvl w:val="0"/>
          <w:numId w:val="10"/>
        </w:numPr>
        <w:ind w:left="0" w:hanging="425"/>
        <w:jc w:val="both"/>
        <w:rPr>
          <w:rFonts w:hAnsi="Times New Roman"/>
        </w:rPr>
      </w:pPr>
      <w:r w:rsidRPr="004056AF">
        <w:rPr>
          <w:rFonts w:hAnsi="Times New Roman"/>
        </w:rPr>
        <w:t>K</w:t>
      </w:r>
      <w:r w:rsidR="00D33C1A" w:rsidRPr="004056AF">
        <w:rPr>
          <w:rFonts w:hAnsi="Times New Roman"/>
        </w:rPr>
        <w:t xml:space="preserve">apitał mobilności - na studia lub praktykę za granicą można wyjechać więcej niż jeden raz na okres nieprzekraczający 12 miesięcy w każdym cyklu studiów (licencjackich, inżynierskich, magisterskich lub doktoranckich), </w:t>
      </w:r>
      <w:r w:rsidR="00D33C1A" w:rsidRPr="008029A2">
        <w:rPr>
          <w:rFonts w:hAnsi="Times New Roman"/>
        </w:rPr>
        <w:t>niezależnie od rodzaju mobilności (studia czy praktyka zawodowa) i liczby okresów mobilności. W przypadku jednolitych studiów magisterskich – 24 miesiące</w:t>
      </w:r>
      <w:r w:rsidR="005A7CD0">
        <w:rPr>
          <w:rFonts w:hAnsi="Times New Roman"/>
        </w:rPr>
        <w:t>.</w:t>
      </w:r>
      <w:r w:rsidR="00D33C1A" w:rsidRPr="008029A2">
        <w:rPr>
          <w:rFonts w:hAnsi="Times New Roman"/>
        </w:rPr>
        <w:t xml:space="preserve"> </w:t>
      </w:r>
    </w:p>
    <w:p w14:paraId="55E5C3F2" w14:textId="731C575D" w:rsidR="00D33C1A" w:rsidRPr="008029A2" w:rsidRDefault="005A7CD0" w:rsidP="00D33C1A">
      <w:pPr>
        <w:pStyle w:val="Domylnie"/>
        <w:numPr>
          <w:ilvl w:val="0"/>
          <w:numId w:val="10"/>
        </w:numPr>
        <w:ind w:left="0" w:hanging="425"/>
        <w:jc w:val="both"/>
        <w:rPr>
          <w:rFonts w:hAnsi="Times New Roman"/>
        </w:rPr>
      </w:pPr>
      <w:r>
        <w:rPr>
          <w:rFonts w:hAnsi="Times New Roman"/>
        </w:rPr>
        <w:t>W</w:t>
      </w:r>
      <w:r w:rsidR="00D33C1A" w:rsidRPr="008029A2">
        <w:rPr>
          <w:rFonts w:hAnsi="Times New Roman"/>
        </w:rPr>
        <w:t xml:space="preserve"> jednym roku akademickim</w:t>
      </w:r>
      <w:r w:rsidR="00267F49">
        <w:rPr>
          <w:rFonts w:hAnsi="Times New Roman"/>
        </w:rPr>
        <w:t>/ w jednym projekcie</w:t>
      </w:r>
      <w:r w:rsidR="00D33C1A" w:rsidRPr="008029A2">
        <w:rPr>
          <w:rFonts w:hAnsi="Times New Roman"/>
        </w:rPr>
        <w:t xml:space="preserve"> dopuszcza się jeden wyjazd na studia i jeden wyjazd na praktykę</w:t>
      </w:r>
      <w:r w:rsidR="00267F49">
        <w:rPr>
          <w:rFonts w:hAnsi="Times New Roman"/>
        </w:rPr>
        <w:t xml:space="preserve"> o ile budżet projektu na to pozwala</w:t>
      </w:r>
      <w:r w:rsidR="00D33C1A" w:rsidRPr="008029A2">
        <w:rPr>
          <w:rFonts w:hAnsi="Times New Roman"/>
        </w:rPr>
        <w:t>.</w:t>
      </w:r>
    </w:p>
    <w:p w14:paraId="6A9B0456" w14:textId="54F8F081" w:rsidR="00D33C1A" w:rsidRPr="008029A2" w:rsidRDefault="00D33C1A" w:rsidP="00D33C1A">
      <w:pPr>
        <w:pStyle w:val="Domylnie"/>
        <w:numPr>
          <w:ilvl w:val="0"/>
          <w:numId w:val="10"/>
        </w:numPr>
        <w:ind w:left="0" w:hanging="425"/>
        <w:jc w:val="both"/>
        <w:rPr>
          <w:rFonts w:hAnsi="Times New Roman"/>
        </w:rPr>
      </w:pPr>
      <w:r w:rsidRPr="008029A2">
        <w:rPr>
          <w:rFonts w:hAnsi="Times New Roman"/>
        </w:rPr>
        <w:t xml:space="preserve">Student, który dokonuje opłaty za usługi edukacyjne na UR, kontynuuje opłacanie czesnego także </w:t>
      </w:r>
      <w:r w:rsidR="005A7CD0">
        <w:rPr>
          <w:rFonts w:hAnsi="Times New Roman"/>
        </w:rPr>
        <w:br/>
      </w:r>
      <w:r w:rsidRPr="008029A2">
        <w:rPr>
          <w:rFonts w:hAnsi="Times New Roman"/>
        </w:rPr>
        <w:t>w okresie pobytu w instytucji przyjmującej. Decyzje w sprawie zwolnienia z opłat podejmuje Dziekan na wniosek studenta.</w:t>
      </w:r>
    </w:p>
    <w:p w14:paraId="580246E2" w14:textId="7F939585" w:rsidR="00D33C1A" w:rsidRPr="00316BBD" w:rsidRDefault="005A7CD0" w:rsidP="00D33C1A">
      <w:pPr>
        <w:pStyle w:val="Domylnie"/>
        <w:numPr>
          <w:ilvl w:val="0"/>
          <w:numId w:val="10"/>
        </w:numPr>
        <w:ind w:left="0" w:hanging="425"/>
        <w:jc w:val="both"/>
        <w:rPr>
          <w:rFonts w:hAnsi="Times New Roman"/>
        </w:rPr>
      </w:pPr>
      <w:r w:rsidRPr="00316BBD">
        <w:rPr>
          <w:rFonts w:hAnsi="Times New Roman"/>
        </w:rPr>
        <w:t>W</w:t>
      </w:r>
      <w:r w:rsidR="00D33C1A" w:rsidRPr="00316BBD">
        <w:rPr>
          <w:rFonts w:hAnsi="Times New Roman"/>
        </w:rPr>
        <w:t xml:space="preserve"> okresie pobierania dotacji Erasmus+ student nie może pobierać innego stypendium finansowanego z funduszy Unii Europejskiej</w:t>
      </w:r>
      <w:r w:rsidRPr="00316BBD">
        <w:rPr>
          <w:rFonts w:hAnsi="Times New Roman"/>
        </w:rPr>
        <w:t>.</w:t>
      </w:r>
    </w:p>
    <w:p w14:paraId="6A663EAA" w14:textId="59512319" w:rsidR="00D33C1A" w:rsidRPr="00316BBD" w:rsidRDefault="005A7CD0" w:rsidP="00D33C1A">
      <w:pPr>
        <w:pStyle w:val="Domylnie"/>
        <w:numPr>
          <w:ilvl w:val="0"/>
          <w:numId w:val="10"/>
        </w:numPr>
        <w:ind w:left="0" w:hanging="425"/>
        <w:jc w:val="both"/>
        <w:rPr>
          <w:rFonts w:hAnsi="Times New Roman"/>
          <w:b/>
          <w:bCs/>
        </w:rPr>
      </w:pPr>
      <w:r w:rsidRPr="00316BBD">
        <w:rPr>
          <w:rFonts w:hAnsi="Times New Roman"/>
        </w:rPr>
        <w:t>S</w:t>
      </w:r>
      <w:r w:rsidR="00D33C1A" w:rsidRPr="00316BBD">
        <w:rPr>
          <w:rFonts w:hAnsi="Times New Roman"/>
        </w:rPr>
        <w:t>tudent i absolwent, spełniający kryterium tzw</w:t>
      </w:r>
      <w:r w:rsidR="00D33C1A" w:rsidRPr="00686D38">
        <w:rPr>
          <w:rFonts w:hAnsi="Times New Roman"/>
        </w:rPr>
        <w:t xml:space="preserve">. „osoby z mniejszymi szansami” </w:t>
      </w:r>
      <w:r w:rsidR="00D33C1A" w:rsidRPr="007076B8">
        <w:rPr>
          <w:rFonts w:hAnsi="Times New Roman"/>
        </w:rPr>
        <w:t>(</w:t>
      </w:r>
      <w:r w:rsidR="007076B8" w:rsidRPr="007076B8">
        <w:rPr>
          <w:rFonts w:hAnsi="Times New Roman"/>
        </w:rPr>
        <w:t xml:space="preserve">osoby </w:t>
      </w:r>
      <w:r w:rsidR="009A440D">
        <w:rPr>
          <w:rFonts w:hAnsi="Times New Roman"/>
        </w:rPr>
        <w:br/>
      </w:r>
      <w:r w:rsidR="007076B8" w:rsidRPr="007076B8">
        <w:rPr>
          <w:rFonts w:hAnsi="Times New Roman"/>
        </w:rPr>
        <w:t xml:space="preserve">z </w:t>
      </w:r>
      <w:r w:rsidR="00D33C1A" w:rsidRPr="007076B8">
        <w:rPr>
          <w:rFonts w:hAnsi="Times New Roman"/>
          <w:shd w:val="clear" w:color="auto" w:fill="FEFEFE"/>
        </w:rPr>
        <w:t>niepełnosprawn</w:t>
      </w:r>
      <w:r w:rsidR="007076B8" w:rsidRPr="007076B8">
        <w:rPr>
          <w:rFonts w:hAnsi="Times New Roman"/>
          <w:shd w:val="clear" w:color="auto" w:fill="FEFEFE"/>
        </w:rPr>
        <w:t xml:space="preserve">ością </w:t>
      </w:r>
      <w:r w:rsidR="00D33C1A" w:rsidRPr="007076B8">
        <w:rPr>
          <w:rFonts w:hAnsi="Times New Roman"/>
          <w:shd w:val="clear" w:color="auto" w:fill="FEFEFE"/>
        </w:rPr>
        <w:t>i ze środowisk uboższych) otrzymują wyższe</w:t>
      </w:r>
      <w:r w:rsidR="00D33C1A" w:rsidRPr="00316BBD">
        <w:rPr>
          <w:rFonts w:hAnsi="Times New Roman"/>
          <w:shd w:val="clear" w:color="auto" w:fill="FEFEFE"/>
        </w:rPr>
        <w:t xml:space="preserve"> dofinansowanie</w:t>
      </w:r>
      <w:r w:rsidR="00D33C1A" w:rsidRPr="00316BBD">
        <w:rPr>
          <w:rFonts w:hAnsi="Times New Roman"/>
          <w:b/>
          <w:bCs/>
          <w:shd w:val="clear" w:color="auto" w:fill="FEFEFE"/>
        </w:rPr>
        <w:t>.</w:t>
      </w:r>
      <w:r w:rsidR="007D0B87">
        <w:rPr>
          <w:rFonts w:hAnsi="Times New Roman"/>
          <w:b/>
          <w:bCs/>
          <w:shd w:val="clear" w:color="auto" w:fill="FEFEFE"/>
        </w:rPr>
        <w:t xml:space="preserve"> </w:t>
      </w:r>
    </w:p>
    <w:p w14:paraId="6F7EF58B" w14:textId="732987BC" w:rsidR="00D33C1A" w:rsidRPr="00EE3617" w:rsidRDefault="00EE3617" w:rsidP="00D33C1A">
      <w:pPr>
        <w:pStyle w:val="NormalnyWeb"/>
        <w:numPr>
          <w:ilvl w:val="0"/>
          <w:numId w:val="10"/>
        </w:numPr>
        <w:shd w:val="clear" w:color="auto" w:fill="FEFEFE"/>
        <w:ind w:left="0"/>
        <w:jc w:val="both"/>
      </w:pPr>
      <w:r w:rsidRPr="00EE3617">
        <w:lastRenderedPageBreak/>
        <w:t>P</w:t>
      </w:r>
      <w:r w:rsidR="00D33C1A" w:rsidRPr="00EE3617">
        <w:t>rogram Erasmus+ oferuje studentom testy biegłości językowej i kursy językowe on-line, czyli OLS (</w:t>
      </w:r>
      <w:r w:rsidR="00D33C1A" w:rsidRPr="00EE3617">
        <w:rPr>
          <w:rStyle w:val="Uwydatnienie"/>
        </w:rPr>
        <w:t>Online Linguistic Support</w:t>
      </w:r>
      <w:r w:rsidR="00D33C1A" w:rsidRPr="00EE3617">
        <w:t>) tzn. narzędzie oceny kompetencji językowych i doskonalenia znajomości języków obcych dla uczestników mobilności w programie Erasmus+. </w:t>
      </w:r>
    </w:p>
    <w:p w14:paraId="749EC403" w14:textId="77777777" w:rsidR="00D33C1A" w:rsidRPr="00EE3617" w:rsidRDefault="00D33C1A" w:rsidP="00D33C1A">
      <w:pPr>
        <w:numPr>
          <w:ilvl w:val="0"/>
          <w:numId w:val="30"/>
        </w:numPr>
        <w:ind w:left="0"/>
        <w:jc w:val="both"/>
      </w:pPr>
      <w:r w:rsidRPr="00EE3617">
        <w:t>Wyjazdy mogą się odbywać do (zał. 1):</w:t>
      </w:r>
    </w:p>
    <w:p w14:paraId="09D2A44C" w14:textId="472DD7ED" w:rsidR="00D33C1A" w:rsidRPr="00EE3617" w:rsidRDefault="00D33C1A" w:rsidP="00D33C1A">
      <w:pPr>
        <w:jc w:val="both"/>
      </w:pPr>
      <w:r w:rsidRPr="00EE3617">
        <w:t xml:space="preserve">- </w:t>
      </w:r>
      <w:r w:rsidR="00AF5CB8">
        <w:t xml:space="preserve">państw członkowskich UE i państw trzecich stowarzyszonych z </w:t>
      </w:r>
      <w:r w:rsidR="00A948D0">
        <w:t>P</w:t>
      </w:r>
      <w:r w:rsidR="00AF5CB8">
        <w:t>rogramem</w:t>
      </w:r>
    </w:p>
    <w:p w14:paraId="70F5BF2A" w14:textId="2CFCC99D" w:rsidR="00D33C1A" w:rsidRPr="00EE3617" w:rsidRDefault="00D33C1A" w:rsidP="00D33C1A">
      <w:pPr>
        <w:jc w:val="both"/>
      </w:pPr>
      <w:r w:rsidRPr="00EE3617">
        <w:t xml:space="preserve">- </w:t>
      </w:r>
      <w:r w:rsidR="00AF5CB8" w:rsidRPr="00AF5CB8">
        <w:t>państw trzeci</w:t>
      </w:r>
      <w:r w:rsidR="004D497E">
        <w:t>ch</w:t>
      </w:r>
      <w:r w:rsidR="00AF5CB8" w:rsidRPr="00AF5CB8">
        <w:t xml:space="preserve"> niestowarzyszony</w:t>
      </w:r>
      <w:r w:rsidR="004D497E">
        <w:t>ch</w:t>
      </w:r>
      <w:r w:rsidR="00AF5CB8" w:rsidRPr="00AF5CB8">
        <w:t xml:space="preserve"> z </w:t>
      </w:r>
      <w:r w:rsidR="00A948D0">
        <w:t>P</w:t>
      </w:r>
      <w:r w:rsidR="00AF5CB8" w:rsidRPr="00AF5CB8">
        <w:t>rogramem</w:t>
      </w:r>
      <w:r w:rsidR="00F7409C">
        <w:t xml:space="preserve"> (tzw. mobilność międzynarodowa)</w:t>
      </w:r>
    </w:p>
    <w:p w14:paraId="1EB39A02" w14:textId="77777777" w:rsidR="00D33C1A" w:rsidRPr="00EE3617" w:rsidRDefault="00D33C1A" w:rsidP="00D33C1A">
      <w:pPr>
        <w:pStyle w:val="NormalnyWeb"/>
        <w:numPr>
          <w:ilvl w:val="0"/>
          <w:numId w:val="30"/>
        </w:numPr>
        <w:shd w:val="clear" w:color="auto" w:fill="FEFEFE"/>
        <w:ind w:left="0" w:hanging="567"/>
        <w:jc w:val="both"/>
      </w:pPr>
      <w:r w:rsidRPr="00EE3617">
        <w:t>Rodzaje mobilności:</w:t>
      </w:r>
    </w:p>
    <w:p w14:paraId="6B27F9FE" w14:textId="77777777" w:rsidR="00D33C1A" w:rsidRPr="00EE3617" w:rsidRDefault="00D33C1A" w:rsidP="00D33C1A">
      <w:pPr>
        <w:pStyle w:val="NormalnyWeb"/>
        <w:shd w:val="clear" w:color="auto" w:fill="FEFEFE"/>
        <w:ind w:left="-567"/>
        <w:jc w:val="both"/>
      </w:pPr>
      <w:r w:rsidRPr="00EE3617">
        <w:t>Każdy</w:t>
      </w:r>
      <w:r w:rsidRPr="00EE3617">
        <w:rPr>
          <w:spacing w:val="1"/>
        </w:rPr>
        <w:t xml:space="preserve"> </w:t>
      </w:r>
      <w:r w:rsidRPr="00EE3617">
        <w:t>okres</w:t>
      </w:r>
      <w:r w:rsidRPr="00EE3617">
        <w:rPr>
          <w:spacing w:val="1"/>
        </w:rPr>
        <w:t xml:space="preserve"> </w:t>
      </w:r>
      <w:r w:rsidRPr="00EE3617">
        <w:t>studiów</w:t>
      </w:r>
      <w:r w:rsidRPr="00EE3617">
        <w:rPr>
          <w:spacing w:val="1"/>
        </w:rPr>
        <w:t xml:space="preserve"> </w:t>
      </w:r>
      <w:r w:rsidRPr="00EE3617">
        <w:t>lub</w:t>
      </w:r>
      <w:r w:rsidRPr="00EE3617">
        <w:rPr>
          <w:spacing w:val="1"/>
        </w:rPr>
        <w:t xml:space="preserve"> </w:t>
      </w:r>
      <w:r w:rsidRPr="00EE3617">
        <w:t>praktyk</w:t>
      </w:r>
      <w:r w:rsidRPr="00EE3617">
        <w:rPr>
          <w:spacing w:val="1"/>
        </w:rPr>
        <w:t xml:space="preserve"> </w:t>
      </w:r>
      <w:r w:rsidRPr="00EE3617">
        <w:t>zawodowych</w:t>
      </w:r>
      <w:r w:rsidRPr="00EE3617">
        <w:rPr>
          <w:spacing w:val="1"/>
        </w:rPr>
        <w:t xml:space="preserve"> </w:t>
      </w:r>
      <w:r w:rsidRPr="00EE3617">
        <w:t>za</w:t>
      </w:r>
      <w:r w:rsidRPr="00EE3617">
        <w:rPr>
          <w:spacing w:val="1"/>
        </w:rPr>
        <w:t xml:space="preserve"> </w:t>
      </w:r>
      <w:r w:rsidRPr="00EE3617">
        <w:t>granicą</w:t>
      </w:r>
      <w:r w:rsidRPr="00EE3617">
        <w:rPr>
          <w:spacing w:val="1"/>
        </w:rPr>
        <w:t xml:space="preserve"> </w:t>
      </w:r>
      <w:r w:rsidRPr="00EE3617">
        <w:t>o dowolnej</w:t>
      </w:r>
      <w:r w:rsidRPr="00EE3617">
        <w:rPr>
          <w:spacing w:val="1"/>
        </w:rPr>
        <w:t xml:space="preserve"> </w:t>
      </w:r>
      <w:r w:rsidRPr="00EE3617">
        <w:t>długości,</w:t>
      </w:r>
      <w:r w:rsidRPr="00EE3617">
        <w:rPr>
          <w:spacing w:val="1"/>
        </w:rPr>
        <w:t xml:space="preserve"> </w:t>
      </w:r>
      <w:r w:rsidRPr="00EE3617">
        <w:t>również</w:t>
      </w:r>
      <w:r w:rsidRPr="00EE3617">
        <w:rPr>
          <w:spacing w:val="1"/>
        </w:rPr>
        <w:t xml:space="preserve"> </w:t>
      </w:r>
      <w:r w:rsidRPr="00EE3617">
        <w:t>w ramach</w:t>
      </w:r>
      <w:r w:rsidRPr="00EE3617">
        <w:rPr>
          <w:spacing w:val="1"/>
        </w:rPr>
        <w:t xml:space="preserve"> </w:t>
      </w:r>
      <w:r w:rsidRPr="00EE3617">
        <w:t>mobilności</w:t>
      </w:r>
      <w:r w:rsidRPr="00EE3617">
        <w:rPr>
          <w:spacing w:val="1"/>
        </w:rPr>
        <w:t xml:space="preserve"> </w:t>
      </w:r>
      <w:r w:rsidRPr="00EE3617">
        <w:t>doktorantów,</w:t>
      </w:r>
      <w:r w:rsidRPr="00EE3617">
        <w:rPr>
          <w:spacing w:val="1"/>
        </w:rPr>
        <w:t xml:space="preserve"> </w:t>
      </w:r>
      <w:r w:rsidRPr="00EE3617">
        <w:t>można</w:t>
      </w:r>
      <w:r w:rsidRPr="00EE3617">
        <w:rPr>
          <w:spacing w:val="1"/>
        </w:rPr>
        <w:t xml:space="preserve"> </w:t>
      </w:r>
      <w:r w:rsidRPr="00EE3617">
        <w:t>zrealizować</w:t>
      </w:r>
      <w:r w:rsidRPr="00EE3617">
        <w:rPr>
          <w:spacing w:val="1"/>
        </w:rPr>
        <w:t xml:space="preserve"> </w:t>
      </w:r>
      <w:r w:rsidRPr="00EE3617">
        <w:t>w formie</w:t>
      </w:r>
      <w:r w:rsidRPr="00EE3617">
        <w:rPr>
          <w:spacing w:val="1"/>
        </w:rPr>
        <w:t xml:space="preserve"> </w:t>
      </w:r>
      <w:r w:rsidRPr="00EE3617">
        <w:rPr>
          <w:b/>
          <w:bCs/>
        </w:rPr>
        <w:t>mobilności</w:t>
      </w:r>
      <w:r w:rsidRPr="00EE3617">
        <w:rPr>
          <w:b/>
          <w:bCs/>
          <w:spacing w:val="1"/>
        </w:rPr>
        <w:t xml:space="preserve"> </w:t>
      </w:r>
      <w:r w:rsidRPr="00EE3617">
        <w:rPr>
          <w:b/>
          <w:bCs/>
        </w:rPr>
        <w:t>mieszanej</w:t>
      </w:r>
      <w:r w:rsidRPr="00EE3617">
        <w:t>.</w:t>
      </w:r>
      <w:r w:rsidRPr="00EE3617">
        <w:rPr>
          <w:spacing w:val="1"/>
        </w:rPr>
        <w:t xml:space="preserve"> </w:t>
      </w:r>
      <w:r w:rsidRPr="00EE3617">
        <w:t>Mobilność</w:t>
      </w:r>
      <w:r w:rsidRPr="00EE3617">
        <w:rPr>
          <w:spacing w:val="1"/>
        </w:rPr>
        <w:t xml:space="preserve"> </w:t>
      </w:r>
      <w:r w:rsidRPr="00EE3617">
        <w:t>mieszana</w:t>
      </w:r>
      <w:r w:rsidRPr="00EE3617">
        <w:rPr>
          <w:spacing w:val="1"/>
        </w:rPr>
        <w:t xml:space="preserve"> </w:t>
      </w:r>
      <w:r w:rsidRPr="00EE3617">
        <w:t>to</w:t>
      </w:r>
      <w:r w:rsidRPr="00EE3617">
        <w:rPr>
          <w:spacing w:val="1"/>
        </w:rPr>
        <w:t xml:space="preserve"> </w:t>
      </w:r>
      <w:r w:rsidRPr="00EE3617">
        <w:t>połączenie</w:t>
      </w:r>
      <w:r w:rsidRPr="00EE3617">
        <w:rPr>
          <w:spacing w:val="1"/>
        </w:rPr>
        <w:t xml:space="preserve"> </w:t>
      </w:r>
      <w:r w:rsidRPr="00EE3617">
        <w:t>mobilności</w:t>
      </w:r>
      <w:r w:rsidRPr="00EE3617">
        <w:rPr>
          <w:spacing w:val="1"/>
        </w:rPr>
        <w:t xml:space="preserve"> </w:t>
      </w:r>
      <w:r w:rsidRPr="00EE3617">
        <w:t>fizycznej i wirtualnej ułatwiające pracę zespołową</w:t>
      </w:r>
      <w:r w:rsidRPr="00EE3617">
        <w:rPr>
          <w:spacing w:val="1"/>
        </w:rPr>
        <w:t xml:space="preserve"> </w:t>
      </w:r>
      <w:r w:rsidRPr="00EE3617">
        <w:t>i wymianę doświadczeń na podstawie e-uczenia się opartego na</w:t>
      </w:r>
      <w:r w:rsidRPr="00EE3617">
        <w:rPr>
          <w:spacing w:val="1"/>
        </w:rPr>
        <w:t xml:space="preserve"> </w:t>
      </w:r>
      <w:r w:rsidRPr="00EE3617">
        <w:t>współpracy.</w:t>
      </w:r>
    </w:p>
    <w:p w14:paraId="77AE791C" w14:textId="2E536E95" w:rsidR="00D33C1A" w:rsidRPr="000B1AF9" w:rsidRDefault="00D33C1A" w:rsidP="00D33C1A">
      <w:pPr>
        <w:pStyle w:val="NormalnyWeb"/>
        <w:shd w:val="clear" w:color="auto" w:fill="FEFEFE"/>
        <w:spacing w:after="0" w:afterAutospacing="0"/>
        <w:ind w:left="-567"/>
        <w:jc w:val="both"/>
      </w:pPr>
      <w:r w:rsidRPr="000B1AF9">
        <w:t>Tab. 1</w:t>
      </w:r>
      <w:r w:rsidR="00E31619" w:rsidRPr="000B1AF9">
        <w:t xml:space="preserve"> – Rodzaje mobilności i długość pobytu</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1838"/>
        <w:gridCol w:w="1923"/>
        <w:gridCol w:w="1982"/>
      </w:tblGrid>
      <w:tr w:rsidR="000B1AF9" w:rsidRPr="000B1AF9" w14:paraId="7879953C" w14:textId="77777777" w:rsidTr="00195FB8">
        <w:trPr>
          <w:trHeight w:val="701"/>
        </w:trPr>
        <w:tc>
          <w:tcPr>
            <w:tcW w:w="4820" w:type="dxa"/>
            <w:shd w:val="clear" w:color="auto" w:fill="auto"/>
          </w:tcPr>
          <w:p w14:paraId="7B69207A" w14:textId="77777777" w:rsidR="00D33C1A" w:rsidRPr="000B1AF9" w:rsidRDefault="00D33C1A" w:rsidP="00195FB8">
            <w:pPr>
              <w:jc w:val="center"/>
            </w:pPr>
          </w:p>
          <w:p w14:paraId="40806F13" w14:textId="77777777" w:rsidR="00CC1606" w:rsidRPr="000B1AF9" w:rsidRDefault="00CC1606" w:rsidP="00195FB8">
            <w:pPr>
              <w:jc w:val="center"/>
            </w:pPr>
          </w:p>
          <w:p w14:paraId="0CF9115A" w14:textId="77777777" w:rsidR="00CC1606" w:rsidRPr="000B1AF9" w:rsidRDefault="00CC1606" w:rsidP="00195FB8">
            <w:pPr>
              <w:jc w:val="center"/>
            </w:pPr>
          </w:p>
          <w:p w14:paraId="0B0FEB86" w14:textId="1A320BBD" w:rsidR="00D33C1A" w:rsidRPr="000B1AF9" w:rsidRDefault="00D33C1A" w:rsidP="00195FB8">
            <w:pPr>
              <w:jc w:val="center"/>
            </w:pPr>
            <w:r w:rsidRPr="000B1AF9">
              <w:t>Cel wyjazdu studentów i absolwentów</w:t>
            </w:r>
          </w:p>
        </w:tc>
        <w:tc>
          <w:tcPr>
            <w:tcW w:w="1843" w:type="dxa"/>
            <w:shd w:val="clear" w:color="auto" w:fill="auto"/>
          </w:tcPr>
          <w:p w14:paraId="7CCB2940" w14:textId="33FFEB14" w:rsidR="00D33C1A" w:rsidRPr="000B1AF9" w:rsidRDefault="00D33C1A" w:rsidP="00527DDE">
            <w:pPr>
              <w:jc w:val="center"/>
            </w:pPr>
            <w:r w:rsidRPr="000B1AF9">
              <w:t>Długość pobytu</w:t>
            </w:r>
          </w:p>
          <w:p w14:paraId="5C817BBA" w14:textId="73544697" w:rsidR="00551F71" w:rsidRPr="000B1AF9" w:rsidRDefault="00A40F18" w:rsidP="00527DDE">
            <w:pPr>
              <w:jc w:val="center"/>
            </w:pPr>
            <w:r w:rsidRPr="000B1AF9">
              <w:t>- p</w:t>
            </w:r>
            <w:r w:rsidR="003F4A6F" w:rsidRPr="000B1AF9">
              <w:t xml:space="preserve">aństwa UE </w:t>
            </w:r>
            <w:r w:rsidR="003F4A6F" w:rsidRPr="000B1AF9">
              <w:br/>
              <w:t xml:space="preserve">i trzecie stowarzyszone </w:t>
            </w:r>
            <w:r w:rsidR="003F4A6F" w:rsidRPr="000B1AF9">
              <w:br/>
              <w:t xml:space="preserve">z </w:t>
            </w:r>
            <w:r w:rsidR="006E210A" w:rsidRPr="000B1AF9">
              <w:t>P</w:t>
            </w:r>
            <w:r w:rsidR="003F4A6F" w:rsidRPr="000B1AF9">
              <w:t>rogramem</w:t>
            </w:r>
          </w:p>
          <w:p w14:paraId="5BCA685E" w14:textId="7FDD279E" w:rsidR="00D33C1A" w:rsidRPr="000B1AF9" w:rsidRDefault="00D33C1A" w:rsidP="00527DDE">
            <w:pPr>
              <w:jc w:val="center"/>
            </w:pPr>
          </w:p>
        </w:tc>
        <w:tc>
          <w:tcPr>
            <w:tcW w:w="1843" w:type="dxa"/>
            <w:shd w:val="clear" w:color="auto" w:fill="auto"/>
          </w:tcPr>
          <w:p w14:paraId="7F12C4CC" w14:textId="0ABDC211" w:rsidR="00D33C1A" w:rsidRPr="000B1AF9" w:rsidRDefault="00D33C1A" w:rsidP="00527DDE">
            <w:pPr>
              <w:jc w:val="center"/>
            </w:pPr>
            <w:r w:rsidRPr="000B1AF9">
              <w:t>Długość pobytu</w:t>
            </w:r>
          </w:p>
          <w:p w14:paraId="53A3728A" w14:textId="0324F9C8" w:rsidR="003F4A6F" w:rsidRPr="000B1AF9" w:rsidRDefault="00A40F18" w:rsidP="00527DDE">
            <w:pPr>
              <w:jc w:val="center"/>
            </w:pPr>
            <w:r w:rsidRPr="000B1AF9">
              <w:t>- p</w:t>
            </w:r>
            <w:r w:rsidR="003F4A6F" w:rsidRPr="000B1AF9">
              <w:t xml:space="preserve">aństwa trzecie  </w:t>
            </w:r>
            <w:r w:rsidR="003F4A6F" w:rsidRPr="000B1AF9">
              <w:br/>
              <w:t xml:space="preserve">niestowarzyszone z </w:t>
            </w:r>
            <w:r w:rsidR="006E210A" w:rsidRPr="000B1AF9">
              <w:t>P</w:t>
            </w:r>
            <w:r w:rsidR="003F4A6F" w:rsidRPr="000B1AF9">
              <w:t>rogramem</w:t>
            </w:r>
          </w:p>
          <w:p w14:paraId="4D2886E5" w14:textId="749001D6" w:rsidR="00D33C1A" w:rsidRPr="000B1AF9" w:rsidRDefault="00D33C1A" w:rsidP="00527DDE">
            <w:pPr>
              <w:jc w:val="center"/>
            </w:pPr>
          </w:p>
        </w:tc>
        <w:tc>
          <w:tcPr>
            <w:tcW w:w="1984" w:type="dxa"/>
            <w:shd w:val="clear" w:color="auto" w:fill="auto"/>
          </w:tcPr>
          <w:p w14:paraId="4F185DE7" w14:textId="3CA71852" w:rsidR="00A40F18" w:rsidRPr="000B1AF9" w:rsidRDefault="00A40F18" w:rsidP="00527DDE">
            <w:pPr>
              <w:jc w:val="center"/>
            </w:pPr>
            <w:r w:rsidRPr="000B1AF9">
              <w:t>Dodatkowa</w:t>
            </w:r>
          </w:p>
          <w:p w14:paraId="2221A32D" w14:textId="77777777" w:rsidR="00D33C1A" w:rsidRPr="000B1AF9" w:rsidRDefault="00A40F18" w:rsidP="00527DDE">
            <w:pPr>
              <w:jc w:val="center"/>
            </w:pPr>
            <w:r w:rsidRPr="000B1AF9">
              <w:t>c</w:t>
            </w:r>
            <w:r w:rsidR="00D33C1A" w:rsidRPr="000B1AF9">
              <w:t>zęść wirtualna</w:t>
            </w:r>
          </w:p>
          <w:p w14:paraId="1A86308B" w14:textId="77777777" w:rsidR="00A40F18" w:rsidRPr="000B1AF9" w:rsidRDefault="00A40F18" w:rsidP="00527DDE">
            <w:pPr>
              <w:jc w:val="center"/>
            </w:pPr>
            <w:r w:rsidRPr="000B1AF9">
              <w:t>- czas trwania nieokreślony</w:t>
            </w:r>
          </w:p>
          <w:p w14:paraId="26CBEE16" w14:textId="2C9D77E9" w:rsidR="00704085" w:rsidRPr="000B1AF9" w:rsidRDefault="00704085" w:rsidP="00527DDE">
            <w:pPr>
              <w:jc w:val="center"/>
            </w:pPr>
            <w:r w:rsidRPr="000B1AF9">
              <w:t>(niefinansowana)</w:t>
            </w:r>
          </w:p>
        </w:tc>
      </w:tr>
      <w:tr w:rsidR="000B1AF9" w:rsidRPr="000B1AF9" w14:paraId="11D6C9FF" w14:textId="77777777" w:rsidTr="00195FB8">
        <w:tc>
          <w:tcPr>
            <w:tcW w:w="4820" w:type="dxa"/>
            <w:shd w:val="clear" w:color="auto" w:fill="auto"/>
          </w:tcPr>
          <w:p w14:paraId="13EB7B48" w14:textId="77777777" w:rsidR="003F4A6F" w:rsidRPr="000B1AF9" w:rsidRDefault="003F4A6F" w:rsidP="00195FB8"/>
          <w:p w14:paraId="6B5F176E" w14:textId="79D24D46" w:rsidR="00D33C1A" w:rsidRPr="000B1AF9" w:rsidRDefault="00D33C1A" w:rsidP="00195FB8">
            <w:r w:rsidRPr="000B1AF9">
              <w:t xml:space="preserve">Wyjazdy </w:t>
            </w:r>
            <w:r w:rsidRPr="000B1AF9">
              <w:rPr>
                <w:u w:val="single"/>
              </w:rPr>
              <w:t>długoterminowe studentów</w:t>
            </w:r>
            <w:r w:rsidRPr="000B1AF9">
              <w:t xml:space="preserve"> </w:t>
            </w:r>
          </w:p>
          <w:p w14:paraId="3A12C1E2" w14:textId="77777777" w:rsidR="00D33C1A" w:rsidRPr="000B1AF9" w:rsidRDefault="00D33C1A" w:rsidP="00195FB8">
            <w:r w:rsidRPr="000B1AF9">
              <w:t>na studia/praktykę</w:t>
            </w:r>
          </w:p>
        </w:tc>
        <w:tc>
          <w:tcPr>
            <w:tcW w:w="1843" w:type="dxa"/>
            <w:shd w:val="clear" w:color="auto" w:fill="auto"/>
          </w:tcPr>
          <w:p w14:paraId="7CA4DCBB" w14:textId="77777777" w:rsidR="00D33C1A" w:rsidRPr="000B1AF9" w:rsidRDefault="00D33C1A" w:rsidP="00195FB8">
            <w:pPr>
              <w:jc w:val="center"/>
            </w:pPr>
          </w:p>
          <w:p w14:paraId="5BB4E5C5" w14:textId="77777777" w:rsidR="00D33C1A" w:rsidRPr="000B1AF9" w:rsidRDefault="00D33C1A" w:rsidP="00195FB8">
            <w:pPr>
              <w:jc w:val="center"/>
            </w:pPr>
            <w:r w:rsidRPr="000B1AF9">
              <w:t>2 - 12 miesięcy</w:t>
            </w:r>
          </w:p>
        </w:tc>
        <w:tc>
          <w:tcPr>
            <w:tcW w:w="1843" w:type="dxa"/>
            <w:shd w:val="clear" w:color="auto" w:fill="auto"/>
          </w:tcPr>
          <w:p w14:paraId="45DFAFE0" w14:textId="77777777" w:rsidR="00D33C1A" w:rsidRPr="000B1AF9" w:rsidRDefault="00D33C1A" w:rsidP="00195FB8">
            <w:pPr>
              <w:jc w:val="center"/>
            </w:pPr>
          </w:p>
          <w:p w14:paraId="316B0123" w14:textId="77777777" w:rsidR="00D33C1A" w:rsidRPr="000B1AF9" w:rsidRDefault="00D33C1A" w:rsidP="00195FB8">
            <w:pPr>
              <w:jc w:val="center"/>
            </w:pPr>
            <w:r w:rsidRPr="000B1AF9">
              <w:t>2 - 12 miesięcy</w:t>
            </w:r>
          </w:p>
          <w:p w14:paraId="7117709B" w14:textId="77777777" w:rsidR="00D33C1A" w:rsidRPr="000B1AF9" w:rsidRDefault="00D33C1A" w:rsidP="00195FB8">
            <w:pPr>
              <w:jc w:val="center"/>
            </w:pPr>
          </w:p>
        </w:tc>
        <w:tc>
          <w:tcPr>
            <w:tcW w:w="1984" w:type="dxa"/>
            <w:shd w:val="clear" w:color="auto" w:fill="auto"/>
          </w:tcPr>
          <w:p w14:paraId="3D0278E1" w14:textId="77777777" w:rsidR="00A40F18" w:rsidRPr="000B1AF9" w:rsidRDefault="00A40F18" w:rsidP="00195FB8">
            <w:pPr>
              <w:jc w:val="center"/>
            </w:pPr>
          </w:p>
          <w:p w14:paraId="6A1319D1" w14:textId="2B176ECD" w:rsidR="003F4A6F" w:rsidRPr="000B1AF9" w:rsidRDefault="003F4A6F" w:rsidP="00195FB8">
            <w:pPr>
              <w:jc w:val="center"/>
            </w:pPr>
            <w:r w:rsidRPr="000B1AF9">
              <w:t>O</w:t>
            </w:r>
            <w:r w:rsidR="00D33C1A" w:rsidRPr="000B1AF9">
              <w:t>pcjonalna</w:t>
            </w:r>
          </w:p>
          <w:p w14:paraId="7FD46294" w14:textId="47F2BBEC" w:rsidR="00D33C1A" w:rsidRPr="000B1AF9" w:rsidRDefault="00D33C1A" w:rsidP="00195FB8">
            <w:pPr>
              <w:jc w:val="center"/>
            </w:pPr>
          </w:p>
        </w:tc>
      </w:tr>
      <w:tr w:rsidR="000B1AF9" w:rsidRPr="000B1AF9" w14:paraId="48D1C5A3" w14:textId="77777777" w:rsidTr="00195FB8">
        <w:tc>
          <w:tcPr>
            <w:tcW w:w="4820" w:type="dxa"/>
            <w:shd w:val="clear" w:color="auto" w:fill="auto"/>
          </w:tcPr>
          <w:p w14:paraId="780FE36C" w14:textId="77777777" w:rsidR="00D33C1A" w:rsidRPr="000B1AF9" w:rsidRDefault="00D33C1A" w:rsidP="00195FB8"/>
          <w:p w14:paraId="14949163" w14:textId="77777777" w:rsidR="00D33C1A" w:rsidRPr="000B1AF9" w:rsidRDefault="00D33C1A" w:rsidP="00195FB8">
            <w:r w:rsidRPr="000B1AF9">
              <w:t xml:space="preserve">Wyjazdy </w:t>
            </w:r>
            <w:r w:rsidRPr="000B1AF9">
              <w:rPr>
                <w:u w:val="single"/>
              </w:rPr>
              <w:t>krótkoterminowe studentów</w:t>
            </w:r>
            <w:r w:rsidRPr="000B1AF9">
              <w:t xml:space="preserve"> </w:t>
            </w:r>
          </w:p>
          <w:p w14:paraId="229A2CDA" w14:textId="4B54C3AC" w:rsidR="00D33C1A" w:rsidRPr="000B1AF9" w:rsidRDefault="00D33C1A" w:rsidP="00195FB8">
            <w:r w:rsidRPr="000B1AF9">
              <w:t>na studia/praktykę</w:t>
            </w:r>
            <w:r w:rsidR="00332424" w:rsidRPr="000B1AF9">
              <w:t xml:space="preserve"> – wyłącznie doktoranci</w:t>
            </w:r>
          </w:p>
          <w:p w14:paraId="0FB76F48" w14:textId="77777777" w:rsidR="00D33C1A" w:rsidRPr="000B1AF9" w:rsidRDefault="00D33C1A" w:rsidP="00195FB8"/>
          <w:p w14:paraId="0B34C698" w14:textId="77777777" w:rsidR="00D33C1A" w:rsidRPr="000B1AF9" w:rsidRDefault="00D33C1A" w:rsidP="00195FB8"/>
        </w:tc>
        <w:tc>
          <w:tcPr>
            <w:tcW w:w="1843" w:type="dxa"/>
            <w:shd w:val="clear" w:color="auto" w:fill="auto"/>
          </w:tcPr>
          <w:p w14:paraId="02B379DB" w14:textId="77777777" w:rsidR="00D33C1A" w:rsidRPr="000B1AF9" w:rsidRDefault="00D33C1A" w:rsidP="00195FB8">
            <w:pPr>
              <w:jc w:val="center"/>
            </w:pPr>
          </w:p>
          <w:p w14:paraId="3A5688B9" w14:textId="77777777" w:rsidR="00D33C1A" w:rsidRPr="000B1AF9" w:rsidRDefault="00D33C1A" w:rsidP="00195FB8">
            <w:pPr>
              <w:jc w:val="center"/>
            </w:pPr>
            <w:r w:rsidRPr="000B1AF9">
              <w:t>5 - 30 dni</w:t>
            </w:r>
          </w:p>
        </w:tc>
        <w:tc>
          <w:tcPr>
            <w:tcW w:w="1843" w:type="dxa"/>
            <w:shd w:val="clear" w:color="auto" w:fill="auto"/>
          </w:tcPr>
          <w:p w14:paraId="24C7E399" w14:textId="77777777" w:rsidR="00D33C1A" w:rsidRPr="000B1AF9" w:rsidRDefault="00D33C1A" w:rsidP="00195FB8">
            <w:pPr>
              <w:jc w:val="center"/>
            </w:pPr>
          </w:p>
          <w:p w14:paraId="23732C84" w14:textId="77777777" w:rsidR="00D33C1A" w:rsidRPr="000B1AF9" w:rsidRDefault="00D33C1A" w:rsidP="00195FB8">
            <w:pPr>
              <w:jc w:val="center"/>
            </w:pPr>
            <w:r w:rsidRPr="000B1AF9">
              <w:t>5 - 30 dni</w:t>
            </w:r>
          </w:p>
          <w:p w14:paraId="147F85D1" w14:textId="77777777" w:rsidR="00D33C1A" w:rsidRPr="000B1AF9" w:rsidRDefault="00D33C1A" w:rsidP="00195FB8">
            <w:pPr>
              <w:jc w:val="center"/>
            </w:pPr>
          </w:p>
        </w:tc>
        <w:tc>
          <w:tcPr>
            <w:tcW w:w="1984" w:type="dxa"/>
            <w:shd w:val="clear" w:color="auto" w:fill="auto"/>
          </w:tcPr>
          <w:p w14:paraId="36B3981D" w14:textId="77777777" w:rsidR="00A40F18" w:rsidRPr="000B1AF9" w:rsidRDefault="00A40F18" w:rsidP="00195FB8">
            <w:pPr>
              <w:jc w:val="center"/>
            </w:pPr>
          </w:p>
          <w:p w14:paraId="12D6784C" w14:textId="25C117A5" w:rsidR="00D33C1A" w:rsidRPr="000B1AF9" w:rsidRDefault="0074626F" w:rsidP="00A40F18">
            <w:pPr>
              <w:jc w:val="center"/>
            </w:pPr>
            <w:r w:rsidRPr="000B1AF9">
              <w:t>O</w:t>
            </w:r>
            <w:r w:rsidR="00D33C1A" w:rsidRPr="000B1AF9">
              <w:t>pcjonalna</w:t>
            </w:r>
          </w:p>
        </w:tc>
      </w:tr>
      <w:tr w:rsidR="000B1AF9" w:rsidRPr="000B1AF9" w14:paraId="39E7EEC4" w14:textId="77777777" w:rsidTr="00195FB8">
        <w:tc>
          <w:tcPr>
            <w:tcW w:w="4820" w:type="dxa"/>
            <w:shd w:val="clear" w:color="auto" w:fill="auto"/>
          </w:tcPr>
          <w:p w14:paraId="3297E9BD" w14:textId="77777777" w:rsidR="00D33C1A" w:rsidRPr="000B1AF9" w:rsidRDefault="00D33C1A" w:rsidP="00195FB8">
            <w:r w:rsidRPr="000B1AF9">
              <w:t xml:space="preserve">Wyjazdy </w:t>
            </w:r>
            <w:r w:rsidRPr="000B1AF9">
              <w:rPr>
                <w:u w:val="single"/>
              </w:rPr>
              <w:t>krótkoterminowe studentów na studia</w:t>
            </w:r>
            <w:r w:rsidRPr="000B1AF9">
              <w:t xml:space="preserve"> w ramach Mieszanych kursów intensywnych - </w:t>
            </w:r>
            <w:r w:rsidRPr="000B1AF9">
              <w:rPr>
                <w:i/>
                <w:iCs/>
              </w:rPr>
              <w:t>Blended Intensive Programmes</w:t>
            </w:r>
            <w:r w:rsidRPr="000B1AF9">
              <w:t xml:space="preserve"> – </w:t>
            </w:r>
            <w:r w:rsidRPr="000B1AF9">
              <w:rPr>
                <w:b/>
                <w:bCs/>
              </w:rPr>
              <w:t>BIP</w:t>
            </w:r>
          </w:p>
          <w:p w14:paraId="08EEC43E" w14:textId="77777777" w:rsidR="00D33C1A" w:rsidRPr="000B1AF9" w:rsidRDefault="00D33C1A" w:rsidP="00195FB8"/>
        </w:tc>
        <w:tc>
          <w:tcPr>
            <w:tcW w:w="1843" w:type="dxa"/>
            <w:shd w:val="clear" w:color="auto" w:fill="auto"/>
          </w:tcPr>
          <w:p w14:paraId="4AEB2410" w14:textId="77777777" w:rsidR="00D33C1A" w:rsidRPr="000B1AF9" w:rsidRDefault="00D33C1A" w:rsidP="00195FB8">
            <w:pPr>
              <w:jc w:val="center"/>
            </w:pPr>
          </w:p>
          <w:p w14:paraId="39D353BA" w14:textId="77777777" w:rsidR="00D33C1A" w:rsidRPr="000B1AF9" w:rsidRDefault="00D33C1A" w:rsidP="00195FB8">
            <w:pPr>
              <w:jc w:val="center"/>
            </w:pPr>
            <w:r w:rsidRPr="000B1AF9">
              <w:t>od 5 do 30 dni</w:t>
            </w:r>
          </w:p>
        </w:tc>
        <w:tc>
          <w:tcPr>
            <w:tcW w:w="1843" w:type="dxa"/>
            <w:shd w:val="clear" w:color="auto" w:fill="auto"/>
          </w:tcPr>
          <w:p w14:paraId="7B3FDF35" w14:textId="77777777" w:rsidR="00D33C1A" w:rsidRPr="000B1AF9" w:rsidRDefault="00D33C1A" w:rsidP="00195FB8">
            <w:pPr>
              <w:jc w:val="center"/>
            </w:pPr>
          </w:p>
          <w:p w14:paraId="5C62EFE2" w14:textId="77777777" w:rsidR="00D33C1A" w:rsidRPr="000B1AF9" w:rsidRDefault="00D33C1A" w:rsidP="00195FB8">
            <w:pPr>
              <w:jc w:val="center"/>
            </w:pPr>
            <w:r w:rsidRPr="000B1AF9">
              <w:t>nie dotyczy</w:t>
            </w:r>
          </w:p>
        </w:tc>
        <w:tc>
          <w:tcPr>
            <w:tcW w:w="1984" w:type="dxa"/>
            <w:shd w:val="clear" w:color="auto" w:fill="auto"/>
          </w:tcPr>
          <w:p w14:paraId="25A14F14" w14:textId="77777777" w:rsidR="00A40F18" w:rsidRPr="000B1AF9" w:rsidRDefault="00A40F18" w:rsidP="00195FB8">
            <w:pPr>
              <w:jc w:val="center"/>
            </w:pPr>
          </w:p>
          <w:p w14:paraId="538A6226" w14:textId="4B382B40" w:rsidR="00D33C1A" w:rsidRPr="000B1AF9" w:rsidRDefault="00A40F18" w:rsidP="00195FB8">
            <w:pPr>
              <w:jc w:val="center"/>
            </w:pPr>
            <w:r w:rsidRPr="000B1AF9">
              <w:t>Obowiązkowa</w:t>
            </w:r>
          </w:p>
          <w:p w14:paraId="10DE441E" w14:textId="77777777" w:rsidR="00D33C1A" w:rsidRPr="000B1AF9" w:rsidRDefault="00D33C1A" w:rsidP="00394B16">
            <w:pPr>
              <w:jc w:val="center"/>
            </w:pPr>
          </w:p>
        </w:tc>
      </w:tr>
      <w:tr w:rsidR="000B1AF9" w:rsidRPr="000B1AF9" w14:paraId="3F44422E" w14:textId="77777777" w:rsidTr="00195FB8">
        <w:tc>
          <w:tcPr>
            <w:tcW w:w="4820" w:type="dxa"/>
            <w:shd w:val="clear" w:color="auto" w:fill="auto"/>
          </w:tcPr>
          <w:p w14:paraId="11BFB411" w14:textId="77777777" w:rsidR="00D33C1A" w:rsidRPr="000B1AF9" w:rsidRDefault="00D33C1A" w:rsidP="00195FB8">
            <w:r w:rsidRPr="000B1AF9">
              <w:t xml:space="preserve">Wyjazdy </w:t>
            </w:r>
            <w:r w:rsidRPr="000B1AF9">
              <w:rPr>
                <w:u w:val="single"/>
              </w:rPr>
              <w:t>długoterminowe absolwentów</w:t>
            </w:r>
            <w:r w:rsidRPr="000B1AF9">
              <w:t xml:space="preserve"> </w:t>
            </w:r>
          </w:p>
          <w:p w14:paraId="026BA202" w14:textId="7DC1737E" w:rsidR="00D33C1A" w:rsidRPr="000B1AF9" w:rsidRDefault="00D33C1A" w:rsidP="00195FB8">
            <w:r w:rsidRPr="000B1AF9">
              <w:t>na praktykę</w:t>
            </w:r>
            <w:r w:rsidR="00275289" w:rsidRPr="000B1AF9">
              <w:t xml:space="preserve"> </w:t>
            </w:r>
          </w:p>
          <w:p w14:paraId="7632D22F" w14:textId="77777777" w:rsidR="00D33C1A" w:rsidRPr="000B1AF9" w:rsidRDefault="00D33C1A" w:rsidP="00195FB8"/>
        </w:tc>
        <w:tc>
          <w:tcPr>
            <w:tcW w:w="1843" w:type="dxa"/>
            <w:shd w:val="clear" w:color="auto" w:fill="auto"/>
          </w:tcPr>
          <w:p w14:paraId="16B63C68" w14:textId="77777777" w:rsidR="00D33C1A" w:rsidRPr="000B1AF9" w:rsidRDefault="00D33C1A" w:rsidP="00195FB8">
            <w:pPr>
              <w:jc w:val="center"/>
            </w:pPr>
          </w:p>
          <w:p w14:paraId="68381867" w14:textId="77777777" w:rsidR="00D33C1A" w:rsidRPr="000B1AF9" w:rsidRDefault="00D33C1A" w:rsidP="00195FB8">
            <w:pPr>
              <w:jc w:val="center"/>
            </w:pPr>
            <w:r w:rsidRPr="000B1AF9">
              <w:t>2 - 12 miesięcy</w:t>
            </w:r>
          </w:p>
        </w:tc>
        <w:tc>
          <w:tcPr>
            <w:tcW w:w="1843" w:type="dxa"/>
            <w:shd w:val="clear" w:color="auto" w:fill="auto"/>
          </w:tcPr>
          <w:p w14:paraId="4B0D1137" w14:textId="77777777" w:rsidR="00D33C1A" w:rsidRPr="000B1AF9" w:rsidRDefault="00D33C1A" w:rsidP="00195FB8">
            <w:pPr>
              <w:jc w:val="center"/>
            </w:pPr>
          </w:p>
          <w:p w14:paraId="4F5A571A" w14:textId="77777777" w:rsidR="00D33C1A" w:rsidRPr="000B1AF9" w:rsidRDefault="00D33C1A" w:rsidP="00195FB8">
            <w:pPr>
              <w:jc w:val="center"/>
            </w:pPr>
            <w:r w:rsidRPr="000B1AF9">
              <w:t>2 - 12 miesięcy</w:t>
            </w:r>
          </w:p>
          <w:p w14:paraId="57CC5E67" w14:textId="77777777" w:rsidR="00D33C1A" w:rsidRPr="000B1AF9" w:rsidRDefault="00D33C1A" w:rsidP="00195FB8">
            <w:pPr>
              <w:jc w:val="center"/>
            </w:pPr>
          </w:p>
        </w:tc>
        <w:tc>
          <w:tcPr>
            <w:tcW w:w="1984" w:type="dxa"/>
            <w:shd w:val="clear" w:color="auto" w:fill="auto"/>
          </w:tcPr>
          <w:p w14:paraId="33EAAC76" w14:textId="77777777" w:rsidR="00A40F18" w:rsidRPr="000B1AF9" w:rsidRDefault="00A40F18" w:rsidP="00A40F18">
            <w:pPr>
              <w:jc w:val="center"/>
            </w:pPr>
          </w:p>
          <w:p w14:paraId="6F1E01EC" w14:textId="60E45DAD" w:rsidR="00A40F18" w:rsidRPr="000B1AF9" w:rsidRDefault="00A40F18" w:rsidP="00A40F18">
            <w:pPr>
              <w:jc w:val="center"/>
            </w:pPr>
            <w:r w:rsidRPr="000B1AF9">
              <w:t xml:space="preserve">Opcjonalna </w:t>
            </w:r>
          </w:p>
          <w:p w14:paraId="1E87152E" w14:textId="386384D6" w:rsidR="00D33C1A" w:rsidRPr="000B1AF9" w:rsidRDefault="00D33C1A" w:rsidP="00A40F18">
            <w:pPr>
              <w:jc w:val="center"/>
            </w:pPr>
          </w:p>
        </w:tc>
      </w:tr>
      <w:tr w:rsidR="000B1AF9" w:rsidRPr="000B1AF9" w14:paraId="7C00F652" w14:textId="77777777" w:rsidTr="00195FB8">
        <w:tc>
          <w:tcPr>
            <w:tcW w:w="4820" w:type="dxa"/>
            <w:shd w:val="clear" w:color="auto" w:fill="auto"/>
          </w:tcPr>
          <w:p w14:paraId="38ABA897" w14:textId="77777777" w:rsidR="00D33C1A" w:rsidRPr="000B1AF9" w:rsidRDefault="00D33C1A" w:rsidP="00195FB8">
            <w:r w:rsidRPr="000B1AF9">
              <w:t xml:space="preserve">Wyjazdy </w:t>
            </w:r>
            <w:r w:rsidRPr="000B1AF9">
              <w:rPr>
                <w:u w:val="single"/>
              </w:rPr>
              <w:t>krótkoterminowe absolwentów</w:t>
            </w:r>
            <w:r w:rsidRPr="000B1AF9">
              <w:t xml:space="preserve"> </w:t>
            </w:r>
          </w:p>
          <w:p w14:paraId="2C6F8671" w14:textId="4E21F0C3" w:rsidR="00D33C1A" w:rsidRPr="000B1AF9" w:rsidRDefault="00D33C1A" w:rsidP="00195FB8">
            <w:r w:rsidRPr="000B1AF9">
              <w:t>na praktykę</w:t>
            </w:r>
            <w:r w:rsidR="00753263" w:rsidRPr="000B1AF9">
              <w:t xml:space="preserve"> – wyłącznie doktoranci</w:t>
            </w:r>
          </w:p>
          <w:p w14:paraId="136E432B" w14:textId="77777777" w:rsidR="00D33C1A" w:rsidRPr="000B1AF9" w:rsidRDefault="00D33C1A" w:rsidP="00547085"/>
        </w:tc>
        <w:tc>
          <w:tcPr>
            <w:tcW w:w="1843" w:type="dxa"/>
            <w:shd w:val="clear" w:color="auto" w:fill="auto"/>
          </w:tcPr>
          <w:p w14:paraId="08138338" w14:textId="77777777" w:rsidR="00D33C1A" w:rsidRPr="000B1AF9" w:rsidRDefault="00D33C1A" w:rsidP="00195FB8">
            <w:pPr>
              <w:jc w:val="center"/>
            </w:pPr>
          </w:p>
          <w:p w14:paraId="6F9DB077" w14:textId="77777777" w:rsidR="00D33C1A" w:rsidRPr="000B1AF9" w:rsidRDefault="00D33C1A" w:rsidP="00195FB8">
            <w:pPr>
              <w:jc w:val="center"/>
            </w:pPr>
            <w:r w:rsidRPr="000B1AF9">
              <w:t>5 - 30 dni</w:t>
            </w:r>
          </w:p>
        </w:tc>
        <w:tc>
          <w:tcPr>
            <w:tcW w:w="1843" w:type="dxa"/>
            <w:shd w:val="clear" w:color="auto" w:fill="auto"/>
          </w:tcPr>
          <w:p w14:paraId="0F87BD1E" w14:textId="77777777" w:rsidR="00D33C1A" w:rsidRPr="000B1AF9" w:rsidRDefault="00D33C1A" w:rsidP="00195FB8">
            <w:pPr>
              <w:jc w:val="center"/>
            </w:pPr>
          </w:p>
          <w:p w14:paraId="656EF359" w14:textId="77777777" w:rsidR="00D33C1A" w:rsidRPr="000B1AF9" w:rsidRDefault="00D33C1A" w:rsidP="00195FB8">
            <w:pPr>
              <w:jc w:val="center"/>
            </w:pPr>
            <w:r w:rsidRPr="000B1AF9">
              <w:t>5 - 30 dni</w:t>
            </w:r>
          </w:p>
          <w:p w14:paraId="6C7A9A29" w14:textId="77777777" w:rsidR="00D33C1A" w:rsidRPr="000B1AF9" w:rsidRDefault="00D33C1A" w:rsidP="00195FB8">
            <w:pPr>
              <w:jc w:val="center"/>
            </w:pPr>
          </w:p>
        </w:tc>
        <w:tc>
          <w:tcPr>
            <w:tcW w:w="1984" w:type="dxa"/>
            <w:shd w:val="clear" w:color="auto" w:fill="auto"/>
          </w:tcPr>
          <w:p w14:paraId="7F362678" w14:textId="77777777" w:rsidR="00394B16" w:rsidRPr="000B1AF9" w:rsidRDefault="00394B16" w:rsidP="00A40F18">
            <w:pPr>
              <w:jc w:val="center"/>
            </w:pPr>
          </w:p>
          <w:p w14:paraId="6F291E05" w14:textId="468ACE79" w:rsidR="00D33C1A" w:rsidRPr="000B1AF9" w:rsidRDefault="00394B16" w:rsidP="00A40F18">
            <w:pPr>
              <w:jc w:val="center"/>
            </w:pPr>
            <w:r w:rsidRPr="000B1AF9">
              <w:t>O</w:t>
            </w:r>
            <w:r w:rsidR="00A40F18" w:rsidRPr="000B1AF9">
              <w:t>pcjonalna</w:t>
            </w:r>
          </w:p>
          <w:p w14:paraId="177198D6" w14:textId="77777777" w:rsidR="00D33C1A" w:rsidRPr="000B1AF9" w:rsidRDefault="00D33C1A" w:rsidP="00195FB8">
            <w:pPr>
              <w:jc w:val="center"/>
            </w:pPr>
          </w:p>
        </w:tc>
      </w:tr>
    </w:tbl>
    <w:p w14:paraId="4B83C6B3" w14:textId="77777777" w:rsidR="00DB7E30" w:rsidRDefault="00D33C1A" w:rsidP="00DB7E30">
      <w:pPr>
        <w:pStyle w:val="Default"/>
        <w:ind w:left="-567"/>
        <w:jc w:val="both"/>
      </w:pPr>
      <w:r w:rsidRPr="00DB7E30">
        <w:t xml:space="preserve">Zalecane jest, aby student wyjechał na min. jeden semestr w przypadku studiów. </w:t>
      </w:r>
    </w:p>
    <w:p w14:paraId="2970AC13" w14:textId="77777777" w:rsidR="00DB7E30" w:rsidRDefault="00DB7E30" w:rsidP="00DB7E30">
      <w:pPr>
        <w:pStyle w:val="Default"/>
        <w:ind w:left="-567"/>
        <w:jc w:val="both"/>
      </w:pPr>
    </w:p>
    <w:p w14:paraId="2DC6DAC8" w14:textId="21EDD3BF" w:rsidR="00D33C1A" w:rsidRDefault="00D33C1A" w:rsidP="00D33C1A">
      <w:pPr>
        <w:ind w:left="-567"/>
        <w:jc w:val="both"/>
      </w:pPr>
      <w:r w:rsidRPr="00916E3B">
        <w:t>Wyjazdy krótkoterminowe</w:t>
      </w:r>
      <w:r w:rsidRPr="00916E3B">
        <w:rPr>
          <w:b/>
          <w:bCs/>
        </w:rPr>
        <w:t> </w:t>
      </w:r>
      <w:r w:rsidRPr="00916E3B">
        <w:t xml:space="preserve">to wyjazdy </w:t>
      </w:r>
      <w:r w:rsidR="00246C2E">
        <w:t xml:space="preserve">studentów </w:t>
      </w:r>
      <w:r w:rsidRPr="00916E3B">
        <w:t>na zorganizowane działania</w:t>
      </w:r>
      <w:r w:rsidR="00832932">
        <w:t xml:space="preserve"> </w:t>
      </w:r>
      <w:r w:rsidR="00832932" w:rsidRPr="00916E3B">
        <w:t>m.in.</w:t>
      </w:r>
      <w:r w:rsidR="00832932">
        <w:t xml:space="preserve"> </w:t>
      </w:r>
      <w:r w:rsidRPr="00916E3B">
        <w:t xml:space="preserve">BIP lub </w:t>
      </w:r>
      <w:r w:rsidR="00832932">
        <w:t xml:space="preserve">doktorantów </w:t>
      </w:r>
      <w:r w:rsidR="00246C2E">
        <w:t xml:space="preserve">na </w:t>
      </w:r>
      <w:r w:rsidRPr="00916E3B">
        <w:t>inną krótką mobilność naukow</w:t>
      </w:r>
      <w:r w:rsidR="00832932">
        <w:t>ą</w:t>
      </w:r>
      <w:r w:rsidRPr="00916E3B">
        <w:t>, staż.</w:t>
      </w:r>
    </w:p>
    <w:p w14:paraId="6533BDCB" w14:textId="77777777" w:rsidR="00CA40C5" w:rsidRPr="00916E3B" w:rsidRDefault="00CA40C5" w:rsidP="00D33C1A">
      <w:pPr>
        <w:ind w:left="-567"/>
        <w:jc w:val="both"/>
      </w:pPr>
    </w:p>
    <w:p w14:paraId="40C3FF40" w14:textId="77777777" w:rsidR="00D33C1A" w:rsidRPr="00916E3B" w:rsidRDefault="00D33C1A" w:rsidP="00D33C1A">
      <w:pPr>
        <w:autoSpaceDE w:val="0"/>
        <w:autoSpaceDN w:val="0"/>
        <w:adjustRightInd w:val="0"/>
        <w:ind w:left="-567"/>
        <w:jc w:val="both"/>
      </w:pPr>
    </w:p>
    <w:p w14:paraId="3A2416DD" w14:textId="77777777" w:rsidR="00D33C1A" w:rsidRPr="00916E3B" w:rsidRDefault="00D33C1A" w:rsidP="00D33C1A">
      <w:pPr>
        <w:autoSpaceDE w:val="0"/>
        <w:autoSpaceDN w:val="0"/>
        <w:adjustRightInd w:val="0"/>
        <w:ind w:left="-567"/>
        <w:jc w:val="both"/>
      </w:pPr>
      <w:r w:rsidRPr="00916E3B">
        <w:t xml:space="preserve">BIP - Blended Intensive Program, czyli mieszane kursy intensywne - mobilność fizyczna musi trwać od </w:t>
      </w:r>
      <w:r w:rsidRPr="00916E3B">
        <w:br/>
        <w:t>5 do 30 dni i musi łączyć się z obowiązkowym komponentem wirtualnym umożliwiającym pracę zespołową i wymianę doświadczeń na podstawie e-uczenia się opartego na współpracy. W ramach mobilności mieszanej w celu studiowania muszą zostać przyznane co najmniej 3 punkty ECTS.</w:t>
      </w:r>
    </w:p>
    <w:p w14:paraId="7F539BE2" w14:textId="77777777" w:rsidR="00D33C1A" w:rsidRPr="00916E3B" w:rsidRDefault="00D33C1A" w:rsidP="00916E3B">
      <w:pPr>
        <w:numPr>
          <w:ilvl w:val="0"/>
          <w:numId w:val="30"/>
        </w:numPr>
        <w:ind w:left="-284"/>
        <w:jc w:val="both"/>
        <w:rPr>
          <w:u w:val="single"/>
        </w:rPr>
      </w:pPr>
      <w:r w:rsidRPr="00916E3B">
        <w:lastRenderedPageBreak/>
        <w:t>Miejsce wyjazdu:</w:t>
      </w:r>
    </w:p>
    <w:p w14:paraId="477D1734" w14:textId="2CE132B1" w:rsidR="00D33C1A" w:rsidRPr="00650E79" w:rsidRDefault="00D33C1A" w:rsidP="00916E3B">
      <w:pPr>
        <w:autoSpaceDE w:val="0"/>
        <w:autoSpaceDN w:val="0"/>
        <w:adjustRightInd w:val="0"/>
        <w:ind w:left="-284" w:hanging="142"/>
        <w:jc w:val="both"/>
      </w:pPr>
      <w:r w:rsidRPr="00916E3B">
        <w:t xml:space="preserve">- </w:t>
      </w:r>
      <w:r w:rsidRPr="00650E79">
        <w:t xml:space="preserve">organizacje uczestniczące z </w:t>
      </w:r>
      <w:r w:rsidR="00916E3B" w:rsidRPr="00650E79">
        <w:t xml:space="preserve">państw członkowskich UE i państw trzecich stowarzyszonych z programem </w:t>
      </w:r>
      <w:r w:rsidRPr="00650E79">
        <w:t>muszą być instytucjami szkolnictwa wyższego, które realizują program Erasmus+.</w:t>
      </w:r>
    </w:p>
    <w:p w14:paraId="24EFFDB5" w14:textId="2917B176" w:rsidR="00D33C1A" w:rsidRDefault="00D33C1A" w:rsidP="00916E3B">
      <w:pPr>
        <w:autoSpaceDE w:val="0"/>
        <w:autoSpaceDN w:val="0"/>
        <w:adjustRightInd w:val="0"/>
        <w:ind w:left="-284" w:hanging="142"/>
        <w:jc w:val="both"/>
      </w:pPr>
      <w:r w:rsidRPr="00650E79">
        <w:t xml:space="preserve">- organizacje przyjmujące </w:t>
      </w:r>
      <w:r w:rsidRPr="00916E3B">
        <w:t xml:space="preserve">z </w:t>
      </w:r>
      <w:r w:rsidR="00916E3B" w:rsidRPr="00AF5CB8">
        <w:t>państw trzeci</w:t>
      </w:r>
      <w:r w:rsidR="00916E3B">
        <w:t>ch</w:t>
      </w:r>
      <w:r w:rsidR="00916E3B" w:rsidRPr="00AF5CB8">
        <w:t xml:space="preserve"> niestowarzyszony</w:t>
      </w:r>
      <w:r w:rsidR="00916E3B">
        <w:t>ch</w:t>
      </w:r>
      <w:r w:rsidR="00916E3B" w:rsidRPr="00AF5CB8">
        <w:t xml:space="preserve"> z </w:t>
      </w:r>
      <w:r w:rsidR="00916E3B">
        <w:t>p</w:t>
      </w:r>
      <w:r w:rsidR="00916E3B" w:rsidRPr="00AF5CB8">
        <w:t>rogramem</w:t>
      </w:r>
      <w:r w:rsidR="00916E3B" w:rsidRPr="00916E3B">
        <w:t xml:space="preserve"> </w:t>
      </w:r>
      <w:r w:rsidRPr="00916E3B">
        <w:t xml:space="preserve">muszą być instytucjami szkolnictwa wyższego uznanymi przez odpowiednie organy i muszą podpisać umowy </w:t>
      </w:r>
      <w:r w:rsidR="00FE1498">
        <w:t>m</w:t>
      </w:r>
      <w:r w:rsidRPr="00916E3B">
        <w:t>iędzyinstytucjonalne z UR przed rozpoczęciem mobilności</w:t>
      </w:r>
    </w:p>
    <w:p w14:paraId="0CFFCA19" w14:textId="77777777" w:rsidR="007F4776" w:rsidRPr="00916E3B" w:rsidRDefault="007F4776" w:rsidP="00916E3B">
      <w:pPr>
        <w:autoSpaceDE w:val="0"/>
        <w:autoSpaceDN w:val="0"/>
        <w:adjustRightInd w:val="0"/>
        <w:ind w:left="-284" w:hanging="142"/>
        <w:jc w:val="both"/>
        <w:rPr>
          <w:u w:val="single"/>
        </w:rPr>
      </w:pPr>
    </w:p>
    <w:p w14:paraId="25E4DE19" w14:textId="28551ACE" w:rsidR="00D33C1A" w:rsidRDefault="00D33C1A" w:rsidP="00D33C1A">
      <w:pPr>
        <w:autoSpaceDE w:val="0"/>
        <w:autoSpaceDN w:val="0"/>
        <w:adjustRightInd w:val="0"/>
        <w:ind w:left="-709"/>
        <w:jc w:val="both"/>
      </w:pPr>
      <w:r w:rsidRPr="007F4776">
        <w:t>Tab. 2</w:t>
      </w:r>
      <w:r w:rsidR="007F4776" w:rsidRPr="007F4776">
        <w:t xml:space="preserve"> – Uprawnione organizacje</w:t>
      </w: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074"/>
        <w:gridCol w:w="4820"/>
      </w:tblGrid>
      <w:tr w:rsidR="00BC46EE" w:rsidRPr="00BC46EE" w14:paraId="78A9FAA6" w14:textId="77777777" w:rsidTr="00C4516C">
        <w:tc>
          <w:tcPr>
            <w:tcW w:w="1135" w:type="dxa"/>
            <w:shd w:val="clear" w:color="auto" w:fill="auto"/>
          </w:tcPr>
          <w:p w14:paraId="12D24472" w14:textId="5E1DB5BA" w:rsidR="00C4516C" w:rsidRDefault="00C4516C" w:rsidP="00C4516C">
            <w:pPr>
              <w:jc w:val="center"/>
              <w:rPr>
                <w:b/>
                <w:bCs/>
              </w:rPr>
            </w:pPr>
            <w:r>
              <w:rPr>
                <w:b/>
                <w:bCs/>
              </w:rPr>
              <w:t>Cel</w:t>
            </w:r>
          </w:p>
          <w:p w14:paraId="58293AA6" w14:textId="54437E81" w:rsidR="00D33C1A" w:rsidRPr="00C4516C" w:rsidRDefault="00C4516C" w:rsidP="00C4516C">
            <w:pPr>
              <w:jc w:val="center"/>
              <w:rPr>
                <w:b/>
                <w:bCs/>
              </w:rPr>
            </w:pPr>
            <w:r>
              <w:rPr>
                <w:b/>
                <w:bCs/>
              </w:rPr>
              <w:t>w</w:t>
            </w:r>
            <w:r w:rsidR="00D33C1A" w:rsidRPr="00C4516C">
              <w:rPr>
                <w:b/>
                <w:bCs/>
              </w:rPr>
              <w:t>yjazd</w:t>
            </w:r>
            <w:r>
              <w:rPr>
                <w:b/>
                <w:bCs/>
              </w:rPr>
              <w:t>u</w:t>
            </w:r>
          </w:p>
        </w:tc>
        <w:tc>
          <w:tcPr>
            <w:tcW w:w="5074" w:type="dxa"/>
            <w:shd w:val="clear" w:color="auto" w:fill="auto"/>
          </w:tcPr>
          <w:p w14:paraId="40BBDCC7" w14:textId="01F86922" w:rsidR="00D33C1A" w:rsidRPr="00C4516C" w:rsidRDefault="00BC46EE" w:rsidP="00195FB8">
            <w:pPr>
              <w:jc w:val="center"/>
              <w:rPr>
                <w:b/>
                <w:bCs/>
                <w:u w:val="single"/>
              </w:rPr>
            </w:pPr>
            <w:r w:rsidRPr="00C4516C">
              <w:rPr>
                <w:b/>
                <w:bCs/>
              </w:rPr>
              <w:t xml:space="preserve">Państwa członkowskie UE i państwa trzecie stowarzyszone z </w:t>
            </w:r>
            <w:r w:rsidR="009B52C9">
              <w:rPr>
                <w:b/>
                <w:bCs/>
              </w:rPr>
              <w:t>P</w:t>
            </w:r>
            <w:r w:rsidRPr="00C4516C">
              <w:rPr>
                <w:b/>
                <w:bCs/>
              </w:rPr>
              <w:t>rogramem</w:t>
            </w:r>
          </w:p>
        </w:tc>
        <w:tc>
          <w:tcPr>
            <w:tcW w:w="4820" w:type="dxa"/>
            <w:shd w:val="clear" w:color="auto" w:fill="auto"/>
          </w:tcPr>
          <w:p w14:paraId="3273CB3E" w14:textId="77777777" w:rsidR="00FE1498" w:rsidRPr="00C4516C" w:rsidRDefault="00FE1498" w:rsidP="00195FB8">
            <w:pPr>
              <w:jc w:val="center"/>
              <w:rPr>
                <w:b/>
                <w:bCs/>
              </w:rPr>
            </w:pPr>
            <w:r w:rsidRPr="00C4516C">
              <w:rPr>
                <w:b/>
                <w:bCs/>
              </w:rPr>
              <w:t xml:space="preserve">Państwa trzecie niestowarzyszone </w:t>
            </w:r>
          </w:p>
          <w:p w14:paraId="02119C68" w14:textId="0509CCD6" w:rsidR="00D33C1A" w:rsidRPr="00C4516C" w:rsidRDefault="00FE1498" w:rsidP="00195FB8">
            <w:pPr>
              <w:jc w:val="center"/>
              <w:rPr>
                <w:b/>
                <w:bCs/>
                <w:u w:val="single"/>
              </w:rPr>
            </w:pPr>
            <w:r w:rsidRPr="00C4516C">
              <w:rPr>
                <w:b/>
                <w:bCs/>
              </w:rPr>
              <w:t xml:space="preserve">z </w:t>
            </w:r>
            <w:r w:rsidR="009B52C9">
              <w:rPr>
                <w:b/>
                <w:bCs/>
              </w:rPr>
              <w:t>P</w:t>
            </w:r>
            <w:r w:rsidRPr="00C4516C">
              <w:rPr>
                <w:b/>
                <w:bCs/>
              </w:rPr>
              <w:t>rogramem</w:t>
            </w:r>
          </w:p>
        </w:tc>
      </w:tr>
      <w:tr w:rsidR="00C97A5B" w:rsidRPr="00C97A5B" w14:paraId="518C0B14" w14:textId="77777777" w:rsidTr="00C4516C">
        <w:tc>
          <w:tcPr>
            <w:tcW w:w="1135" w:type="dxa"/>
            <w:shd w:val="clear" w:color="auto" w:fill="auto"/>
          </w:tcPr>
          <w:p w14:paraId="2C01AD57" w14:textId="77777777" w:rsidR="00D33C1A" w:rsidRPr="00C4516C" w:rsidRDefault="00D33C1A" w:rsidP="00195FB8">
            <w:pPr>
              <w:jc w:val="both"/>
            </w:pPr>
            <w:r w:rsidRPr="00C4516C">
              <w:t>Studia</w:t>
            </w:r>
          </w:p>
        </w:tc>
        <w:tc>
          <w:tcPr>
            <w:tcW w:w="5074" w:type="dxa"/>
            <w:shd w:val="clear" w:color="auto" w:fill="auto"/>
          </w:tcPr>
          <w:p w14:paraId="5763B6E6" w14:textId="77777777" w:rsidR="00D33C1A" w:rsidRPr="00C4516C" w:rsidRDefault="00D33C1A" w:rsidP="00195FB8">
            <w:r w:rsidRPr="00C4516C">
              <w:t xml:space="preserve">- do uczelni, z którą UR ma podpisaną umowę międzyinstytucjonalną – </w:t>
            </w:r>
          </w:p>
          <w:p w14:paraId="276C7CA8" w14:textId="77777777" w:rsidR="00D33C1A" w:rsidRPr="00C4516C" w:rsidRDefault="00D33C1A" w:rsidP="00195FB8">
            <w:hyperlink r:id="rId8" w:history="1">
              <w:r w:rsidRPr="00C4516C">
                <w:rPr>
                  <w:rStyle w:val="Hipercze"/>
                  <w:color w:val="auto"/>
                </w:rPr>
                <w:t>https://www.ur.edu.pl/uniwersytet/erasmus/uczelnie-partnerskie-erasmus</w:t>
              </w:r>
            </w:hyperlink>
          </w:p>
          <w:p w14:paraId="2C3FCAD3" w14:textId="3BE1198F" w:rsidR="00D33C1A" w:rsidRPr="00C4516C" w:rsidRDefault="00D33C1A" w:rsidP="00195FB8"/>
        </w:tc>
        <w:tc>
          <w:tcPr>
            <w:tcW w:w="4820" w:type="dxa"/>
            <w:shd w:val="clear" w:color="auto" w:fill="auto"/>
          </w:tcPr>
          <w:p w14:paraId="2654C477" w14:textId="77777777" w:rsidR="00D33C1A" w:rsidRPr="00C4516C" w:rsidRDefault="00D33C1A" w:rsidP="00195FB8">
            <w:r w:rsidRPr="00C4516C">
              <w:t xml:space="preserve">- do uczelni, z którą UR ma podpisaną umowę międzyinstytucjonalną  – </w:t>
            </w:r>
          </w:p>
          <w:p w14:paraId="1D01CB78" w14:textId="77777777" w:rsidR="00D33C1A" w:rsidRPr="00C4516C" w:rsidRDefault="00D33C1A" w:rsidP="00195FB8">
            <w:hyperlink r:id="rId9" w:history="1">
              <w:r w:rsidRPr="00C4516C">
                <w:rPr>
                  <w:rStyle w:val="Hipercze"/>
                  <w:color w:val="auto"/>
                </w:rPr>
                <w:t>https://www.ur.edu.pl/uniwersytet/erasmus/uczelnie-partnerskie-erasmus</w:t>
              </w:r>
            </w:hyperlink>
          </w:p>
          <w:p w14:paraId="14BDD473" w14:textId="03AE7DBD" w:rsidR="00D33C1A" w:rsidRPr="00CE776D" w:rsidRDefault="00C4516C" w:rsidP="00195FB8">
            <w:r w:rsidRPr="00CE776D">
              <w:t>- do uczelni, która przyjmie studenta na jego prośbę i umowa międzyinstytucjonalna zostanie podpisana</w:t>
            </w:r>
          </w:p>
        </w:tc>
      </w:tr>
      <w:tr w:rsidR="00C4516C" w:rsidRPr="00C4516C" w14:paraId="11423869" w14:textId="77777777" w:rsidTr="00C4516C">
        <w:tc>
          <w:tcPr>
            <w:tcW w:w="1135" w:type="dxa"/>
            <w:shd w:val="clear" w:color="auto" w:fill="auto"/>
          </w:tcPr>
          <w:p w14:paraId="0491ED2A" w14:textId="77777777" w:rsidR="00D33C1A" w:rsidRPr="00C4516C" w:rsidRDefault="00D33C1A" w:rsidP="00195FB8">
            <w:pPr>
              <w:jc w:val="both"/>
            </w:pPr>
            <w:r w:rsidRPr="00C4516C">
              <w:t>Praktyka</w:t>
            </w:r>
          </w:p>
        </w:tc>
        <w:tc>
          <w:tcPr>
            <w:tcW w:w="5074" w:type="dxa"/>
            <w:shd w:val="clear" w:color="auto" w:fill="auto"/>
          </w:tcPr>
          <w:p w14:paraId="6D441123" w14:textId="3E3FEC2B" w:rsidR="00D33C1A" w:rsidRDefault="00D33C1A" w:rsidP="00195FB8">
            <w:r w:rsidRPr="00C4516C">
              <w:t>- do uczelni, z którą UR ma podpisaną umowę międzyinstytucjonalną</w:t>
            </w:r>
          </w:p>
          <w:p w14:paraId="7310F2A6" w14:textId="77777777" w:rsidR="00C4516C" w:rsidRPr="00C4516C" w:rsidRDefault="00C4516C" w:rsidP="00C4516C">
            <w:hyperlink r:id="rId10" w:history="1">
              <w:r w:rsidRPr="00C4516C">
                <w:rPr>
                  <w:rStyle w:val="Hipercze"/>
                  <w:color w:val="auto"/>
                </w:rPr>
                <w:t>https://www.ur.edu.pl/uniwersytet/erasmus/uczelnie-partnerskie-erasmus</w:t>
              </w:r>
            </w:hyperlink>
          </w:p>
          <w:p w14:paraId="67526459" w14:textId="77777777" w:rsidR="00D33C1A" w:rsidRPr="00C4516C" w:rsidRDefault="00D33C1A" w:rsidP="00195FB8">
            <w:r w:rsidRPr="00C4516C">
              <w:t xml:space="preserve">- do uczelni, z którą UR nie podpisał umowy, </w:t>
            </w:r>
          </w:p>
          <w:p w14:paraId="5EE09541" w14:textId="340DA5CD" w:rsidR="00D33C1A" w:rsidRPr="00C4516C" w:rsidRDefault="00D33C1A" w:rsidP="00195FB8">
            <w:r w:rsidRPr="00C4516C">
              <w:t>ale która uczestniczy w programie Erasmus+</w:t>
            </w:r>
            <w:r w:rsidR="00C4516C">
              <w:t xml:space="preserve"> -</w:t>
            </w:r>
            <w:r w:rsidR="00C4516C" w:rsidRPr="00C4516C">
              <w:t xml:space="preserve"> umowa międzyinstytucjonalna nie jest wymagana</w:t>
            </w:r>
          </w:p>
          <w:p w14:paraId="68CAC02B" w14:textId="77777777" w:rsidR="00D33C1A" w:rsidRPr="00C4516C" w:rsidRDefault="00D33C1A" w:rsidP="00195FB8">
            <w:r w:rsidRPr="00C4516C">
              <w:t>- do innej uprawnionej instytucji - umowa międzyinstytucjonalna nie jest wymagana</w:t>
            </w:r>
          </w:p>
        </w:tc>
        <w:tc>
          <w:tcPr>
            <w:tcW w:w="4820" w:type="dxa"/>
            <w:shd w:val="clear" w:color="auto" w:fill="auto"/>
          </w:tcPr>
          <w:p w14:paraId="453B1E7E" w14:textId="6C39C689" w:rsidR="00D33C1A" w:rsidRPr="00CE776D" w:rsidRDefault="00D33C1A" w:rsidP="00195FB8">
            <w:r w:rsidRPr="00CE776D">
              <w:t>- do uczelni, z którą UR ma podpisaną umowę międzyinstytucjonalną</w:t>
            </w:r>
          </w:p>
          <w:p w14:paraId="46265A8E" w14:textId="77777777" w:rsidR="00C4516C" w:rsidRPr="00CE776D" w:rsidRDefault="00C4516C" w:rsidP="00C4516C">
            <w:hyperlink r:id="rId11" w:history="1">
              <w:r w:rsidRPr="00CE776D">
                <w:rPr>
                  <w:rStyle w:val="Hipercze"/>
                  <w:color w:val="auto"/>
                </w:rPr>
                <w:t>https://www.ur.edu.pl/uniwersytet/erasmus/uczelnie-partnerskie-erasmus</w:t>
              </w:r>
            </w:hyperlink>
          </w:p>
          <w:p w14:paraId="660D9870" w14:textId="77777777" w:rsidR="00D33C1A" w:rsidRPr="00CE776D" w:rsidRDefault="00495F18" w:rsidP="00195FB8">
            <w:r w:rsidRPr="00CE776D">
              <w:t>- do uczelni, która przyjmie studenta na jego prośbę i umowa międzyinstytucjonalna zostanie podpisana</w:t>
            </w:r>
          </w:p>
          <w:p w14:paraId="0D8DBAC1" w14:textId="69A1AD9B" w:rsidR="00641B18" w:rsidRPr="00CE776D" w:rsidRDefault="00641B18" w:rsidP="00195FB8">
            <w:r w:rsidRPr="00CE776D">
              <w:t>- do innej uprawnionej instytucji - umowa międzyinstytucjonalna jest wymagana</w:t>
            </w:r>
          </w:p>
        </w:tc>
      </w:tr>
    </w:tbl>
    <w:p w14:paraId="347AD3C2" w14:textId="77777777" w:rsidR="00D33C1A" w:rsidRPr="00D33C1A" w:rsidRDefault="00D33C1A" w:rsidP="00D33C1A">
      <w:pPr>
        <w:rPr>
          <w:color w:val="A6A6A6" w:themeColor="background1" w:themeShade="A6"/>
        </w:rPr>
      </w:pPr>
    </w:p>
    <w:p w14:paraId="671A9B7B" w14:textId="77777777" w:rsidR="00D33C1A" w:rsidRPr="00FE1498" w:rsidRDefault="00D33C1A" w:rsidP="00D33C1A">
      <w:pPr>
        <w:pStyle w:val="Domylnie"/>
        <w:numPr>
          <w:ilvl w:val="0"/>
          <w:numId w:val="31"/>
        </w:numPr>
        <w:ind w:left="0"/>
        <w:jc w:val="both"/>
        <w:rPr>
          <w:rFonts w:hAnsi="Times New Roman"/>
          <w:b/>
        </w:rPr>
      </w:pPr>
      <w:r w:rsidRPr="00FE1498">
        <w:rPr>
          <w:rFonts w:hAnsi="Times New Roman"/>
          <w:b/>
        </w:rPr>
        <w:t>STUDIA</w:t>
      </w:r>
    </w:p>
    <w:p w14:paraId="02CBAE01"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okres studiów w uczelni partnerskiej trwa od 1 do 2 semestrów (wyjątkowo można skrócić do </w:t>
      </w:r>
      <w:r w:rsidRPr="00FE1498">
        <w:rPr>
          <w:rFonts w:hAnsi="Times New Roman"/>
        </w:rPr>
        <w:br/>
        <w:t>2 miesięcy)</w:t>
      </w:r>
    </w:p>
    <w:p w14:paraId="5ADF1A8D"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okres studiów za granicą stanowi integralną część programu studiów w uczelni macierzystej</w:t>
      </w:r>
    </w:p>
    <w:p w14:paraId="3C0A8A49" w14:textId="346ECB73" w:rsidR="00D33C1A" w:rsidRPr="00FE1498" w:rsidRDefault="00D33C1A" w:rsidP="00D33C1A">
      <w:pPr>
        <w:pStyle w:val="Domylnie"/>
        <w:numPr>
          <w:ilvl w:val="0"/>
          <w:numId w:val="18"/>
        </w:numPr>
        <w:ind w:left="0"/>
        <w:jc w:val="both"/>
        <w:rPr>
          <w:rFonts w:hAnsi="Times New Roman"/>
        </w:rPr>
      </w:pPr>
      <w:r w:rsidRPr="00FE1498">
        <w:rPr>
          <w:rFonts w:hAnsi="Times New Roman"/>
        </w:rPr>
        <w:t xml:space="preserve">zajęcia realizowane w innej uczelni powinny zapewnić uzyskanie efektów uczenia się oraz odpowiedniej liczby punktów ECTS, zbliżonych do przypisanych w programie studiów na kierunku, na którym odbywa studia w UR dla semestru lub roku, który student realizuje w innej uczelni. Decyzję o przeniesieniu i uznaniu punktów ECTS podejmuje </w:t>
      </w:r>
      <w:r w:rsidR="007A6E4A">
        <w:rPr>
          <w:rFonts w:hAnsi="Times New Roman"/>
        </w:rPr>
        <w:t>koordynator kierunkowy programu Erasmus+/</w:t>
      </w:r>
      <w:r w:rsidRPr="00FE1498">
        <w:rPr>
          <w:rFonts w:hAnsi="Times New Roman"/>
        </w:rPr>
        <w:t xml:space="preserve">Dziekan po zapoznaniu się z przedstawioną przez studenta dokumentacją przebiegu studiów. Warunkiem przeniesienia zajęć zaliczonych poza UR, w tym w uczelni zagranicznej, </w:t>
      </w:r>
      <w:r w:rsidR="007A6E4A">
        <w:rPr>
          <w:rFonts w:hAnsi="Times New Roman"/>
        </w:rPr>
        <w:br/>
      </w:r>
      <w:r w:rsidRPr="00FE1498">
        <w:rPr>
          <w:rFonts w:hAnsi="Times New Roman"/>
        </w:rPr>
        <w:t>w miejsce punktów przypisanych zajęciom i praktykom określonym w programie studiów jest stwierdzenie zbieżności uzyskanych efektów uczenia się</w:t>
      </w:r>
    </w:p>
    <w:p w14:paraId="7B67F50C" w14:textId="77777777" w:rsidR="00D33C1A" w:rsidRPr="00FE1498" w:rsidRDefault="00D33C1A" w:rsidP="00D33C1A">
      <w:pPr>
        <w:pStyle w:val="Domylnie"/>
        <w:numPr>
          <w:ilvl w:val="0"/>
          <w:numId w:val="18"/>
        </w:numPr>
        <w:ind w:left="0"/>
        <w:jc w:val="both"/>
        <w:rPr>
          <w:rFonts w:hAnsi="Times New Roman"/>
        </w:rPr>
      </w:pPr>
      <w:r w:rsidRPr="00FE1498">
        <w:rPr>
          <w:rFonts w:hAnsi="Times New Roman"/>
        </w:rPr>
        <w:t>student nie płaci czesnego w uczelni przyjmującej go w ramach programu Erasmus+</w:t>
      </w:r>
    </w:p>
    <w:p w14:paraId="5E30C817" w14:textId="77777777" w:rsidR="00D33C1A" w:rsidRPr="00D33C1A" w:rsidRDefault="00D33C1A" w:rsidP="00D33C1A">
      <w:pPr>
        <w:pStyle w:val="Domylnie"/>
        <w:jc w:val="both"/>
        <w:rPr>
          <w:rFonts w:hAnsi="Times New Roman"/>
          <w:color w:val="A6A6A6" w:themeColor="background1" w:themeShade="A6"/>
        </w:rPr>
      </w:pPr>
    </w:p>
    <w:p w14:paraId="10790894" w14:textId="77777777" w:rsidR="00D33C1A" w:rsidRPr="00FE1498" w:rsidRDefault="00D33C1A" w:rsidP="00D33C1A">
      <w:pPr>
        <w:pStyle w:val="Domylnie"/>
        <w:numPr>
          <w:ilvl w:val="0"/>
          <w:numId w:val="31"/>
        </w:numPr>
        <w:ind w:left="0"/>
        <w:jc w:val="both"/>
        <w:rPr>
          <w:rFonts w:hAnsi="Times New Roman"/>
          <w:b/>
          <w:caps/>
        </w:rPr>
      </w:pPr>
      <w:r w:rsidRPr="00FE1498">
        <w:rPr>
          <w:rFonts w:hAnsi="Times New Roman"/>
          <w:b/>
        </w:rPr>
        <w:t>PRAKTYKA</w:t>
      </w:r>
    </w:p>
    <w:p w14:paraId="0E4AD0AA"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praktyki mogą stanowić integralną część szkolenia zawodowego studentów lub wspierać ich wejście na rynek pracy</w:t>
      </w:r>
    </w:p>
    <w:p w14:paraId="6733B464"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praktykę można odbyć w przedsiębiorstwie, instytucie badawczym, laboratorium, organizacji lub dowolnym innym odpowiednim miejscu pracy</w:t>
      </w:r>
    </w:p>
    <w:p w14:paraId="459C47BB"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studenci sami mogą uczestniczyć w poszukiwaniu instytucji partnerskiej, w której chcą odbyć praktykę</w:t>
      </w:r>
    </w:p>
    <w:p w14:paraId="17789DE3"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absolwenci UR (</w:t>
      </w:r>
      <w:r w:rsidRPr="00FE1498">
        <w:rPr>
          <w:rFonts w:hAnsi="Times New Roman"/>
          <w:i/>
          <w:iCs/>
        </w:rPr>
        <w:t>recent graduates)</w:t>
      </w:r>
      <w:r w:rsidRPr="00FE1498">
        <w:rPr>
          <w:rFonts w:hAnsi="Times New Roman"/>
        </w:rPr>
        <w:t xml:space="preserve"> muszą aplikować na swoim ostatnim roku studiów i mogą przebywać na praktyce w ciągu 1 roku po ukończeniu studiów.</w:t>
      </w:r>
    </w:p>
    <w:p w14:paraId="094DD5D9" w14:textId="77777777" w:rsidR="00D33C1A" w:rsidRPr="00FE1498" w:rsidRDefault="00D33C1A" w:rsidP="00D33C1A">
      <w:pPr>
        <w:pStyle w:val="Domylnie"/>
        <w:numPr>
          <w:ilvl w:val="0"/>
          <w:numId w:val="10"/>
        </w:numPr>
        <w:ind w:left="0" w:hanging="425"/>
        <w:jc w:val="both"/>
        <w:rPr>
          <w:rFonts w:hAnsi="Times New Roman"/>
        </w:rPr>
      </w:pPr>
      <w:r w:rsidRPr="00FE1498">
        <w:rPr>
          <w:rFonts w:hAnsi="Times New Roman"/>
        </w:rPr>
        <w:t xml:space="preserve">studenci mogą odbyć praktykę, która będzie prowadziła do poprawy ich umiejętności cyfrowych </w:t>
      </w:r>
      <w:r w:rsidRPr="00FE1498">
        <w:rPr>
          <w:rFonts w:hAnsi="Times New Roman"/>
        </w:rPr>
        <w:lastRenderedPageBreak/>
        <w:t>(</w:t>
      </w:r>
      <w:r w:rsidRPr="00FE1498">
        <w:rPr>
          <w:rFonts w:hAnsi="Times New Roman"/>
          <w:i/>
        </w:rPr>
        <w:t>digital skills</w:t>
      </w:r>
      <w:r w:rsidRPr="00FE1498">
        <w:rPr>
          <w:rFonts w:hAnsi="Times New Roman"/>
        </w:rPr>
        <w:t>). W przypadku takiej praktyki kierunek studiów studenta w uczelni macierzystej nie ma znaczenia, ale ważne jest, aby praktyka gwarantowała uczestniczenie w jednym lub kilku następujących działaniach:</w:t>
      </w:r>
    </w:p>
    <w:p w14:paraId="0A11AB25" w14:textId="77777777" w:rsidR="00D33C1A" w:rsidRPr="00FE1498" w:rsidRDefault="00D33C1A" w:rsidP="00D33C1A">
      <w:pPr>
        <w:pStyle w:val="Punkt"/>
        <w:numPr>
          <w:ilvl w:val="0"/>
          <w:numId w:val="0"/>
        </w:numPr>
        <w:spacing w:before="0" w:after="0"/>
        <w:rPr>
          <w:rFonts w:ascii="Times New Roman" w:hAnsi="Times New Roman"/>
        </w:rPr>
      </w:pPr>
      <w:r w:rsidRPr="00FE1498">
        <w:rPr>
          <w:rFonts w:ascii="Times New Roman" w:hAnsi="Times New Roman"/>
        </w:rPr>
        <w:t>- marketing cyfrowy (np. zarządzanie mediami społecznościowymi, analityka internetowa);</w:t>
      </w:r>
    </w:p>
    <w:p w14:paraId="62DF5E97"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komputerowe projektowanie graficzne, mechaniczne lub architektoniczne; </w:t>
      </w:r>
    </w:p>
    <w:p w14:paraId="2E3CB0E1"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tworzenie aplikacji, oprogramowania, skryptów lub stron internetowych; </w:t>
      </w:r>
    </w:p>
    <w:p w14:paraId="695A826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instalacja i konserwacja systemów i sieci IT oraz zarządzanie nimi; </w:t>
      </w:r>
    </w:p>
    <w:p w14:paraId="50497B04"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cyber-bezpieczeństwo; </w:t>
      </w:r>
    </w:p>
    <w:p w14:paraId="2E011AE0"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xml:space="preserve">- analiza, eksploracja i wizualizacja danych; </w:t>
      </w:r>
    </w:p>
    <w:p w14:paraId="7B70D5B8"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programowanie robotów i aplikacji wykorzystujących sztuczną inteligencję;</w:t>
      </w:r>
    </w:p>
    <w:p w14:paraId="32C3E596" w14:textId="77777777" w:rsidR="00D33C1A" w:rsidRPr="00FE1498" w:rsidRDefault="00D33C1A" w:rsidP="00D33C1A">
      <w:pPr>
        <w:pStyle w:val="Punkt"/>
        <w:numPr>
          <w:ilvl w:val="0"/>
          <w:numId w:val="0"/>
        </w:numPr>
        <w:spacing w:before="0" w:after="0"/>
        <w:ind w:left="142" w:hanging="142"/>
        <w:rPr>
          <w:rFonts w:ascii="Times New Roman" w:hAnsi="Times New Roman"/>
        </w:rPr>
      </w:pPr>
      <w:r w:rsidRPr="00FE1498">
        <w:rPr>
          <w:rFonts w:ascii="Times New Roman" w:hAnsi="Times New Roman"/>
        </w:rPr>
        <w:t>- ogólne wsparcie dla użytkowników, realizacja zamówień, wpisywanie danych czy prace biurowe nie są zaliczane do tej kategorii.</w:t>
      </w:r>
    </w:p>
    <w:p w14:paraId="204B7B25" w14:textId="77777777" w:rsidR="00D33C1A" w:rsidRPr="00D33C1A" w:rsidRDefault="00D33C1A" w:rsidP="00D33C1A">
      <w:pPr>
        <w:pStyle w:val="Domylnie"/>
        <w:jc w:val="both"/>
        <w:rPr>
          <w:rFonts w:hAnsi="Times New Roman"/>
          <w:color w:val="A6A6A6" w:themeColor="background1" w:themeShade="A6"/>
        </w:rPr>
      </w:pPr>
    </w:p>
    <w:p w14:paraId="0ABFF125" w14:textId="77777777" w:rsidR="00D33C1A" w:rsidRPr="00FE1498" w:rsidRDefault="00D33C1A" w:rsidP="00D33C1A">
      <w:pPr>
        <w:pStyle w:val="Domylnie"/>
        <w:ind w:left="-284"/>
        <w:jc w:val="both"/>
        <w:rPr>
          <w:rFonts w:hAnsi="Times New Roman"/>
          <w:b/>
          <w:caps/>
        </w:rPr>
      </w:pPr>
      <w:r w:rsidRPr="00FE1498">
        <w:rPr>
          <w:rFonts w:hAnsi="Times New Roman"/>
          <w:b/>
          <w:caps/>
        </w:rPr>
        <w:t>2. Rekrutacja</w:t>
      </w:r>
      <w:r w:rsidRPr="00FE1498">
        <w:rPr>
          <w:rFonts w:hAnsi="Times New Roman"/>
          <w:b/>
          <w:bCs/>
          <w:caps/>
        </w:rPr>
        <w:t xml:space="preserve"> studentów i absolwentów UR na wyjazd za granicę</w:t>
      </w:r>
    </w:p>
    <w:p w14:paraId="0092BC7C" w14:textId="77777777" w:rsidR="00D33C1A" w:rsidRPr="00FE1498" w:rsidRDefault="00D33C1A" w:rsidP="00D33C1A">
      <w:pPr>
        <w:pStyle w:val="Domylnie"/>
        <w:ind w:firstLine="567"/>
        <w:jc w:val="both"/>
        <w:rPr>
          <w:rFonts w:hAnsi="Times New Roman"/>
        </w:rPr>
      </w:pPr>
    </w:p>
    <w:p w14:paraId="1855A2B0" w14:textId="38B3BD12" w:rsidR="00D33C1A" w:rsidRPr="00FE1498" w:rsidRDefault="00D33C1A" w:rsidP="00D33C1A">
      <w:pPr>
        <w:pStyle w:val="Domylnie"/>
        <w:ind w:left="-284"/>
        <w:jc w:val="both"/>
        <w:rPr>
          <w:rFonts w:hAnsi="Times New Roman"/>
        </w:rPr>
      </w:pPr>
      <w:r w:rsidRPr="00FE1498">
        <w:rPr>
          <w:rFonts w:hAnsi="Times New Roman"/>
        </w:rPr>
        <w:t xml:space="preserve">Rekrutacja studentów na wyjazd za granicę w ramach programu Erasmus+ jest ogłaszana </w:t>
      </w:r>
      <w:r w:rsidRPr="00FE1498">
        <w:rPr>
          <w:rFonts w:hAnsi="Times New Roman"/>
        </w:rPr>
        <w:br/>
        <w:t xml:space="preserve">w marcu każdego roku. </w:t>
      </w:r>
      <w:r w:rsidRPr="00DD255C">
        <w:rPr>
          <w:rFonts w:hAnsi="Times New Roman"/>
        </w:rPr>
        <w:t xml:space="preserve">Termin składania dokumentów – </w:t>
      </w:r>
      <w:r w:rsidR="00C97E2E">
        <w:rPr>
          <w:rFonts w:hAnsi="Times New Roman"/>
        </w:rPr>
        <w:t>1-</w:t>
      </w:r>
      <w:r w:rsidR="00DD255C">
        <w:rPr>
          <w:rFonts w:hAnsi="Times New Roman"/>
        </w:rPr>
        <w:t>2</w:t>
      </w:r>
      <w:r w:rsidR="003934DF">
        <w:rPr>
          <w:rFonts w:hAnsi="Times New Roman"/>
        </w:rPr>
        <w:t>8</w:t>
      </w:r>
      <w:r w:rsidRPr="00FE1498">
        <w:rPr>
          <w:rFonts w:hAnsi="Times New Roman"/>
        </w:rPr>
        <w:t xml:space="preserve"> marca</w:t>
      </w:r>
      <w:r w:rsidR="00DD255C">
        <w:rPr>
          <w:rFonts w:hAnsi="Times New Roman"/>
        </w:rPr>
        <w:t xml:space="preserve"> 202</w:t>
      </w:r>
      <w:r w:rsidR="003934DF">
        <w:rPr>
          <w:rFonts w:hAnsi="Times New Roman"/>
        </w:rPr>
        <w:t>5</w:t>
      </w:r>
      <w:r w:rsidRPr="00FE1498">
        <w:rPr>
          <w:rFonts w:hAnsi="Times New Roman"/>
        </w:rPr>
        <w:t>. Druga, ewentualna rekrutacja jest ogłaszana na początku października każdego roku. W przypadku braku kandydatów, rekrutacja może trwać w sposób ciągły.</w:t>
      </w:r>
    </w:p>
    <w:p w14:paraId="284EF1E9" w14:textId="77777777" w:rsidR="00D33C1A" w:rsidRPr="00FE1498" w:rsidRDefault="00D33C1A" w:rsidP="00D33C1A">
      <w:pPr>
        <w:pStyle w:val="Domylnie"/>
        <w:ind w:left="-284"/>
        <w:jc w:val="both"/>
        <w:rPr>
          <w:rFonts w:hAnsi="Times New Roman"/>
        </w:rPr>
      </w:pPr>
    </w:p>
    <w:p w14:paraId="77A350EB" w14:textId="77777777" w:rsidR="00D33C1A" w:rsidRPr="00FE1498" w:rsidRDefault="00D33C1A" w:rsidP="00D33C1A">
      <w:pPr>
        <w:pStyle w:val="NormalnyWeb"/>
        <w:shd w:val="clear" w:color="auto" w:fill="FEFEFE"/>
        <w:spacing w:before="0" w:beforeAutospacing="0" w:after="0" w:afterAutospacing="0"/>
        <w:ind w:hanging="284"/>
      </w:pPr>
      <w:r w:rsidRPr="00FE1498">
        <w:rPr>
          <w:rStyle w:val="Pogrubienie"/>
        </w:rPr>
        <w:t>Aby ubiegać się o wyjazd w ramach Programu ERASMUS+ należy:</w:t>
      </w:r>
    </w:p>
    <w:p w14:paraId="4F6444B0" w14:textId="77777777" w:rsidR="00D33C1A" w:rsidRPr="00FE1498" w:rsidRDefault="00D33C1A" w:rsidP="00D33C1A">
      <w:pPr>
        <w:numPr>
          <w:ilvl w:val="0"/>
          <w:numId w:val="20"/>
        </w:numPr>
        <w:shd w:val="clear" w:color="auto" w:fill="FEFEFE"/>
        <w:ind w:left="0" w:hanging="284"/>
      </w:pPr>
      <w:r w:rsidRPr="00FE1498">
        <w:t>być studentem Uniwersytetu Rzeszowskiego przyjętym na studia prowadzące do uzyskania dyplomu ukończenia studiów pierwszego stopnia, drugiego stopnia i jednolitych studiów magisterskich lub doktorantem</w:t>
      </w:r>
    </w:p>
    <w:p w14:paraId="54ABF92A" w14:textId="77777777" w:rsidR="00D33C1A" w:rsidRPr="00FE1498" w:rsidRDefault="00D33C1A" w:rsidP="00D33C1A">
      <w:pPr>
        <w:numPr>
          <w:ilvl w:val="0"/>
          <w:numId w:val="20"/>
        </w:numPr>
        <w:shd w:val="clear" w:color="auto" w:fill="FEFEFE"/>
        <w:ind w:left="0" w:hanging="284"/>
      </w:pPr>
      <w:r w:rsidRPr="00FE1498">
        <w:t>być studentem studiów stacjonarnych lub niestacjonarnych,</w:t>
      </w:r>
    </w:p>
    <w:p w14:paraId="6482A94E" w14:textId="77777777" w:rsidR="00D33C1A" w:rsidRPr="00FE1498" w:rsidRDefault="00D33C1A" w:rsidP="00D33C1A">
      <w:pPr>
        <w:numPr>
          <w:ilvl w:val="0"/>
          <w:numId w:val="20"/>
        </w:numPr>
        <w:shd w:val="clear" w:color="auto" w:fill="FEFEFE"/>
        <w:ind w:left="0" w:hanging="284"/>
      </w:pPr>
      <w:r w:rsidRPr="00FE1498">
        <w:t xml:space="preserve">mieć zaliczony pierwszy semestr studiów pierwszego stopnia, jednolitych mgr jeśli wyjazd ma nastąpić na drugim roku akademickim studenta; </w:t>
      </w:r>
    </w:p>
    <w:p w14:paraId="03A60881" w14:textId="3E3FBC8B" w:rsidR="00D33C1A" w:rsidRPr="00FE1498" w:rsidRDefault="00D33C1A" w:rsidP="00D33C1A">
      <w:pPr>
        <w:numPr>
          <w:ilvl w:val="0"/>
          <w:numId w:val="20"/>
        </w:numPr>
        <w:shd w:val="clear" w:color="auto" w:fill="FEFEFE"/>
        <w:ind w:left="0" w:hanging="284"/>
      </w:pPr>
      <w:r w:rsidRPr="00FE1498">
        <w:t xml:space="preserve">udokumentować przed wyjazdem, status studenta I roku studiów drugiego stopnia/ </w:t>
      </w:r>
      <w:r w:rsidRPr="00E37EB6">
        <w:t xml:space="preserve">doktoranta </w:t>
      </w:r>
      <w:r w:rsidR="00E37EB6">
        <w:br/>
      </w:r>
      <w:r w:rsidRPr="00FE1498">
        <w:t xml:space="preserve">w przypadku zakwalifikowania się na ostatnim roku studiów </w:t>
      </w:r>
      <w:r w:rsidR="00FE1498">
        <w:t>l</w:t>
      </w:r>
      <w:r w:rsidRPr="00FE1498">
        <w:t>icencjackich/</w:t>
      </w:r>
      <w:r w:rsidR="00FE1498">
        <w:t xml:space="preserve"> </w:t>
      </w:r>
      <w:r w:rsidRPr="00FE1498">
        <w:t>inżynierskich/</w:t>
      </w:r>
      <w:r w:rsidR="00FE1498">
        <w:t xml:space="preserve"> </w:t>
      </w:r>
      <w:r w:rsidRPr="00FE1498">
        <w:t>magisterskich.</w:t>
      </w:r>
    </w:p>
    <w:p w14:paraId="13A0F74F" w14:textId="77777777" w:rsidR="00D33C1A" w:rsidRPr="00FE1498" w:rsidRDefault="00D33C1A" w:rsidP="00D33C1A">
      <w:pPr>
        <w:numPr>
          <w:ilvl w:val="0"/>
          <w:numId w:val="20"/>
        </w:numPr>
        <w:shd w:val="clear" w:color="auto" w:fill="FEFEFE"/>
        <w:ind w:left="0" w:hanging="284"/>
      </w:pPr>
      <w:r w:rsidRPr="00FE1498">
        <w:t>być na ostatnim roku studiów, aby wyjechać na praktykę jako absolwent UR.</w:t>
      </w:r>
    </w:p>
    <w:p w14:paraId="213C5F41" w14:textId="77777777" w:rsidR="00D33C1A" w:rsidRPr="00FE1498" w:rsidRDefault="00D33C1A" w:rsidP="00D33C1A">
      <w:pPr>
        <w:pStyle w:val="NormalnyWeb"/>
        <w:shd w:val="clear" w:color="auto" w:fill="FEFEFE"/>
        <w:spacing w:before="0" w:beforeAutospacing="0" w:after="0" w:afterAutospacing="0"/>
        <w:ind w:hanging="284"/>
      </w:pPr>
    </w:p>
    <w:p w14:paraId="241EF404" w14:textId="77777777" w:rsidR="00D33C1A" w:rsidRPr="00FE1498" w:rsidRDefault="00D33C1A" w:rsidP="00D33C1A">
      <w:pPr>
        <w:pStyle w:val="NormalnyWeb"/>
        <w:shd w:val="clear" w:color="auto" w:fill="FEFEFE"/>
        <w:spacing w:before="0" w:beforeAutospacing="0" w:after="0" w:afterAutospacing="0"/>
        <w:ind w:hanging="284"/>
      </w:pPr>
      <w:r w:rsidRPr="00FE1498">
        <w:t>Na studia lub praktykę można wyjechać mając status studenta Uniwersytetu Rzeszowskiego:</w:t>
      </w:r>
    </w:p>
    <w:p w14:paraId="5284082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po I roku studiów pierwszego stopnia,</w:t>
      </w:r>
    </w:p>
    <w:p w14:paraId="2E39C40B"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na I semestrze studiów drugiego stopnia</w:t>
      </w:r>
    </w:p>
    <w:p w14:paraId="7922A7D8" w14:textId="77777777" w:rsidR="00D33C1A" w:rsidRPr="00FE1498" w:rsidRDefault="00D33C1A" w:rsidP="00D33C1A">
      <w:pPr>
        <w:pStyle w:val="NormalnyWeb"/>
        <w:numPr>
          <w:ilvl w:val="0"/>
          <w:numId w:val="20"/>
        </w:numPr>
        <w:shd w:val="clear" w:color="auto" w:fill="FEFEFE"/>
        <w:spacing w:before="0" w:beforeAutospacing="0" w:after="0" w:afterAutospacing="0"/>
        <w:ind w:left="0" w:hanging="284"/>
      </w:pPr>
      <w:r w:rsidRPr="00FE1498">
        <w:t>oraz posiadając do wykorzystania kapitał mobilności</w:t>
      </w:r>
    </w:p>
    <w:p w14:paraId="418DFF1B" w14:textId="77777777" w:rsidR="00D33C1A" w:rsidRPr="00FE1498" w:rsidRDefault="00D33C1A" w:rsidP="00D33C1A">
      <w:pPr>
        <w:pStyle w:val="Domylnie"/>
        <w:ind w:firstLine="567"/>
        <w:jc w:val="both"/>
        <w:rPr>
          <w:rFonts w:hAnsi="Times New Roman"/>
        </w:rPr>
      </w:pPr>
    </w:p>
    <w:p w14:paraId="7F808F8A" w14:textId="77777777" w:rsidR="00D33C1A" w:rsidRPr="00FE1498" w:rsidRDefault="00D33C1A" w:rsidP="00D33C1A">
      <w:pPr>
        <w:pStyle w:val="Domylnie"/>
        <w:jc w:val="both"/>
        <w:rPr>
          <w:rFonts w:hAnsi="Times New Roman"/>
          <w:b/>
          <w:bCs/>
        </w:rPr>
      </w:pPr>
      <w:r w:rsidRPr="00FE1498">
        <w:rPr>
          <w:rFonts w:hAnsi="Times New Roman"/>
          <w:b/>
          <w:bCs/>
        </w:rPr>
        <w:t>Kryteria selekcji studentów i absolwentów:</w:t>
      </w:r>
    </w:p>
    <w:p w14:paraId="020F8E1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Średnia arytmetyczna ocen za dotychczasowy okres studiów nie może być niższa niż 3,5. </w:t>
      </w:r>
    </w:p>
    <w:p w14:paraId="29CA734D" w14:textId="77777777" w:rsidR="00D33C1A" w:rsidRPr="00FE1498" w:rsidRDefault="00D33C1A" w:rsidP="00D33C1A">
      <w:pPr>
        <w:pStyle w:val="Tekstkomentarza"/>
        <w:numPr>
          <w:ilvl w:val="0"/>
          <w:numId w:val="8"/>
        </w:numPr>
        <w:tabs>
          <w:tab w:val="clear" w:pos="720"/>
        </w:tabs>
        <w:ind w:left="0"/>
        <w:jc w:val="both"/>
        <w:rPr>
          <w:sz w:val="24"/>
          <w:szCs w:val="24"/>
        </w:rPr>
      </w:pPr>
      <w:r w:rsidRPr="00FE1498">
        <w:rPr>
          <w:sz w:val="24"/>
          <w:szCs w:val="24"/>
        </w:rPr>
        <w:t>Znajomość języka kraju, do którego wyjeżdża student i/lub języka angielskiego, jeśli studia, praktyka, staż, itp. odbywają się w tym języku, poświadczona odpowiednim dokumentem, np. certyfikatem językowym, opinią lektora języka obcego, który prowadził zajęcia z kandydatem, zaświadczeniem o uczęszczaniu na kurs językowy, itp.</w:t>
      </w:r>
    </w:p>
    <w:p w14:paraId="56B6293D" w14:textId="05F0012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nauczyciela akademickiego odpowiedniego </w:t>
      </w:r>
      <w:r w:rsidR="003934DF">
        <w:rPr>
          <w:lang w:val="pl-PL"/>
        </w:rPr>
        <w:t>wydziału</w:t>
      </w:r>
      <w:r w:rsidRPr="00FE1498">
        <w:t xml:space="preserve"> (np. opiekuna roku/promotora/innego nauczyciela akademickiego</w:t>
      </w:r>
      <w:r w:rsidRPr="00FE1498">
        <w:rPr>
          <w:lang w:val="pl-PL"/>
        </w:rPr>
        <w:t>)</w:t>
      </w:r>
    </w:p>
    <w:p w14:paraId="2558F8F5" w14:textId="77777777" w:rsidR="00D33C1A" w:rsidRPr="00FE1498" w:rsidRDefault="00D33C1A" w:rsidP="00D33C1A">
      <w:pPr>
        <w:pStyle w:val="Tekstpodstawowy"/>
        <w:numPr>
          <w:ilvl w:val="0"/>
          <w:numId w:val="8"/>
        </w:numPr>
        <w:tabs>
          <w:tab w:val="clear" w:pos="720"/>
        </w:tabs>
        <w:spacing w:line="240" w:lineRule="auto"/>
        <w:ind w:left="0"/>
      </w:pPr>
      <w:r w:rsidRPr="00FE1498">
        <w:t xml:space="preserve">Pozytywna opinia o kandydacie </w:t>
      </w:r>
      <w:r w:rsidRPr="00FE1498">
        <w:rPr>
          <w:lang w:val="pl-PL"/>
        </w:rPr>
        <w:t>dot. z</w:t>
      </w:r>
      <w:r w:rsidRPr="00FE1498">
        <w:t>aangażowani</w:t>
      </w:r>
      <w:r w:rsidRPr="00FE1498">
        <w:rPr>
          <w:lang w:val="pl-PL"/>
        </w:rPr>
        <w:t>a</w:t>
      </w:r>
      <w:r w:rsidRPr="00FE1498">
        <w:t xml:space="preserve"> w życie UR, pracę studenckich kół naukowych, stowarzyszeń i organizacji studenckich, Samorządu Studenckiego, etc.</w:t>
      </w:r>
    </w:p>
    <w:p w14:paraId="615382C7" w14:textId="77777777" w:rsidR="00D33C1A" w:rsidRPr="00FE1498" w:rsidRDefault="00D33C1A" w:rsidP="00D33C1A">
      <w:pPr>
        <w:pStyle w:val="Tekstpodstawowy"/>
        <w:numPr>
          <w:ilvl w:val="0"/>
          <w:numId w:val="8"/>
        </w:numPr>
        <w:tabs>
          <w:tab w:val="clear" w:pos="720"/>
        </w:tabs>
        <w:spacing w:line="240" w:lineRule="auto"/>
        <w:ind w:left="0"/>
      </w:pPr>
      <w:r w:rsidRPr="00FE1498">
        <w:t>Opieka nad studentami przyjeżdżającymi z zagranicznych uczelni partnerskich.</w:t>
      </w:r>
    </w:p>
    <w:p w14:paraId="5BCCF9D6"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Zgoda promotora (jeśli student zamierza wyjechać za granicę na swoim ostatnim roku studiów)</w:t>
      </w:r>
    </w:p>
    <w:p w14:paraId="61997602"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lastRenderedPageBreak/>
        <w:t>Pierwszeństwo w wyjeździe na studia lub praktykę mają osoby wyjeżdżające po raz pierwszy oraz studenci UR (absolwenci w drugiej kolejności).</w:t>
      </w:r>
    </w:p>
    <w:p w14:paraId="575120D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studentów na podstawie złożonych dokumentów oraz ewentualnej rozmowy ze studentami.</w:t>
      </w:r>
    </w:p>
    <w:p w14:paraId="5E64AF97"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Podstawowym kryterium wyboru studentów jest średnia ocen, a następnie znajomość języka danego kraju.</w:t>
      </w:r>
    </w:p>
    <w:p w14:paraId="57B12080" w14:textId="77777777" w:rsidR="00D33C1A" w:rsidRPr="00FE1498" w:rsidRDefault="00D33C1A" w:rsidP="00D33C1A">
      <w:pPr>
        <w:pStyle w:val="Domylnie"/>
        <w:numPr>
          <w:ilvl w:val="0"/>
          <w:numId w:val="8"/>
        </w:numPr>
        <w:tabs>
          <w:tab w:val="clear" w:pos="720"/>
        </w:tabs>
        <w:ind w:left="0"/>
        <w:jc w:val="both"/>
        <w:rPr>
          <w:rFonts w:hAnsi="Times New Roman"/>
        </w:rPr>
      </w:pPr>
      <w:r w:rsidRPr="00FE1498">
        <w:rPr>
          <w:rFonts w:hAnsi="Times New Roman"/>
        </w:rPr>
        <w:t>Komisja rekrutacyjna wybierze miejsce pobytu zgodnie z preferencjami studentów dotyczącymi wyboru uczelni/instytucji partnerskiej oraz osoby (drugiego zakwalifikowanego studenta), z którą student chciałby wyjechać do danej uczelni/instytucji partnerskiej. W przypadku braku miejsc na wybranej przez studenta uczelni/instytucji Komisja zaproponuje inną uczelnię.</w:t>
      </w:r>
    </w:p>
    <w:p w14:paraId="37CC8A30" w14:textId="77777777" w:rsidR="00D33C1A" w:rsidRPr="00D33C1A" w:rsidRDefault="00D33C1A" w:rsidP="00D33C1A">
      <w:pPr>
        <w:pStyle w:val="Domylnie"/>
        <w:jc w:val="both"/>
        <w:rPr>
          <w:rFonts w:hAnsi="Times New Roman"/>
          <w:color w:val="A6A6A6" w:themeColor="background1" w:themeShade="A6"/>
        </w:rPr>
      </w:pPr>
    </w:p>
    <w:p w14:paraId="1D4CA9BF" w14:textId="77777777" w:rsidR="003934DF" w:rsidRDefault="00D33C1A" w:rsidP="003934DF">
      <w:pPr>
        <w:pStyle w:val="Domylnie"/>
        <w:jc w:val="both"/>
        <w:rPr>
          <w:rFonts w:hAnsi="Times New Roman"/>
        </w:rPr>
      </w:pPr>
      <w:r w:rsidRPr="00FE1498">
        <w:rPr>
          <w:rFonts w:hAnsi="Times New Roman"/>
          <w:b/>
        </w:rPr>
        <w:t>Dokumenty</w:t>
      </w:r>
      <w:r w:rsidRPr="00FE1498">
        <w:rPr>
          <w:rFonts w:hAnsi="Times New Roman"/>
        </w:rPr>
        <w:t xml:space="preserve">, jakie należy złożyć w </w:t>
      </w:r>
      <w:r w:rsidR="003934DF">
        <w:rPr>
          <w:rFonts w:hAnsi="Times New Roman"/>
        </w:rPr>
        <w:t>biurze Erasmus+ Działu Współpracy Międzynarodowej:</w:t>
      </w:r>
    </w:p>
    <w:p w14:paraId="335644A3" w14:textId="022D4214" w:rsidR="00D33C1A" w:rsidRPr="00FE1498" w:rsidRDefault="00D33C1A" w:rsidP="003934DF">
      <w:pPr>
        <w:pStyle w:val="Domylnie"/>
        <w:numPr>
          <w:ilvl w:val="0"/>
          <w:numId w:val="8"/>
        </w:numPr>
        <w:tabs>
          <w:tab w:val="clear" w:pos="720"/>
        </w:tabs>
        <w:ind w:left="0"/>
        <w:jc w:val="both"/>
        <w:rPr>
          <w:rFonts w:hAnsi="Times New Roman"/>
        </w:rPr>
      </w:pPr>
      <w:r w:rsidRPr="00FE1498">
        <w:rPr>
          <w:rFonts w:hAnsi="Times New Roman"/>
        </w:rPr>
        <w:t xml:space="preserve">Kwestionariusz – wypełniony on-line, </w:t>
      </w:r>
      <w:r w:rsidRPr="00686D38">
        <w:rPr>
          <w:rFonts w:hAnsi="Times New Roman"/>
        </w:rPr>
        <w:t>wydrukowany i podpisany</w:t>
      </w:r>
      <w:r w:rsidR="00486E13" w:rsidRPr="00686D38">
        <w:rPr>
          <w:rFonts w:hAnsi="Times New Roman"/>
        </w:rPr>
        <w:t xml:space="preserve"> </w:t>
      </w:r>
    </w:p>
    <w:p w14:paraId="0F93F45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Zaświadczenie z dziekanatu ze średnią ocen z toku studiów liczoną tak jak do dyplomu </w:t>
      </w:r>
    </w:p>
    <w:p w14:paraId="3A106566"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Certyfikat językowy lub opinię lektora z wyszczególnieniem poziomu znajomości języka obcego</w:t>
      </w:r>
    </w:p>
    <w:p w14:paraId="220EC6B5"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 xml:space="preserve">Opinię merytoryczną nauczyciela akademickiego o kandydacie </w:t>
      </w:r>
    </w:p>
    <w:p w14:paraId="2BE9E0A0"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Zgodę promotora (jeśli student zamierza wyjechać za granicę na swoim ostatnim roku studiów – dot. wyjazdu długoterminowego)</w:t>
      </w:r>
    </w:p>
    <w:p w14:paraId="465B2FEB"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Opinię przewodniczącego organizacji studenckiej / opiekuna koła naukowego etc. (jeśli dotyczy)</w:t>
      </w:r>
    </w:p>
    <w:p w14:paraId="334A2363" w14:textId="77777777" w:rsidR="00D33C1A" w:rsidRPr="00FE1498" w:rsidRDefault="00D33C1A" w:rsidP="00D33C1A">
      <w:pPr>
        <w:pStyle w:val="Domylnie"/>
        <w:numPr>
          <w:ilvl w:val="0"/>
          <w:numId w:val="15"/>
        </w:numPr>
        <w:ind w:left="0"/>
        <w:jc w:val="both"/>
        <w:rPr>
          <w:rFonts w:hAnsi="Times New Roman"/>
        </w:rPr>
      </w:pPr>
      <w:r w:rsidRPr="00FE1498">
        <w:rPr>
          <w:rFonts w:hAnsi="Times New Roman"/>
        </w:rPr>
        <w:t>Kopię certyfikatu pobytu na studiach lub praktyce w ramach programu Erasmus (jeśli dotyczy)</w:t>
      </w:r>
    </w:p>
    <w:p w14:paraId="3E3C5EB6" w14:textId="77777777" w:rsidR="00D33C1A" w:rsidRDefault="00D33C1A" w:rsidP="00D33C1A">
      <w:pPr>
        <w:pStyle w:val="Domylnie"/>
        <w:numPr>
          <w:ilvl w:val="0"/>
          <w:numId w:val="15"/>
        </w:numPr>
        <w:ind w:left="0"/>
        <w:jc w:val="both"/>
        <w:rPr>
          <w:rFonts w:hAnsi="Times New Roman"/>
        </w:rPr>
      </w:pPr>
      <w:r w:rsidRPr="00FE1498">
        <w:rPr>
          <w:rFonts w:hAnsi="Times New Roman"/>
        </w:rPr>
        <w:t>List motywacyjny</w:t>
      </w:r>
    </w:p>
    <w:p w14:paraId="08D194D7" w14:textId="60E15E64" w:rsidR="004D11D3" w:rsidRDefault="004D11D3" w:rsidP="00D33C1A">
      <w:pPr>
        <w:pStyle w:val="Domylnie"/>
        <w:numPr>
          <w:ilvl w:val="0"/>
          <w:numId w:val="15"/>
        </w:numPr>
        <w:ind w:left="0"/>
        <w:jc w:val="both"/>
        <w:rPr>
          <w:rFonts w:hAnsi="Times New Roman"/>
        </w:rPr>
      </w:pPr>
      <w:r>
        <w:rPr>
          <w:rFonts w:hAnsi="Times New Roman"/>
        </w:rPr>
        <w:t>Zaświadczenie o pobieraniu stypendium socjalnego (jeśli dotyczy)</w:t>
      </w:r>
    </w:p>
    <w:p w14:paraId="5EE56F86" w14:textId="097DB192" w:rsidR="00B329EF" w:rsidRPr="00FE1498" w:rsidRDefault="00B329EF" w:rsidP="00D33C1A">
      <w:pPr>
        <w:pStyle w:val="Domylnie"/>
        <w:numPr>
          <w:ilvl w:val="0"/>
          <w:numId w:val="15"/>
        </w:numPr>
        <w:ind w:left="0"/>
        <w:jc w:val="both"/>
        <w:rPr>
          <w:rFonts w:hAnsi="Times New Roman"/>
        </w:rPr>
      </w:pPr>
      <w:r>
        <w:rPr>
          <w:rFonts w:hAnsi="Times New Roman"/>
        </w:rPr>
        <w:t>Zaświadczenie o niepełnosprawności (jeśli dotyczy)</w:t>
      </w:r>
    </w:p>
    <w:p w14:paraId="3D8E9B17" w14:textId="555E29FF" w:rsidR="00096BD8" w:rsidRPr="00FE1498" w:rsidRDefault="00096BD8" w:rsidP="00D33C1A">
      <w:pPr>
        <w:pStyle w:val="Domylnie"/>
        <w:numPr>
          <w:ilvl w:val="0"/>
          <w:numId w:val="15"/>
        </w:numPr>
        <w:ind w:left="0"/>
        <w:jc w:val="both"/>
        <w:rPr>
          <w:rFonts w:hAnsi="Times New Roman"/>
        </w:rPr>
      </w:pPr>
      <w:r>
        <w:rPr>
          <w:rFonts w:hAnsi="Times New Roman"/>
        </w:rPr>
        <w:t>Zdjęcie</w:t>
      </w:r>
    </w:p>
    <w:p w14:paraId="3D4457BA" w14:textId="61E046E2" w:rsidR="00D33C1A" w:rsidRPr="00FE1498" w:rsidRDefault="00D33C1A" w:rsidP="00D33C1A">
      <w:pPr>
        <w:pStyle w:val="Domylnie"/>
        <w:jc w:val="both"/>
        <w:rPr>
          <w:rFonts w:hAnsi="Times New Roman"/>
        </w:rPr>
      </w:pPr>
      <w:r w:rsidRPr="00FE1498">
        <w:rPr>
          <w:rFonts w:hAnsi="Times New Roman"/>
        </w:rPr>
        <w:t xml:space="preserve">Wzory dokumentów oraz kwestionariusz on-line znajdują się na stronie </w:t>
      </w:r>
    </w:p>
    <w:p w14:paraId="46BD324A" w14:textId="22696E55" w:rsidR="00FE1498" w:rsidRPr="00FE1498" w:rsidRDefault="00FE1498" w:rsidP="00D33C1A">
      <w:pPr>
        <w:pStyle w:val="Domylnie"/>
        <w:jc w:val="both"/>
        <w:rPr>
          <w:rFonts w:hAnsi="Times New Roman"/>
        </w:rPr>
      </w:pPr>
      <w:hyperlink r:id="rId12" w:history="1">
        <w:r w:rsidRPr="00FE1498">
          <w:rPr>
            <w:rStyle w:val="Hipercze"/>
            <w:rFonts w:hAnsi="Times New Roman"/>
            <w:color w:val="auto"/>
          </w:rPr>
          <w:t>https://www.ur.edu.pl/uniwersytet/erasmus/wyjazdy-studentow</w:t>
        </w:r>
      </w:hyperlink>
      <w:r w:rsidR="00B42ED5">
        <w:rPr>
          <w:rStyle w:val="Hipercze"/>
          <w:rFonts w:hAnsi="Times New Roman"/>
          <w:color w:val="auto"/>
        </w:rPr>
        <w:t xml:space="preserve"> </w:t>
      </w:r>
    </w:p>
    <w:p w14:paraId="79A62FD1" w14:textId="77777777" w:rsidR="00D33C1A" w:rsidRPr="00FE1498" w:rsidRDefault="00D33C1A" w:rsidP="00D33C1A">
      <w:pPr>
        <w:pStyle w:val="Domylnie"/>
        <w:jc w:val="both"/>
        <w:rPr>
          <w:rFonts w:hAnsi="Times New Roman"/>
        </w:rPr>
      </w:pPr>
    </w:p>
    <w:p w14:paraId="778561AE" w14:textId="77777777" w:rsidR="00D33C1A" w:rsidRPr="00FE1498" w:rsidRDefault="00D33C1A" w:rsidP="00D33C1A">
      <w:pPr>
        <w:pStyle w:val="Tekstpodstawowy"/>
        <w:numPr>
          <w:ilvl w:val="0"/>
          <w:numId w:val="33"/>
        </w:numPr>
        <w:spacing w:line="240" w:lineRule="auto"/>
        <w:ind w:left="0"/>
      </w:pPr>
      <w:r w:rsidRPr="00FE1498">
        <w:t xml:space="preserve">Na podstawie złożonych </w:t>
      </w:r>
      <w:r w:rsidRPr="00FE1498">
        <w:rPr>
          <w:lang w:val="pl-PL"/>
        </w:rPr>
        <w:t xml:space="preserve">ww. </w:t>
      </w:r>
      <w:r w:rsidRPr="00FE1498">
        <w:t xml:space="preserve">dokumentów </w:t>
      </w:r>
      <w:r w:rsidRPr="00FE1498">
        <w:rPr>
          <w:lang w:val="pl-PL"/>
        </w:rPr>
        <w:t>oraz</w:t>
      </w:r>
      <w:r w:rsidRPr="00FE1498">
        <w:t xml:space="preserve"> ewentualnej rozmowy kwalifikacyjnej</w:t>
      </w:r>
      <w:r w:rsidRPr="00FE1498">
        <w:rPr>
          <w:lang w:val="pl-PL"/>
        </w:rPr>
        <w:t xml:space="preserve"> Komisja Rekrutacyjna ds. Programu Erasmus+</w:t>
      </w:r>
      <w:r w:rsidRPr="00FE1498">
        <w:t xml:space="preserve"> podejmuje decyzję o zakwalifikowaniu studenta na wyjazd. W</w:t>
      </w:r>
      <w:r w:rsidRPr="00FE1498">
        <w:rPr>
          <w:lang w:val="pl-PL"/>
        </w:rPr>
        <w:t> </w:t>
      </w:r>
      <w:r w:rsidRPr="00FE1498">
        <w:t xml:space="preserve">skład komisji wchodzą: </w:t>
      </w:r>
    </w:p>
    <w:p w14:paraId="5301519C"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kierunkowy </w:t>
      </w:r>
      <w:r w:rsidRPr="00FE1498">
        <w:rPr>
          <w:lang w:val="pl-PL"/>
        </w:rPr>
        <w:t>programu Erasmus+,</w:t>
      </w:r>
    </w:p>
    <w:p w14:paraId="74A4C22F" w14:textId="77777777" w:rsidR="00D33C1A" w:rsidRPr="00FE1498" w:rsidRDefault="00D33C1A" w:rsidP="00D33C1A">
      <w:pPr>
        <w:pStyle w:val="Tekstpodstawowy"/>
        <w:spacing w:line="240" w:lineRule="auto"/>
      </w:pPr>
      <w:r w:rsidRPr="00FE1498">
        <w:rPr>
          <w:lang w:val="pl-PL"/>
        </w:rPr>
        <w:t xml:space="preserve">- </w:t>
      </w:r>
      <w:r w:rsidRPr="00FE1498">
        <w:t xml:space="preserve">koordynator uczelniany </w:t>
      </w:r>
      <w:r w:rsidRPr="00FE1498">
        <w:rPr>
          <w:lang w:val="pl-PL"/>
        </w:rPr>
        <w:t>programu Erasmus+</w:t>
      </w:r>
      <w:r w:rsidRPr="00FE1498">
        <w:t>,</w:t>
      </w:r>
    </w:p>
    <w:p w14:paraId="6FBA7038" w14:textId="163D9EC7" w:rsidR="00D33C1A" w:rsidRPr="00FE1498" w:rsidRDefault="00D33C1A" w:rsidP="00D33C1A">
      <w:pPr>
        <w:pStyle w:val="Tekstpodstawowy"/>
        <w:spacing w:line="240" w:lineRule="auto"/>
      </w:pPr>
      <w:r w:rsidRPr="00FE1498">
        <w:rPr>
          <w:lang w:val="pl-PL"/>
        </w:rPr>
        <w:t xml:space="preserve">- </w:t>
      </w:r>
      <w:r w:rsidRPr="00FE1498">
        <w:t>przedstawiciel</w:t>
      </w:r>
      <w:r w:rsidRPr="00FE1498">
        <w:rPr>
          <w:lang w:val="pl-PL"/>
        </w:rPr>
        <w:t xml:space="preserve"> </w:t>
      </w:r>
      <w:r w:rsidR="003934DF">
        <w:t>biura Erasmus+ Działu Współpracy Międzynarodowej</w:t>
      </w:r>
    </w:p>
    <w:p w14:paraId="5E700AF4" w14:textId="77777777" w:rsidR="00D33C1A" w:rsidRPr="00FE1498" w:rsidRDefault="00D33C1A" w:rsidP="00D33C1A">
      <w:pPr>
        <w:pStyle w:val="Tekstpodstawowy"/>
        <w:spacing w:line="240" w:lineRule="auto"/>
      </w:pPr>
      <w:r w:rsidRPr="00FE1498">
        <w:rPr>
          <w:lang w:val="pl-PL"/>
        </w:rPr>
        <w:t xml:space="preserve">- </w:t>
      </w:r>
      <w:r w:rsidRPr="00FE1498">
        <w:t>przedstawiciel organizacji studenckich (np. Samorządu Studenckiego).</w:t>
      </w:r>
    </w:p>
    <w:p w14:paraId="0B61212A" w14:textId="4BDF845E" w:rsidR="00D33C1A" w:rsidRPr="00FE1498" w:rsidRDefault="00D33C1A" w:rsidP="00D33C1A">
      <w:pPr>
        <w:pStyle w:val="Tekstpodstawowy"/>
        <w:spacing w:line="240" w:lineRule="auto"/>
      </w:pPr>
      <w:r w:rsidRPr="00FE1498">
        <w:t xml:space="preserve">Protokół z rekrutacji zatwierdza Prorektor ds. </w:t>
      </w:r>
      <w:r w:rsidR="003934DF">
        <w:rPr>
          <w:lang w:val="pl-PL"/>
        </w:rPr>
        <w:t xml:space="preserve">Nauki i </w:t>
      </w:r>
      <w:r w:rsidR="003934DF">
        <w:t>Współpracy Międzynarodowej</w:t>
      </w:r>
      <w:r w:rsidRPr="00FE1498">
        <w:rPr>
          <w:lang w:val="pl-PL"/>
        </w:rPr>
        <w:t>.</w:t>
      </w:r>
    </w:p>
    <w:p w14:paraId="2841F8AA" w14:textId="77777777" w:rsidR="00D33C1A" w:rsidRPr="00D33C1A" w:rsidRDefault="00D33C1A" w:rsidP="00D33C1A">
      <w:pPr>
        <w:pStyle w:val="Tekstpodstawowy"/>
        <w:spacing w:line="240" w:lineRule="auto"/>
        <w:rPr>
          <w:strike/>
          <w:color w:val="A6A6A6" w:themeColor="background1" w:themeShade="A6"/>
        </w:rPr>
      </w:pPr>
    </w:p>
    <w:p w14:paraId="05ED5246" w14:textId="77777777" w:rsidR="00D33C1A" w:rsidRPr="00FE1498" w:rsidRDefault="00D33C1A" w:rsidP="00D33C1A">
      <w:pPr>
        <w:pStyle w:val="Tekstpodstawowy"/>
        <w:numPr>
          <w:ilvl w:val="1"/>
          <w:numId w:val="3"/>
        </w:numPr>
        <w:tabs>
          <w:tab w:val="clear" w:pos="644"/>
        </w:tabs>
        <w:spacing w:line="240" w:lineRule="auto"/>
        <w:ind w:left="0"/>
        <w:rPr>
          <w:lang w:val="pl-PL"/>
        </w:rPr>
      </w:pPr>
      <w:r w:rsidRPr="00FE1498">
        <w:t>Skład komisji rekrutacyjnej może ulec zmianie</w:t>
      </w:r>
      <w:r w:rsidRPr="00FE1498">
        <w:rPr>
          <w:lang w:val="pl-PL"/>
        </w:rPr>
        <w:t>.</w:t>
      </w:r>
      <w:r w:rsidRPr="00FE1498">
        <w:t xml:space="preserve"> </w:t>
      </w:r>
      <w:r w:rsidRPr="00FE1498">
        <w:rPr>
          <w:lang w:val="pl-PL"/>
        </w:rPr>
        <w:t>W</w:t>
      </w:r>
      <w:r w:rsidRPr="00FE1498">
        <w:t xml:space="preserve"> uzasadnionych przypadkach </w:t>
      </w:r>
      <w:r w:rsidRPr="00FE1498">
        <w:rPr>
          <w:lang w:val="pl-PL"/>
        </w:rPr>
        <w:t>komisja rekrutacyjna</w:t>
      </w:r>
      <w:r w:rsidRPr="00FE1498">
        <w:t xml:space="preserve"> i Prorektor mają prawo odstąpienia od powyższych warunków .</w:t>
      </w:r>
    </w:p>
    <w:p w14:paraId="7C7A09F6" w14:textId="673F02A9" w:rsidR="00D33C1A" w:rsidRPr="00FE1498" w:rsidRDefault="00D33C1A" w:rsidP="00D33C1A">
      <w:pPr>
        <w:pStyle w:val="Tekstpodstawowy"/>
        <w:numPr>
          <w:ilvl w:val="1"/>
          <w:numId w:val="3"/>
        </w:numPr>
        <w:tabs>
          <w:tab w:val="clear" w:pos="644"/>
        </w:tabs>
        <w:spacing w:line="240" w:lineRule="auto"/>
        <w:ind w:left="0"/>
      </w:pPr>
      <w:r w:rsidRPr="00FE1498">
        <w:t xml:space="preserve">Student może odwołać się od decyzji </w:t>
      </w:r>
      <w:r w:rsidRPr="00FE1498">
        <w:rPr>
          <w:lang w:val="pl-PL"/>
        </w:rPr>
        <w:t>K</w:t>
      </w:r>
      <w:r w:rsidRPr="00FE1498">
        <w:t xml:space="preserve">omisji </w:t>
      </w:r>
      <w:r w:rsidRPr="00FE1498">
        <w:rPr>
          <w:lang w:val="pl-PL"/>
        </w:rPr>
        <w:t>R</w:t>
      </w:r>
      <w:r w:rsidRPr="00FE1498">
        <w:t xml:space="preserve">ekrutacyjnej składając </w:t>
      </w:r>
      <w:r w:rsidRPr="00FE1498">
        <w:rPr>
          <w:lang w:val="pl-PL"/>
        </w:rPr>
        <w:t xml:space="preserve">pisemne </w:t>
      </w:r>
      <w:r w:rsidRPr="00FE1498">
        <w:t xml:space="preserve">odwołanie do Prorektora ds. </w:t>
      </w:r>
      <w:r w:rsidR="003934DF">
        <w:rPr>
          <w:lang w:val="pl-PL"/>
        </w:rPr>
        <w:t xml:space="preserve">Nauki i </w:t>
      </w:r>
      <w:r w:rsidR="003934DF">
        <w:t>Współpracy Międzynarodowej</w:t>
      </w:r>
      <w:r w:rsidR="003934DF" w:rsidRPr="00FE1498">
        <w:t xml:space="preserve"> </w:t>
      </w:r>
      <w:r w:rsidRPr="00FE1498">
        <w:t>w ciągu 7 dni od daty ogłoszenia wyników.</w:t>
      </w:r>
    </w:p>
    <w:p w14:paraId="70DD2DF5" w14:textId="77777777" w:rsidR="00D33C1A" w:rsidRPr="00FE1498" w:rsidRDefault="00D33C1A" w:rsidP="00D33C1A">
      <w:pPr>
        <w:pStyle w:val="Tekstpodstawowy"/>
        <w:numPr>
          <w:ilvl w:val="1"/>
          <w:numId w:val="3"/>
        </w:numPr>
        <w:tabs>
          <w:tab w:val="clear" w:pos="644"/>
        </w:tabs>
        <w:spacing w:line="240" w:lineRule="auto"/>
        <w:ind w:left="0"/>
      </w:pPr>
      <w:r w:rsidRPr="00FE1498">
        <w:rPr>
          <w:lang w:val="pl-PL"/>
        </w:rPr>
        <w:t xml:space="preserve">Informacje o rekrutacji, terminach składania aplikacji i zasadach programu Erasmus+ zostaną ogłoszone </w:t>
      </w:r>
      <w:r w:rsidRPr="00FE1498">
        <w:t>na stronie internetowej UR.</w:t>
      </w:r>
    </w:p>
    <w:p w14:paraId="7038F920" w14:textId="5A312215" w:rsidR="00D33C1A" w:rsidRPr="00FE1498" w:rsidRDefault="003934DF" w:rsidP="00D33C1A">
      <w:pPr>
        <w:pStyle w:val="Tekstpodstawowy"/>
        <w:numPr>
          <w:ilvl w:val="1"/>
          <w:numId w:val="3"/>
        </w:numPr>
        <w:tabs>
          <w:tab w:val="clear" w:pos="644"/>
        </w:tabs>
        <w:spacing w:line="240" w:lineRule="auto"/>
        <w:ind w:left="0"/>
      </w:pPr>
      <w:r>
        <w:t>Biura Erasmus+ Działu Współpracy Międzynarodowej</w:t>
      </w:r>
      <w:r w:rsidRPr="00FE1498">
        <w:t xml:space="preserve"> </w:t>
      </w:r>
      <w:r w:rsidR="00D33C1A" w:rsidRPr="00FE1498">
        <w:t>podejmie wszelkie niezbędne środki, aby zapobiec wystąpieniu konfliktu interesów. O każdej sytuacji stanowiącej konflikt interesów lub mogącej prowadzić do jego powstania zostaną poinformowane władze uczelni oraz podjęte wszelkie środki niezbędne do naprawy tej sytuacji.</w:t>
      </w:r>
    </w:p>
    <w:p w14:paraId="54BA3AD5" w14:textId="77777777" w:rsidR="00D33C1A" w:rsidRPr="00FE1498" w:rsidRDefault="00D33C1A" w:rsidP="00D33C1A">
      <w:pPr>
        <w:jc w:val="both"/>
      </w:pPr>
      <w:r w:rsidRPr="00FE1498">
        <w:t xml:space="preserve">Członkowie komisji rekrutacyjnych zostaną poinformowani o konieczności zgłaszania sytuacji, w których może wystąpić konflikt interesów, tzn. gdy członek komisji pozostaje </w:t>
      </w:r>
      <w:r w:rsidRPr="00FE1498">
        <w:br/>
        <w:t xml:space="preserve">w związku małżeńskim/innym stosunku pokrewieństwa lub stosunku prawnym/faktycznym, budzącym uzasadnione wątpliwości co do jego bezstronności, z kandydatem na wyjazd. Członkowie </w:t>
      </w:r>
      <w:r w:rsidRPr="00FE1498">
        <w:lastRenderedPageBreak/>
        <w:t>komisji rekrutacyjnych nie są zobowiązani do zgłaszania sytuacji, w której wystąpił konflikt interesów, o ile nastąpi jego natychmiastowe naprawienie.</w:t>
      </w:r>
    </w:p>
    <w:p w14:paraId="076FE11D" w14:textId="77777777" w:rsidR="00D33C1A" w:rsidRPr="00D33C1A" w:rsidRDefault="00D33C1A" w:rsidP="00D33C1A">
      <w:pPr>
        <w:jc w:val="both"/>
        <w:rPr>
          <w:color w:val="A6A6A6" w:themeColor="background1" w:themeShade="A6"/>
        </w:rPr>
      </w:pPr>
    </w:p>
    <w:p w14:paraId="6A1BBFF1" w14:textId="1A37D872" w:rsidR="00D33C1A" w:rsidRPr="00C97A5B" w:rsidRDefault="00D33C1A" w:rsidP="00D33C1A">
      <w:pPr>
        <w:pStyle w:val="Domylnie"/>
        <w:ind w:left="-284"/>
        <w:jc w:val="both"/>
        <w:rPr>
          <w:rFonts w:hAnsi="Times New Roman"/>
        </w:rPr>
      </w:pPr>
      <w:r w:rsidRPr="00C97A5B">
        <w:rPr>
          <w:rFonts w:hAnsi="Times New Roman"/>
        </w:rPr>
        <w:t>W przypadku krótkoterminowych wyjazdów zorganizowanych na zaproszenie uczelni zagranicznej (BIP) rekrutacja studentów odbywa się na bieżąco</w:t>
      </w:r>
      <w:r w:rsidR="00C97A5B">
        <w:rPr>
          <w:rFonts w:hAnsi="Times New Roman"/>
        </w:rPr>
        <w:t>, jeśli budżet na to pozwala</w:t>
      </w:r>
      <w:r w:rsidRPr="00C97A5B">
        <w:rPr>
          <w:rFonts w:hAnsi="Times New Roman"/>
        </w:rPr>
        <w:t>.</w:t>
      </w:r>
    </w:p>
    <w:p w14:paraId="459F7969" w14:textId="77777777" w:rsidR="00D33C1A" w:rsidRPr="00D33C1A" w:rsidRDefault="00D33C1A" w:rsidP="00D33C1A">
      <w:pPr>
        <w:tabs>
          <w:tab w:val="left" w:pos="426"/>
        </w:tabs>
        <w:ind w:left="426"/>
        <w:jc w:val="both"/>
        <w:rPr>
          <w:color w:val="A6A6A6" w:themeColor="background1" w:themeShade="A6"/>
        </w:rPr>
      </w:pPr>
    </w:p>
    <w:p w14:paraId="12018A76" w14:textId="58304B9B" w:rsidR="00D33C1A" w:rsidRPr="00C97A5B" w:rsidRDefault="00D33C1A" w:rsidP="00D33C1A">
      <w:pPr>
        <w:pStyle w:val="Domylnie"/>
        <w:tabs>
          <w:tab w:val="left" w:pos="284"/>
          <w:tab w:val="left" w:pos="426"/>
          <w:tab w:val="center" w:pos="5256"/>
          <w:tab w:val="right" w:pos="9792"/>
        </w:tabs>
        <w:ind w:left="-142"/>
        <w:jc w:val="both"/>
        <w:rPr>
          <w:rFonts w:hAnsi="Times New Roman"/>
        </w:rPr>
      </w:pPr>
      <w:r w:rsidRPr="00C97A5B">
        <w:rPr>
          <w:rFonts w:hAnsi="Times New Roman"/>
          <w:b/>
          <w:bCs/>
        </w:rPr>
        <w:t xml:space="preserve">3. OKRES POBYTU </w:t>
      </w:r>
      <w:r w:rsidRPr="00C97A5B">
        <w:rPr>
          <w:rFonts w:hAnsi="Times New Roman"/>
        </w:rPr>
        <w:t xml:space="preserve">– zgodnie z tabelą </w:t>
      </w:r>
      <w:r w:rsidR="00C97A5B" w:rsidRPr="00C97A5B">
        <w:rPr>
          <w:rFonts w:hAnsi="Times New Roman"/>
        </w:rPr>
        <w:t>1</w:t>
      </w:r>
      <w:r w:rsidRPr="00C97A5B">
        <w:rPr>
          <w:rFonts w:hAnsi="Times New Roman"/>
        </w:rPr>
        <w:t>:</w:t>
      </w:r>
    </w:p>
    <w:p w14:paraId="6029981F" w14:textId="07088581" w:rsidR="00D33C1A" w:rsidRPr="00C97A5B" w:rsidRDefault="00D33C1A" w:rsidP="001E731B">
      <w:pPr>
        <w:ind w:left="-142" w:hanging="425"/>
        <w:jc w:val="both"/>
      </w:pPr>
      <w:r w:rsidRPr="00C97A5B">
        <w:t>1)   Student jest kwalifikowany do odbycia studiów/praktyki w uczelni/instytucji partnerskiej na okres od 2 do 12 miesięcy. Student ma prawo zdecydować na jak długo chciałby wyjechać, o ile jest to zgodne z zasadami programu – przy czym zalecane jest, aby wyjechał na min. jeden semestr w przypadku studiów.</w:t>
      </w:r>
      <w:r w:rsidR="001E731B">
        <w:t xml:space="preserve"> Dopuszczalne są również w</w:t>
      </w:r>
      <w:r w:rsidR="001E731B" w:rsidRPr="00916E3B">
        <w:t>yjazdy krótkoterminowe</w:t>
      </w:r>
      <w:r w:rsidR="001E731B" w:rsidRPr="00916E3B">
        <w:rPr>
          <w:b/>
          <w:bCs/>
        </w:rPr>
        <w:t> </w:t>
      </w:r>
      <w:r w:rsidR="001E731B" w:rsidRPr="00916E3B">
        <w:t>na zorganizowane działania</w:t>
      </w:r>
      <w:r w:rsidR="001E731B">
        <w:t xml:space="preserve"> </w:t>
      </w:r>
      <w:r w:rsidR="00096BD8">
        <w:t>-</w:t>
      </w:r>
      <w:r w:rsidR="001E731B">
        <w:t xml:space="preserve"> </w:t>
      </w:r>
      <w:r w:rsidR="001E731B" w:rsidRPr="00916E3B">
        <w:t xml:space="preserve">BIP lub </w:t>
      </w:r>
      <w:r w:rsidR="001E731B">
        <w:t xml:space="preserve">dla doktorantów </w:t>
      </w:r>
      <w:r w:rsidR="00096BD8">
        <w:t xml:space="preserve">na </w:t>
      </w:r>
      <w:r w:rsidR="001E731B" w:rsidRPr="00916E3B">
        <w:t>inną krótką mobilność naukow</w:t>
      </w:r>
      <w:r w:rsidR="001E731B">
        <w:t>ą</w:t>
      </w:r>
      <w:r w:rsidR="001E731B" w:rsidRPr="00916E3B">
        <w:t>, staż.</w:t>
      </w:r>
    </w:p>
    <w:p w14:paraId="36BDD380" w14:textId="6EE32F29" w:rsidR="00D33C1A" w:rsidRPr="00C97A5B" w:rsidRDefault="00D33C1A" w:rsidP="00D33C1A">
      <w:pPr>
        <w:pStyle w:val="Domylnie"/>
        <w:ind w:left="-142" w:hanging="426"/>
        <w:jc w:val="both"/>
        <w:rPr>
          <w:rFonts w:hAnsi="Times New Roman"/>
        </w:rPr>
      </w:pPr>
      <w:r w:rsidRPr="00C97A5B">
        <w:rPr>
          <w:rFonts w:hAnsi="Times New Roman"/>
        </w:rPr>
        <w:t>2)   Przedłużenie pobytu za granicą może nastąpić tylko w ramach jednego roku akademickiego, o ile budżet na to pozwala.</w:t>
      </w:r>
    </w:p>
    <w:p w14:paraId="2B67A11B" w14:textId="089FB686" w:rsidR="00D33C1A" w:rsidRPr="00C97A5B" w:rsidRDefault="00D33C1A" w:rsidP="00D33C1A">
      <w:pPr>
        <w:pStyle w:val="Domylnie"/>
        <w:ind w:left="-142" w:hanging="426"/>
        <w:jc w:val="both"/>
        <w:rPr>
          <w:rFonts w:hAnsi="Times New Roman"/>
        </w:rPr>
      </w:pPr>
      <w:r w:rsidRPr="00C97A5B">
        <w:rPr>
          <w:rFonts w:hAnsi="Times New Roman"/>
        </w:rPr>
        <w:t xml:space="preserve">3)  Przedłużenie pobytu na kolejny semestr nastąpi na podstawie </w:t>
      </w:r>
      <w:r w:rsidR="00096BD8">
        <w:rPr>
          <w:rFonts w:hAnsi="Times New Roman"/>
        </w:rPr>
        <w:t>dokument</w:t>
      </w:r>
      <w:r w:rsidR="003934DF">
        <w:rPr>
          <w:rFonts w:hAnsi="Times New Roman"/>
        </w:rPr>
        <w:t xml:space="preserve">ów – „Przedłużenie pobytu” oraz </w:t>
      </w:r>
      <w:r w:rsidR="00096BD8">
        <w:rPr>
          <w:rFonts w:hAnsi="Times New Roman"/>
        </w:rPr>
        <w:t xml:space="preserve"> </w:t>
      </w:r>
      <w:r w:rsidRPr="00C97A5B">
        <w:rPr>
          <w:rFonts w:hAnsi="Times New Roman"/>
        </w:rPr>
        <w:t>„</w:t>
      </w:r>
      <w:r w:rsidR="00096BD8">
        <w:rPr>
          <w:rFonts w:hAnsi="Times New Roman"/>
        </w:rPr>
        <w:t>Zmian do p</w:t>
      </w:r>
      <w:r w:rsidRPr="00C97A5B">
        <w:rPr>
          <w:rFonts w:hAnsi="Times New Roman"/>
        </w:rPr>
        <w:t>orozumienia</w:t>
      </w:r>
      <w:r w:rsidR="000E772C">
        <w:rPr>
          <w:rFonts w:hAnsi="Times New Roman"/>
        </w:rPr>
        <w:t xml:space="preserve"> </w:t>
      </w:r>
      <w:r w:rsidRPr="00C97A5B">
        <w:rPr>
          <w:rFonts w:hAnsi="Times New Roman"/>
        </w:rPr>
        <w:t>o programie zajęć/praktyk” (</w:t>
      </w:r>
      <w:r w:rsidR="00096BD8" w:rsidRPr="00951C46">
        <w:rPr>
          <w:rFonts w:hAnsi="Times New Roman"/>
          <w:i/>
          <w:iCs/>
        </w:rPr>
        <w:t>Changes to</w:t>
      </w:r>
      <w:r w:rsidR="00096BD8">
        <w:rPr>
          <w:rFonts w:hAnsi="Times New Roman"/>
        </w:rPr>
        <w:t xml:space="preserve"> </w:t>
      </w:r>
      <w:r w:rsidR="00844150">
        <w:rPr>
          <w:rFonts w:hAnsi="Times New Roman"/>
        </w:rPr>
        <w:t xml:space="preserve">the </w:t>
      </w:r>
      <w:r w:rsidRPr="00C97A5B">
        <w:rPr>
          <w:rFonts w:hAnsi="Times New Roman"/>
          <w:i/>
          <w:iCs/>
        </w:rPr>
        <w:t>Learning Agreement</w:t>
      </w:r>
      <w:r w:rsidRPr="00C97A5B">
        <w:rPr>
          <w:rFonts w:hAnsi="Times New Roman"/>
        </w:rPr>
        <w:t>) podpisan</w:t>
      </w:r>
      <w:r w:rsidR="003934DF">
        <w:rPr>
          <w:rFonts w:hAnsi="Times New Roman"/>
        </w:rPr>
        <w:t xml:space="preserve">ych </w:t>
      </w:r>
      <w:r w:rsidRPr="00C97A5B">
        <w:rPr>
          <w:rFonts w:hAnsi="Times New Roman"/>
        </w:rPr>
        <w:t>przez instytucję partnerską, która jednocześnie tym</w:t>
      </w:r>
      <w:r w:rsidR="003934DF">
        <w:rPr>
          <w:rFonts w:hAnsi="Times New Roman"/>
        </w:rPr>
        <w:t>i</w:t>
      </w:r>
      <w:r w:rsidRPr="00C97A5B">
        <w:rPr>
          <w:rFonts w:hAnsi="Times New Roman"/>
        </w:rPr>
        <w:t xml:space="preserve"> podpis</w:t>
      </w:r>
      <w:r w:rsidR="003934DF">
        <w:rPr>
          <w:rFonts w:hAnsi="Times New Roman"/>
        </w:rPr>
        <w:t>ami</w:t>
      </w:r>
      <w:r w:rsidRPr="00C97A5B">
        <w:rPr>
          <w:rFonts w:hAnsi="Times New Roman"/>
        </w:rPr>
        <w:t xml:space="preserve"> deklaruje możliwość przedłużenia pobytu przez studenta. Podpis koordynatora kierunkowego UR będzie także zgodą na przedłużenie pobytu studenta za granicą.</w:t>
      </w:r>
    </w:p>
    <w:p w14:paraId="419C46D9" w14:textId="77777777" w:rsidR="00D33C1A" w:rsidRPr="00C97A5B" w:rsidRDefault="00D33C1A" w:rsidP="00D33C1A">
      <w:pPr>
        <w:pStyle w:val="Domylnie"/>
        <w:ind w:left="-142" w:hanging="426"/>
        <w:jc w:val="both"/>
        <w:rPr>
          <w:rFonts w:hAnsi="Times New Roman"/>
        </w:rPr>
      </w:pPr>
      <w:r w:rsidRPr="00C97A5B">
        <w:rPr>
          <w:rFonts w:hAnsi="Times New Roman"/>
        </w:rPr>
        <w:t>4)    Student może skrócić pobyt, pierwotnie zaplanowany na jeden rok, do jednego semestru.</w:t>
      </w:r>
    </w:p>
    <w:p w14:paraId="2356DBF5" w14:textId="4F83F676" w:rsidR="00D33C1A"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Skrócenie pobytu do 2 miesięcy, bez uczestnictwa w egzaminach, powinno być uzasadnione przez studenta.</w:t>
      </w:r>
    </w:p>
    <w:p w14:paraId="1492E642" w14:textId="07D1AFDC" w:rsidR="00803E6C" w:rsidRPr="00C97A5B" w:rsidRDefault="00803E6C" w:rsidP="00D33C1A">
      <w:pPr>
        <w:pStyle w:val="Domylnie"/>
        <w:numPr>
          <w:ilvl w:val="1"/>
          <w:numId w:val="3"/>
        </w:numPr>
        <w:tabs>
          <w:tab w:val="clear" w:pos="644"/>
        </w:tabs>
        <w:ind w:left="-142" w:hanging="426"/>
        <w:jc w:val="both"/>
        <w:rPr>
          <w:rFonts w:hAnsi="Times New Roman"/>
        </w:rPr>
      </w:pPr>
      <w:r>
        <w:rPr>
          <w:rFonts w:hAnsi="Times New Roman"/>
        </w:rPr>
        <w:t>Skrócenie pobytu w ramach dopuszczalnej przez program długości (liczby miesięcy/dni) wiąże się ze zwrotem niewykorzystanej części dofinansowania (zgodnie z certyfikatem pobytu), natomiast skrócenie pobytu poniżej ustalone przez program minimum, skutkuje zwrotem całości stypendium</w:t>
      </w:r>
    </w:p>
    <w:p w14:paraId="564119C6" w14:textId="77777777" w:rsidR="00D33C1A" w:rsidRPr="00C97A5B" w:rsidRDefault="00D33C1A" w:rsidP="00D33C1A">
      <w:pPr>
        <w:pStyle w:val="Domylnie"/>
        <w:numPr>
          <w:ilvl w:val="1"/>
          <w:numId w:val="3"/>
        </w:numPr>
        <w:tabs>
          <w:tab w:val="clear" w:pos="644"/>
        </w:tabs>
        <w:ind w:left="-142" w:hanging="426"/>
        <w:jc w:val="both"/>
        <w:rPr>
          <w:rFonts w:hAnsi="Times New Roman"/>
        </w:rPr>
      </w:pPr>
      <w:r w:rsidRPr="00C97A5B">
        <w:rPr>
          <w:rFonts w:hAnsi="Times New Roman"/>
        </w:rPr>
        <w:t>W przypadku wyjazdu studenta na ostatnim roku studiów konieczna jest pisemna zgoda promotora. Student rozlicza wyjazd min. miesiąc przed planowanym egzaminem dyplomowym.</w:t>
      </w:r>
    </w:p>
    <w:p w14:paraId="1A869D9E" w14:textId="77777777" w:rsidR="00D33C1A" w:rsidRPr="00C97A5B" w:rsidRDefault="00D33C1A" w:rsidP="00D33C1A">
      <w:pPr>
        <w:pStyle w:val="Domylnie"/>
        <w:tabs>
          <w:tab w:val="left" w:pos="426"/>
        </w:tabs>
        <w:ind w:left="-142"/>
        <w:jc w:val="both"/>
        <w:rPr>
          <w:rFonts w:hAnsi="Times New Roman"/>
        </w:rPr>
      </w:pPr>
    </w:p>
    <w:p w14:paraId="39598453" w14:textId="77777777" w:rsidR="00D33C1A" w:rsidRPr="00486E13" w:rsidRDefault="00D33C1A" w:rsidP="00D33C1A">
      <w:pPr>
        <w:pStyle w:val="Domylnie"/>
        <w:tabs>
          <w:tab w:val="right" w:pos="9792"/>
        </w:tabs>
        <w:ind w:left="-142"/>
        <w:jc w:val="both"/>
        <w:rPr>
          <w:rFonts w:hAnsi="Times New Roman"/>
          <w:b/>
          <w:bCs/>
        </w:rPr>
      </w:pPr>
      <w:r w:rsidRPr="00486E13">
        <w:rPr>
          <w:rFonts w:hAnsi="Times New Roman"/>
          <w:b/>
          <w:bCs/>
        </w:rPr>
        <w:t>4. USTALENIE PROGRAMU STUDIÓW</w:t>
      </w:r>
    </w:p>
    <w:p w14:paraId="3A363A65" w14:textId="5D75AEE5" w:rsidR="00D33C1A" w:rsidRPr="00486E13" w:rsidRDefault="00D33C1A" w:rsidP="00D33C1A">
      <w:pPr>
        <w:numPr>
          <w:ilvl w:val="0"/>
          <w:numId w:val="4"/>
        </w:numPr>
        <w:tabs>
          <w:tab w:val="clear" w:pos="720"/>
        </w:tabs>
        <w:ind w:left="-142"/>
        <w:jc w:val="both"/>
      </w:pPr>
      <w:r w:rsidRPr="00486E13">
        <w:t xml:space="preserve">Osoba zakwalifikowana do uczestnictwa w programie jest zobowiązana wypełnić wszelkie wymogi, określone przez Uniwersytet Rzeszowski jak i instytucję partnerską, związane z przygotowaniem, realizacją oraz rozliczeniem wyjazdu. Niezastosowanie się do powyższych wymogów może skutkować skreśleniem studenta z listy uczestników programu. Wszelkich informacji co do ww. wymogów udziela </w:t>
      </w:r>
      <w:r w:rsidR="007419D8">
        <w:t>biuro Erasmus+ Działu Współpracy Międzynarodowej</w:t>
      </w:r>
      <w:r w:rsidR="007419D8" w:rsidRPr="00486E13">
        <w:t xml:space="preserve"> </w:t>
      </w:r>
      <w:r w:rsidRPr="00486E13">
        <w:t xml:space="preserve">UR. Prawa i obowiązki studenta określa m.in. umowa indywidulna podpisywana przed wyjazdem studenta za granicę. </w:t>
      </w:r>
    </w:p>
    <w:p w14:paraId="4D6B1127" w14:textId="3289A856" w:rsidR="00D33C1A" w:rsidRPr="00486E13" w:rsidRDefault="00D33C1A" w:rsidP="00D33C1A">
      <w:pPr>
        <w:numPr>
          <w:ilvl w:val="0"/>
          <w:numId w:val="4"/>
        </w:numPr>
        <w:tabs>
          <w:tab w:val="clear" w:pos="720"/>
        </w:tabs>
        <w:ind w:left="-142"/>
        <w:jc w:val="both"/>
      </w:pPr>
      <w:r w:rsidRPr="00486E13">
        <w:t>Przed wyjazdem studenta do instytucji partnerskiej trzy zainteresowane strony tj. instytucja wysyłająca - UR, instytucja przyjmująca oraz student podpisują „Porozumienie o programie zajęć/praktyk” (</w:t>
      </w:r>
      <w:r w:rsidRPr="00486E13">
        <w:rPr>
          <w:i/>
        </w:rPr>
        <w:t>Learning Agreement</w:t>
      </w:r>
      <w:r w:rsidR="00951C46">
        <w:rPr>
          <w:i/>
        </w:rPr>
        <w:t xml:space="preserve"> before</w:t>
      </w:r>
      <w:r w:rsidRPr="00486E13">
        <w:t xml:space="preserve">). „Porozumienie o programie zajęć” powinno być przygotowane w taki sposób, aby zminimalizować różnice pomiędzy programami studiów w uczelni macierzystej </w:t>
      </w:r>
      <w:r w:rsidR="00951C46">
        <w:br/>
      </w:r>
      <w:r w:rsidRPr="00486E13">
        <w:t>i partnerskiej. „Porozumienie o programie praktyk” powinno być przygotowane w taki sposób, aby po powrocie studenta praktyka mogła być uznana za równoważną z praktyką obowiązkową na uczelni macierzystej</w:t>
      </w:r>
      <w:r w:rsidR="00951C46">
        <w:t>, jeśli dotyczy</w:t>
      </w:r>
      <w:r w:rsidRPr="00486E13">
        <w:t>.</w:t>
      </w:r>
    </w:p>
    <w:p w14:paraId="1F7DE48E" w14:textId="4C75DFC4" w:rsidR="00D33C1A" w:rsidRPr="00486E13" w:rsidRDefault="00D33C1A" w:rsidP="00D33C1A">
      <w:pPr>
        <w:numPr>
          <w:ilvl w:val="0"/>
          <w:numId w:val="4"/>
        </w:numPr>
        <w:tabs>
          <w:tab w:val="clear" w:pos="720"/>
        </w:tabs>
        <w:ind w:left="-142"/>
        <w:jc w:val="both"/>
      </w:pPr>
      <w:r w:rsidRPr="00486E13">
        <w:t>Student ustala program studiów na uczelni partnerskiej w porozumieniu z koordynatorem kierunkowym, który podpisuje „Porozumienie o programie zajęć</w:t>
      </w:r>
      <w:r w:rsidRPr="00DD255C">
        <w:t>”</w:t>
      </w:r>
      <w:r w:rsidR="00932F3B">
        <w:t xml:space="preserve">. </w:t>
      </w:r>
      <w:r w:rsidRPr="00DD255C">
        <w:t xml:space="preserve"> </w:t>
      </w:r>
      <w:r w:rsidRPr="00486E13">
        <w:t xml:space="preserve">Program powinien obejmować 30 punktów ECTS na semestr (60 punktów ECTS na rok akademicki). </w:t>
      </w:r>
      <w:r w:rsidR="00932F3B">
        <w:t xml:space="preserve">Student zobowiązany jest </w:t>
      </w:r>
      <w:r w:rsidR="00932F3B" w:rsidRPr="00DD255C">
        <w:t>przekaz</w:t>
      </w:r>
      <w:r w:rsidR="00932F3B">
        <w:t>ać dokument</w:t>
      </w:r>
      <w:r w:rsidR="00932F3B" w:rsidRPr="00DD255C">
        <w:t xml:space="preserve"> do dziekanatu</w:t>
      </w:r>
      <w:r w:rsidR="00932F3B">
        <w:t xml:space="preserve"> przed wyjazdem.</w:t>
      </w:r>
    </w:p>
    <w:p w14:paraId="3BB5D7D4" w14:textId="58D5ED15" w:rsidR="00D33C1A" w:rsidRPr="00486E13" w:rsidRDefault="00D33C1A" w:rsidP="00D33C1A">
      <w:pPr>
        <w:numPr>
          <w:ilvl w:val="0"/>
          <w:numId w:val="4"/>
        </w:numPr>
        <w:tabs>
          <w:tab w:val="clear" w:pos="720"/>
        </w:tabs>
        <w:ind w:left="-142"/>
        <w:jc w:val="both"/>
      </w:pPr>
      <w:r w:rsidRPr="00486E13">
        <w:t>Koordynator kierunkowy</w:t>
      </w:r>
      <w:r w:rsidR="00D721A6">
        <w:t>, w porozumieniu z koordynatorem praktyk,</w:t>
      </w:r>
      <w:r w:rsidRPr="00486E13">
        <w:t xml:space="preserve"> decyduje czy praktyka może być uznana za równoważną z obowiązkową na UR. Praktyka może być praktyką obowiązkową lub nieobowiązkową (z punktu widzenia programu kształcenia), ale zawsze musi gwarantować możliwość nabycia kompetencji związanych z kierunkiem kształcenia w uczelni macierzystej.</w:t>
      </w:r>
    </w:p>
    <w:p w14:paraId="4A25BB5A" w14:textId="1388DE31" w:rsidR="00D33C1A" w:rsidRPr="00486E13" w:rsidRDefault="00D33C1A" w:rsidP="00D33C1A">
      <w:pPr>
        <w:numPr>
          <w:ilvl w:val="0"/>
          <w:numId w:val="4"/>
        </w:numPr>
        <w:tabs>
          <w:tab w:val="clear" w:pos="720"/>
        </w:tabs>
        <w:ind w:left="-142" w:hanging="357"/>
        <w:jc w:val="both"/>
      </w:pPr>
      <w:r w:rsidRPr="00486E13">
        <w:t xml:space="preserve">O jakichkolwiek zmianach w „Porozumieniu o programie zajęć/praktyk” student musi powiadomić </w:t>
      </w:r>
      <w:r w:rsidR="00C360F2">
        <w:t>biuro Erasmus+ DWM</w:t>
      </w:r>
      <w:r w:rsidRPr="00486E13">
        <w:t xml:space="preserve"> w ciągu miesiąca, wysyłając dokument „Zmiany do porozumienia o programie </w:t>
      </w:r>
      <w:r w:rsidRPr="00486E13">
        <w:lastRenderedPageBreak/>
        <w:t>zajęć/praktyk” (</w:t>
      </w:r>
      <w:r w:rsidR="00CC0F01" w:rsidRPr="00CC0F01">
        <w:rPr>
          <w:i/>
          <w:iCs/>
        </w:rPr>
        <w:t>Changes to</w:t>
      </w:r>
      <w:r w:rsidR="00CC0F01">
        <w:rPr>
          <w:i/>
          <w:iCs/>
        </w:rPr>
        <w:t xml:space="preserve"> the</w:t>
      </w:r>
      <w:r w:rsidR="00CC0F01" w:rsidRPr="00CC0F01">
        <w:rPr>
          <w:i/>
          <w:iCs/>
        </w:rPr>
        <w:t xml:space="preserve"> </w:t>
      </w:r>
      <w:r w:rsidRPr="00CC0F01">
        <w:rPr>
          <w:i/>
          <w:iCs/>
        </w:rPr>
        <w:t>LA</w:t>
      </w:r>
      <w:r w:rsidRPr="00486E13">
        <w:t>), który musi być podpisany przez studenta, instytucję przyjmującą oraz koordynatora kierunkowego UR.</w:t>
      </w:r>
      <w:r w:rsidR="00D721A6">
        <w:t xml:space="preserve"> Student zobowiązany jest </w:t>
      </w:r>
      <w:r w:rsidR="00D721A6" w:rsidRPr="00DD255C">
        <w:t>przekaz</w:t>
      </w:r>
      <w:r w:rsidR="00D721A6">
        <w:t>ać dokument</w:t>
      </w:r>
      <w:r w:rsidR="00D721A6" w:rsidRPr="00DD255C">
        <w:t xml:space="preserve"> do dziekanatu</w:t>
      </w:r>
      <w:r w:rsidR="00D721A6">
        <w:t>.</w:t>
      </w:r>
    </w:p>
    <w:p w14:paraId="249155A5" w14:textId="77777777"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Dokumenty wypełniane są zgodnie z wymogami programu Erasmus+.</w:t>
      </w:r>
    </w:p>
    <w:p w14:paraId="768F6EA2" w14:textId="5A5A693D" w:rsidR="00D33C1A" w:rsidRPr="00486E13" w:rsidRDefault="00D33C1A" w:rsidP="00D33C1A">
      <w:pPr>
        <w:pStyle w:val="Domylnie"/>
        <w:numPr>
          <w:ilvl w:val="0"/>
          <w:numId w:val="4"/>
        </w:numPr>
        <w:tabs>
          <w:tab w:val="clear" w:pos="720"/>
        </w:tabs>
        <w:ind w:left="-142"/>
        <w:jc w:val="both"/>
        <w:rPr>
          <w:rFonts w:hAnsi="Times New Roman"/>
        </w:rPr>
      </w:pPr>
      <w:r w:rsidRPr="00486E13">
        <w:rPr>
          <w:rFonts w:hAnsi="Times New Roman"/>
        </w:rPr>
        <w:t>Jeżeli brak realizacji porozumienia o programie studiów/praktyk jest zawiniony przez uczestnika programu, w szczególności, gdy wynika on z niewykonywania lub niewłaściwego wykonywania obowiązków studenta w instytucji partnerskiej</w:t>
      </w:r>
      <w:r w:rsidR="00803E6C">
        <w:rPr>
          <w:rFonts w:hAnsi="Times New Roman"/>
        </w:rPr>
        <w:t>,</w:t>
      </w:r>
      <w:r w:rsidRPr="00486E13">
        <w:rPr>
          <w:rFonts w:hAnsi="Times New Roman"/>
        </w:rPr>
        <w:t xml:space="preserve"> koordynator kierunkowy, po konsultacji </w:t>
      </w:r>
      <w:r w:rsidR="00B832FA">
        <w:rPr>
          <w:rFonts w:hAnsi="Times New Roman"/>
        </w:rPr>
        <w:br/>
      </w:r>
      <w:r w:rsidRPr="00486E13">
        <w:rPr>
          <w:rFonts w:hAnsi="Times New Roman"/>
        </w:rPr>
        <w:t xml:space="preserve">z </w:t>
      </w:r>
      <w:r w:rsidR="00B832FA">
        <w:rPr>
          <w:rFonts w:hAnsi="Times New Roman"/>
        </w:rPr>
        <w:t>o</w:t>
      </w:r>
      <w:r w:rsidRPr="00486E13">
        <w:rPr>
          <w:rFonts w:hAnsi="Times New Roman"/>
        </w:rPr>
        <w:t xml:space="preserve">dpowiednimi władzami instytucji partnerskiej, odmawia wyrażenia zgody na zmianę programu </w:t>
      </w:r>
      <w:r w:rsidRPr="00486E13">
        <w:rPr>
          <w:rFonts w:hAnsi="Times New Roman"/>
        </w:rPr>
        <w:br/>
        <w:t xml:space="preserve">i skreśla studenta z listy uczestników programu z rygorem natychmiastowego powrotu na studia </w:t>
      </w:r>
      <w:r w:rsidR="00B832FA">
        <w:rPr>
          <w:rFonts w:hAnsi="Times New Roman"/>
        </w:rPr>
        <w:t>w</w:t>
      </w:r>
      <w:r w:rsidRPr="00486E13">
        <w:rPr>
          <w:rFonts w:hAnsi="Times New Roman"/>
        </w:rPr>
        <w:t xml:space="preserve"> UR. </w:t>
      </w:r>
    </w:p>
    <w:p w14:paraId="779438EE" w14:textId="77777777" w:rsidR="00D33C1A" w:rsidRPr="00D33C1A" w:rsidRDefault="00D33C1A" w:rsidP="00D33C1A">
      <w:pPr>
        <w:tabs>
          <w:tab w:val="left" w:pos="426"/>
        </w:tabs>
        <w:ind w:left="720"/>
        <w:jc w:val="both"/>
        <w:rPr>
          <w:color w:val="A6A6A6" w:themeColor="background1" w:themeShade="A6"/>
        </w:rPr>
      </w:pPr>
    </w:p>
    <w:p w14:paraId="0C58FAE0" w14:textId="77777777" w:rsidR="00D33C1A" w:rsidRPr="00486E13" w:rsidRDefault="00D33C1A" w:rsidP="00D33C1A">
      <w:pPr>
        <w:pStyle w:val="Domylnie"/>
        <w:tabs>
          <w:tab w:val="center" w:pos="5256"/>
          <w:tab w:val="right" w:pos="9792"/>
        </w:tabs>
        <w:ind w:hanging="426"/>
        <w:jc w:val="both"/>
        <w:rPr>
          <w:rFonts w:hAnsi="Times New Roman"/>
          <w:b/>
          <w:bCs/>
        </w:rPr>
      </w:pPr>
      <w:r w:rsidRPr="00486E13">
        <w:rPr>
          <w:rFonts w:hAnsi="Times New Roman"/>
          <w:b/>
          <w:bCs/>
        </w:rPr>
        <w:t>5. REZYGNACJA UCZESTNIKA PRZED WYJAZDEM</w:t>
      </w:r>
    </w:p>
    <w:p w14:paraId="4C9D12F4" w14:textId="2E215776"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Student rezygnujący z uczestnictwa w programie powinien </w:t>
      </w:r>
      <w:r w:rsidRPr="00486E13">
        <w:rPr>
          <w:rFonts w:hAnsi="Times New Roman"/>
          <w:bCs/>
        </w:rPr>
        <w:t>niezwłocznie</w:t>
      </w:r>
      <w:r w:rsidRPr="00486E13">
        <w:rPr>
          <w:rFonts w:hAnsi="Times New Roman"/>
          <w:b/>
          <w:bCs/>
        </w:rPr>
        <w:t xml:space="preserve"> </w:t>
      </w:r>
      <w:r w:rsidRPr="00486E13">
        <w:rPr>
          <w:rFonts w:hAnsi="Times New Roman"/>
        </w:rPr>
        <w:t xml:space="preserve">poinformować </w:t>
      </w:r>
      <w:r w:rsidRPr="00486E13">
        <w:rPr>
          <w:rFonts w:hAnsi="Times New Roman"/>
        </w:rPr>
        <w:br/>
        <w:t xml:space="preserve">o tym fakcie koordynatora kierunkowego oraz </w:t>
      </w:r>
      <w:r w:rsidR="00C360F2">
        <w:rPr>
          <w:rFonts w:hAnsi="Times New Roman"/>
        </w:rPr>
        <w:t>biur</w:t>
      </w:r>
      <w:r w:rsidR="00C360F2">
        <w:t>o</w:t>
      </w:r>
      <w:r w:rsidR="00C360F2">
        <w:rPr>
          <w:rFonts w:hAnsi="Times New Roman"/>
        </w:rPr>
        <w:t xml:space="preserve"> Erasmus+ Działu Współpracy Międzynarodowej</w:t>
      </w:r>
      <w:r w:rsidRPr="00486E13">
        <w:rPr>
          <w:rFonts w:hAnsi="Times New Roman"/>
        </w:rPr>
        <w:t xml:space="preserve"> UR przedstawiając przyczyny rezygnacji. Student powinien również powiadomić o rezygnacji instytucję partnerską, jeśli dokumenty aplikacyjne zostały już wysłane.</w:t>
      </w:r>
    </w:p>
    <w:p w14:paraId="40ED0198" w14:textId="77777777" w:rsidR="00D33C1A" w:rsidRPr="00486E13" w:rsidRDefault="00D33C1A" w:rsidP="00D33C1A">
      <w:pPr>
        <w:pStyle w:val="Domylnie"/>
        <w:numPr>
          <w:ilvl w:val="1"/>
          <w:numId w:val="34"/>
        </w:numPr>
        <w:ind w:left="0" w:hanging="426"/>
        <w:jc w:val="both"/>
        <w:rPr>
          <w:rFonts w:hAnsi="Times New Roman"/>
        </w:rPr>
      </w:pPr>
      <w:r w:rsidRPr="00486E13">
        <w:rPr>
          <w:rFonts w:hAnsi="Times New Roman"/>
        </w:rPr>
        <w:t xml:space="preserve">Nieusprawiedliwiona okolicznościami rezygnacja z uczestnictwa w programie, a także nieusprawiedliwiona okolicznościami zwłoka w powiadomieniu o tym fakcie uniemożliwiająca lub utrudniająca przeprowadzenie dodatkowej rekrutacji, będą wzięte pod uwagę przy ocenie postawy studenta, w szczególności w przypadku ubiegania się przez niego o możliwość uczestnictwa w programie w kolejnym roku akademickim lub w innych programach organizowanych dla studentów Uniwersytetu Rzeszowskiego. </w:t>
      </w:r>
    </w:p>
    <w:p w14:paraId="5F62EDB9" w14:textId="77777777" w:rsidR="00D33C1A" w:rsidRPr="00D33C1A" w:rsidRDefault="00D33C1A" w:rsidP="00D33C1A">
      <w:pPr>
        <w:pStyle w:val="Domylnie"/>
        <w:tabs>
          <w:tab w:val="left" w:pos="426"/>
        </w:tabs>
        <w:ind w:hanging="426"/>
        <w:jc w:val="both"/>
        <w:rPr>
          <w:rFonts w:hAnsi="Times New Roman"/>
          <w:b/>
          <w:bCs/>
          <w:color w:val="A6A6A6" w:themeColor="background1" w:themeShade="A6"/>
        </w:rPr>
      </w:pPr>
    </w:p>
    <w:p w14:paraId="7146B350" w14:textId="77777777" w:rsidR="00D33C1A" w:rsidRPr="0080050B" w:rsidRDefault="00D33C1A" w:rsidP="00D33C1A">
      <w:pPr>
        <w:pStyle w:val="Domylnie"/>
        <w:tabs>
          <w:tab w:val="left" w:pos="426"/>
          <w:tab w:val="center" w:pos="5256"/>
          <w:tab w:val="right" w:pos="9792"/>
        </w:tabs>
        <w:ind w:hanging="426"/>
        <w:jc w:val="both"/>
        <w:rPr>
          <w:rFonts w:hAnsi="Times New Roman"/>
          <w:b/>
          <w:bCs/>
        </w:rPr>
      </w:pPr>
      <w:r w:rsidRPr="0080050B">
        <w:rPr>
          <w:rFonts w:hAnsi="Times New Roman"/>
          <w:b/>
          <w:bCs/>
        </w:rPr>
        <w:t>6. ZALICZENIE SEMESTRU POPRZEDZAJĄCEGO WYJAZD</w:t>
      </w:r>
    </w:p>
    <w:p w14:paraId="4059ED7D" w14:textId="52472A2C"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 xml:space="preserve">Uczestnik programu, który zadeklarował chęć odbycia części studiów/praktyki </w:t>
      </w:r>
      <w:r w:rsidRPr="0080050B">
        <w:rPr>
          <w:rFonts w:hAnsi="Times New Roman"/>
        </w:rPr>
        <w:br/>
        <w:t xml:space="preserve">w uczelni/instytucji partnerskiej powinien uzyskać wpis na kolejny semestr (rok) studiów przed wyjazdem za granicę. Uczestnik programu, który nie uzyskał zaliczenia semestru lub roku </w:t>
      </w:r>
      <w:r w:rsidR="001E731B">
        <w:rPr>
          <w:rFonts w:hAnsi="Times New Roman"/>
        </w:rPr>
        <w:br/>
      </w:r>
      <w:r w:rsidRPr="0080050B">
        <w:rPr>
          <w:rFonts w:hAnsi="Times New Roman"/>
        </w:rPr>
        <w:t>w określonym terminie i został skreślony z listy studentów będzie skreślony z listy uczestników programu.</w:t>
      </w:r>
      <w:r w:rsidR="0080050B">
        <w:rPr>
          <w:rFonts w:hAnsi="Times New Roman"/>
        </w:rPr>
        <w:t xml:space="preserve"> </w:t>
      </w:r>
    </w:p>
    <w:p w14:paraId="54F89DC4" w14:textId="77777777" w:rsidR="00D33C1A" w:rsidRPr="0080050B" w:rsidRDefault="00D33C1A" w:rsidP="00D33C1A">
      <w:pPr>
        <w:pStyle w:val="Domylnie"/>
        <w:numPr>
          <w:ilvl w:val="0"/>
          <w:numId w:val="5"/>
        </w:numPr>
        <w:tabs>
          <w:tab w:val="clear" w:pos="750"/>
        </w:tabs>
        <w:ind w:left="0"/>
        <w:jc w:val="both"/>
        <w:rPr>
          <w:rFonts w:hAnsi="Times New Roman"/>
        </w:rPr>
      </w:pPr>
      <w:r w:rsidRPr="0080050B">
        <w:rPr>
          <w:rFonts w:hAnsi="Times New Roman"/>
        </w:rPr>
        <w:t>Z listy uczestników programu będzie skreślony także student, który został przez Dziekana skierowany na powtórzenie przedmiotu lub semestru i do daty wyjazdu nie uzupełnił zaległości</w:t>
      </w:r>
    </w:p>
    <w:p w14:paraId="60C93B5F" w14:textId="77777777" w:rsidR="00D33C1A" w:rsidRPr="0080050B" w:rsidRDefault="00D33C1A" w:rsidP="00D33C1A">
      <w:pPr>
        <w:pStyle w:val="Domylnie"/>
        <w:tabs>
          <w:tab w:val="left" w:pos="426"/>
        </w:tabs>
        <w:ind w:hanging="426"/>
        <w:jc w:val="both"/>
        <w:rPr>
          <w:rFonts w:hAnsi="Times New Roman"/>
        </w:rPr>
      </w:pPr>
    </w:p>
    <w:p w14:paraId="22F79D2E" w14:textId="77777777" w:rsidR="00D33C1A" w:rsidRPr="0080050B" w:rsidRDefault="00D33C1A" w:rsidP="00D33C1A">
      <w:pPr>
        <w:pStyle w:val="Domylnie"/>
        <w:tabs>
          <w:tab w:val="center" w:pos="5256"/>
          <w:tab w:val="right" w:pos="9792"/>
        </w:tabs>
        <w:ind w:hanging="426"/>
        <w:jc w:val="both"/>
        <w:rPr>
          <w:rFonts w:hAnsi="Times New Roman"/>
          <w:b/>
          <w:bCs/>
        </w:rPr>
      </w:pPr>
      <w:r w:rsidRPr="0080050B">
        <w:rPr>
          <w:rFonts w:hAnsi="Times New Roman"/>
          <w:b/>
          <w:bCs/>
        </w:rPr>
        <w:t>7. STATUS STUDENTA</w:t>
      </w:r>
    </w:p>
    <w:p w14:paraId="1055B63F" w14:textId="3AEBF308" w:rsidR="00D33C1A" w:rsidRPr="0080050B"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wpisywany na studia w uczelni partnerskiej. Oznacza to, że ma prawa </w:t>
      </w:r>
      <w:r w:rsidRPr="0080050B">
        <w:rPr>
          <w:rFonts w:hAnsi="Times New Roman"/>
        </w:rPr>
        <w:br/>
        <w:t xml:space="preserve">i obowiązki, jakie posiadają studenci uczelni partnerskiej, które da się bezpośrednio lub odpowiednio zastosować do studentów odbywających tego typu studia. W szczególności, uczestnik programu nie może być traktowany gorzej niż studenci uczelni partnerskiej. O wszelkich przejawach niewłaściwego traktowania studentów UR za granicą uczestnik programu powinien </w:t>
      </w:r>
      <w:r w:rsidRPr="0080050B">
        <w:rPr>
          <w:rFonts w:hAnsi="Times New Roman"/>
          <w:bCs/>
        </w:rPr>
        <w:t xml:space="preserve">natychmiast </w:t>
      </w:r>
      <w:r w:rsidRPr="0080050B">
        <w:rPr>
          <w:rFonts w:hAnsi="Times New Roman"/>
        </w:rPr>
        <w:t xml:space="preserve">powiadomić koordynatora kierunkowego oraz </w:t>
      </w:r>
      <w:r w:rsidR="00C360F2">
        <w:rPr>
          <w:rFonts w:hAnsi="Times New Roman"/>
        </w:rPr>
        <w:t>biur</w:t>
      </w:r>
      <w:r w:rsidR="00C360F2">
        <w:t>a</w:t>
      </w:r>
      <w:r w:rsidR="00C360F2">
        <w:rPr>
          <w:rFonts w:hAnsi="Times New Roman"/>
        </w:rPr>
        <w:t xml:space="preserve"> Erasmus+ Działu Współpracy Międzynarodowej</w:t>
      </w:r>
      <w:r w:rsidRPr="0080050B">
        <w:rPr>
          <w:rFonts w:hAnsi="Times New Roman"/>
        </w:rPr>
        <w:t xml:space="preserve"> UR.</w:t>
      </w:r>
    </w:p>
    <w:p w14:paraId="433D3BC5" w14:textId="16CB6D44" w:rsidR="00D33C1A" w:rsidRDefault="00D33C1A" w:rsidP="00D33C1A">
      <w:pPr>
        <w:pStyle w:val="Domylnie"/>
        <w:numPr>
          <w:ilvl w:val="0"/>
          <w:numId w:val="6"/>
        </w:numPr>
        <w:tabs>
          <w:tab w:val="clear" w:pos="720"/>
        </w:tabs>
        <w:ind w:left="0" w:hanging="426"/>
        <w:jc w:val="both"/>
        <w:rPr>
          <w:rFonts w:hAnsi="Times New Roman"/>
        </w:rPr>
      </w:pPr>
      <w:r w:rsidRPr="0080050B">
        <w:rPr>
          <w:rFonts w:hAnsi="Times New Roman"/>
        </w:rPr>
        <w:t xml:space="preserve">Uczestnik programu jest zwolniony z opłat za studia na uczelni partnerskiej. Uczelnia partnerska może od niego pobrać jedynie opłaty o charakterze manipulacyjnym związane np. z wydaniem legitymacji itd. Opłaty te nie mogą być inne niż w przypadku pozostałych studentów tej uczelni. </w:t>
      </w:r>
    </w:p>
    <w:p w14:paraId="1F2AC6D7" w14:textId="77777777" w:rsidR="00D33C1A" w:rsidRPr="0080050B" w:rsidRDefault="00D33C1A" w:rsidP="00D33C1A">
      <w:pPr>
        <w:pStyle w:val="Domylnie"/>
        <w:numPr>
          <w:ilvl w:val="0"/>
          <w:numId w:val="6"/>
        </w:numPr>
        <w:tabs>
          <w:tab w:val="clear" w:pos="720"/>
        </w:tabs>
        <w:ind w:left="0"/>
        <w:jc w:val="both"/>
        <w:rPr>
          <w:rFonts w:hAnsi="Times New Roman"/>
        </w:rPr>
      </w:pPr>
      <w:r w:rsidRPr="0080050B">
        <w:rPr>
          <w:rFonts w:hAnsi="Times New Roman"/>
        </w:rPr>
        <w:t>Do uczestnika programu nadal stosuje się też postanowienia „</w:t>
      </w:r>
      <w:r w:rsidRPr="0080050B">
        <w:rPr>
          <w:rFonts w:hAnsi="Times New Roman"/>
          <w:iCs/>
        </w:rPr>
        <w:t>Regulaminu studiów na Uniwersytecie Rzeszowskim” oraz „Regulaminu świadczeń dla studentów UR”</w:t>
      </w:r>
      <w:r w:rsidRPr="0080050B">
        <w:rPr>
          <w:rFonts w:hAnsi="Times New Roman"/>
          <w:i/>
          <w:iCs/>
        </w:rPr>
        <w:t>.</w:t>
      </w:r>
      <w:r w:rsidRPr="0080050B">
        <w:rPr>
          <w:rFonts w:hAnsi="Times New Roman"/>
        </w:rPr>
        <w:t xml:space="preserve"> </w:t>
      </w:r>
    </w:p>
    <w:p w14:paraId="471AEA84" w14:textId="6FCC1070" w:rsidR="00D33C1A" w:rsidRPr="0080050B" w:rsidRDefault="00D33C1A" w:rsidP="00D33C1A">
      <w:pPr>
        <w:pStyle w:val="Domylnie"/>
        <w:jc w:val="both"/>
        <w:rPr>
          <w:rFonts w:hAnsi="Times New Roman"/>
        </w:rPr>
      </w:pPr>
      <w:r w:rsidRPr="0080050B">
        <w:rPr>
          <w:rFonts w:hAnsi="Times New Roman"/>
        </w:rPr>
        <w:t>Uczestnik programu ma prawo do pobierania przyznanych mu w UR stypendiów oraz wzięcia pod uwagę okresu i efektów wyjazdu przy podejmowaniu decyzji o przyznaniu stypendiów.</w:t>
      </w:r>
    </w:p>
    <w:p w14:paraId="45D15D05" w14:textId="589E9877" w:rsidR="00342E77" w:rsidRPr="00B832FA" w:rsidRDefault="00D33C1A" w:rsidP="00342E77">
      <w:pPr>
        <w:pStyle w:val="Domylnie"/>
        <w:numPr>
          <w:ilvl w:val="0"/>
          <w:numId w:val="6"/>
        </w:numPr>
        <w:tabs>
          <w:tab w:val="clear" w:pos="720"/>
        </w:tabs>
        <w:ind w:left="0"/>
        <w:jc w:val="both"/>
        <w:rPr>
          <w:rFonts w:hAnsi="Times New Roman"/>
        </w:rPr>
      </w:pPr>
      <w:r w:rsidRPr="0080050B">
        <w:rPr>
          <w:rFonts w:hAnsi="Times New Roman"/>
        </w:rPr>
        <w:t>Przed wyjazdem na studia/praktykę za granicą, w trakcie pobytu oraz po powrocie uczestnik programu MUSI posiadać status studenta UR.</w:t>
      </w:r>
    </w:p>
    <w:p w14:paraId="15E0DF28" w14:textId="77777777" w:rsidR="00D33C1A" w:rsidRPr="00D33C1A" w:rsidRDefault="00D33C1A" w:rsidP="00D33C1A">
      <w:pPr>
        <w:pStyle w:val="Domylnie"/>
        <w:tabs>
          <w:tab w:val="left" w:pos="426"/>
        </w:tabs>
        <w:jc w:val="both"/>
        <w:rPr>
          <w:rFonts w:hAnsi="Times New Roman"/>
          <w:color w:val="A6A6A6" w:themeColor="background1" w:themeShade="A6"/>
        </w:rPr>
      </w:pPr>
    </w:p>
    <w:p w14:paraId="6EDDB168" w14:textId="77777777" w:rsidR="00D33C1A" w:rsidRPr="0080050B" w:rsidRDefault="00D33C1A" w:rsidP="00D33C1A">
      <w:pPr>
        <w:pStyle w:val="Domylnie"/>
        <w:tabs>
          <w:tab w:val="left" w:pos="426"/>
        </w:tabs>
        <w:jc w:val="both"/>
        <w:rPr>
          <w:rFonts w:hAnsi="Times New Roman"/>
          <w:b/>
          <w:bCs/>
        </w:rPr>
      </w:pPr>
      <w:r w:rsidRPr="0080050B">
        <w:rPr>
          <w:rFonts w:hAnsi="Times New Roman"/>
          <w:b/>
          <w:bCs/>
        </w:rPr>
        <w:t>8. ROZLICZENIE POBYTU</w:t>
      </w:r>
    </w:p>
    <w:p w14:paraId="49EBE59B" w14:textId="67BFB5F3"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Dokumentami stanowiącymi podstawę rozliczenia studenta z pobytu na uczelni partnerskiej są: </w:t>
      </w:r>
      <w:r w:rsidRPr="0080050B">
        <w:rPr>
          <w:rFonts w:hAnsi="Times New Roman"/>
          <w:iCs/>
        </w:rPr>
        <w:t>zaświadczenie o odbyciu studiów na uczelni partnerskiej,</w:t>
      </w:r>
      <w:r w:rsidRPr="0080050B">
        <w:rPr>
          <w:rFonts w:hAnsi="Times New Roman"/>
        </w:rPr>
        <w:t xml:space="preserve"> określające okres odbytych studiów oraz </w:t>
      </w:r>
      <w:r w:rsidRPr="0080050B">
        <w:rPr>
          <w:rFonts w:hAnsi="Times New Roman"/>
          <w:iCs/>
        </w:rPr>
        <w:t>wykaz zaliczeń</w:t>
      </w:r>
      <w:r w:rsidRPr="0080050B">
        <w:rPr>
          <w:rFonts w:hAnsi="Times New Roman"/>
          <w:i/>
          <w:iCs/>
        </w:rPr>
        <w:t xml:space="preserve"> (Transcript of records/LA after the mobility) </w:t>
      </w:r>
      <w:r w:rsidRPr="0080050B">
        <w:rPr>
          <w:rFonts w:hAnsi="Times New Roman"/>
          <w:iCs/>
        </w:rPr>
        <w:t>czyli</w:t>
      </w:r>
      <w:r w:rsidRPr="0080050B">
        <w:rPr>
          <w:rFonts w:hAnsi="Times New Roman"/>
        </w:rPr>
        <w:t xml:space="preserve"> wykaz </w:t>
      </w:r>
      <w:r w:rsidR="0080050B" w:rsidRPr="0080050B">
        <w:rPr>
          <w:rFonts w:hAnsi="Times New Roman"/>
        </w:rPr>
        <w:t xml:space="preserve">zrealizowanych </w:t>
      </w:r>
      <w:r w:rsidRPr="0080050B">
        <w:rPr>
          <w:rFonts w:hAnsi="Times New Roman"/>
        </w:rPr>
        <w:lastRenderedPageBreak/>
        <w:t>przedmiotów, oceny oraz liczbę punktów ECTS przyznanych za każdy studiowany przedmiot.</w:t>
      </w:r>
    </w:p>
    <w:p w14:paraId="79D44AD7" w14:textId="09758864" w:rsidR="00D33C1A" w:rsidRPr="0080050B" w:rsidRDefault="00D33C1A" w:rsidP="00D33C1A">
      <w:pPr>
        <w:pStyle w:val="Domylnie"/>
        <w:numPr>
          <w:ilvl w:val="1"/>
          <w:numId w:val="35"/>
        </w:numPr>
        <w:ind w:left="0"/>
        <w:jc w:val="both"/>
        <w:rPr>
          <w:rFonts w:hAnsi="Times New Roman"/>
        </w:rPr>
      </w:pPr>
      <w:r w:rsidRPr="0080050B">
        <w:rPr>
          <w:rFonts w:hAnsi="Times New Roman"/>
        </w:rPr>
        <w:t xml:space="preserve">Dokumentem stanowiącym podstawę rozliczenia studenta z pobytu na praktykach jest </w:t>
      </w:r>
      <w:r w:rsidRPr="0080050B">
        <w:rPr>
          <w:rFonts w:hAnsi="Times New Roman"/>
          <w:iCs/>
        </w:rPr>
        <w:t>zaświadczenie o odbyciu praktyk w instytucji partnerskiej</w:t>
      </w:r>
      <w:r w:rsidR="0080050B">
        <w:rPr>
          <w:rFonts w:hAnsi="Times New Roman"/>
          <w:iCs/>
        </w:rPr>
        <w:t xml:space="preserve"> </w:t>
      </w:r>
      <w:r w:rsidR="0080050B" w:rsidRPr="0080050B">
        <w:rPr>
          <w:rFonts w:hAnsi="Times New Roman"/>
          <w:i/>
          <w:iCs/>
        </w:rPr>
        <w:t>(LA after the mobility)</w:t>
      </w:r>
      <w:r w:rsidRPr="0080050B">
        <w:rPr>
          <w:rFonts w:hAnsi="Times New Roman"/>
        </w:rPr>
        <w:t>. Z</w:t>
      </w:r>
      <w:r w:rsidRPr="0080050B">
        <w:rPr>
          <w:rFonts w:hAnsi="Times New Roman"/>
          <w:iCs/>
        </w:rPr>
        <w:t xml:space="preserve">aświadczenie </w:t>
      </w:r>
      <w:r w:rsidRPr="0080050B">
        <w:rPr>
          <w:rFonts w:hAnsi="Times New Roman"/>
        </w:rPr>
        <w:t xml:space="preserve">musi określać okres odbytych praktyk, potwierdzenie zrealizowania założeń programowych i ocenę opisową/ opinię z odbytych praktyk. Zaświadczenie wystawia instytucja partnerska. </w:t>
      </w:r>
    </w:p>
    <w:p w14:paraId="3C7DFFAA" w14:textId="299F4C36" w:rsidR="00637BC3" w:rsidRPr="00637BC3" w:rsidRDefault="00D33C1A" w:rsidP="00637BC3">
      <w:pPr>
        <w:pStyle w:val="Domylnie"/>
        <w:numPr>
          <w:ilvl w:val="1"/>
          <w:numId w:val="35"/>
        </w:numPr>
        <w:ind w:left="0"/>
        <w:jc w:val="both"/>
        <w:rPr>
          <w:rFonts w:hAnsi="Times New Roman"/>
        </w:rPr>
      </w:pPr>
      <w:r w:rsidRPr="0080050B">
        <w:rPr>
          <w:rFonts w:hAnsi="Times New Roman"/>
        </w:rPr>
        <w:t xml:space="preserve">W gestii studenta jest dostarczenie powyższych dokumentów z uczelni/instytucji partnerskiej do </w:t>
      </w:r>
      <w:r w:rsidR="00C360F2">
        <w:rPr>
          <w:rFonts w:hAnsi="Times New Roman"/>
        </w:rPr>
        <w:t>biur</w:t>
      </w:r>
      <w:r w:rsidR="00C360F2">
        <w:t>a</w:t>
      </w:r>
      <w:r w:rsidR="00C360F2">
        <w:rPr>
          <w:rFonts w:hAnsi="Times New Roman"/>
        </w:rPr>
        <w:t xml:space="preserve"> Erasmus+ Działu Współpracy Międzynarodowej</w:t>
      </w:r>
      <w:r w:rsidR="00C360F2" w:rsidRPr="0080050B">
        <w:rPr>
          <w:rFonts w:hAnsi="Times New Roman"/>
        </w:rPr>
        <w:t xml:space="preserve"> </w:t>
      </w:r>
      <w:r w:rsidRPr="0080050B">
        <w:rPr>
          <w:rFonts w:hAnsi="Times New Roman"/>
        </w:rPr>
        <w:t>UR, a następnie do koordynatora kierunkowego</w:t>
      </w:r>
      <w:r w:rsidR="004F3E34">
        <w:rPr>
          <w:rFonts w:hAnsi="Times New Roman"/>
        </w:rPr>
        <w:t xml:space="preserve"> i dziekanatu</w:t>
      </w:r>
      <w:r w:rsidR="00637BC3">
        <w:rPr>
          <w:rFonts w:hAnsi="Times New Roman"/>
        </w:rPr>
        <w:t xml:space="preserve"> </w:t>
      </w:r>
      <w:r w:rsidR="00637BC3" w:rsidRPr="00637BC3">
        <w:rPr>
          <w:rFonts w:hAnsi="Times New Roman"/>
        </w:rPr>
        <w:t>(nie później niż 7 dni po powrocie z uczelni/instytucji partnerskiej).</w:t>
      </w:r>
    </w:p>
    <w:p w14:paraId="46CD558D" w14:textId="77777777" w:rsidR="00D33C1A" w:rsidRPr="00637BC3" w:rsidRDefault="00D33C1A" w:rsidP="00D33C1A">
      <w:pPr>
        <w:pStyle w:val="Domylnie"/>
        <w:numPr>
          <w:ilvl w:val="1"/>
          <w:numId w:val="35"/>
        </w:numPr>
        <w:ind w:left="0"/>
        <w:jc w:val="both"/>
        <w:rPr>
          <w:rFonts w:hAnsi="Times New Roman"/>
        </w:rPr>
      </w:pPr>
      <w:r w:rsidRPr="00637BC3">
        <w:rPr>
          <w:rFonts w:hAnsi="Times New Roman"/>
        </w:rPr>
        <w:t>W przypadku, gdy instytucja przyjmująca zobowiązała się do wysłania dokumentów w terminie późniejszym, uczelnia macierzysta nie ma prawa podejmować kroków zmierzających do skreślenia uczestnika programu z listy studentów.</w:t>
      </w:r>
    </w:p>
    <w:p w14:paraId="1A7FD08D" w14:textId="35D2C6FE" w:rsidR="00D33C1A" w:rsidRPr="00637BC3" w:rsidRDefault="00D33C1A" w:rsidP="00D33C1A">
      <w:pPr>
        <w:pStyle w:val="Domylnie"/>
        <w:numPr>
          <w:ilvl w:val="1"/>
          <w:numId w:val="35"/>
        </w:numPr>
        <w:ind w:left="0"/>
        <w:jc w:val="both"/>
        <w:rPr>
          <w:rFonts w:hAnsi="Times New Roman"/>
        </w:rPr>
      </w:pPr>
      <w:r w:rsidRPr="00637BC3">
        <w:rPr>
          <w:rFonts w:hAnsi="Times New Roman"/>
        </w:rPr>
        <w:t>Na podstawie dostarczonego przez studenta „Wykazu zaliczeń” z uczelni partnerskiej koordynator kierunkowy wypełnia tabelę D: przetłumaczone nazwy przedmiotów,</w:t>
      </w:r>
      <w:r w:rsidR="004F3E34">
        <w:rPr>
          <w:rFonts w:hAnsi="Times New Roman"/>
        </w:rPr>
        <w:t xml:space="preserve"> będących odpowiednikami na UR,</w:t>
      </w:r>
      <w:r w:rsidRPr="00637BC3">
        <w:rPr>
          <w:rFonts w:hAnsi="Times New Roman"/>
        </w:rPr>
        <w:t xml:space="preserve"> oceny uzyskane w uczelni partnerskiej przeliczone na skalę ocen stosowaną w </w:t>
      </w:r>
      <w:r w:rsidR="004F3E34">
        <w:rPr>
          <w:rFonts w:hAnsi="Times New Roman"/>
        </w:rPr>
        <w:t>UR</w:t>
      </w:r>
      <w:r w:rsidRPr="00637BC3">
        <w:rPr>
          <w:rFonts w:hAnsi="Times New Roman"/>
        </w:rPr>
        <w:t xml:space="preserve"> oraz punkty ECTS z uwagą np. „Erasmus</w:t>
      </w:r>
      <w:r w:rsidR="00637BC3">
        <w:rPr>
          <w:rFonts w:hAnsi="Times New Roman"/>
        </w:rPr>
        <w:t>+</w:t>
      </w:r>
      <w:r w:rsidRPr="00637BC3">
        <w:rPr>
          <w:rFonts w:hAnsi="Times New Roman"/>
        </w:rPr>
        <w:t xml:space="preserve"> - semestr …. rok akademicki 20.../20...”)</w:t>
      </w:r>
      <w:r w:rsidR="004F3E34">
        <w:rPr>
          <w:rFonts w:hAnsi="Times New Roman"/>
        </w:rPr>
        <w:t xml:space="preserve"> </w:t>
      </w:r>
      <w:r w:rsidRPr="00637BC3">
        <w:rPr>
          <w:rFonts w:hAnsi="Times New Roman"/>
        </w:rPr>
        <w:t xml:space="preserve">i przekazuje do dziekanatu </w:t>
      </w:r>
      <w:r w:rsidR="005D52F5">
        <w:rPr>
          <w:rFonts w:hAnsi="Times New Roman"/>
        </w:rPr>
        <w:t>wydziału</w:t>
      </w:r>
      <w:r w:rsidRPr="00637BC3">
        <w:rPr>
          <w:rFonts w:hAnsi="Times New Roman"/>
        </w:rPr>
        <w:t xml:space="preserve"> w celu zaliczenia semestru.</w:t>
      </w:r>
    </w:p>
    <w:p w14:paraId="34705E7B" w14:textId="55EE24A6" w:rsidR="00D33C1A" w:rsidRPr="00637BC3" w:rsidRDefault="00D33C1A" w:rsidP="00D33C1A">
      <w:pPr>
        <w:pStyle w:val="Domylnie"/>
        <w:numPr>
          <w:ilvl w:val="1"/>
          <w:numId w:val="35"/>
        </w:numPr>
        <w:ind w:left="0"/>
        <w:jc w:val="both"/>
        <w:rPr>
          <w:rFonts w:hAnsi="Times New Roman"/>
        </w:rPr>
      </w:pPr>
      <w:r w:rsidRPr="00637BC3">
        <w:rPr>
          <w:rFonts w:hAnsi="Times New Roman"/>
        </w:rPr>
        <w:t xml:space="preserve">Praktyka zagraniczna uznana jest przez koordynatora kierunkowego i dokumenty zostają przekazane do dziekanatu </w:t>
      </w:r>
      <w:r w:rsidR="005D52F5">
        <w:rPr>
          <w:rFonts w:hAnsi="Times New Roman"/>
        </w:rPr>
        <w:t>wydziału</w:t>
      </w:r>
      <w:r w:rsidRPr="00637BC3">
        <w:rPr>
          <w:rFonts w:hAnsi="Times New Roman"/>
        </w:rPr>
        <w:t>.</w:t>
      </w:r>
    </w:p>
    <w:p w14:paraId="55E5636F"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Oceny uzyskane przez studenta za granicą wliczają się do średniej ocen za dany okres studiów.</w:t>
      </w:r>
    </w:p>
    <w:p w14:paraId="5C246F7E" w14:textId="77777777"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Studia i praktyka za granicą zostaną wpisane do Suplementu do dyplomu.</w:t>
      </w:r>
    </w:p>
    <w:p w14:paraId="7CD60A43" w14:textId="04C93C93" w:rsidR="00D33C1A" w:rsidRPr="00637BC3" w:rsidRDefault="00D33C1A" w:rsidP="00D33C1A">
      <w:pPr>
        <w:pStyle w:val="Domylnie"/>
        <w:numPr>
          <w:ilvl w:val="1"/>
          <w:numId w:val="35"/>
        </w:numPr>
        <w:ind w:left="0" w:hanging="426"/>
        <w:jc w:val="both"/>
        <w:rPr>
          <w:rFonts w:hAnsi="Times New Roman"/>
        </w:rPr>
      </w:pPr>
      <w:r w:rsidRPr="00637BC3">
        <w:rPr>
          <w:rFonts w:hAnsi="Times New Roman"/>
        </w:rPr>
        <w:t xml:space="preserve">Dokumenty związane z realizacją programu Erasmus+ trafiają do Dziekanatu, a kopie zostają </w:t>
      </w:r>
      <w:r w:rsidR="009F3159">
        <w:rPr>
          <w:rFonts w:hAnsi="Times New Roman"/>
        </w:rPr>
        <w:br/>
      </w:r>
      <w:r w:rsidRPr="00637BC3">
        <w:rPr>
          <w:rFonts w:hAnsi="Times New Roman"/>
        </w:rPr>
        <w:t xml:space="preserve">w </w:t>
      </w:r>
      <w:r w:rsidR="00C360F2">
        <w:rPr>
          <w:rFonts w:hAnsi="Times New Roman"/>
        </w:rPr>
        <w:t>biurze Erasmus+ Działu Współpracy Międzynarodowej</w:t>
      </w:r>
      <w:r w:rsidR="00C360F2" w:rsidRPr="00637BC3">
        <w:rPr>
          <w:rFonts w:hAnsi="Times New Roman"/>
        </w:rPr>
        <w:t xml:space="preserve"> </w:t>
      </w:r>
      <w:r w:rsidRPr="00637BC3">
        <w:rPr>
          <w:rFonts w:hAnsi="Times New Roman"/>
        </w:rPr>
        <w:t>UR.</w:t>
      </w:r>
    </w:p>
    <w:p w14:paraId="3A54B635" w14:textId="77777777" w:rsidR="00D33C1A" w:rsidRPr="00D33C1A" w:rsidRDefault="00D33C1A" w:rsidP="00D33C1A">
      <w:pPr>
        <w:pStyle w:val="Domylnie"/>
        <w:tabs>
          <w:tab w:val="num" w:pos="1146"/>
        </w:tabs>
        <w:jc w:val="both"/>
        <w:rPr>
          <w:rFonts w:hAnsi="Times New Roman"/>
          <w:color w:val="A6A6A6" w:themeColor="background1" w:themeShade="A6"/>
        </w:rPr>
      </w:pPr>
    </w:p>
    <w:p w14:paraId="5EDEF17C"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9. ZALICZENIE PRZEDMIOTÓW I PRAKTYK ZREALIZOWANYCH ZA GRANICĄ</w:t>
      </w:r>
    </w:p>
    <w:p w14:paraId="29E300E8" w14:textId="77777777" w:rsidR="00D33C1A" w:rsidRPr="009F3159" w:rsidRDefault="00D33C1A" w:rsidP="00D33C1A">
      <w:pPr>
        <w:numPr>
          <w:ilvl w:val="2"/>
          <w:numId w:val="7"/>
        </w:numPr>
        <w:autoSpaceDE w:val="0"/>
        <w:autoSpaceDN w:val="0"/>
        <w:adjustRightInd w:val="0"/>
        <w:ind w:left="0"/>
        <w:jc w:val="both"/>
      </w:pPr>
      <w:r w:rsidRPr="009F3159">
        <w:t>Student podejmujący za zgodą UR studia na uczelni przyjmującej jedno- lub dwusemestralne na kierunku, na którym studiuje na UR, lub na kierunku pokrewnym, po powrocie podejmuje studia na kolejnym semestrze.</w:t>
      </w:r>
    </w:p>
    <w:p w14:paraId="04A69C7A" w14:textId="77777777" w:rsidR="00D33C1A" w:rsidRPr="009F3159" w:rsidRDefault="00D33C1A" w:rsidP="00D33C1A">
      <w:pPr>
        <w:numPr>
          <w:ilvl w:val="2"/>
          <w:numId w:val="7"/>
        </w:numPr>
        <w:autoSpaceDE w:val="0"/>
        <w:autoSpaceDN w:val="0"/>
        <w:adjustRightInd w:val="0"/>
        <w:ind w:left="0"/>
        <w:jc w:val="both"/>
      </w:pPr>
      <w:r w:rsidRPr="009F3159">
        <w:t>Studentowi, o którym mowa w pkt. 1, zalicza się semestr, na którym studiował na uczelni przyjmującej.</w:t>
      </w:r>
    </w:p>
    <w:p w14:paraId="06CD9FC8" w14:textId="77777777" w:rsidR="00D33C1A" w:rsidRPr="009F3159" w:rsidRDefault="00D33C1A" w:rsidP="00D33C1A">
      <w:pPr>
        <w:numPr>
          <w:ilvl w:val="2"/>
          <w:numId w:val="7"/>
        </w:numPr>
        <w:autoSpaceDE w:val="0"/>
        <w:autoSpaceDN w:val="0"/>
        <w:adjustRightInd w:val="0"/>
        <w:ind w:left="0"/>
        <w:jc w:val="both"/>
      </w:pPr>
      <w:r w:rsidRPr="009F3159">
        <w:t>Punkty uzyskane poza macierzystą uczelnią zostają uznane w miejsce punktów i przedmiotów zawartych w planie studiów i wynikających ze standardów kształcenia, w przypadku zbieżności efektów kształcenia tych przedmiotów w obydwu uczelniach.</w:t>
      </w:r>
    </w:p>
    <w:p w14:paraId="19777C9F" w14:textId="77777777" w:rsidR="00D33C1A" w:rsidRPr="009F3159" w:rsidRDefault="00D33C1A" w:rsidP="00D33C1A">
      <w:pPr>
        <w:numPr>
          <w:ilvl w:val="2"/>
          <w:numId w:val="7"/>
        </w:numPr>
        <w:autoSpaceDE w:val="0"/>
        <w:autoSpaceDN w:val="0"/>
        <w:adjustRightInd w:val="0"/>
        <w:ind w:left="0"/>
        <w:jc w:val="both"/>
      </w:pPr>
      <w:r w:rsidRPr="009F3159">
        <w:t>Warunki zaliczenia przedmiotów powinny być uregulowane w trójstronnym porozumieniu, tak aby zminimalizować różnice programowe pomiędzy programami studiów w obu uczelniach.</w:t>
      </w:r>
    </w:p>
    <w:p w14:paraId="17F4A5BF" w14:textId="77777777" w:rsidR="00D33C1A" w:rsidRPr="009F3159" w:rsidRDefault="00D33C1A" w:rsidP="00D33C1A">
      <w:pPr>
        <w:numPr>
          <w:ilvl w:val="2"/>
          <w:numId w:val="7"/>
        </w:numPr>
        <w:autoSpaceDE w:val="0"/>
        <w:autoSpaceDN w:val="0"/>
        <w:adjustRightInd w:val="0"/>
        <w:ind w:left="0"/>
        <w:jc w:val="both"/>
      </w:pPr>
      <w:r w:rsidRPr="009F3159">
        <w:t>W przypadku, gdy w uczelni przyjmującej program studiów/praktyki nie uwzględniał przedmiotów obowiązujących studenta według programu studiów danego kierunku na UR, Dziekan zalicza studentowi semestr lub rok studiów oraz ustala dla niego Indywidualną Organizację Studiów (IOS) uwzględniając obowiązek zaliczenia tych przedmiotów w kolejnym semestrze/roku.</w:t>
      </w:r>
    </w:p>
    <w:p w14:paraId="1F875CE4" w14:textId="77777777" w:rsidR="00D33C1A" w:rsidRPr="009F3159" w:rsidRDefault="00D33C1A" w:rsidP="00D33C1A">
      <w:pPr>
        <w:numPr>
          <w:ilvl w:val="2"/>
          <w:numId w:val="7"/>
        </w:numPr>
        <w:autoSpaceDE w:val="0"/>
        <w:autoSpaceDN w:val="0"/>
        <w:adjustRightInd w:val="0"/>
        <w:ind w:left="0"/>
        <w:jc w:val="both"/>
      </w:pPr>
      <w:r w:rsidRPr="009F3159">
        <w:t>Jeśli student nie zrealizuje programu studiów zawartego w trójstronnym porozumieniu, Dziekan może odmówić zaliczenia semestru, w czasie którego przebywał na uczelni przyjmującej.</w:t>
      </w:r>
    </w:p>
    <w:p w14:paraId="27035BC4" w14:textId="77777777" w:rsidR="00D33C1A" w:rsidRDefault="00D33C1A" w:rsidP="00D33C1A">
      <w:pPr>
        <w:numPr>
          <w:ilvl w:val="2"/>
          <w:numId w:val="7"/>
        </w:numPr>
        <w:autoSpaceDE w:val="0"/>
        <w:autoSpaceDN w:val="0"/>
        <w:adjustRightInd w:val="0"/>
        <w:ind w:left="0"/>
        <w:jc w:val="both"/>
      </w:pPr>
      <w:r w:rsidRPr="009F3159">
        <w:t>Podejmując decyzję o odmowie zaliczenia semestru Dziekan może skierować studenta na powtarzanie danego etapu studiów lub wpisać go warunkowo na kolejny semestr określając termin uzupełnienia zaległości, jeżeli uzna przyczyny niezrealizowania programu za uzasadnione.</w:t>
      </w:r>
    </w:p>
    <w:p w14:paraId="1DB95DED" w14:textId="77777777" w:rsidR="00B832FA" w:rsidRPr="009F3159" w:rsidRDefault="00B832FA" w:rsidP="00B832FA">
      <w:pPr>
        <w:autoSpaceDE w:val="0"/>
        <w:autoSpaceDN w:val="0"/>
        <w:adjustRightInd w:val="0"/>
        <w:jc w:val="both"/>
      </w:pPr>
    </w:p>
    <w:p w14:paraId="398DDAA4" w14:textId="77777777" w:rsidR="00D33C1A" w:rsidRPr="009F3159" w:rsidRDefault="00D33C1A" w:rsidP="00D33C1A">
      <w:pPr>
        <w:pStyle w:val="Domylnie"/>
        <w:tabs>
          <w:tab w:val="left" w:pos="426"/>
        </w:tabs>
        <w:jc w:val="both"/>
        <w:rPr>
          <w:rFonts w:hAnsi="Times New Roman"/>
          <w:b/>
          <w:bCs/>
        </w:rPr>
      </w:pPr>
      <w:r w:rsidRPr="009F3159">
        <w:rPr>
          <w:rFonts w:hAnsi="Times New Roman"/>
          <w:b/>
          <w:bCs/>
        </w:rPr>
        <w:t>10. ODMOWA ZALICZENIA SEMESTRU/ROKU</w:t>
      </w:r>
    </w:p>
    <w:p w14:paraId="12099E5F" w14:textId="77777777" w:rsidR="00D33C1A" w:rsidRDefault="00D33C1A" w:rsidP="00D33C1A">
      <w:pPr>
        <w:pStyle w:val="Domylnie"/>
        <w:numPr>
          <w:ilvl w:val="0"/>
          <w:numId w:val="9"/>
        </w:numPr>
        <w:tabs>
          <w:tab w:val="clear" w:pos="786"/>
        </w:tabs>
        <w:ind w:left="0"/>
        <w:jc w:val="both"/>
        <w:rPr>
          <w:rFonts w:hAnsi="Times New Roman"/>
        </w:rPr>
      </w:pPr>
      <w:r w:rsidRPr="009F3159">
        <w:rPr>
          <w:rFonts w:hAnsi="Times New Roman"/>
        </w:rPr>
        <w:t>Jeżeli student nie zrealizuje programu studiów/praktyki, albo w trakcie przebywania na uczelni partnerskiej uchybi obowiązkom wynikającym z „</w:t>
      </w:r>
      <w:r w:rsidRPr="009F3159">
        <w:rPr>
          <w:rFonts w:hAnsi="Times New Roman"/>
          <w:iCs/>
        </w:rPr>
        <w:t xml:space="preserve">Regulaminu studiów na Uniwersytecie Rzeszowskim”, </w:t>
      </w:r>
      <w:r w:rsidRPr="009F3159">
        <w:rPr>
          <w:rFonts w:hAnsi="Times New Roman"/>
        </w:rPr>
        <w:t xml:space="preserve">Dziekan może odmówić zaliczenia semestru/roku, w czasie którego student przebywał na uczelni/instytucji partnerskiej. </w:t>
      </w:r>
    </w:p>
    <w:p w14:paraId="1653EA8F" w14:textId="77777777" w:rsidR="00B832FA" w:rsidRPr="009F3159" w:rsidRDefault="00B832FA" w:rsidP="00B832FA">
      <w:pPr>
        <w:pStyle w:val="Domylnie"/>
        <w:jc w:val="both"/>
        <w:rPr>
          <w:rFonts w:hAnsi="Times New Roman"/>
        </w:rPr>
      </w:pPr>
    </w:p>
    <w:p w14:paraId="160D5F5B" w14:textId="2F0FB2AE"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O odmowie zaliczenia semestru/roku </w:t>
      </w:r>
      <w:r w:rsidR="00B24957">
        <w:rPr>
          <w:rFonts w:hAnsi="Times New Roman"/>
        </w:rPr>
        <w:t>D</w:t>
      </w:r>
      <w:r w:rsidRPr="009F3159">
        <w:rPr>
          <w:rFonts w:hAnsi="Times New Roman"/>
        </w:rPr>
        <w:t xml:space="preserve">ziekan informuje koordynatora uczelnianego programu Erasmus+ celem podjęcia decyzji o żądaniu zwrotu całości lub części otrzymanej dotacji, a za </w:t>
      </w:r>
      <w:r w:rsidRPr="009F3159">
        <w:rPr>
          <w:rFonts w:hAnsi="Times New Roman"/>
        </w:rPr>
        <w:lastRenderedPageBreak/>
        <w:t>naruszenie obowiązków student ponosi odpowiedzialność dyscyplinarną, na zasadach określonych odrębnymi przepisami.</w:t>
      </w:r>
    </w:p>
    <w:p w14:paraId="1A0FEC6B"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Podejmując decyzję o odmowie zaliczenia semestru/roku Dziekan może skierować studenta na powtarzanie semestru/roku. </w:t>
      </w:r>
    </w:p>
    <w:p w14:paraId="6FED8DD9"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Uczestnik programu, który nie ze swojej winy nie zrealizował programu studiów określonego „Porozumieniem o programie zajęć” może wystąpić do Dziekana z wnioskiem o uznanie przyczyn niewykonania programu za usprawiedliwione. </w:t>
      </w:r>
    </w:p>
    <w:p w14:paraId="0767BAE4" w14:textId="77777777" w:rsidR="00D33C1A" w:rsidRPr="009F3159" w:rsidRDefault="00D33C1A" w:rsidP="00D33C1A">
      <w:pPr>
        <w:pStyle w:val="Domylnie"/>
        <w:numPr>
          <w:ilvl w:val="0"/>
          <w:numId w:val="9"/>
        </w:numPr>
        <w:tabs>
          <w:tab w:val="clear" w:pos="786"/>
        </w:tabs>
        <w:ind w:left="0"/>
        <w:jc w:val="both"/>
        <w:rPr>
          <w:rFonts w:hAnsi="Times New Roman"/>
        </w:rPr>
      </w:pPr>
      <w:r w:rsidRPr="009F3159">
        <w:rPr>
          <w:rFonts w:hAnsi="Times New Roman"/>
        </w:rPr>
        <w:t xml:space="preserve">Dziekan uznając przyczyny niezrealizowania programu studiów określonego „Porozumieniem </w:t>
      </w:r>
      <w:r w:rsidRPr="009F3159">
        <w:rPr>
          <w:rFonts w:hAnsi="Times New Roman"/>
        </w:rPr>
        <w:br/>
        <w:t>o programie zajęć” za usprawiedliwione warunkowo wpisuje studenta na następny semestr/rok studiów pod warunkiem zaliczenia przedmiotów wykładanych na danym kierunku studiów UR w czasie, gdy student przebywał w uczelni partnerskiej i określa termin zaliczenia tych przedmiotów.</w:t>
      </w:r>
    </w:p>
    <w:p w14:paraId="42689502" w14:textId="5C4530A8" w:rsidR="00B42ED5" w:rsidRPr="00B832FA" w:rsidRDefault="00D33C1A" w:rsidP="00B42ED5">
      <w:pPr>
        <w:pStyle w:val="Domylnie"/>
        <w:numPr>
          <w:ilvl w:val="0"/>
          <w:numId w:val="9"/>
        </w:numPr>
        <w:tabs>
          <w:tab w:val="clear" w:pos="786"/>
        </w:tabs>
        <w:ind w:left="0"/>
        <w:jc w:val="both"/>
        <w:rPr>
          <w:rFonts w:hAnsi="Times New Roman"/>
        </w:rPr>
      </w:pPr>
      <w:r w:rsidRPr="009F3159">
        <w:rPr>
          <w:rFonts w:hAnsi="Times New Roman"/>
        </w:rPr>
        <w:t>Student, któremu nie został uznany pobyt za granicą może odwołać się do Rektora Uniwersytetu Rzeszowskiego.</w:t>
      </w:r>
    </w:p>
    <w:p w14:paraId="7F1550C6" w14:textId="77777777" w:rsidR="00527DDE" w:rsidRDefault="00527DDE" w:rsidP="00527DDE">
      <w:pPr>
        <w:spacing w:after="160" w:line="259" w:lineRule="auto"/>
      </w:pPr>
    </w:p>
    <w:p w14:paraId="78D73B26" w14:textId="086AAA56" w:rsidR="00D33C1A" w:rsidRPr="00527DDE" w:rsidRDefault="00D33C1A" w:rsidP="00527DDE">
      <w:pPr>
        <w:spacing w:after="160" w:line="259" w:lineRule="auto"/>
      </w:pPr>
      <w:r w:rsidRPr="009F3159">
        <w:rPr>
          <w:b/>
          <w:caps/>
        </w:rPr>
        <w:t xml:space="preserve">11. Zasady finansowania wyjazdów </w:t>
      </w:r>
      <w:r w:rsidRPr="009F3159">
        <w:rPr>
          <w:b/>
        </w:rPr>
        <w:t xml:space="preserve">studentów i absolwentów Uniwersytetu Rzeszowskiego, zakwalifikowanych na wyjazd za granicę w ramach programu </w:t>
      </w:r>
      <w:r w:rsidRPr="009F3159">
        <w:rPr>
          <w:b/>
          <w:caps/>
        </w:rPr>
        <w:t xml:space="preserve">Erasmus+ </w:t>
      </w:r>
    </w:p>
    <w:p w14:paraId="74050DBF" w14:textId="77777777" w:rsidR="00D33C1A" w:rsidRPr="009F3159" w:rsidRDefault="00D33C1A" w:rsidP="00D33C1A">
      <w:pPr>
        <w:jc w:val="center"/>
        <w:rPr>
          <w:b/>
        </w:rPr>
      </w:pPr>
    </w:p>
    <w:p w14:paraId="00ED5CCA" w14:textId="14865E50" w:rsidR="00D33C1A" w:rsidRPr="009F3159" w:rsidRDefault="00D33C1A" w:rsidP="00D33C1A">
      <w:pPr>
        <w:ind w:left="-284"/>
        <w:jc w:val="both"/>
      </w:pPr>
      <w:r w:rsidRPr="009F3159">
        <w:t xml:space="preserve">1. Wysokość </w:t>
      </w:r>
      <w:r w:rsidR="00F566A4">
        <w:t>dofinansowania</w:t>
      </w:r>
      <w:r w:rsidRPr="009F3159">
        <w:t xml:space="preserve"> dla:</w:t>
      </w:r>
    </w:p>
    <w:p w14:paraId="2D0D635D" w14:textId="0D7619A9" w:rsidR="00D33C1A" w:rsidRPr="009F3159" w:rsidRDefault="00D33C1A" w:rsidP="00D33C1A">
      <w:pPr>
        <w:jc w:val="both"/>
      </w:pPr>
      <w:r w:rsidRPr="009F3159">
        <w:t xml:space="preserve">- studentów (studia I, jednolitych mgr, II stopnia oraz doktorantów) </w:t>
      </w:r>
    </w:p>
    <w:p w14:paraId="75A9A02E" w14:textId="77777777" w:rsidR="00D33C1A" w:rsidRPr="009F3159" w:rsidRDefault="00D33C1A" w:rsidP="00D33C1A">
      <w:pPr>
        <w:jc w:val="both"/>
        <w:rPr>
          <w:b/>
          <w:bCs/>
        </w:rPr>
      </w:pPr>
      <w:r w:rsidRPr="009F3159">
        <w:t xml:space="preserve">- absolwentów (absolwentów studiów I, jednolitych mgr II stopnia i osób o statusie post-doc.) </w:t>
      </w:r>
    </w:p>
    <w:p w14:paraId="0772EF4D" w14:textId="77777777" w:rsidR="00D33C1A" w:rsidRPr="009F3159" w:rsidRDefault="00D33C1A" w:rsidP="00D33C1A">
      <w:pPr>
        <w:jc w:val="both"/>
      </w:pPr>
    </w:p>
    <w:p w14:paraId="5F530C1A" w14:textId="297969CB" w:rsidR="00D33C1A" w:rsidRPr="009F3159" w:rsidRDefault="00D33C1A" w:rsidP="00D33C1A">
      <w:pPr>
        <w:jc w:val="both"/>
      </w:pPr>
      <w:r w:rsidRPr="009F3159">
        <w:t>Do</w:t>
      </w:r>
      <w:r w:rsidR="0054635F">
        <w:t>finansowanie</w:t>
      </w:r>
      <w:r w:rsidRPr="009F3159">
        <w:t xml:space="preserve"> z funduszy Programu Erasmus+, jest uzależnion</w:t>
      </w:r>
      <w:r w:rsidR="0054635F">
        <w:t>e</w:t>
      </w:r>
      <w:r w:rsidRPr="009F3159">
        <w:t xml:space="preserve"> od kraju pobytu i wynosi:</w:t>
      </w:r>
    </w:p>
    <w:p w14:paraId="100424F4" w14:textId="77777777" w:rsidR="00D33C1A" w:rsidRPr="00D33C1A" w:rsidRDefault="00D33C1A" w:rsidP="00D33C1A">
      <w:pPr>
        <w:jc w:val="both"/>
        <w:rPr>
          <w:color w:val="A6A6A6" w:themeColor="background1" w:themeShade="A6"/>
        </w:rPr>
      </w:pPr>
    </w:p>
    <w:p w14:paraId="0A0A6083" w14:textId="3051F608" w:rsidR="00D33C1A" w:rsidRPr="00F553B4" w:rsidRDefault="00D33C1A" w:rsidP="00D33C1A">
      <w:pPr>
        <w:jc w:val="both"/>
      </w:pPr>
      <w:r w:rsidRPr="00F553B4">
        <w:rPr>
          <w:b/>
        </w:rPr>
        <w:t xml:space="preserve">Wyjazdy długoterminowe studentów i absolwentów na studia lub praktykę </w:t>
      </w:r>
      <w:r w:rsidR="00F553B4">
        <w:rPr>
          <w:b/>
        </w:rPr>
        <w:t xml:space="preserve">do </w:t>
      </w:r>
      <w:r w:rsidR="00F553B4" w:rsidRPr="00F553B4">
        <w:rPr>
          <w:b/>
          <w:bCs/>
          <w:u w:val="single"/>
        </w:rPr>
        <w:t>państw członkowskich UE i państw trzecich stowarzyszonych z Programem</w:t>
      </w:r>
      <w:r w:rsidR="00F553B4" w:rsidRPr="00F553B4">
        <w:rPr>
          <w:b/>
          <w:bCs/>
        </w:rPr>
        <w:t xml:space="preserve"> </w:t>
      </w:r>
      <w:r w:rsidRPr="00F553B4">
        <w:rPr>
          <w:b/>
          <w:bCs/>
        </w:rPr>
        <w:t>w</w:t>
      </w:r>
      <w:r w:rsidRPr="00F553B4">
        <w:rPr>
          <w:b/>
        </w:rPr>
        <w:t xml:space="preserve"> ramach projekt</w:t>
      </w:r>
      <w:r w:rsidR="00F553B4">
        <w:rPr>
          <w:b/>
        </w:rPr>
        <w:t xml:space="preserve">u </w:t>
      </w:r>
      <w:r w:rsidRPr="00F553B4">
        <w:rPr>
          <w:b/>
        </w:rPr>
        <w:t>KA131</w:t>
      </w:r>
      <w:r w:rsidRPr="00F553B4">
        <w:t xml:space="preserve"> - 1 lub 2 semestry</w:t>
      </w:r>
    </w:p>
    <w:p w14:paraId="4B253A16" w14:textId="77777777" w:rsidR="00D33C1A" w:rsidRPr="007076B8" w:rsidRDefault="00D33C1A" w:rsidP="00D33C1A">
      <w:pPr>
        <w:jc w:val="both"/>
        <w:rPr>
          <w:b/>
        </w:rPr>
      </w:pPr>
    </w:p>
    <w:p w14:paraId="17557AE6" w14:textId="73142BD7" w:rsidR="00D33C1A" w:rsidRPr="007076B8" w:rsidRDefault="00D33C1A" w:rsidP="00527DDE">
      <w:pPr>
        <w:pStyle w:val="Default"/>
        <w:ind w:left="-851"/>
        <w:rPr>
          <w:color w:val="auto"/>
        </w:rPr>
      </w:pPr>
      <w:r w:rsidRPr="007076B8">
        <w:rPr>
          <w:color w:val="auto"/>
        </w:rPr>
        <w:t>Tab. 3</w:t>
      </w:r>
      <w:r w:rsidR="00F566A4" w:rsidRPr="007076B8">
        <w:rPr>
          <w:color w:val="auto"/>
        </w:rPr>
        <w:t xml:space="preserve"> – wysokość dofinansowania</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834"/>
        <w:gridCol w:w="1417"/>
        <w:gridCol w:w="2127"/>
      </w:tblGrid>
      <w:tr w:rsidR="007076B8" w:rsidRPr="007076B8" w14:paraId="65B70A75" w14:textId="77777777" w:rsidTr="00CC165D">
        <w:trPr>
          <w:trHeight w:val="753"/>
          <w:tblHeader/>
        </w:trPr>
        <w:tc>
          <w:tcPr>
            <w:tcW w:w="74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588A84" w14:textId="77777777" w:rsidR="00D33C1A" w:rsidRPr="007076B8" w:rsidRDefault="00D33C1A" w:rsidP="00195FB8">
            <w:pPr>
              <w:spacing w:line="276" w:lineRule="auto"/>
              <w:jc w:val="center"/>
            </w:pPr>
          </w:p>
          <w:p w14:paraId="70C6D64C" w14:textId="77777777" w:rsidR="00D33C1A" w:rsidRPr="007076B8" w:rsidRDefault="00D33C1A" w:rsidP="00195FB8">
            <w:pPr>
              <w:spacing w:line="276" w:lineRule="auto"/>
              <w:jc w:val="center"/>
            </w:pPr>
          </w:p>
          <w:p w14:paraId="1718147A" w14:textId="77777777" w:rsidR="00D33C1A" w:rsidRPr="007076B8" w:rsidRDefault="00D33C1A" w:rsidP="00195FB8">
            <w:pPr>
              <w:spacing w:line="276" w:lineRule="auto"/>
              <w:jc w:val="center"/>
            </w:pPr>
            <w:r w:rsidRPr="007076B8">
              <w:t>Grupa / Kraje</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D65155" w14:textId="48AFFB5E" w:rsidR="00D33C1A" w:rsidRPr="007076B8" w:rsidRDefault="0087225C" w:rsidP="00195FB8">
            <w:pPr>
              <w:spacing w:line="276" w:lineRule="auto"/>
              <w:jc w:val="center"/>
            </w:pPr>
            <w:r w:rsidRPr="007076B8">
              <w:t>Stawka miesięczna</w:t>
            </w:r>
          </w:p>
          <w:p w14:paraId="65FAE884" w14:textId="77777777" w:rsidR="00D33C1A" w:rsidRPr="007076B8" w:rsidRDefault="00D33C1A" w:rsidP="00195FB8">
            <w:pPr>
              <w:spacing w:line="276" w:lineRule="auto"/>
              <w:jc w:val="center"/>
            </w:pPr>
            <w:r w:rsidRPr="007076B8">
              <w:t xml:space="preserve"> EURO</w:t>
            </w:r>
          </w:p>
        </w:tc>
      </w:tr>
      <w:tr w:rsidR="007076B8" w:rsidRPr="007076B8" w14:paraId="3388A750" w14:textId="77777777" w:rsidTr="00CC165D">
        <w:trPr>
          <w:tblHeader/>
        </w:trPr>
        <w:tc>
          <w:tcPr>
            <w:tcW w:w="740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92A08" w14:textId="77777777" w:rsidR="00D33C1A" w:rsidRPr="007076B8" w:rsidRDefault="00D33C1A" w:rsidP="00195FB8"/>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26E5496" w14:textId="77777777" w:rsidR="00D33C1A" w:rsidRPr="007076B8" w:rsidRDefault="00D33C1A" w:rsidP="00195FB8">
            <w:pPr>
              <w:spacing w:line="276" w:lineRule="auto"/>
              <w:jc w:val="center"/>
              <w:rPr>
                <w:sz w:val="22"/>
                <w:szCs w:val="22"/>
              </w:rPr>
            </w:pPr>
            <w:r w:rsidRPr="007076B8">
              <w:rPr>
                <w:sz w:val="22"/>
                <w:szCs w:val="22"/>
              </w:rPr>
              <w:t xml:space="preserve">wyjazdy  studentów </w:t>
            </w:r>
            <w:r w:rsidRPr="007076B8">
              <w:rPr>
                <w:b/>
                <w:bCs/>
                <w:sz w:val="22"/>
                <w:szCs w:val="22"/>
              </w:rPr>
              <w:t>na studia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DAFFCF9" w14:textId="5C0E3A89" w:rsidR="00D33C1A" w:rsidRPr="007076B8" w:rsidRDefault="00D33C1A" w:rsidP="00195FB8">
            <w:pPr>
              <w:spacing w:line="276" w:lineRule="auto"/>
              <w:jc w:val="center"/>
              <w:rPr>
                <w:sz w:val="22"/>
                <w:szCs w:val="22"/>
              </w:rPr>
            </w:pPr>
            <w:r w:rsidRPr="007076B8">
              <w:rPr>
                <w:sz w:val="22"/>
                <w:szCs w:val="22"/>
              </w:rPr>
              <w:t xml:space="preserve">Wyjazdy studentów, absolwentów </w:t>
            </w:r>
            <w:r w:rsidRPr="007076B8">
              <w:rPr>
                <w:b/>
                <w:bCs/>
                <w:sz w:val="22"/>
                <w:szCs w:val="22"/>
              </w:rPr>
              <w:t>na praktykę</w:t>
            </w:r>
          </w:p>
        </w:tc>
      </w:tr>
      <w:tr w:rsidR="007076B8" w:rsidRPr="007076B8" w14:paraId="72297D04" w14:textId="77777777" w:rsidTr="00CC165D">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876D26" w14:textId="7E47D700" w:rsidR="00A21DD6" w:rsidRPr="007076B8" w:rsidRDefault="00A21DD6" w:rsidP="00195FB8">
            <w:pPr>
              <w:spacing w:line="276" w:lineRule="auto"/>
            </w:pPr>
            <w:r w:rsidRPr="007076B8">
              <w:rPr>
                <w:bCs/>
              </w:rPr>
              <w:t>1</w:t>
            </w:r>
          </w:p>
        </w:tc>
        <w:tc>
          <w:tcPr>
            <w:tcW w:w="6834" w:type="dxa"/>
            <w:tcBorders>
              <w:top w:val="single" w:sz="4" w:space="0" w:color="auto"/>
              <w:left w:val="single" w:sz="4" w:space="0" w:color="auto"/>
              <w:bottom w:val="single" w:sz="4" w:space="0" w:color="auto"/>
              <w:right w:val="single" w:sz="4" w:space="0" w:color="auto"/>
            </w:tcBorders>
            <w:shd w:val="clear" w:color="auto" w:fill="auto"/>
            <w:hideMark/>
          </w:tcPr>
          <w:p w14:paraId="1273106B" w14:textId="50AE5AEC" w:rsidR="00A21DD6" w:rsidRPr="007076B8" w:rsidRDefault="00CC165D" w:rsidP="00195FB8">
            <w:pPr>
              <w:spacing w:line="276" w:lineRule="auto"/>
            </w:pPr>
            <w:r w:rsidRPr="007076B8">
              <w:rPr>
                <w:bCs/>
              </w:rPr>
              <w:t xml:space="preserve">Austria, Belgia, </w:t>
            </w:r>
            <w:r w:rsidR="00A21DD6" w:rsidRPr="007076B8">
              <w:rPr>
                <w:bCs/>
              </w:rPr>
              <w:t xml:space="preserve">Dania, Finlandia, </w:t>
            </w:r>
            <w:r w:rsidRPr="007076B8">
              <w:rPr>
                <w:bCs/>
              </w:rPr>
              <w:t xml:space="preserve">Francja, </w:t>
            </w:r>
            <w:r w:rsidR="00A21DD6" w:rsidRPr="007076B8">
              <w:rPr>
                <w:bCs/>
              </w:rPr>
              <w:t xml:space="preserve">Irlandia, </w:t>
            </w:r>
            <w:r w:rsidRPr="007076B8">
              <w:rPr>
                <w:bCs/>
              </w:rPr>
              <w:t>I</w:t>
            </w:r>
            <w:r w:rsidR="00A21DD6" w:rsidRPr="007076B8">
              <w:rPr>
                <w:bCs/>
              </w:rPr>
              <w:t xml:space="preserve">slandia,  Lichtenstein, Luksemburg, </w:t>
            </w:r>
            <w:r w:rsidRPr="007076B8">
              <w:rPr>
                <w:bCs/>
              </w:rPr>
              <w:t xml:space="preserve">Niderlandy, Niemcy, </w:t>
            </w:r>
            <w:r w:rsidR="00A21DD6" w:rsidRPr="007076B8">
              <w:rPr>
                <w:bCs/>
              </w:rPr>
              <w:t>Norwegia, Szwecja</w:t>
            </w:r>
            <w:r w:rsidR="007076B8">
              <w:rPr>
                <w:bCs/>
              </w:rPr>
              <w:t>,</w:t>
            </w:r>
            <w:r w:rsidR="00A21DD6" w:rsidRPr="007076B8">
              <w:rPr>
                <w:bCs/>
              </w:rPr>
              <w:t xml:space="preserve"> </w:t>
            </w:r>
            <w:r w:rsidRPr="007076B8">
              <w:rPr>
                <w:bCs/>
              </w:rPr>
              <w:t xml:space="preserve">Włochy </w:t>
            </w:r>
            <w:r w:rsidR="00A21DD6" w:rsidRPr="007076B8">
              <w:rPr>
                <w:bCs/>
              </w:rPr>
              <w:t xml:space="preserve">oraz kraje </w:t>
            </w:r>
            <w:r w:rsidRPr="007076B8">
              <w:rPr>
                <w:bCs/>
              </w:rPr>
              <w:t xml:space="preserve">niestowarzyszone </w:t>
            </w:r>
            <w:r w:rsidR="007076B8">
              <w:rPr>
                <w:bCs/>
              </w:rPr>
              <w:br/>
            </w:r>
            <w:r w:rsidRPr="007076B8">
              <w:rPr>
                <w:bCs/>
              </w:rPr>
              <w:t xml:space="preserve">z programem </w:t>
            </w:r>
            <w:r w:rsidR="00A21DD6" w:rsidRPr="007076B8">
              <w:rPr>
                <w:bCs/>
              </w:rPr>
              <w:t xml:space="preserve">regionu </w:t>
            </w:r>
            <w:r w:rsidRPr="007076B8">
              <w:rPr>
                <w:bCs/>
              </w:rPr>
              <w:t xml:space="preserve">13 i </w:t>
            </w:r>
            <w:r w:rsidR="00A21DD6" w:rsidRPr="007076B8">
              <w:rPr>
                <w:bCs/>
              </w:rPr>
              <w:t>14 (</w:t>
            </w:r>
            <w:r w:rsidRPr="007076B8">
              <w:rPr>
                <w:bCs/>
              </w:rPr>
              <w:t xml:space="preserve">13 - </w:t>
            </w:r>
            <w:r w:rsidRPr="007076B8">
              <w:t xml:space="preserve">Andora, Monako, Państwo Watykańskie, San Marino, </w:t>
            </w:r>
            <w:r w:rsidRPr="007076B8">
              <w:rPr>
                <w:bCs/>
              </w:rPr>
              <w:t xml:space="preserve">14 - </w:t>
            </w:r>
            <w:r w:rsidR="00040EC2" w:rsidRPr="007076B8">
              <w:rPr>
                <w:bCs/>
              </w:rPr>
              <w:t xml:space="preserve"> </w:t>
            </w:r>
            <w:r w:rsidR="00A21DD6" w:rsidRPr="007076B8">
              <w:rPr>
                <w:bCs/>
              </w:rPr>
              <w:t xml:space="preserve">Szwajcaria, Wyspy Owcze, </w:t>
            </w:r>
            <w:r w:rsidR="00A21DD6" w:rsidRPr="007076B8">
              <w:t>Wielka Brytania</w:t>
            </w:r>
            <w:r w:rsidR="00A21DD6" w:rsidRPr="007076B8">
              <w:rPr>
                <w:bCs/>
              </w:rPr>
              <w:t>)</w:t>
            </w:r>
          </w:p>
        </w:tc>
        <w:tc>
          <w:tcPr>
            <w:tcW w:w="1417" w:type="dxa"/>
            <w:vMerge w:val="restart"/>
            <w:tcBorders>
              <w:top w:val="single" w:sz="4" w:space="0" w:color="auto"/>
              <w:left w:val="single" w:sz="4" w:space="0" w:color="auto"/>
              <w:right w:val="single" w:sz="4" w:space="0" w:color="auto"/>
            </w:tcBorders>
            <w:shd w:val="clear" w:color="auto" w:fill="auto"/>
            <w:hideMark/>
          </w:tcPr>
          <w:p w14:paraId="7D4CC8C2" w14:textId="77777777" w:rsidR="00A21DD6" w:rsidRPr="007076B8" w:rsidRDefault="00A21DD6" w:rsidP="00195FB8">
            <w:pPr>
              <w:spacing w:line="276" w:lineRule="auto"/>
              <w:jc w:val="center"/>
              <w:rPr>
                <w:bCs/>
              </w:rPr>
            </w:pPr>
          </w:p>
          <w:p w14:paraId="018DD111" w14:textId="77777777" w:rsidR="00A21DD6" w:rsidRPr="007076B8" w:rsidRDefault="00A21DD6" w:rsidP="00195FB8">
            <w:pPr>
              <w:spacing w:line="276" w:lineRule="auto"/>
              <w:jc w:val="center"/>
              <w:rPr>
                <w:bCs/>
              </w:rPr>
            </w:pPr>
          </w:p>
          <w:p w14:paraId="162174F3" w14:textId="228B6698" w:rsidR="00A21DD6" w:rsidRPr="007076B8" w:rsidRDefault="0087225C" w:rsidP="00195FB8">
            <w:pPr>
              <w:spacing w:line="276" w:lineRule="auto"/>
              <w:jc w:val="center"/>
            </w:pPr>
            <w:r w:rsidRPr="007076B8">
              <w:rPr>
                <w:bCs/>
              </w:rPr>
              <w:t>67</w:t>
            </w:r>
            <w:r w:rsidR="00A21DD6" w:rsidRPr="007076B8">
              <w:rPr>
                <w:bCs/>
              </w:rPr>
              <w:t>0</w:t>
            </w:r>
          </w:p>
        </w:tc>
        <w:tc>
          <w:tcPr>
            <w:tcW w:w="2127" w:type="dxa"/>
            <w:vMerge w:val="restart"/>
            <w:tcBorders>
              <w:top w:val="single" w:sz="4" w:space="0" w:color="auto"/>
              <w:left w:val="single" w:sz="4" w:space="0" w:color="auto"/>
              <w:right w:val="single" w:sz="4" w:space="0" w:color="auto"/>
            </w:tcBorders>
            <w:shd w:val="clear" w:color="auto" w:fill="auto"/>
            <w:hideMark/>
          </w:tcPr>
          <w:p w14:paraId="2D9E0D04" w14:textId="77777777" w:rsidR="00A21DD6" w:rsidRPr="007076B8" w:rsidRDefault="00A21DD6" w:rsidP="00195FB8">
            <w:pPr>
              <w:spacing w:line="276" w:lineRule="auto"/>
              <w:jc w:val="center"/>
              <w:rPr>
                <w:bCs/>
              </w:rPr>
            </w:pPr>
          </w:p>
          <w:p w14:paraId="21D22A04" w14:textId="77777777" w:rsidR="00A21DD6" w:rsidRPr="007076B8" w:rsidRDefault="00A21DD6" w:rsidP="00195FB8">
            <w:pPr>
              <w:spacing w:line="276" w:lineRule="auto"/>
              <w:jc w:val="center"/>
              <w:rPr>
                <w:bCs/>
              </w:rPr>
            </w:pPr>
          </w:p>
          <w:p w14:paraId="659076C6" w14:textId="19B73CCD" w:rsidR="00A21DD6" w:rsidRPr="007076B8" w:rsidRDefault="007D609E" w:rsidP="00195FB8">
            <w:pPr>
              <w:spacing w:line="276" w:lineRule="auto"/>
              <w:jc w:val="center"/>
            </w:pPr>
            <w:r w:rsidRPr="007076B8">
              <w:rPr>
                <w:bCs/>
              </w:rPr>
              <w:t>82</w:t>
            </w:r>
            <w:r w:rsidR="00A21DD6" w:rsidRPr="007076B8">
              <w:rPr>
                <w:bCs/>
              </w:rPr>
              <w:t>0</w:t>
            </w:r>
          </w:p>
        </w:tc>
      </w:tr>
      <w:tr w:rsidR="007076B8" w:rsidRPr="007076B8" w14:paraId="0B466DB5" w14:textId="77777777" w:rsidTr="00CC165D">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AE02A8" w14:textId="40DE7263" w:rsidR="00A21DD6" w:rsidRPr="007076B8" w:rsidRDefault="00A21DD6" w:rsidP="00195FB8">
            <w:pPr>
              <w:spacing w:line="276" w:lineRule="auto"/>
            </w:pPr>
            <w:r w:rsidRPr="007076B8">
              <w:rPr>
                <w:bCs/>
              </w:rPr>
              <w:t>2</w:t>
            </w:r>
          </w:p>
        </w:tc>
        <w:tc>
          <w:tcPr>
            <w:tcW w:w="6834" w:type="dxa"/>
            <w:tcBorders>
              <w:top w:val="single" w:sz="4" w:space="0" w:color="auto"/>
              <w:left w:val="single" w:sz="4" w:space="0" w:color="auto"/>
              <w:bottom w:val="single" w:sz="4" w:space="0" w:color="auto"/>
              <w:right w:val="single" w:sz="4" w:space="0" w:color="auto"/>
            </w:tcBorders>
            <w:shd w:val="clear" w:color="auto" w:fill="auto"/>
            <w:hideMark/>
          </w:tcPr>
          <w:p w14:paraId="7AA8B8C6" w14:textId="78948ACD" w:rsidR="00A21DD6" w:rsidRPr="007076B8" w:rsidRDefault="00A21DD6" w:rsidP="00195FB8">
            <w:pPr>
              <w:spacing w:line="276" w:lineRule="auto"/>
            </w:pPr>
            <w:r w:rsidRPr="007076B8">
              <w:rPr>
                <w:bCs/>
              </w:rPr>
              <w:t xml:space="preserve">Cypr, </w:t>
            </w:r>
            <w:r w:rsidR="00E23514" w:rsidRPr="007076B8">
              <w:rPr>
                <w:bCs/>
              </w:rPr>
              <w:t xml:space="preserve">Czechy, Estonia, </w:t>
            </w:r>
            <w:r w:rsidRPr="007076B8">
              <w:rPr>
                <w:bCs/>
              </w:rPr>
              <w:t xml:space="preserve">Grecja, Hiszpania, </w:t>
            </w:r>
            <w:r w:rsidR="00E23514" w:rsidRPr="007076B8">
              <w:rPr>
                <w:bCs/>
              </w:rPr>
              <w:t xml:space="preserve">Łotwa, </w:t>
            </w:r>
            <w:r w:rsidRPr="007076B8">
              <w:rPr>
                <w:bCs/>
              </w:rPr>
              <w:t xml:space="preserve">Malta, Portugalia, </w:t>
            </w:r>
            <w:r w:rsidR="00E23514" w:rsidRPr="007076B8">
              <w:rPr>
                <w:bCs/>
              </w:rPr>
              <w:t>Słowacja, Słowenia</w:t>
            </w:r>
          </w:p>
        </w:tc>
        <w:tc>
          <w:tcPr>
            <w:tcW w:w="1417" w:type="dxa"/>
            <w:vMerge/>
            <w:tcBorders>
              <w:left w:val="single" w:sz="4" w:space="0" w:color="auto"/>
              <w:bottom w:val="single" w:sz="4" w:space="0" w:color="auto"/>
              <w:right w:val="single" w:sz="4" w:space="0" w:color="auto"/>
            </w:tcBorders>
            <w:shd w:val="clear" w:color="auto" w:fill="auto"/>
            <w:hideMark/>
          </w:tcPr>
          <w:p w14:paraId="7664F2EB" w14:textId="4E711C27" w:rsidR="00A21DD6" w:rsidRPr="007076B8" w:rsidRDefault="00A21DD6" w:rsidP="00195FB8">
            <w:pPr>
              <w:spacing w:line="276" w:lineRule="auto"/>
              <w:jc w:val="center"/>
            </w:pPr>
          </w:p>
        </w:tc>
        <w:tc>
          <w:tcPr>
            <w:tcW w:w="2127" w:type="dxa"/>
            <w:vMerge/>
            <w:tcBorders>
              <w:left w:val="single" w:sz="4" w:space="0" w:color="auto"/>
              <w:bottom w:val="single" w:sz="4" w:space="0" w:color="auto"/>
              <w:right w:val="single" w:sz="4" w:space="0" w:color="auto"/>
            </w:tcBorders>
            <w:shd w:val="clear" w:color="auto" w:fill="auto"/>
            <w:hideMark/>
          </w:tcPr>
          <w:p w14:paraId="2DC575D6" w14:textId="2F741837" w:rsidR="00A21DD6" w:rsidRPr="007076B8" w:rsidRDefault="00A21DD6" w:rsidP="00195FB8">
            <w:pPr>
              <w:spacing w:line="276" w:lineRule="auto"/>
              <w:jc w:val="center"/>
            </w:pPr>
          </w:p>
        </w:tc>
      </w:tr>
      <w:tr w:rsidR="007076B8" w:rsidRPr="007076B8" w14:paraId="0FA4327A" w14:textId="77777777" w:rsidTr="00CC165D">
        <w:trPr>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7EB7FDD" w14:textId="5F21D6B9" w:rsidR="00D33C1A" w:rsidRPr="007076B8" w:rsidRDefault="00F553B4" w:rsidP="00195FB8">
            <w:pPr>
              <w:spacing w:line="276" w:lineRule="auto"/>
            </w:pPr>
            <w:r w:rsidRPr="007076B8">
              <w:t>3</w:t>
            </w:r>
          </w:p>
        </w:tc>
        <w:tc>
          <w:tcPr>
            <w:tcW w:w="6834" w:type="dxa"/>
            <w:tcBorders>
              <w:top w:val="single" w:sz="4" w:space="0" w:color="auto"/>
              <w:left w:val="single" w:sz="4" w:space="0" w:color="auto"/>
              <w:bottom w:val="single" w:sz="4" w:space="0" w:color="auto"/>
              <w:right w:val="single" w:sz="4" w:space="0" w:color="auto"/>
            </w:tcBorders>
            <w:shd w:val="clear" w:color="auto" w:fill="auto"/>
            <w:hideMark/>
          </w:tcPr>
          <w:p w14:paraId="1095033A" w14:textId="7C209A35" w:rsidR="00D33C1A" w:rsidRPr="007076B8" w:rsidRDefault="00D33C1A" w:rsidP="00195FB8">
            <w:pPr>
              <w:spacing w:line="276" w:lineRule="auto"/>
            </w:pPr>
            <w:r w:rsidRPr="007076B8">
              <w:rPr>
                <w:bCs/>
              </w:rPr>
              <w:t>Bułgaria, Chorwacja, Litwa, Republika Macedonii Północnej, Rumunia, Serbia, Turcja, Węgry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EE4B302" w14:textId="77777777" w:rsidR="007076B8" w:rsidRDefault="007076B8" w:rsidP="00195FB8">
            <w:pPr>
              <w:spacing w:line="276" w:lineRule="auto"/>
              <w:jc w:val="center"/>
              <w:rPr>
                <w:bCs/>
              </w:rPr>
            </w:pPr>
          </w:p>
          <w:p w14:paraId="630F85E0" w14:textId="4BE30286" w:rsidR="00D33C1A" w:rsidRPr="007076B8" w:rsidRDefault="007D609E" w:rsidP="00195FB8">
            <w:pPr>
              <w:spacing w:line="276" w:lineRule="auto"/>
              <w:jc w:val="center"/>
            </w:pPr>
            <w:r w:rsidRPr="007076B8">
              <w:rPr>
                <w:bCs/>
              </w:rPr>
              <w:t>60</w:t>
            </w:r>
            <w:r w:rsidR="00D33C1A" w:rsidRPr="007076B8">
              <w:rPr>
                <w:bCs/>
              </w:rPr>
              <w:t>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A83F6FE" w14:textId="77777777" w:rsidR="007076B8" w:rsidRDefault="007076B8" w:rsidP="00195FB8">
            <w:pPr>
              <w:spacing w:line="276" w:lineRule="auto"/>
              <w:jc w:val="center"/>
              <w:rPr>
                <w:bCs/>
              </w:rPr>
            </w:pPr>
          </w:p>
          <w:p w14:paraId="598CF51D" w14:textId="06B435E3" w:rsidR="00D33C1A" w:rsidRPr="007076B8" w:rsidRDefault="007D609E" w:rsidP="00195FB8">
            <w:pPr>
              <w:spacing w:line="276" w:lineRule="auto"/>
              <w:jc w:val="center"/>
            </w:pPr>
            <w:r w:rsidRPr="007076B8">
              <w:rPr>
                <w:bCs/>
              </w:rPr>
              <w:t>75</w:t>
            </w:r>
            <w:r w:rsidR="00D33C1A" w:rsidRPr="007076B8">
              <w:rPr>
                <w:bCs/>
              </w:rPr>
              <w:t>0</w:t>
            </w:r>
          </w:p>
        </w:tc>
      </w:tr>
    </w:tbl>
    <w:p w14:paraId="29313D1A" w14:textId="77777777" w:rsidR="00D33C1A" w:rsidRPr="007076B8" w:rsidRDefault="00D33C1A" w:rsidP="00D33C1A">
      <w:pPr>
        <w:jc w:val="both"/>
      </w:pPr>
    </w:p>
    <w:p w14:paraId="6101CC8F" w14:textId="77777777" w:rsidR="00D33C1A" w:rsidRPr="007076B8" w:rsidRDefault="00D33C1A" w:rsidP="00D33C1A">
      <w:pPr>
        <w:jc w:val="both"/>
      </w:pPr>
      <w:r w:rsidRPr="007076B8">
        <w:t>Student i absolwent, spełniający kryterium tzw. „osoby z mniejszymi szansami” otrzyma dodatkowo 250 € na każdy miesiąc pobytu (tzw. dodatek socjalny), niezależnie od rodzaju wyjazdu długoterminowego (na studia lub praktykę). Do grupy osób „z mniejszymi szansami” należą:</w:t>
      </w:r>
    </w:p>
    <w:p w14:paraId="1D117A0B" w14:textId="77777777" w:rsidR="00D33C1A" w:rsidRPr="007076B8" w:rsidRDefault="00D33C1A" w:rsidP="00D33C1A"/>
    <w:p w14:paraId="4283C7A5" w14:textId="6BB1BE94" w:rsidR="00D33C1A" w:rsidRPr="00FD7C6C" w:rsidRDefault="00D33C1A" w:rsidP="00D33C1A">
      <w:r w:rsidRPr="00FD7C6C">
        <w:lastRenderedPageBreak/>
        <w:t xml:space="preserve">Tab. </w:t>
      </w:r>
      <w:r w:rsidR="00A21DD6" w:rsidRPr="00FD7C6C">
        <w:t>4</w:t>
      </w:r>
      <w:r w:rsidR="00EE5D02" w:rsidRPr="00FD7C6C">
        <w:t xml:space="preserve"> – Osoby z mniejszymi szansami</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804"/>
      </w:tblGrid>
      <w:tr w:rsidR="00FD7C6C" w:rsidRPr="00FD7C6C" w14:paraId="5986E934" w14:textId="77777777" w:rsidTr="00527DDE">
        <w:tc>
          <w:tcPr>
            <w:tcW w:w="3374" w:type="dxa"/>
            <w:shd w:val="clear" w:color="auto" w:fill="auto"/>
          </w:tcPr>
          <w:p w14:paraId="548EE200" w14:textId="77777777" w:rsidR="00D33C1A" w:rsidRPr="00FD7C6C" w:rsidRDefault="00D33C1A" w:rsidP="00195FB8">
            <w:r w:rsidRPr="00FD7C6C">
              <w:t>Grupa osób</w:t>
            </w:r>
          </w:p>
        </w:tc>
        <w:tc>
          <w:tcPr>
            <w:tcW w:w="6804" w:type="dxa"/>
            <w:shd w:val="clear" w:color="auto" w:fill="auto"/>
          </w:tcPr>
          <w:p w14:paraId="08810AC5" w14:textId="77777777" w:rsidR="00D33C1A" w:rsidRPr="00FD7C6C" w:rsidRDefault="00D33C1A" w:rsidP="00195FB8">
            <w:r w:rsidRPr="00FD7C6C">
              <w:t>Kryterium, na podstawie którego UR dokona kwalifikacji</w:t>
            </w:r>
          </w:p>
        </w:tc>
      </w:tr>
      <w:tr w:rsidR="00FD7C6C" w:rsidRPr="00FD7C6C" w14:paraId="4D2D906B" w14:textId="77777777" w:rsidTr="00527DDE">
        <w:tc>
          <w:tcPr>
            <w:tcW w:w="3374" w:type="dxa"/>
            <w:shd w:val="clear" w:color="auto" w:fill="auto"/>
          </w:tcPr>
          <w:p w14:paraId="27AD4E3A" w14:textId="77777777" w:rsidR="00D33C1A" w:rsidRPr="00FD7C6C" w:rsidRDefault="00D33C1A" w:rsidP="00195FB8">
            <w:r w:rsidRPr="00FD7C6C">
              <w:t>osoby z niepełnosprawnością</w:t>
            </w:r>
          </w:p>
        </w:tc>
        <w:tc>
          <w:tcPr>
            <w:tcW w:w="6804" w:type="dxa"/>
            <w:shd w:val="clear" w:color="auto" w:fill="auto"/>
          </w:tcPr>
          <w:p w14:paraId="3E9ED4D9" w14:textId="77777777" w:rsidR="00D33C1A" w:rsidRPr="00FD7C6C" w:rsidRDefault="00D33C1A" w:rsidP="00195FB8">
            <w:r w:rsidRPr="00FD7C6C">
              <w:t>Orzeczenie o stopniu niepełnosprawności</w:t>
            </w:r>
          </w:p>
          <w:p w14:paraId="6E585123" w14:textId="77777777" w:rsidR="00D33C1A" w:rsidRPr="00FD7C6C" w:rsidRDefault="00D33C1A" w:rsidP="00195FB8"/>
        </w:tc>
      </w:tr>
      <w:tr w:rsidR="00FD7C6C" w:rsidRPr="00FD7C6C" w14:paraId="02AB34C7" w14:textId="77777777" w:rsidTr="00527DDE">
        <w:tc>
          <w:tcPr>
            <w:tcW w:w="3374" w:type="dxa"/>
            <w:shd w:val="clear" w:color="auto" w:fill="auto"/>
          </w:tcPr>
          <w:p w14:paraId="680A3781" w14:textId="77777777" w:rsidR="00D33C1A" w:rsidRPr="00FD7C6C" w:rsidRDefault="00D33C1A" w:rsidP="00195FB8">
            <w:r w:rsidRPr="00FD7C6C">
              <w:t>osoby ze środowisk uboższych</w:t>
            </w:r>
          </w:p>
        </w:tc>
        <w:tc>
          <w:tcPr>
            <w:tcW w:w="6804" w:type="dxa"/>
            <w:shd w:val="clear" w:color="auto" w:fill="auto"/>
          </w:tcPr>
          <w:p w14:paraId="6B003983" w14:textId="77777777" w:rsidR="00D33C1A" w:rsidRPr="00FD7C6C" w:rsidRDefault="00D33C1A" w:rsidP="00195FB8">
            <w:r w:rsidRPr="00FD7C6C">
              <w:t>Decyzja UR o przyznaniu stypendium socjalnego lub przynależność do grupy studentów spełniających kryteria określone w zarządzeniu rektora. Dla absolwentów będą brane pod uwagę decyzje wydane na ostatnim roku studiów</w:t>
            </w:r>
          </w:p>
        </w:tc>
      </w:tr>
    </w:tbl>
    <w:p w14:paraId="7D147634" w14:textId="77777777" w:rsidR="00D33C1A" w:rsidRPr="00A21DD6" w:rsidRDefault="00D33C1A" w:rsidP="00D33C1A"/>
    <w:p w14:paraId="1507A6C7" w14:textId="15E988BF" w:rsidR="00D33C1A" w:rsidRDefault="00D33C1A" w:rsidP="00D33C1A">
      <w:pPr>
        <w:jc w:val="both"/>
      </w:pPr>
      <w:r w:rsidRPr="00A21DD6">
        <w:t>Przynależność do grupy uprawnionej do otrzymania dodatku musi być udokumentowana zaświadczeniem z dziekanatu o uprawnieniu do pobierania stypendium socjalnego:</w:t>
      </w:r>
    </w:p>
    <w:p w14:paraId="3B2FB744" w14:textId="2B3B7BBA" w:rsidR="00686D38" w:rsidRPr="00A21DD6" w:rsidRDefault="00686D38" w:rsidP="00D33C1A">
      <w:pPr>
        <w:jc w:val="both"/>
      </w:pPr>
      <w:r>
        <w:t xml:space="preserve">- </w:t>
      </w:r>
      <w:r w:rsidRPr="00A21DD6">
        <w:t xml:space="preserve">za </w:t>
      </w:r>
      <w:r>
        <w:t>marzec</w:t>
      </w:r>
      <w:r w:rsidRPr="00A21DD6">
        <w:t xml:space="preserve"> - w przypadku osób wyjeżdżających </w:t>
      </w:r>
      <w:r>
        <w:t xml:space="preserve">w najbliższym w okresie letnim lub w kolejnym </w:t>
      </w:r>
      <w:r w:rsidRPr="00A21DD6">
        <w:t>rok</w:t>
      </w:r>
      <w:r>
        <w:t>u</w:t>
      </w:r>
      <w:r w:rsidRPr="00A21DD6">
        <w:t xml:space="preserve"> akademicki</w:t>
      </w:r>
      <w:r>
        <w:t>m (semestr zimowy lub cały rok)</w:t>
      </w:r>
    </w:p>
    <w:p w14:paraId="4A858E46" w14:textId="4E442026" w:rsidR="00D33C1A" w:rsidRDefault="00D33C1A" w:rsidP="00D33C1A">
      <w:pPr>
        <w:jc w:val="both"/>
      </w:pPr>
      <w:r w:rsidRPr="00A21DD6">
        <w:t xml:space="preserve">- za listopad - w przypadku osób wyjeżdżających w semestrze letnim </w:t>
      </w:r>
    </w:p>
    <w:p w14:paraId="7F30DC53" w14:textId="4B92EFA4" w:rsidR="00815308" w:rsidRPr="00A21DD6" w:rsidRDefault="00815308" w:rsidP="00D33C1A">
      <w:pPr>
        <w:jc w:val="both"/>
      </w:pPr>
      <w:r>
        <w:t>- bieżącą decyzję w innych przypadkach.</w:t>
      </w:r>
    </w:p>
    <w:p w14:paraId="00AFF91D" w14:textId="77777777" w:rsidR="00D33C1A" w:rsidRPr="00A21DD6" w:rsidRDefault="00D33C1A" w:rsidP="00D33C1A">
      <w:pPr>
        <w:jc w:val="both"/>
      </w:pPr>
    </w:p>
    <w:p w14:paraId="79F46D4D" w14:textId="77777777" w:rsidR="00D33C1A" w:rsidRPr="00A21DD6" w:rsidRDefault="00D33C1A" w:rsidP="00D33C1A">
      <w:pPr>
        <w:jc w:val="both"/>
      </w:pPr>
      <w:r w:rsidRPr="00A21DD6">
        <w:t>Uczestnik zobowiązany jest złożyć wraz ze zgłoszeniem rekrutacyjnym kopię decyzji Komisji Stypendialnej (potwierdzoną przez dziekanat za zgodność z oryginałem) potwierdzającej, że student nabył prawo do otrzymywania stypendium socjalnego.</w:t>
      </w:r>
    </w:p>
    <w:p w14:paraId="311223C7" w14:textId="77777777" w:rsidR="00D33C1A" w:rsidRPr="00A21DD6" w:rsidRDefault="00D33C1A" w:rsidP="00D33C1A">
      <w:pPr>
        <w:jc w:val="both"/>
      </w:pPr>
    </w:p>
    <w:p w14:paraId="1FF3519A" w14:textId="6F67BFBA" w:rsidR="00D33C1A" w:rsidRPr="00CB6006" w:rsidRDefault="00D33C1A" w:rsidP="00D33C1A">
      <w:pPr>
        <w:jc w:val="both"/>
      </w:pPr>
      <w:r w:rsidRPr="00CB6006">
        <w:t xml:space="preserve">Studenci </w:t>
      </w:r>
      <w:bookmarkStart w:id="2" w:name="_Hlk125448955"/>
      <w:r w:rsidRPr="00CB6006">
        <w:t xml:space="preserve">z orzeczonym stopniem niepełnosprawności mają prawo do wnioskowania </w:t>
      </w:r>
      <w:r w:rsidRPr="00CB6006">
        <w:br/>
        <w:t>o dodatkowe fundusze z tytułu niepełnosprawności</w:t>
      </w:r>
      <w:r w:rsidR="007D0B87" w:rsidRPr="00CB6006">
        <w:t xml:space="preserve"> </w:t>
      </w:r>
      <w:r w:rsidR="007D0B87" w:rsidRPr="00CB6006">
        <w:rPr>
          <w:color w:val="000000"/>
          <w:bdr w:val="none" w:sz="0" w:space="0" w:color="auto" w:frame="1"/>
          <w:shd w:val="clear" w:color="auto" w:fill="FFFFFF"/>
        </w:rPr>
        <w:t>w przypadku, gdy zwiększona stawka stypendium nie wystarczy na pokrycie dodatkowych kosztów utrzymania bez pokrycia których mobilność nie dojdzie do skutku.</w:t>
      </w:r>
      <w:r w:rsidRPr="00CB6006">
        <w:t xml:space="preserve"> Dodatkowo przyznana kwota dofinansowania będzie rozliczana jako koszty rzeczywiste, czyli na podstawie rachunków</w:t>
      </w:r>
      <w:bookmarkEnd w:id="2"/>
      <w:r w:rsidR="00324D9E" w:rsidRPr="00CB6006">
        <w:t xml:space="preserve">. Formularze dostępne są na stronie Agencji Narodowej Programu Erasmus+. </w:t>
      </w:r>
    </w:p>
    <w:p w14:paraId="0C7AECC0" w14:textId="77777777" w:rsidR="00324D9E" w:rsidRDefault="00324D9E" w:rsidP="00324D9E">
      <w:pPr>
        <w:jc w:val="both"/>
        <w:rPr>
          <w:rFonts w:asciiTheme="minorHAnsi" w:hAnsiTheme="minorHAnsi" w:cstheme="minorHAnsi"/>
        </w:rPr>
      </w:pPr>
      <w:hyperlink r:id="rId13" w:history="1">
        <w:r w:rsidRPr="00585C7F">
          <w:rPr>
            <w:rStyle w:val="Hipercze"/>
            <w:rFonts w:asciiTheme="minorHAnsi" w:hAnsiTheme="minorHAnsi" w:cstheme="minorHAnsi"/>
          </w:rPr>
          <w:t>https://erasmusplus.org.pl/brepo/panel_repo_files/2022/09/22/eavp4j/zasady-realizacji-wyjazdow-osob-z-mniejszymi-szans.pdf</w:t>
        </w:r>
      </w:hyperlink>
    </w:p>
    <w:p w14:paraId="44DF7D3F" w14:textId="77777777" w:rsidR="00324D9E" w:rsidRPr="00A21DD6" w:rsidRDefault="00324D9E" w:rsidP="00D33C1A">
      <w:pPr>
        <w:jc w:val="both"/>
      </w:pPr>
    </w:p>
    <w:p w14:paraId="5416207D" w14:textId="77777777" w:rsidR="007727A0" w:rsidRDefault="007727A0" w:rsidP="00D33C1A">
      <w:pPr>
        <w:jc w:val="both"/>
        <w:rPr>
          <w:b/>
        </w:rPr>
      </w:pPr>
    </w:p>
    <w:p w14:paraId="701EB227" w14:textId="55BD23E0" w:rsidR="00D33C1A" w:rsidRPr="004B4288" w:rsidRDefault="00D33C1A" w:rsidP="00D33C1A">
      <w:pPr>
        <w:jc w:val="both"/>
        <w:rPr>
          <w:b/>
        </w:rPr>
      </w:pPr>
      <w:r w:rsidRPr="004B4288">
        <w:rPr>
          <w:b/>
        </w:rPr>
        <w:t xml:space="preserve">Wyjazdy długoterminowe studentów i absolwentów na studia lub praktykę do </w:t>
      </w:r>
      <w:r w:rsidR="00F553B4" w:rsidRPr="004B4288">
        <w:rPr>
          <w:b/>
          <w:bCs/>
          <w:u w:val="single"/>
        </w:rPr>
        <w:t>państw trzecich niestowarzyszonych z Programem</w:t>
      </w:r>
      <w:r w:rsidR="00F553B4" w:rsidRPr="004B4288">
        <w:t xml:space="preserve"> </w:t>
      </w:r>
      <w:r w:rsidR="00F553B4" w:rsidRPr="004B4288">
        <w:rPr>
          <w:b/>
          <w:bCs/>
        </w:rPr>
        <w:t>(tzw. mobilność międzynarodowa)</w:t>
      </w:r>
      <w:r w:rsidR="00036F2C" w:rsidRPr="004B4288">
        <w:rPr>
          <w:b/>
          <w:bCs/>
        </w:rPr>
        <w:t xml:space="preserve"> </w:t>
      </w:r>
      <w:r w:rsidRPr="004B4288">
        <w:rPr>
          <w:b/>
        </w:rPr>
        <w:t>w ramach projektów</w:t>
      </w:r>
      <w:r w:rsidR="00731BA7" w:rsidRPr="004B4288">
        <w:rPr>
          <w:b/>
        </w:rPr>
        <w:t xml:space="preserve"> KA171</w:t>
      </w:r>
      <w:r w:rsidR="00731BA7">
        <w:rPr>
          <w:b/>
        </w:rPr>
        <w:t xml:space="preserve"> i </w:t>
      </w:r>
      <w:r w:rsidRPr="004B4288">
        <w:rPr>
          <w:b/>
        </w:rPr>
        <w:t xml:space="preserve">KA131 za wyjątkiem krajów z regionów </w:t>
      </w:r>
      <w:r w:rsidR="00036F2C" w:rsidRPr="004B4288">
        <w:rPr>
          <w:b/>
        </w:rPr>
        <w:t>13</w:t>
      </w:r>
      <w:r w:rsidRPr="004B4288">
        <w:rPr>
          <w:b/>
        </w:rPr>
        <w:t xml:space="preserve"> i 14</w:t>
      </w:r>
      <w:r w:rsidR="004041B0" w:rsidRPr="004B4288">
        <w:rPr>
          <w:b/>
        </w:rPr>
        <w:t>.</w:t>
      </w:r>
    </w:p>
    <w:p w14:paraId="64A56BD1" w14:textId="77777777" w:rsidR="00D33C1A" w:rsidRPr="00036F2C" w:rsidRDefault="00D33C1A" w:rsidP="00D33C1A">
      <w:pPr>
        <w:jc w:val="both"/>
      </w:pPr>
    </w:p>
    <w:p w14:paraId="7A798277" w14:textId="77777777" w:rsidR="00527DDE" w:rsidRDefault="00527DDE" w:rsidP="00D33C1A">
      <w:pPr>
        <w:jc w:val="both"/>
      </w:pPr>
    </w:p>
    <w:p w14:paraId="39260F43" w14:textId="5BDE4E95" w:rsidR="00D33C1A" w:rsidRPr="00036F2C" w:rsidRDefault="00D33C1A" w:rsidP="00D33C1A">
      <w:pPr>
        <w:jc w:val="both"/>
      </w:pPr>
      <w:r w:rsidRPr="00036F2C">
        <w:t xml:space="preserve">Tab. </w:t>
      </w:r>
      <w:r w:rsidR="00036F2C">
        <w:t>5</w:t>
      </w:r>
      <w:r w:rsidR="00692039">
        <w:t xml:space="preserve"> – Dofinansowanie mobilności międzynarodowej</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64"/>
      </w:tblGrid>
      <w:tr w:rsidR="00CB6006" w:rsidRPr="00CB6006" w14:paraId="3EEA6EDB" w14:textId="77777777" w:rsidTr="00527DDE">
        <w:tc>
          <w:tcPr>
            <w:tcW w:w="5070" w:type="dxa"/>
            <w:shd w:val="clear" w:color="auto" w:fill="auto"/>
          </w:tcPr>
          <w:p w14:paraId="04244B1F" w14:textId="77777777" w:rsidR="00D33C1A" w:rsidRPr="00CB6006" w:rsidRDefault="00D33C1A" w:rsidP="00195FB8">
            <w:pPr>
              <w:jc w:val="both"/>
            </w:pPr>
            <w:r w:rsidRPr="00CB6006">
              <w:t>Kwota miesięcznej dotacji</w:t>
            </w:r>
          </w:p>
          <w:p w14:paraId="7F628633" w14:textId="77777777" w:rsidR="00D33C1A" w:rsidRPr="00CB6006" w:rsidRDefault="00D33C1A" w:rsidP="00195FB8">
            <w:pPr>
              <w:jc w:val="both"/>
            </w:pPr>
            <w:r w:rsidRPr="00CB6006">
              <w:t>– wyjazd na studia lub praktykę</w:t>
            </w:r>
          </w:p>
        </w:tc>
        <w:tc>
          <w:tcPr>
            <w:tcW w:w="4564" w:type="dxa"/>
            <w:shd w:val="clear" w:color="auto" w:fill="auto"/>
          </w:tcPr>
          <w:p w14:paraId="01C35D99" w14:textId="77777777" w:rsidR="00D33C1A" w:rsidRPr="00CB6006" w:rsidRDefault="00D33C1A" w:rsidP="00195FB8">
            <w:pPr>
              <w:jc w:val="center"/>
            </w:pPr>
            <w:r w:rsidRPr="00CB6006">
              <w:t>700 Euro / miesiąc</w:t>
            </w:r>
          </w:p>
        </w:tc>
      </w:tr>
      <w:tr w:rsidR="00036F2C" w:rsidRPr="00CB6006" w14:paraId="6667C1FE" w14:textId="77777777" w:rsidTr="00527DDE">
        <w:tc>
          <w:tcPr>
            <w:tcW w:w="5070" w:type="dxa"/>
            <w:shd w:val="clear" w:color="auto" w:fill="auto"/>
          </w:tcPr>
          <w:p w14:paraId="2EB50194" w14:textId="77777777" w:rsidR="00D33C1A" w:rsidRPr="00CB6006" w:rsidRDefault="00D33C1A" w:rsidP="00195FB8">
            <w:r w:rsidRPr="00CB6006">
              <w:t>Dodatkowa kwota dla uczestnika spełniającego definicję „osoby z mniejszymi szansami”</w:t>
            </w:r>
          </w:p>
          <w:p w14:paraId="42AB8AD9" w14:textId="0F262ACD" w:rsidR="00216159" w:rsidRPr="00CB6006" w:rsidRDefault="00216159" w:rsidP="00195FB8">
            <w:pPr>
              <w:rPr>
                <w:strike/>
              </w:rPr>
            </w:pPr>
          </w:p>
        </w:tc>
        <w:tc>
          <w:tcPr>
            <w:tcW w:w="4564" w:type="dxa"/>
            <w:shd w:val="clear" w:color="auto" w:fill="auto"/>
          </w:tcPr>
          <w:p w14:paraId="49FA75A8" w14:textId="77777777" w:rsidR="00D33C1A" w:rsidRPr="00CB6006" w:rsidRDefault="00D33C1A" w:rsidP="00195FB8">
            <w:pPr>
              <w:jc w:val="center"/>
            </w:pPr>
          </w:p>
          <w:p w14:paraId="28808B2B" w14:textId="77777777" w:rsidR="00D33C1A" w:rsidRPr="00CB6006" w:rsidRDefault="00D33C1A" w:rsidP="00195FB8">
            <w:pPr>
              <w:jc w:val="center"/>
            </w:pPr>
            <w:r w:rsidRPr="00CB6006">
              <w:t>250 Euro / miesiąc</w:t>
            </w:r>
          </w:p>
        </w:tc>
      </w:tr>
    </w:tbl>
    <w:p w14:paraId="5C129D18" w14:textId="77777777" w:rsidR="00731BA7" w:rsidRPr="00CB6006" w:rsidRDefault="00731BA7" w:rsidP="00731BA7">
      <w:pPr>
        <w:jc w:val="both"/>
        <w:rPr>
          <w:b/>
        </w:rPr>
      </w:pPr>
    </w:p>
    <w:p w14:paraId="19C01641" w14:textId="77777777" w:rsidR="00B832FA" w:rsidRPr="00CB6006" w:rsidRDefault="00B832FA" w:rsidP="00731BA7">
      <w:pPr>
        <w:jc w:val="both"/>
        <w:rPr>
          <w:b/>
        </w:rPr>
      </w:pPr>
    </w:p>
    <w:p w14:paraId="0DDE3F7E" w14:textId="77777777" w:rsidR="00731BA7" w:rsidRPr="00CB6006" w:rsidRDefault="00731BA7" w:rsidP="00731BA7">
      <w:pPr>
        <w:jc w:val="both"/>
        <w:rPr>
          <w:b/>
        </w:rPr>
      </w:pPr>
    </w:p>
    <w:p w14:paraId="74F26B45" w14:textId="51218453" w:rsidR="00731BA7" w:rsidRPr="00CB6006" w:rsidRDefault="00731BA7" w:rsidP="00731BA7">
      <w:pPr>
        <w:jc w:val="both"/>
        <w:rPr>
          <w:b/>
        </w:rPr>
      </w:pPr>
      <w:r w:rsidRPr="00CB6006">
        <w:rPr>
          <w:b/>
        </w:rPr>
        <w:t xml:space="preserve">Wyjazdy krótkoterminowe studentów i absolwentów na studia lub praktykę do </w:t>
      </w:r>
      <w:r w:rsidRPr="00CB6006">
        <w:rPr>
          <w:b/>
          <w:bCs/>
          <w:u w:val="single"/>
        </w:rPr>
        <w:t>państw członkowskich UE i państw trzecich stowarzyszonych z Programem</w:t>
      </w:r>
      <w:r w:rsidRPr="00CB6006">
        <w:rPr>
          <w:b/>
          <w:u w:val="single"/>
        </w:rPr>
        <w:t xml:space="preserve"> oraz </w:t>
      </w:r>
      <w:r w:rsidRPr="00CB6006">
        <w:rPr>
          <w:b/>
          <w:bCs/>
          <w:u w:val="single"/>
        </w:rPr>
        <w:t>państw trzecich niestowarzyszonych z Programem</w:t>
      </w:r>
      <w:r w:rsidRPr="00CB6006">
        <w:rPr>
          <w:b/>
        </w:rPr>
        <w:t xml:space="preserve"> w ramach projektów KA131, KA171</w:t>
      </w:r>
    </w:p>
    <w:p w14:paraId="130A251D" w14:textId="77777777" w:rsidR="00731BA7" w:rsidRPr="00CB6006" w:rsidRDefault="00731BA7" w:rsidP="00731BA7">
      <w:pPr>
        <w:jc w:val="both"/>
        <w:rPr>
          <w:bCs/>
        </w:rPr>
      </w:pPr>
      <w:r w:rsidRPr="00CB6006">
        <w:rPr>
          <w:bCs/>
        </w:rPr>
        <w:t>- od 5 do 30 dni</w:t>
      </w:r>
    </w:p>
    <w:p w14:paraId="073E8482" w14:textId="77777777" w:rsidR="00731BA7" w:rsidRPr="00CB6006" w:rsidRDefault="00731BA7" w:rsidP="00731BA7">
      <w:pPr>
        <w:jc w:val="both"/>
      </w:pPr>
      <w:r w:rsidRPr="00CB6006">
        <w:rPr>
          <w:bCs/>
        </w:rPr>
        <w:t>- dot. BIP oraz doktorantów:</w:t>
      </w:r>
    </w:p>
    <w:p w14:paraId="046E20D5" w14:textId="77777777" w:rsidR="00731BA7" w:rsidRPr="00CB6006" w:rsidRDefault="00731BA7" w:rsidP="00731BA7">
      <w:pPr>
        <w:jc w:val="both"/>
      </w:pPr>
    </w:p>
    <w:p w14:paraId="5C76F234" w14:textId="77777777" w:rsidR="00CB6006" w:rsidRDefault="00CB6006" w:rsidP="00731BA7">
      <w:pPr>
        <w:ind w:left="-284"/>
        <w:jc w:val="both"/>
      </w:pPr>
    </w:p>
    <w:p w14:paraId="0FEE484D" w14:textId="137A78BF" w:rsidR="00731BA7" w:rsidRPr="00CB6006" w:rsidRDefault="00731BA7" w:rsidP="00731BA7">
      <w:pPr>
        <w:ind w:left="-284"/>
        <w:jc w:val="both"/>
      </w:pPr>
      <w:r w:rsidRPr="00CB6006">
        <w:lastRenderedPageBreak/>
        <w:t>Tab. 6 – Dofinansowanie krótkoterminowych wyjazdów</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5131"/>
      </w:tblGrid>
      <w:tr w:rsidR="00CB6006" w:rsidRPr="00CB6006" w14:paraId="58117EE2" w14:textId="77777777" w:rsidTr="00CB6006">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435858EF" w14:textId="77777777" w:rsidR="00731BA7" w:rsidRPr="00CB6006" w:rsidRDefault="00731BA7" w:rsidP="000500AC">
            <w:pPr>
              <w:pStyle w:val="Akapitzlist"/>
              <w:tabs>
                <w:tab w:val="left" w:pos="8789"/>
              </w:tabs>
              <w:spacing w:line="276" w:lineRule="auto"/>
              <w:ind w:left="0"/>
              <w:jc w:val="center"/>
            </w:pPr>
            <w:r w:rsidRPr="00CB6006">
              <w:t>Długość pobytu</w:t>
            </w:r>
          </w:p>
          <w:p w14:paraId="2F58B40C"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00076C" w14:textId="77777777" w:rsidR="00731BA7" w:rsidRPr="00CB6006" w:rsidRDefault="00731BA7" w:rsidP="000500AC">
            <w:pPr>
              <w:pStyle w:val="Akapitzlist"/>
              <w:tabs>
                <w:tab w:val="left" w:pos="8789"/>
              </w:tabs>
              <w:spacing w:line="276" w:lineRule="auto"/>
              <w:ind w:left="0"/>
              <w:jc w:val="center"/>
            </w:pPr>
            <w:r w:rsidRPr="00CB6006">
              <w:t>Stawka dzienna</w:t>
            </w:r>
          </w:p>
          <w:p w14:paraId="1129BCFD" w14:textId="77777777" w:rsidR="00731BA7" w:rsidRPr="00CB6006" w:rsidRDefault="00731BA7" w:rsidP="000500AC">
            <w:pPr>
              <w:pStyle w:val="Akapitzlist"/>
              <w:tabs>
                <w:tab w:val="left" w:pos="8789"/>
              </w:tabs>
              <w:spacing w:line="276" w:lineRule="auto"/>
              <w:ind w:left="0"/>
              <w:jc w:val="center"/>
            </w:pPr>
          </w:p>
          <w:p w14:paraId="0943E80A" w14:textId="77777777" w:rsidR="00731BA7" w:rsidRPr="00CB6006" w:rsidRDefault="00731BA7" w:rsidP="000500AC">
            <w:pPr>
              <w:pStyle w:val="Akapitzlist"/>
              <w:tabs>
                <w:tab w:val="left" w:pos="8789"/>
              </w:tabs>
              <w:spacing w:line="276" w:lineRule="auto"/>
              <w:ind w:left="0"/>
              <w:jc w:val="center"/>
            </w:pP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0D298EF8" w14:textId="77777777" w:rsidR="00731BA7" w:rsidRPr="00CB6006" w:rsidRDefault="00731BA7" w:rsidP="000500AC">
            <w:pPr>
              <w:pStyle w:val="Akapitzlist"/>
              <w:tabs>
                <w:tab w:val="left" w:pos="8789"/>
              </w:tabs>
              <w:spacing w:line="276" w:lineRule="auto"/>
              <w:ind w:left="0"/>
              <w:jc w:val="center"/>
            </w:pPr>
            <w:r w:rsidRPr="00CB6006">
              <w:t>Dodatkowa jednorazowa kwota dla uczestnika spełniającego definicję</w:t>
            </w:r>
          </w:p>
          <w:p w14:paraId="0E5E7093" w14:textId="77777777" w:rsidR="00731BA7" w:rsidRPr="00CB6006" w:rsidRDefault="00731BA7" w:rsidP="000500AC">
            <w:pPr>
              <w:pStyle w:val="Akapitzlist"/>
              <w:tabs>
                <w:tab w:val="left" w:pos="8789"/>
              </w:tabs>
              <w:spacing w:line="276" w:lineRule="auto"/>
              <w:ind w:left="0"/>
              <w:jc w:val="center"/>
            </w:pPr>
            <w:r w:rsidRPr="00CB6006">
              <w:t>„osoby z mniejszymi szansami”</w:t>
            </w:r>
          </w:p>
        </w:tc>
      </w:tr>
      <w:tr w:rsidR="00CB6006" w:rsidRPr="00CB6006" w14:paraId="7891CB31" w14:textId="77777777" w:rsidTr="00CB6006">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323D88E2" w14:textId="77777777" w:rsidR="00731BA7" w:rsidRPr="00CB6006" w:rsidRDefault="00731BA7" w:rsidP="000500AC">
            <w:pPr>
              <w:pStyle w:val="Akapitzlist"/>
              <w:tabs>
                <w:tab w:val="left" w:pos="8789"/>
              </w:tabs>
              <w:spacing w:line="276" w:lineRule="auto"/>
              <w:ind w:left="0"/>
              <w:jc w:val="center"/>
            </w:pPr>
            <w:r w:rsidRPr="00CB6006">
              <w:t>od 5 do 14 dni</w:t>
            </w:r>
          </w:p>
          <w:p w14:paraId="7DB90556"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0EC022" w14:textId="77777777" w:rsidR="00731BA7" w:rsidRPr="00CB6006" w:rsidRDefault="00731BA7" w:rsidP="000500AC">
            <w:pPr>
              <w:pStyle w:val="Akapitzlist"/>
              <w:tabs>
                <w:tab w:val="left" w:pos="8789"/>
              </w:tabs>
              <w:spacing w:line="276" w:lineRule="auto"/>
              <w:ind w:left="0"/>
              <w:jc w:val="center"/>
            </w:pPr>
            <w:r w:rsidRPr="00CB6006">
              <w:t>79 €/dzień</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6EDB6FC" w14:textId="77777777" w:rsidR="00731BA7" w:rsidRPr="00CB6006" w:rsidRDefault="00731BA7" w:rsidP="000500AC">
            <w:pPr>
              <w:pStyle w:val="Akapitzlist"/>
              <w:tabs>
                <w:tab w:val="left" w:pos="8789"/>
              </w:tabs>
              <w:spacing w:line="276" w:lineRule="auto"/>
              <w:ind w:left="0"/>
              <w:jc w:val="center"/>
            </w:pPr>
            <w:r w:rsidRPr="00CB6006">
              <w:t>100 €/wyjazd</w:t>
            </w:r>
          </w:p>
        </w:tc>
      </w:tr>
      <w:tr w:rsidR="00CB6006" w:rsidRPr="00CB6006" w14:paraId="31C2991F" w14:textId="77777777" w:rsidTr="00CB6006">
        <w:trPr>
          <w:tblHeader/>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0C2D1B5A" w14:textId="77777777" w:rsidR="00731BA7" w:rsidRPr="00CB6006" w:rsidRDefault="00731BA7" w:rsidP="000500AC">
            <w:pPr>
              <w:pStyle w:val="Akapitzlist"/>
              <w:tabs>
                <w:tab w:val="left" w:pos="8789"/>
              </w:tabs>
              <w:spacing w:line="276" w:lineRule="auto"/>
              <w:ind w:left="0"/>
              <w:jc w:val="center"/>
            </w:pPr>
            <w:r w:rsidRPr="00CB6006">
              <w:t>od 15 do 30 dni</w:t>
            </w:r>
          </w:p>
          <w:p w14:paraId="397F0B9C" w14:textId="77777777" w:rsidR="00731BA7" w:rsidRPr="00CB6006" w:rsidRDefault="00731BA7" w:rsidP="000500AC">
            <w:pPr>
              <w:pStyle w:val="Akapitzlist"/>
              <w:tabs>
                <w:tab w:val="left" w:pos="8789"/>
              </w:tabs>
              <w:spacing w:line="276" w:lineRule="auto"/>
              <w:ind w:left="0"/>
              <w:jc w:val="cente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ED3730" w14:textId="77777777" w:rsidR="00731BA7" w:rsidRPr="00CB6006" w:rsidRDefault="00731BA7" w:rsidP="000500AC">
            <w:pPr>
              <w:pStyle w:val="Akapitzlist"/>
              <w:tabs>
                <w:tab w:val="left" w:pos="8789"/>
              </w:tabs>
              <w:spacing w:line="276" w:lineRule="auto"/>
              <w:ind w:left="0"/>
              <w:jc w:val="center"/>
            </w:pPr>
            <w:r w:rsidRPr="00CB6006">
              <w:t>56 €/dzień</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7C6B0C44" w14:textId="77777777" w:rsidR="00731BA7" w:rsidRPr="00CB6006" w:rsidRDefault="00731BA7" w:rsidP="000500AC">
            <w:pPr>
              <w:pStyle w:val="Akapitzlist"/>
              <w:tabs>
                <w:tab w:val="left" w:pos="8789"/>
              </w:tabs>
              <w:spacing w:line="276" w:lineRule="auto"/>
              <w:ind w:left="0"/>
              <w:jc w:val="center"/>
            </w:pPr>
            <w:r w:rsidRPr="00CB6006">
              <w:t>150 €/wyjazd</w:t>
            </w:r>
          </w:p>
        </w:tc>
      </w:tr>
    </w:tbl>
    <w:p w14:paraId="1178FD07" w14:textId="77777777" w:rsidR="00731BA7" w:rsidRPr="00036F2C" w:rsidRDefault="00731BA7" w:rsidP="00731BA7">
      <w:pPr>
        <w:rPr>
          <w:b/>
          <w:bCs/>
        </w:rPr>
      </w:pPr>
    </w:p>
    <w:p w14:paraId="33D4B485" w14:textId="2D1FF113" w:rsidR="00CB6006" w:rsidRPr="00240B32" w:rsidRDefault="00D33C1A" w:rsidP="00CB6006">
      <w:pPr>
        <w:ind w:right="-145"/>
        <w:rPr>
          <w:b/>
          <w:bCs/>
        </w:rPr>
      </w:pPr>
      <w:r w:rsidRPr="00240B32">
        <w:rPr>
          <w:b/>
          <w:bCs/>
        </w:rPr>
        <w:t xml:space="preserve">Studenci i absolwenci </w:t>
      </w:r>
      <w:r w:rsidR="00CB6006" w:rsidRPr="00240B32">
        <w:rPr>
          <w:b/>
          <w:bCs/>
        </w:rPr>
        <w:t>UR otrzymują również ryczałt na koszty podróży.</w:t>
      </w:r>
    </w:p>
    <w:p w14:paraId="021E15D5" w14:textId="77777777" w:rsidR="00CB6006" w:rsidRPr="00240B32" w:rsidRDefault="00CB6006" w:rsidP="00CB6006">
      <w:pPr>
        <w:rPr>
          <w:color w:val="000000"/>
        </w:rPr>
      </w:pPr>
    </w:p>
    <w:p w14:paraId="573832BE" w14:textId="13DA69C3" w:rsidR="00CB6006" w:rsidRPr="00240B32" w:rsidRDefault="00CB6006" w:rsidP="00CB6006">
      <w:pPr>
        <w:jc w:val="both"/>
      </w:pPr>
      <w:r w:rsidRPr="00240B32">
        <w:t xml:space="preserve">Kwota ryczałtu na koszty podróży jest uzależniona od odległości między miejscem rozpoczęcia podróży a miejscem docelowym (w jedną stronę, aby obliczyć kwotę ryczałtu należną za podróż </w:t>
      </w:r>
      <w:r w:rsidRPr="00240B32">
        <w:br/>
        <w:t xml:space="preserve">w obie strony). Do obliczenia odległości stosowany jest kalkulator odległości opracowany przez KE </w:t>
      </w:r>
      <w:r w:rsidRPr="00240B32">
        <w:br/>
        <w:t xml:space="preserve">i udostępniony na stronie programu Erasmus+: </w:t>
      </w:r>
    </w:p>
    <w:bookmarkStart w:id="3" w:name="_Hlk191464915"/>
    <w:p w14:paraId="21FF7CDE" w14:textId="77777777" w:rsidR="00CB6006" w:rsidRPr="00240B32" w:rsidRDefault="00CB6006" w:rsidP="00CB6006">
      <w:pPr>
        <w:jc w:val="both"/>
      </w:pPr>
      <w:r w:rsidRPr="00240B32">
        <w:fldChar w:fldCharType="begin"/>
      </w:r>
      <w:r w:rsidRPr="00240B32">
        <w:instrText>HYPERLINK "http://ec.europa.eu/programmes/erasmus-plus/tools/distance_en.htm"</w:instrText>
      </w:r>
      <w:r w:rsidRPr="00240B32">
        <w:fldChar w:fldCharType="separate"/>
      </w:r>
      <w:r w:rsidRPr="00240B32">
        <w:rPr>
          <w:rStyle w:val="Hipercze"/>
        </w:rPr>
        <w:t>http://ec.europa.eu/programmes/erasmus-plus/tools/distance_en.htm</w:t>
      </w:r>
      <w:r w:rsidRPr="00240B32">
        <w:fldChar w:fldCharType="end"/>
      </w:r>
    </w:p>
    <w:bookmarkEnd w:id="3"/>
    <w:p w14:paraId="44A85E5B" w14:textId="0A38A73F" w:rsidR="00B42ED5" w:rsidRPr="00CB6006" w:rsidRDefault="00B42ED5" w:rsidP="00FB4409">
      <w:pPr>
        <w:ind w:right="-287"/>
        <w:jc w:val="both"/>
      </w:pPr>
    </w:p>
    <w:p w14:paraId="17E0E954" w14:textId="37CEA14E" w:rsidR="00D33C1A" w:rsidRPr="00CB6006" w:rsidRDefault="00D33C1A" w:rsidP="00527DDE">
      <w:pPr>
        <w:ind w:left="-284"/>
        <w:jc w:val="both"/>
      </w:pPr>
      <w:r w:rsidRPr="00CB6006">
        <w:t xml:space="preserve">Tab. </w:t>
      </w:r>
      <w:r w:rsidR="00036F2C" w:rsidRPr="00CB6006">
        <w:t>7</w:t>
      </w:r>
      <w:r w:rsidR="00527DDE" w:rsidRPr="00CB6006">
        <w:t xml:space="preserve"> – Dofinansowanie podróży</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631"/>
        <w:gridCol w:w="3685"/>
      </w:tblGrid>
      <w:tr w:rsidR="00CB6006" w:rsidRPr="00CB6006" w14:paraId="419AAEA8" w14:textId="77777777" w:rsidTr="00CC2620">
        <w:trPr>
          <w:trHeight w:val="1124"/>
          <w:tblHeader/>
        </w:trPr>
        <w:tc>
          <w:tcPr>
            <w:tcW w:w="3720" w:type="dxa"/>
            <w:tcBorders>
              <w:top w:val="single" w:sz="4" w:space="0" w:color="auto"/>
              <w:left w:val="single" w:sz="4" w:space="0" w:color="auto"/>
              <w:bottom w:val="single" w:sz="4" w:space="0" w:color="auto"/>
              <w:right w:val="single" w:sz="4" w:space="0" w:color="auto"/>
            </w:tcBorders>
            <w:shd w:val="clear" w:color="auto" w:fill="auto"/>
          </w:tcPr>
          <w:p w14:paraId="2A63EBD9"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p>
          <w:p w14:paraId="565B9D60"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 xml:space="preserve">Odległość </w:t>
            </w:r>
          </w:p>
          <w:p w14:paraId="13B158E6"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(wg kalkulatora odległości KE)</w:t>
            </w:r>
          </w:p>
          <w:p w14:paraId="15AC2E0C" w14:textId="77777777" w:rsidR="00D33C1A" w:rsidRPr="00CB6006" w:rsidRDefault="00D33C1A" w:rsidP="00195FB8">
            <w:pPr>
              <w:pStyle w:val="ListParagraph1"/>
              <w:spacing w:after="0" w:line="276" w:lineRule="auto"/>
              <w:ind w:left="0"/>
              <w:rPr>
                <w:rFonts w:ascii="Times New Roman" w:hAnsi="Times New Roman"/>
                <w:bCs/>
                <w:sz w:val="24"/>
                <w:szCs w:val="24"/>
                <w:lang w:eastAsia="pl-PL"/>
              </w:rPr>
            </w:pP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96F4892" w14:textId="77777777"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p>
          <w:p w14:paraId="0D3FC416" w14:textId="45CF851D" w:rsidR="00D33C1A" w:rsidRPr="00CB6006" w:rsidRDefault="001611D8"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Standardowy r</w:t>
            </w:r>
            <w:r w:rsidR="00D33C1A" w:rsidRPr="00CB6006">
              <w:rPr>
                <w:rFonts w:ascii="Times New Roman" w:hAnsi="Times New Roman"/>
                <w:bCs/>
                <w:sz w:val="24"/>
                <w:szCs w:val="24"/>
                <w:lang w:eastAsia="pl-PL"/>
              </w:rPr>
              <w:t>yczałt na koszty podróży</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2523890" w14:textId="77777777" w:rsidR="00D33C1A" w:rsidRPr="00CB6006" w:rsidRDefault="00D33C1A" w:rsidP="00195FB8">
            <w:pPr>
              <w:spacing w:line="276" w:lineRule="auto"/>
              <w:jc w:val="center"/>
              <w:rPr>
                <w:bCs/>
              </w:rPr>
            </w:pPr>
            <w:r w:rsidRPr="00CB6006">
              <w:rPr>
                <w:bCs/>
              </w:rPr>
              <w:t xml:space="preserve">W przypadku podróży </w:t>
            </w:r>
            <w:r w:rsidRPr="00CB6006">
              <w:rPr>
                <w:bCs/>
              </w:rPr>
              <w:br/>
              <w:t>z wykorzystaniem ekologicznych środków transportu tzw.</w:t>
            </w:r>
          </w:p>
          <w:p w14:paraId="0750CB7A" w14:textId="77777777" w:rsidR="00D33C1A" w:rsidRPr="00CB6006" w:rsidRDefault="00D33C1A" w:rsidP="00195FB8">
            <w:pPr>
              <w:spacing w:line="276" w:lineRule="auto"/>
              <w:jc w:val="center"/>
              <w:rPr>
                <w:bCs/>
              </w:rPr>
            </w:pPr>
            <w:r w:rsidRPr="00CB6006">
              <w:rPr>
                <w:bCs/>
              </w:rPr>
              <w:t>„Green Travel”</w:t>
            </w:r>
          </w:p>
        </w:tc>
      </w:tr>
      <w:tr w:rsidR="00CB6006" w:rsidRPr="00CB6006" w14:paraId="1E869978" w14:textId="77777777" w:rsidTr="00CC2620">
        <w:trPr>
          <w:trHeight w:val="43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662B4ABB"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10 do 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25DED0C3" w14:textId="1D85FED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2</w:t>
            </w:r>
            <w:r w:rsidR="00161F56" w:rsidRPr="00CB6006">
              <w:rPr>
                <w:rFonts w:ascii="Times New Roman" w:hAnsi="Times New Roman"/>
                <w:bCs/>
                <w:sz w:val="24"/>
                <w:szCs w:val="24"/>
                <w:lang w:eastAsia="pl-PL"/>
              </w:rPr>
              <w:t>8</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FFB80BC" w14:textId="3FDAC629" w:rsidR="00D33C1A" w:rsidRPr="00CB6006" w:rsidRDefault="00161F56" w:rsidP="00195FB8">
            <w:pPr>
              <w:spacing w:line="276" w:lineRule="auto"/>
              <w:jc w:val="center"/>
              <w:rPr>
                <w:bCs/>
              </w:rPr>
            </w:pPr>
            <w:r w:rsidRPr="00CB6006">
              <w:rPr>
                <w:bCs/>
              </w:rPr>
              <w:t>56 €</w:t>
            </w:r>
          </w:p>
        </w:tc>
      </w:tr>
      <w:tr w:rsidR="00CB6006" w:rsidRPr="00CB6006" w14:paraId="7B6543AC"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2CBA5D19"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100 do 499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04924D05" w14:textId="004DA81F"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211</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BA1707C" w14:textId="5C3BFB41" w:rsidR="00D33C1A" w:rsidRPr="00CB6006" w:rsidRDefault="00D33C1A" w:rsidP="00195FB8">
            <w:pPr>
              <w:spacing w:line="276" w:lineRule="auto"/>
              <w:jc w:val="center"/>
              <w:rPr>
                <w:bCs/>
              </w:rPr>
            </w:pPr>
            <w:r w:rsidRPr="00CB6006">
              <w:rPr>
                <w:bCs/>
              </w:rPr>
              <w:t>2</w:t>
            </w:r>
            <w:r w:rsidR="00161F56" w:rsidRPr="00CB6006">
              <w:rPr>
                <w:bCs/>
              </w:rPr>
              <w:t>85</w:t>
            </w:r>
            <w:r w:rsidRPr="00CB6006">
              <w:rPr>
                <w:bCs/>
              </w:rPr>
              <w:t xml:space="preserve"> €</w:t>
            </w:r>
          </w:p>
        </w:tc>
      </w:tr>
      <w:tr w:rsidR="00CB6006" w:rsidRPr="00CB6006" w14:paraId="4E8ED75D" w14:textId="77777777" w:rsidTr="00CC2620">
        <w:trPr>
          <w:trHeight w:val="40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6E21CC9"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500 do 1 999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B773C3C" w14:textId="73612651"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309</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84EB553" w14:textId="629172EA" w:rsidR="00D33C1A" w:rsidRPr="00CB6006" w:rsidRDefault="00161F56" w:rsidP="00195FB8">
            <w:pPr>
              <w:spacing w:line="276" w:lineRule="auto"/>
              <w:jc w:val="center"/>
              <w:rPr>
                <w:bCs/>
              </w:rPr>
            </w:pPr>
            <w:r w:rsidRPr="00CB6006">
              <w:rPr>
                <w:bCs/>
              </w:rPr>
              <w:t>417</w:t>
            </w:r>
            <w:r w:rsidR="00D33C1A" w:rsidRPr="00CB6006">
              <w:rPr>
                <w:bCs/>
              </w:rPr>
              <w:t xml:space="preserve"> €</w:t>
            </w:r>
          </w:p>
        </w:tc>
      </w:tr>
      <w:tr w:rsidR="00CB6006" w:rsidRPr="00CB6006" w14:paraId="2864D4E7" w14:textId="77777777" w:rsidTr="00CC2620">
        <w:trPr>
          <w:trHeight w:val="427"/>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58E8FD0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2 000 do 2 999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D40B5A2" w14:textId="240D499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3</w:t>
            </w:r>
            <w:r w:rsidR="00161F56" w:rsidRPr="00CB6006">
              <w:rPr>
                <w:rFonts w:ascii="Times New Roman" w:hAnsi="Times New Roman"/>
                <w:bCs/>
                <w:sz w:val="24"/>
                <w:szCs w:val="24"/>
                <w:lang w:eastAsia="pl-PL"/>
              </w:rPr>
              <w:t>95</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68506DB" w14:textId="24C81390" w:rsidR="00D33C1A" w:rsidRPr="00CB6006" w:rsidRDefault="00161F56" w:rsidP="00195FB8">
            <w:pPr>
              <w:spacing w:line="276" w:lineRule="auto"/>
              <w:jc w:val="center"/>
              <w:rPr>
                <w:bCs/>
              </w:rPr>
            </w:pPr>
            <w:r w:rsidRPr="00CB6006">
              <w:rPr>
                <w:bCs/>
              </w:rPr>
              <w:t>535</w:t>
            </w:r>
            <w:r w:rsidR="00D33C1A" w:rsidRPr="00CB6006">
              <w:rPr>
                <w:bCs/>
              </w:rPr>
              <w:t xml:space="preserve"> €</w:t>
            </w:r>
          </w:p>
        </w:tc>
      </w:tr>
      <w:tr w:rsidR="00CB6006" w:rsidRPr="00CB6006" w14:paraId="102F5AD6" w14:textId="77777777" w:rsidTr="00CC2620">
        <w:trPr>
          <w:trHeight w:val="44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3F48777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3 000 do 3 999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5A1CBA85" w14:textId="25870480"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5</w:t>
            </w:r>
            <w:r w:rsidR="00161F56" w:rsidRPr="00CB6006">
              <w:rPr>
                <w:rFonts w:ascii="Times New Roman" w:hAnsi="Times New Roman"/>
                <w:bCs/>
                <w:sz w:val="24"/>
                <w:szCs w:val="24"/>
                <w:lang w:eastAsia="pl-PL"/>
              </w:rPr>
              <w:t>8</w:t>
            </w:r>
            <w:r w:rsidRPr="00CB6006">
              <w:rPr>
                <w:rFonts w:ascii="Times New Roman" w:hAnsi="Times New Roman"/>
                <w:bCs/>
                <w:sz w:val="24"/>
                <w:szCs w:val="24"/>
                <w:lang w:eastAsia="pl-PL"/>
              </w:rPr>
              <w:t>0 €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B2C5E6E" w14:textId="506ADAC1" w:rsidR="00D33C1A" w:rsidRPr="00CB6006" w:rsidRDefault="00161F56" w:rsidP="00195FB8">
            <w:pPr>
              <w:spacing w:line="276" w:lineRule="auto"/>
              <w:jc w:val="center"/>
              <w:rPr>
                <w:bCs/>
              </w:rPr>
            </w:pPr>
            <w:r w:rsidRPr="00CB6006">
              <w:rPr>
                <w:bCs/>
              </w:rPr>
              <w:t>785</w:t>
            </w:r>
            <w:r w:rsidR="00D33C1A" w:rsidRPr="00CB6006">
              <w:rPr>
                <w:bCs/>
              </w:rPr>
              <w:t xml:space="preserve"> €</w:t>
            </w:r>
          </w:p>
        </w:tc>
      </w:tr>
      <w:tr w:rsidR="00CB6006" w:rsidRPr="00CB6006" w14:paraId="2595B1B4" w14:textId="77777777" w:rsidTr="00CC2620">
        <w:trPr>
          <w:trHeight w:val="398"/>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03BC720D"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od 4 000 do 7 999 km</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6F7019F0" w14:textId="61176EDC" w:rsidR="00D33C1A" w:rsidRPr="00CB6006" w:rsidRDefault="00161F56"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1 188</w:t>
            </w:r>
            <w:r w:rsidR="00D33C1A"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A9FF563" w14:textId="3909D314" w:rsidR="00D33C1A" w:rsidRPr="00CB6006" w:rsidRDefault="00161F56" w:rsidP="00195FB8">
            <w:pPr>
              <w:spacing w:line="276" w:lineRule="auto"/>
              <w:jc w:val="center"/>
              <w:rPr>
                <w:bCs/>
              </w:rPr>
            </w:pPr>
            <w:r w:rsidRPr="00CB6006">
              <w:rPr>
                <w:bCs/>
              </w:rPr>
              <w:t>1</w:t>
            </w:r>
            <w:r w:rsidR="00BC63EF">
              <w:rPr>
                <w:bCs/>
              </w:rPr>
              <w:t> </w:t>
            </w:r>
            <w:r w:rsidRPr="00CB6006">
              <w:rPr>
                <w:bCs/>
              </w:rPr>
              <w:t>188</w:t>
            </w:r>
            <w:r w:rsidR="00BC63EF">
              <w:rPr>
                <w:bCs/>
              </w:rPr>
              <w:t xml:space="preserve"> </w:t>
            </w:r>
            <w:r w:rsidR="00BC63EF" w:rsidRPr="00CB6006">
              <w:rPr>
                <w:bCs/>
              </w:rPr>
              <w:t>€</w:t>
            </w:r>
          </w:p>
        </w:tc>
      </w:tr>
      <w:tr w:rsidR="00CB6006" w:rsidRPr="00CB6006" w14:paraId="29F98141" w14:textId="77777777" w:rsidTr="00CC2620">
        <w:trPr>
          <w:trHeight w:val="415"/>
          <w:tblHeader/>
        </w:trPr>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7ACF1EF4" w14:textId="77777777" w:rsidR="00D33C1A" w:rsidRPr="00CB6006" w:rsidRDefault="00D33C1A" w:rsidP="00CC2620">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8 000 km lub więcej</w:t>
            </w:r>
          </w:p>
        </w:tc>
        <w:tc>
          <w:tcPr>
            <w:tcW w:w="2631" w:type="dxa"/>
            <w:tcBorders>
              <w:top w:val="single" w:sz="4" w:space="0" w:color="auto"/>
              <w:left w:val="single" w:sz="4" w:space="0" w:color="auto"/>
              <w:bottom w:val="single" w:sz="4" w:space="0" w:color="auto"/>
              <w:right w:val="single" w:sz="4" w:space="0" w:color="auto"/>
            </w:tcBorders>
            <w:shd w:val="clear" w:color="auto" w:fill="auto"/>
            <w:hideMark/>
          </w:tcPr>
          <w:p w14:paraId="76E36B4D" w14:textId="51A4DD78" w:rsidR="00D33C1A" w:rsidRPr="00CB6006" w:rsidRDefault="00D33C1A" w:rsidP="00195FB8">
            <w:pPr>
              <w:pStyle w:val="ListParagraph1"/>
              <w:spacing w:after="0" w:line="276" w:lineRule="auto"/>
              <w:ind w:left="0"/>
              <w:jc w:val="center"/>
              <w:rPr>
                <w:rFonts w:ascii="Times New Roman" w:hAnsi="Times New Roman"/>
                <w:bCs/>
                <w:sz w:val="24"/>
                <w:szCs w:val="24"/>
                <w:lang w:eastAsia="pl-PL"/>
              </w:rPr>
            </w:pPr>
            <w:r w:rsidRPr="00CB6006">
              <w:rPr>
                <w:rFonts w:ascii="Times New Roman" w:hAnsi="Times New Roman"/>
                <w:bCs/>
                <w:sz w:val="24"/>
                <w:szCs w:val="24"/>
                <w:lang w:eastAsia="pl-PL"/>
              </w:rPr>
              <w:t xml:space="preserve">1 </w:t>
            </w:r>
            <w:r w:rsidR="00161F56" w:rsidRPr="00CB6006">
              <w:rPr>
                <w:rFonts w:ascii="Times New Roman" w:hAnsi="Times New Roman"/>
                <w:bCs/>
                <w:sz w:val="24"/>
                <w:szCs w:val="24"/>
                <w:lang w:eastAsia="pl-PL"/>
              </w:rPr>
              <w:t>735</w:t>
            </w:r>
            <w:r w:rsidRPr="00CB6006">
              <w:rPr>
                <w:rFonts w:ascii="Times New Roman" w:hAnsi="Times New Roman"/>
                <w:bCs/>
                <w:sz w:val="24"/>
                <w:szCs w:val="24"/>
                <w:lang w:eastAsia="pl-PL"/>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D986223" w14:textId="4A5E2441" w:rsidR="00D33C1A" w:rsidRPr="00CB6006" w:rsidRDefault="00161F56" w:rsidP="00195FB8">
            <w:pPr>
              <w:spacing w:line="276" w:lineRule="auto"/>
              <w:jc w:val="center"/>
              <w:rPr>
                <w:bCs/>
              </w:rPr>
            </w:pPr>
            <w:r w:rsidRPr="00CB6006">
              <w:rPr>
                <w:bCs/>
              </w:rPr>
              <w:t>1</w:t>
            </w:r>
            <w:r w:rsidR="00BC63EF">
              <w:rPr>
                <w:bCs/>
              </w:rPr>
              <w:t> </w:t>
            </w:r>
            <w:r w:rsidRPr="00CB6006">
              <w:rPr>
                <w:bCs/>
              </w:rPr>
              <w:t>735</w:t>
            </w:r>
            <w:r w:rsidR="00BC63EF">
              <w:rPr>
                <w:bCs/>
              </w:rPr>
              <w:t xml:space="preserve"> </w:t>
            </w:r>
            <w:r w:rsidR="00BC63EF" w:rsidRPr="00CB6006">
              <w:rPr>
                <w:bCs/>
              </w:rPr>
              <w:t>€</w:t>
            </w:r>
          </w:p>
        </w:tc>
      </w:tr>
    </w:tbl>
    <w:p w14:paraId="6C529206" w14:textId="77777777" w:rsidR="00D33C1A" w:rsidRPr="00CB6006" w:rsidRDefault="00D33C1A" w:rsidP="00D33C1A">
      <w:pPr>
        <w:jc w:val="both"/>
      </w:pPr>
      <w:r w:rsidRPr="00CB6006">
        <w:tab/>
      </w:r>
      <w:r w:rsidRPr="00CB6006">
        <w:tab/>
      </w:r>
      <w:r w:rsidRPr="00CB6006">
        <w:tab/>
      </w:r>
      <w:r w:rsidRPr="00CB6006">
        <w:tab/>
      </w:r>
      <w:r w:rsidRPr="00CB6006">
        <w:tab/>
      </w:r>
      <w:r w:rsidRPr="00CB6006">
        <w:tab/>
      </w:r>
      <w:r w:rsidRPr="00CB6006">
        <w:tab/>
      </w:r>
      <w:r w:rsidRPr="00CB6006">
        <w:tab/>
      </w:r>
    </w:p>
    <w:p w14:paraId="6AB53024" w14:textId="77777777" w:rsidR="00161F56" w:rsidRPr="00CC2620" w:rsidRDefault="00161F56" w:rsidP="00D33C1A">
      <w:pPr>
        <w:jc w:val="both"/>
      </w:pPr>
    </w:p>
    <w:p w14:paraId="60319AFB" w14:textId="24BD8A32" w:rsidR="00D33C1A" w:rsidRPr="00B832FA" w:rsidRDefault="00D33C1A" w:rsidP="00D33C1A">
      <w:pPr>
        <w:pStyle w:val="NormalnyWeb"/>
        <w:shd w:val="clear" w:color="auto" w:fill="FFFFFF"/>
        <w:spacing w:before="0" w:beforeAutospacing="0" w:after="0" w:afterAutospacing="0"/>
        <w:jc w:val="both"/>
      </w:pPr>
      <w:r w:rsidRPr="00CC2620">
        <w:t xml:space="preserve">W przypadku „Green Travel”, czyli podróży z wykorzystaniem niskoemisyjnych środków transportu (autobusem, pociągiem, wspólna podróż samochodem) należy złożyć w </w:t>
      </w:r>
      <w:r w:rsidR="00C360F2">
        <w:t>biurze Erasmus+ Działu Współpracy Międzynarodowej</w:t>
      </w:r>
      <w:r w:rsidRPr="00B832FA">
        <w:t>:</w:t>
      </w:r>
    </w:p>
    <w:p w14:paraId="6A137442" w14:textId="49912315" w:rsidR="00D33C1A" w:rsidRPr="00B832FA" w:rsidRDefault="00D33C1A" w:rsidP="00FE5860">
      <w:pPr>
        <w:jc w:val="both"/>
        <w:rPr>
          <w:strike/>
        </w:rPr>
      </w:pPr>
      <w:r w:rsidRPr="00B832FA">
        <w:t xml:space="preserve">- oświadczenie o przejeździe niskoemisyjnym środkiem transportu </w:t>
      </w:r>
    </w:p>
    <w:p w14:paraId="07600975" w14:textId="77777777" w:rsidR="00D33C1A" w:rsidRDefault="00D33C1A" w:rsidP="00D33C1A">
      <w:r w:rsidRPr="00B832FA">
        <w:t>- bilety lub rachunki za przejazd w przypadku przejazdu pociągiem lub autobusem.</w:t>
      </w:r>
    </w:p>
    <w:p w14:paraId="00841313" w14:textId="77777777" w:rsidR="00FB4409" w:rsidRDefault="00FB4409" w:rsidP="00D33C1A"/>
    <w:p w14:paraId="52354516" w14:textId="6B36B7DA" w:rsidR="00FB4409" w:rsidRPr="00B832FA" w:rsidRDefault="00FB4409" w:rsidP="00D33C1A">
      <w:r>
        <w:t>Studenci i absolwenci otrzymują dodatkowo wsparcie indywidualne w wysokości 1 dziennej stawki na podróż.</w:t>
      </w:r>
    </w:p>
    <w:p w14:paraId="0A577C30" w14:textId="77777777" w:rsidR="00D33C1A" w:rsidRPr="00CC2620" w:rsidRDefault="00D33C1A" w:rsidP="00D33C1A">
      <w:pPr>
        <w:pStyle w:val="NormalnyWeb"/>
        <w:shd w:val="clear" w:color="auto" w:fill="FFFFFF"/>
        <w:spacing w:before="0" w:beforeAutospacing="0" w:after="0" w:afterAutospacing="0"/>
        <w:jc w:val="both"/>
      </w:pPr>
    </w:p>
    <w:p w14:paraId="5271E37C" w14:textId="77777777" w:rsidR="00C068A8" w:rsidRDefault="00D33C1A" w:rsidP="00D33C1A">
      <w:pPr>
        <w:numPr>
          <w:ilvl w:val="0"/>
          <w:numId w:val="38"/>
        </w:numPr>
        <w:ind w:left="0"/>
        <w:jc w:val="both"/>
      </w:pPr>
      <w:r w:rsidRPr="00FE5860">
        <w:t>Otrzyman</w:t>
      </w:r>
      <w:r w:rsidR="00F23C77">
        <w:t>e</w:t>
      </w:r>
      <w:r w:rsidRPr="00FE5860">
        <w:t xml:space="preserve"> do</w:t>
      </w:r>
      <w:r w:rsidR="00F23C77">
        <w:t>finansowanie</w:t>
      </w:r>
      <w:r w:rsidRPr="00FE5860">
        <w:t xml:space="preserve"> z budżetu programu Erasmus+ jest przeznaczon</w:t>
      </w:r>
      <w:r w:rsidR="00F23C77">
        <w:t>e</w:t>
      </w:r>
      <w:r w:rsidRPr="00FE5860">
        <w:t xml:space="preserve"> na pokrycie dodatkowych, a nie pełnych kosztów związanych z wyjazdem i pobytem w uczelni partnerskiej. Podniesienie stawki dotacji nie jest możliwe.</w:t>
      </w:r>
    </w:p>
    <w:p w14:paraId="207FFBFF" w14:textId="6F70B8E4" w:rsidR="00D33C1A" w:rsidRPr="00FE5860" w:rsidRDefault="00D33C1A" w:rsidP="00D33C1A">
      <w:pPr>
        <w:numPr>
          <w:ilvl w:val="0"/>
          <w:numId w:val="38"/>
        </w:numPr>
        <w:ind w:left="0"/>
        <w:jc w:val="both"/>
      </w:pPr>
      <w:r w:rsidRPr="00FE5860">
        <w:t xml:space="preserve">Okres pobytu i finansowania zostanie określony w indywidualnej umowie, podpisanej </w:t>
      </w:r>
      <w:r w:rsidRPr="00FE5860">
        <w:br/>
        <w:t xml:space="preserve">z uczestnikiem. Wirtualna część mobilności nie podlega finansowaniu. </w:t>
      </w:r>
    </w:p>
    <w:p w14:paraId="69FBC42A" w14:textId="35BAB303" w:rsidR="00FE5860" w:rsidRDefault="00D33C1A" w:rsidP="00FE5860">
      <w:pPr>
        <w:numPr>
          <w:ilvl w:val="0"/>
          <w:numId w:val="38"/>
        </w:numPr>
        <w:ind w:left="0"/>
        <w:jc w:val="both"/>
      </w:pPr>
      <w:r w:rsidRPr="00FE5860">
        <w:lastRenderedPageBreak/>
        <w:t xml:space="preserve">Rozliczenie </w:t>
      </w:r>
      <w:r w:rsidR="000D1422">
        <w:t>dofinansowania</w:t>
      </w:r>
      <w:r w:rsidRPr="00FE5860">
        <w:t xml:space="preserve"> nastąpi na podstawie złożonych dokumentów wraz certyfikatem (na którym musi być również wpisana część wirtualna, jeśli dotyczy), określającym dokładne daty pobytu, z dokładnością do 1 dnia (miesiąc = 30 dni). </w:t>
      </w:r>
    </w:p>
    <w:p w14:paraId="50C9A2B3" w14:textId="3DE00CFC" w:rsidR="00D33C1A" w:rsidRPr="00FE5860" w:rsidRDefault="00D33C1A" w:rsidP="00FE5860">
      <w:pPr>
        <w:numPr>
          <w:ilvl w:val="0"/>
          <w:numId w:val="38"/>
        </w:numPr>
        <w:ind w:left="0"/>
        <w:jc w:val="both"/>
      </w:pPr>
      <w:r w:rsidRPr="00FE5860">
        <w:t xml:space="preserve">Nie zwiększa się dofinansowania za przekroczenie okresu pobytu wskazanego w umowie, chyba że uczestnik zgłosił przedłużenie pobytu </w:t>
      </w:r>
      <w:r w:rsidR="00FE5860">
        <w:t xml:space="preserve">min. 1 miesiąc przed zakończeniem </w:t>
      </w:r>
      <w:r w:rsidRPr="00FE5860">
        <w:t xml:space="preserve">i budżet na to pozwalał, </w:t>
      </w:r>
      <w:r w:rsidR="00FE5860">
        <w:br/>
      </w:r>
      <w:r w:rsidRPr="00FE5860">
        <w:t>a zmniejsza się dofinansowanie zgodnie z faktycznym okresem pobytu określonym w zaświadczeniu z uczelni przyjmującej. Wyjątkiem od tej zasady jest 5-dniowa elastyczność, czyli sytuacja, w której różnica pomiędzy okresem potwierdzonym a wskazanym w umowie wynosi do 5 dni włącznie. Do</w:t>
      </w:r>
      <w:r w:rsidR="00C3642E">
        <w:t>finansowanie</w:t>
      </w:r>
      <w:r w:rsidRPr="00FE5860">
        <w:t xml:space="preserve"> nie ulega wówczas zmniejszeniu.</w:t>
      </w:r>
    </w:p>
    <w:p w14:paraId="62738298" w14:textId="0AF84618" w:rsidR="00D33C1A" w:rsidRPr="00FE5860" w:rsidRDefault="00D33C1A" w:rsidP="00D33C1A">
      <w:pPr>
        <w:numPr>
          <w:ilvl w:val="0"/>
          <w:numId w:val="38"/>
        </w:numPr>
        <w:ind w:left="0"/>
        <w:jc w:val="both"/>
      </w:pPr>
      <w:r w:rsidRPr="00FE5860">
        <w:t xml:space="preserve">W przypadku </w:t>
      </w:r>
      <w:r w:rsidR="00FE5860">
        <w:t>wolnych</w:t>
      </w:r>
      <w:r w:rsidRPr="00FE5860">
        <w:t xml:space="preserve"> funduszy (np. </w:t>
      </w:r>
      <w:r w:rsidR="00FE5860">
        <w:t xml:space="preserve">brak kandydatów, </w:t>
      </w:r>
      <w:r w:rsidRPr="00FE5860">
        <w:t>rezygnacja studentów z wyjazdu), jakimi dysponuje UR z Programu Erasmus+ istnieje możliwość:</w:t>
      </w:r>
    </w:p>
    <w:p w14:paraId="0465EBB2" w14:textId="77777777" w:rsidR="00D33C1A" w:rsidRPr="00FE5860" w:rsidRDefault="00D33C1A" w:rsidP="00D33C1A">
      <w:pPr>
        <w:numPr>
          <w:ilvl w:val="0"/>
          <w:numId w:val="37"/>
        </w:numPr>
        <w:ind w:left="0"/>
        <w:jc w:val="both"/>
      </w:pPr>
      <w:r w:rsidRPr="00FE5860">
        <w:t>przeznaczenia funduszy na wyjazdy studentów i absolwentów z listy rezerwowej</w:t>
      </w:r>
    </w:p>
    <w:p w14:paraId="550FC369" w14:textId="77777777" w:rsidR="00D33C1A" w:rsidRPr="00FE5860" w:rsidRDefault="00D33C1A" w:rsidP="00D33C1A">
      <w:pPr>
        <w:numPr>
          <w:ilvl w:val="0"/>
          <w:numId w:val="37"/>
        </w:numPr>
        <w:ind w:left="0"/>
        <w:jc w:val="both"/>
      </w:pPr>
      <w:r w:rsidRPr="00FE5860">
        <w:t>przeznaczenia funduszy na wyjazdy studentów i absolwentów z ew. dodatkowej rekrutacji</w:t>
      </w:r>
    </w:p>
    <w:p w14:paraId="58C87261" w14:textId="77777777" w:rsidR="00D33C1A" w:rsidRPr="00FE5860" w:rsidRDefault="00D33C1A" w:rsidP="00D33C1A">
      <w:pPr>
        <w:numPr>
          <w:ilvl w:val="0"/>
          <w:numId w:val="37"/>
        </w:numPr>
        <w:ind w:left="0"/>
        <w:jc w:val="both"/>
      </w:pPr>
      <w:r w:rsidRPr="00FE5860">
        <w:t>wykorzystania środków na przedłużenie pobytu studentów za granicą.</w:t>
      </w:r>
    </w:p>
    <w:p w14:paraId="1CD8C7E9" w14:textId="77777777" w:rsidR="00D33C1A" w:rsidRPr="00D33C1A" w:rsidRDefault="00D33C1A" w:rsidP="00D33C1A">
      <w:pPr>
        <w:jc w:val="both"/>
        <w:rPr>
          <w:color w:val="A6A6A6" w:themeColor="background1" w:themeShade="A6"/>
        </w:rPr>
      </w:pPr>
    </w:p>
    <w:p w14:paraId="440FA9F4" w14:textId="6CE30756" w:rsidR="00D33C1A" w:rsidRDefault="00D33C1A" w:rsidP="00D33C1A">
      <w:pPr>
        <w:pStyle w:val="Domylnie"/>
        <w:ind w:left="426"/>
        <w:jc w:val="both"/>
        <w:rPr>
          <w:rFonts w:hAnsi="Times New Roman"/>
          <w:color w:val="A6A6A6" w:themeColor="background1" w:themeShade="A6"/>
        </w:rPr>
      </w:pPr>
    </w:p>
    <w:p w14:paraId="4B749A45"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Dokument zatwierdzony przez</w:t>
      </w:r>
    </w:p>
    <w:p w14:paraId="534F248E"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 xml:space="preserve">Prorektor ds. Nauki </w:t>
      </w:r>
    </w:p>
    <w:p w14:paraId="1E3A2D1C" w14:textId="77777777" w:rsidR="00DC358C" w:rsidRPr="004D6ADB" w:rsidRDefault="00DC358C" w:rsidP="00DC358C">
      <w:pPr>
        <w:pStyle w:val="Domylnie"/>
        <w:ind w:left="4248" w:firstLine="708"/>
        <w:jc w:val="both"/>
        <w:rPr>
          <w:rFonts w:asciiTheme="minorHAnsi" w:hAnsiTheme="minorHAnsi" w:cstheme="minorHAnsi"/>
        </w:rPr>
      </w:pPr>
      <w:r w:rsidRPr="004D6ADB">
        <w:rPr>
          <w:rFonts w:asciiTheme="minorHAnsi" w:hAnsiTheme="minorHAnsi" w:cstheme="minorHAnsi"/>
        </w:rPr>
        <w:t>i Współpracy Międzynarodowej</w:t>
      </w:r>
    </w:p>
    <w:p w14:paraId="38E156A0" w14:textId="77777777" w:rsidR="00DC358C" w:rsidRDefault="00DC358C" w:rsidP="00DC358C">
      <w:pPr>
        <w:pStyle w:val="Domylnie"/>
        <w:ind w:left="4248" w:firstLine="708"/>
        <w:jc w:val="both"/>
        <w:rPr>
          <w:rFonts w:hAnsi="Times New Roman"/>
        </w:rPr>
      </w:pPr>
      <w:r w:rsidRPr="004D6ADB">
        <w:rPr>
          <w:rFonts w:asciiTheme="minorHAnsi" w:hAnsiTheme="minorHAnsi" w:cstheme="minorHAnsi"/>
        </w:rPr>
        <w:t>28.02.2025</w:t>
      </w:r>
      <w:r>
        <w:rPr>
          <w:rFonts w:asciiTheme="minorHAnsi" w:hAnsiTheme="minorHAnsi" w:cstheme="minorHAnsi"/>
        </w:rPr>
        <w:t xml:space="preserve"> r.</w:t>
      </w:r>
    </w:p>
    <w:p w14:paraId="5C36BDF7" w14:textId="2D8E6991" w:rsidR="003B3802" w:rsidRPr="00A66092" w:rsidRDefault="003B3802" w:rsidP="00DC358C">
      <w:pPr>
        <w:pStyle w:val="Domylnie"/>
        <w:ind w:left="5664"/>
        <w:jc w:val="both"/>
        <w:rPr>
          <w:rFonts w:hAnsi="Times New Roman"/>
        </w:rPr>
      </w:pPr>
    </w:p>
    <w:sectPr w:rsidR="003B3802" w:rsidRPr="00A66092" w:rsidSect="00662757">
      <w:footerReference w:type="default" r:id="rId14"/>
      <w:pgSz w:w="11905" w:h="16837" w:code="9"/>
      <w:pgMar w:top="851" w:right="851"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B830" w14:textId="77777777" w:rsidR="00911C59" w:rsidRDefault="00911C59">
      <w:r>
        <w:separator/>
      </w:r>
    </w:p>
  </w:endnote>
  <w:endnote w:type="continuationSeparator" w:id="0">
    <w:p w14:paraId="09DC49B4" w14:textId="77777777" w:rsidR="00911C59" w:rsidRDefault="0091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xi Serif">
    <w:altName w:val="Cambria"/>
    <w:panose1 w:val="00000000000000000000"/>
    <w:charset w:val="EE"/>
    <w:family w:val="roman"/>
    <w:notTrueType/>
    <w:pitch w:val="variable"/>
    <w:sig w:usb0="00000005" w:usb1="00000000" w:usb2="00000000" w:usb3="00000000" w:csb0="00000002" w:csb1="00000000"/>
  </w:font>
  <w:font w:name="Albany">
    <w:altName w:val="Arial"/>
    <w:panose1 w:val="00000000000000000000"/>
    <w:charset w:val="EE"/>
    <w:family w:val="swiss"/>
    <w:notTrueType/>
    <w:pitch w:val="variable"/>
    <w:sig w:usb0="00000005" w:usb1="00000000" w:usb2="00000000" w:usb3="00000000" w:csb0="00000002"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F544" w14:textId="77777777" w:rsidR="00127B11" w:rsidRDefault="00000000">
    <w:pPr>
      <w:pStyle w:val="Stopka"/>
      <w:framePr w:w="440" w:h="23" w:wrap="auto" w:vAnchor="text" w:hAnchor="text" w:xAlign="right" w:y="2"/>
      <w:tabs>
        <w:tab w:val="clear" w:pos="4536"/>
        <w:tab w:val="clear" w:pos="9072"/>
        <w:tab w:val="center" w:pos="4896"/>
        <w:tab w:val="right" w:pos="9432"/>
      </w:tabs>
    </w:pPr>
    <w:r>
      <w:fldChar w:fldCharType="begin"/>
    </w:r>
    <w:r>
      <w:instrText>\page</w:instrText>
    </w:r>
    <w:r>
      <w:fldChar w:fldCharType="separate"/>
    </w:r>
    <w:r>
      <w:rPr>
        <w:noProof/>
      </w:rPr>
      <w:t>12</w:t>
    </w:r>
    <w:r>
      <w:fldChar w:fldCharType="end"/>
    </w:r>
  </w:p>
  <w:p w14:paraId="3B5915F5" w14:textId="77777777" w:rsidR="00127B11" w:rsidRDefault="00127B11">
    <w:pPr>
      <w:pStyle w:val="Stopka"/>
      <w:tabs>
        <w:tab w:val="clear" w:pos="4536"/>
        <w:tab w:val="clear" w:pos="9072"/>
        <w:tab w:val="center" w:pos="4896"/>
        <w:tab w:val="right" w:pos="9432"/>
      </w:tabs>
    </w:pPr>
  </w:p>
  <w:p w14:paraId="63AC3331" w14:textId="77777777" w:rsidR="00127B11" w:rsidRDefault="00127B11"/>
  <w:p w14:paraId="6034BAD0" w14:textId="77777777" w:rsidR="00127B11" w:rsidRDefault="00127B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CB14" w14:textId="77777777" w:rsidR="00911C59" w:rsidRDefault="00911C59">
      <w:r>
        <w:separator/>
      </w:r>
    </w:p>
  </w:footnote>
  <w:footnote w:type="continuationSeparator" w:id="0">
    <w:p w14:paraId="260AA382" w14:textId="77777777" w:rsidR="00911C59" w:rsidRDefault="0091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773"/>
    <w:multiLevelType w:val="hybridMultilevel"/>
    <w:tmpl w:val="5E22DB78"/>
    <w:lvl w:ilvl="0" w:tplc="27F656AE">
      <w:start w:val="1"/>
      <w:numFmt w:val="decimal"/>
      <w:lvlText w:val="%1)"/>
      <w:lvlJc w:val="left"/>
      <w:pPr>
        <w:tabs>
          <w:tab w:val="num" w:pos="750"/>
        </w:tabs>
        <w:ind w:left="750" w:hanging="39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09347A"/>
    <w:multiLevelType w:val="hybridMultilevel"/>
    <w:tmpl w:val="4DE81DC4"/>
    <w:lvl w:ilvl="0" w:tplc="496AB9E0">
      <w:start w:val="1"/>
      <w:numFmt w:val="decimal"/>
      <w:pStyle w:val="Punkt"/>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65650"/>
    <w:multiLevelType w:val="hybridMultilevel"/>
    <w:tmpl w:val="F97E0C12"/>
    <w:lvl w:ilvl="0" w:tplc="7D8496FE">
      <w:start w:val="1"/>
      <w:numFmt w:val="bullet"/>
      <w:pStyle w:val="wyliczan"/>
      <w:lvlText w:val=""/>
      <w:lvlJc w:val="left"/>
      <w:pPr>
        <w:tabs>
          <w:tab w:val="num" w:pos="483"/>
        </w:tabs>
        <w:ind w:left="823" w:hanging="283"/>
      </w:pPr>
      <w:rPr>
        <w:rFonts w:ascii="Symbol" w:hAnsi="Symbol" w:cs="Symbol" w:hint="default"/>
        <w:b/>
        <w:bCs/>
        <w:i w:val="0"/>
        <w:iCs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A4C2E0E"/>
    <w:multiLevelType w:val="hybridMultilevel"/>
    <w:tmpl w:val="CC7C34D6"/>
    <w:lvl w:ilvl="0" w:tplc="F600F978">
      <w:start w:val="6"/>
      <w:numFmt w:val="decimal"/>
      <w:lvlText w:val="%1."/>
      <w:lvlJc w:val="left"/>
      <w:pPr>
        <w:ind w:left="786" w:hanging="360"/>
      </w:pPr>
      <w:rPr>
        <w:rFonts w:hint="default"/>
      </w:rPr>
    </w:lvl>
    <w:lvl w:ilvl="1" w:tplc="62000780">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422469"/>
    <w:multiLevelType w:val="multilevel"/>
    <w:tmpl w:val="0642673A"/>
    <w:lvl w:ilvl="0">
      <w:start w:val="2"/>
      <w:numFmt w:val="decimal"/>
      <w:suff w:val="nothing"/>
      <w:lvlText w:val="%1."/>
      <w:lvlJc w:val="left"/>
      <w:pPr>
        <w:ind w:left="720" w:hanging="360"/>
      </w:pPr>
    </w:lvl>
    <w:lvl w:ilvl="1">
      <w:start w:val="1"/>
      <w:numFmt w:val="bullet"/>
      <w:pStyle w:val="wyrznienie"/>
      <w:lvlText w:val=""/>
      <w:lvlJc w:val="left"/>
      <w:pPr>
        <w:tabs>
          <w:tab w:val="num" w:pos="227"/>
        </w:tabs>
        <w:ind w:left="227" w:hanging="227"/>
      </w:pPr>
      <w:rPr>
        <w:rFonts w:ascii="Symbol" w:hAnsi="Symbol" w:cs="Symbol" w:hint="default"/>
      </w:rPr>
    </w:lvl>
    <w:lvl w:ilvl="2">
      <w:start w:val="1"/>
      <w:numFmt w:val="lowerRoman"/>
      <w:suff w:val="nothing"/>
      <w:lvlText w:val="%3."/>
      <w:lvlJc w:val="right"/>
      <w:pPr>
        <w:ind w:left="2160" w:hanging="216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432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6480"/>
      </w:pPr>
    </w:lvl>
  </w:abstractNum>
  <w:abstractNum w:abstractNumId="5" w15:restartNumberingAfterBreak="0">
    <w:nsid w:val="100C4D75"/>
    <w:multiLevelType w:val="hybridMultilevel"/>
    <w:tmpl w:val="9C3C22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96E4B0A"/>
    <w:multiLevelType w:val="hybridMultilevel"/>
    <w:tmpl w:val="07E8A064"/>
    <w:lvl w:ilvl="0" w:tplc="0415000F">
      <w:start w:val="1"/>
      <w:numFmt w:val="decimal"/>
      <w:lvlText w:val="%1."/>
      <w:lvlJc w:val="left"/>
      <w:pPr>
        <w:tabs>
          <w:tab w:val="num" w:pos="1146"/>
        </w:tabs>
        <w:ind w:left="1146" w:hanging="360"/>
      </w:pPr>
    </w:lvl>
    <w:lvl w:ilvl="1" w:tplc="8BDA9E12">
      <w:start w:val="1"/>
      <w:numFmt w:val="decimal"/>
      <w:lvlText w:val="%2)"/>
      <w:lvlJc w:val="left"/>
      <w:pPr>
        <w:tabs>
          <w:tab w:val="num" w:pos="644"/>
        </w:tabs>
        <w:ind w:left="644" w:hanging="360"/>
      </w:pPr>
      <w:rPr>
        <w:rFonts w:ascii="Times New Roman" w:eastAsia="Times New Roman" w:hAnsi="Times New Roman" w:cs="Times New Roman"/>
        <w:b w:val="0"/>
        <w:i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7" w15:restartNumberingAfterBreak="0">
    <w:nsid w:val="1E7C3918"/>
    <w:multiLevelType w:val="hybridMultilevel"/>
    <w:tmpl w:val="5C8A7E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010832"/>
    <w:multiLevelType w:val="hybridMultilevel"/>
    <w:tmpl w:val="8C9CD564"/>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8DE18A8"/>
    <w:multiLevelType w:val="hybridMultilevel"/>
    <w:tmpl w:val="29B8C3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2DBD7382"/>
    <w:multiLevelType w:val="hybridMultilevel"/>
    <w:tmpl w:val="2A22BE08"/>
    <w:lvl w:ilvl="0" w:tplc="22F438AA">
      <w:start w:val="1"/>
      <w:numFmt w:val="decimal"/>
      <w:lvlText w:val="%1."/>
      <w:lvlJc w:val="left"/>
      <w:pPr>
        <w:ind w:left="502" w:hanging="360"/>
      </w:pPr>
      <w:rPr>
        <w:rFonts w:ascii="Calibri Light" w:cs="Times New Roman" w:hint="default"/>
        <w:color w:val="auto"/>
        <w:sz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80026F0"/>
    <w:multiLevelType w:val="hybridMultilevel"/>
    <w:tmpl w:val="1E367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001F6C"/>
    <w:multiLevelType w:val="hybridMultilevel"/>
    <w:tmpl w:val="43A435A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ED631FC"/>
    <w:multiLevelType w:val="hybridMultilevel"/>
    <w:tmpl w:val="A448CE1E"/>
    <w:lvl w:ilvl="0" w:tplc="F050CA92">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170767F"/>
    <w:multiLevelType w:val="hybridMultilevel"/>
    <w:tmpl w:val="17BCED64"/>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2F95079"/>
    <w:multiLevelType w:val="multilevel"/>
    <w:tmpl w:val="F2B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21A05"/>
    <w:multiLevelType w:val="hybridMultilevel"/>
    <w:tmpl w:val="AD181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12C05"/>
    <w:multiLevelType w:val="hybridMultilevel"/>
    <w:tmpl w:val="5E205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231400"/>
    <w:multiLevelType w:val="hybridMultilevel"/>
    <w:tmpl w:val="EB026B7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575C3AE9"/>
    <w:multiLevelType w:val="hybridMultilevel"/>
    <w:tmpl w:val="E1B20E2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E62C1F"/>
    <w:multiLevelType w:val="hybridMultilevel"/>
    <w:tmpl w:val="516AB8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995F96"/>
    <w:multiLevelType w:val="hybridMultilevel"/>
    <w:tmpl w:val="6EC63C1E"/>
    <w:lvl w:ilvl="0" w:tplc="BBEE081E">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DC4AB27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CA86B7A"/>
    <w:multiLevelType w:val="hybridMultilevel"/>
    <w:tmpl w:val="EDBE3DFA"/>
    <w:lvl w:ilvl="0" w:tplc="A7946A16">
      <w:start w:val="1"/>
      <w:numFmt w:val="decimal"/>
      <w:lvlText w:val="%1)"/>
      <w:lvlJc w:val="left"/>
      <w:pPr>
        <w:tabs>
          <w:tab w:val="num" w:pos="786"/>
        </w:tabs>
        <w:ind w:left="786"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110DD"/>
    <w:multiLevelType w:val="hybridMultilevel"/>
    <w:tmpl w:val="5EB8471E"/>
    <w:lvl w:ilvl="0" w:tplc="A7308334">
      <w:start w:val="4"/>
      <w:numFmt w:val="decimal"/>
      <w:lvlText w:val="%1."/>
      <w:lvlJc w:val="left"/>
      <w:pPr>
        <w:ind w:left="786" w:hanging="360"/>
      </w:pPr>
      <w:rPr>
        <w:rFonts w:hint="default"/>
      </w:rPr>
    </w:lvl>
    <w:lvl w:ilvl="1" w:tplc="9E8E5DD8">
      <w:start w:val="1"/>
      <w:numFmt w:val="decimal"/>
      <w:lvlText w:val="%2)"/>
      <w:lvlJc w:val="left"/>
      <w:pPr>
        <w:ind w:left="1506" w:hanging="360"/>
      </w:pPr>
      <w:rPr>
        <w:rFonts w:ascii="Times New Roman" w:eastAsia="Times New Roman"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92A5035"/>
    <w:multiLevelType w:val="hybridMultilevel"/>
    <w:tmpl w:val="8362B9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6C845C77"/>
    <w:multiLevelType w:val="hybridMultilevel"/>
    <w:tmpl w:val="206A0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8313FD"/>
    <w:multiLevelType w:val="hybridMultilevel"/>
    <w:tmpl w:val="7F7AD014"/>
    <w:lvl w:ilvl="0" w:tplc="319A65DC">
      <w:start w:val="1"/>
      <w:numFmt w:val="decimal"/>
      <w:lvlText w:val="%1)"/>
      <w:lvlJc w:val="left"/>
      <w:pPr>
        <w:ind w:left="1440" w:hanging="360"/>
      </w:pPr>
      <w:rPr>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DFC1F64"/>
    <w:multiLevelType w:val="hybridMultilevel"/>
    <w:tmpl w:val="F15AA8A2"/>
    <w:lvl w:ilvl="0" w:tplc="E796EEC8">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EF910C0"/>
    <w:multiLevelType w:val="hybridMultilevel"/>
    <w:tmpl w:val="8D9C2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3A5043"/>
    <w:multiLevelType w:val="hybridMultilevel"/>
    <w:tmpl w:val="FCC00210"/>
    <w:lvl w:ilvl="0" w:tplc="F1C267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6E456C5"/>
    <w:multiLevelType w:val="hybridMultilevel"/>
    <w:tmpl w:val="DEAE68EA"/>
    <w:lvl w:ilvl="0" w:tplc="2F229CF4">
      <w:start w:val="1"/>
      <w:numFmt w:val="decimal"/>
      <w:pStyle w:val="Ustp"/>
      <w:lvlText w:val="%1."/>
      <w:lvlJc w:val="left"/>
      <w:pPr>
        <w:ind w:left="360" w:hanging="360"/>
      </w:pPr>
      <w:rPr>
        <w:rFonts w:ascii="Arial" w:hAnsi="Arial" w:cs="Arial"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004833"/>
    <w:multiLevelType w:val="hybridMultilevel"/>
    <w:tmpl w:val="FBF803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2" w15:restartNumberingAfterBreak="0">
    <w:nsid w:val="7DCF337D"/>
    <w:multiLevelType w:val="hybridMultilevel"/>
    <w:tmpl w:val="0B40E8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FB87FF1"/>
    <w:multiLevelType w:val="hybridMultilevel"/>
    <w:tmpl w:val="1E1EE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1654469">
    <w:abstractNumId w:val="4"/>
  </w:num>
  <w:num w:numId="2" w16cid:durableId="1751153871">
    <w:abstractNumId w:val="2"/>
  </w:num>
  <w:num w:numId="3" w16cid:durableId="1972050436">
    <w:abstractNumId w:val="6"/>
  </w:num>
  <w:num w:numId="4" w16cid:durableId="982274047">
    <w:abstractNumId w:val="29"/>
  </w:num>
  <w:num w:numId="5" w16cid:durableId="546723058">
    <w:abstractNumId w:val="0"/>
  </w:num>
  <w:num w:numId="6" w16cid:durableId="86579093">
    <w:abstractNumId w:val="14"/>
  </w:num>
  <w:num w:numId="7" w16cid:durableId="1534883935">
    <w:abstractNumId w:val="21"/>
  </w:num>
  <w:num w:numId="8" w16cid:durableId="449326097">
    <w:abstractNumId w:val="8"/>
  </w:num>
  <w:num w:numId="9" w16cid:durableId="896745193">
    <w:abstractNumId w:val="22"/>
  </w:num>
  <w:num w:numId="10" w16cid:durableId="975722803">
    <w:abstractNumId w:val="24"/>
  </w:num>
  <w:num w:numId="11" w16cid:durableId="1276520238">
    <w:abstractNumId w:val="31"/>
  </w:num>
  <w:num w:numId="12" w16cid:durableId="1501579232">
    <w:abstractNumId w:val="9"/>
  </w:num>
  <w:num w:numId="13" w16cid:durableId="238832857">
    <w:abstractNumId w:val="12"/>
  </w:num>
  <w:num w:numId="14" w16cid:durableId="1842155992">
    <w:abstractNumId w:val="18"/>
  </w:num>
  <w:num w:numId="15" w16cid:durableId="848716412">
    <w:abstractNumId w:val="25"/>
  </w:num>
  <w:num w:numId="16" w16cid:durableId="1848860470">
    <w:abstractNumId w:val="11"/>
  </w:num>
  <w:num w:numId="17" w16cid:durableId="1763336098">
    <w:abstractNumId w:val="27"/>
  </w:num>
  <w:num w:numId="18" w16cid:durableId="71052560">
    <w:abstractNumId w:val="33"/>
  </w:num>
  <w:num w:numId="19" w16cid:durableId="1961301515">
    <w:abstractNumId w:val="15"/>
  </w:num>
  <w:num w:numId="20" w16cid:durableId="1189949025">
    <w:abstractNumId w:val="5"/>
  </w:num>
  <w:num w:numId="21" w16cid:durableId="2020043027">
    <w:abstractNumId w:val="7"/>
  </w:num>
  <w:num w:numId="22" w16cid:durableId="1376390430">
    <w:abstractNumId w:val="30"/>
  </w:num>
  <w:num w:numId="23" w16cid:durableId="1936550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8103823">
    <w:abstractNumId w:val="1"/>
  </w:num>
  <w:num w:numId="25" w16cid:durableId="146658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34856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7548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5167240">
    <w:abstractNumId w:val="10"/>
  </w:num>
  <w:num w:numId="29" w16cid:durableId="612593517">
    <w:abstractNumId w:val="32"/>
  </w:num>
  <w:num w:numId="30" w16cid:durableId="181894510">
    <w:abstractNumId w:val="17"/>
  </w:num>
  <w:num w:numId="31" w16cid:durableId="950169569">
    <w:abstractNumId w:val="20"/>
  </w:num>
  <w:num w:numId="32" w16cid:durableId="1604268880">
    <w:abstractNumId w:val="26"/>
  </w:num>
  <w:num w:numId="33" w16cid:durableId="799297586">
    <w:abstractNumId w:val="28"/>
  </w:num>
  <w:num w:numId="34" w16cid:durableId="1268201344">
    <w:abstractNumId w:val="23"/>
  </w:num>
  <w:num w:numId="35" w16cid:durableId="1473643875">
    <w:abstractNumId w:val="3"/>
  </w:num>
  <w:num w:numId="36" w16cid:durableId="1575893298">
    <w:abstractNumId w:val="16"/>
  </w:num>
  <w:num w:numId="37" w16cid:durableId="1701473440">
    <w:abstractNumId w:val="13"/>
  </w:num>
  <w:num w:numId="38" w16cid:durableId="346491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BA"/>
    <w:rsid w:val="00006088"/>
    <w:rsid w:val="0001237E"/>
    <w:rsid w:val="00035A6A"/>
    <w:rsid w:val="00036F2C"/>
    <w:rsid w:val="0004099A"/>
    <w:rsid w:val="00040EC2"/>
    <w:rsid w:val="00042347"/>
    <w:rsid w:val="00050931"/>
    <w:rsid w:val="000540B3"/>
    <w:rsid w:val="00067742"/>
    <w:rsid w:val="00071185"/>
    <w:rsid w:val="00075F62"/>
    <w:rsid w:val="00077F79"/>
    <w:rsid w:val="00096BD8"/>
    <w:rsid w:val="00097DFC"/>
    <w:rsid w:val="000B1AF9"/>
    <w:rsid w:val="000B3ACE"/>
    <w:rsid w:val="000B49F2"/>
    <w:rsid w:val="000D1422"/>
    <w:rsid w:val="000E772C"/>
    <w:rsid w:val="001068CB"/>
    <w:rsid w:val="00127B11"/>
    <w:rsid w:val="00132FFF"/>
    <w:rsid w:val="00136A53"/>
    <w:rsid w:val="001454B5"/>
    <w:rsid w:val="001611D8"/>
    <w:rsid w:val="00161F56"/>
    <w:rsid w:val="00172E31"/>
    <w:rsid w:val="00175374"/>
    <w:rsid w:val="001852B8"/>
    <w:rsid w:val="00195C0E"/>
    <w:rsid w:val="001A6947"/>
    <w:rsid w:val="001E731B"/>
    <w:rsid w:val="00216159"/>
    <w:rsid w:val="00221807"/>
    <w:rsid w:val="00223892"/>
    <w:rsid w:val="00237A4E"/>
    <w:rsid w:val="00240B32"/>
    <w:rsid w:val="002461FA"/>
    <w:rsid w:val="00246C2E"/>
    <w:rsid w:val="0025087E"/>
    <w:rsid w:val="00262FCF"/>
    <w:rsid w:val="002644DC"/>
    <w:rsid w:val="00267F49"/>
    <w:rsid w:val="00275289"/>
    <w:rsid w:val="002964F8"/>
    <w:rsid w:val="002F5F6A"/>
    <w:rsid w:val="003049DE"/>
    <w:rsid w:val="00305A3A"/>
    <w:rsid w:val="00316BBD"/>
    <w:rsid w:val="00324D9E"/>
    <w:rsid w:val="00332424"/>
    <w:rsid w:val="00342E77"/>
    <w:rsid w:val="00356F48"/>
    <w:rsid w:val="00371825"/>
    <w:rsid w:val="0037341F"/>
    <w:rsid w:val="003758A3"/>
    <w:rsid w:val="00382ED8"/>
    <w:rsid w:val="003934DF"/>
    <w:rsid w:val="00394B16"/>
    <w:rsid w:val="003B3802"/>
    <w:rsid w:val="003C7584"/>
    <w:rsid w:val="003F4A6F"/>
    <w:rsid w:val="004041B0"/>
    <w:rsid w:val="004056AF"/>
    <w:rsid w:val="0040575D"/>
    <w:rsid w:val="004068AC"/>
    <w:rsid w:val="0041622A"/>
    <w:rsid w:val="00473853"/>
    <w:rsid w:val="00484925"/>
    <w:rsid w:val="00486E13"/>
    <w:rsid w:val="00490C35"/>
    <w:rsid w:val="00495F18"/>
    <w:rsid w:val="004967AD"/>
    <w:rsid w:val="00496959"/>
    <w:rsid w:val="004B0267"/>
    <w:rsid w:val="004B4288"/>
    <w:rsid w:val="004B78FC"/>
    <w:rsid w:val="004D11D3"/>
    <w:rsid w:val="004D497E"/>
    <w:rsid w:val="004F2436"/>
    <w:rsid w:val="004F3E34"/>
    <w:rsid w:val="004F65ED"/>
    <w:rsid w:val="00527CEF"/>
    <w:rsid w:val="00527DDE"/>
    <w:rsid w:val="00527E37"/>
    <w:rsid w:val="0054105D"/>
    <w:rsid w:val="0054635F"/>
    <w:rsid w:val="00547085"/>
    <w:rsid w:val="00551F71"/>
    <w:rsid w:val="00572B35"/>
    <w:rsid w:val="00587A5B"/>
    <w:rsid w:val="005A2492"/>
    <w:rsid w:val="005A76F6"/>
    <w:rsid w:val="005A7CD0"/>
    <w:rsid w:val="005D52F5"/>
    <w:rsid w:val="0060699E"/>
    <w:rsid w:val="006320BF"/>
    <w:rsid w:val="00634CC5"/>
    <w:rsid w:val="00636DA7"/>
    <w:rsid w:val="00637BC3"/>
    <w:rsid w:val="00641B18"/>
    <w:rsid w:val="00650E79"/>
    <w:rsid w:val="00650F25"/>
    <w:rsid w:val="00662757"/>
    <w:rsid w:val="0066351C"/>
    <w:rsid w:val="00686D38"/>
    <w:rsid w:val="00691CBA"/>
    <w:rsid w:val="00692039"/>
    <w:rsid w:val="006921DC"/>
    <w:rsid w:val="006A71AB"/>
    <w:rsid w:val="006B400B"/>
    <w:rsid w:val="006C05DE"/>
    <w:rsid w:val="006D6F84"/>
    <w:rsid w:val="006E1B7F"/>
    <w:rsid w:val="006E210A"/>
    <w:rsid w:val="006F62C8"/>
    <w:rsid w:val="00704085"/>
    <w:rsid w:val="007076B8"/>
    <w:rsid w:val="0072166B"/>
    <w:rsid w:val="00731BA7"/>
    <w:rsid w:val="007419D8"/>
    <w:rsid w:val="0074626F"/>
    <w:rsid w:val="00753263"/>
    <w:rsid w:val="007565F2"/>
    <w:rsid w:val="00771C8D"/>
    <w:rsid w:val="007727A0"/>
    <w:rsid w:val="007A6E4A"/>
    <w:rsid w:val="007C5F4D"/>
    <w:rsid w:val="007D0B87"/>
    <w:rsid w:val="007D609E"/>
    <w:rsid w:val="007F4776"/>
    <w:rsid w:val="0080050B"/>
    <w:rsid w:val="00802075"/>
    <w:rsid w:val="008029A2"/>
    <w:rsid w:val="00803E6C"/>
    <w:rsid w:val="00815308"/>
    <w:rsid w:val="00832932"/>
    <w:rsid w:val="00833A4E"/>
    <w:rsid w:val="00840DE3"/>
    <w:rsid w:val="00844150"/>
    <w:rsid w:val="008520B3"/>
    <w:rsid w:val="008713BA"/>
    <w:rsid w:val="0087225C"/>
    <w:rsid w:val="00883720"/>
    <w:rsid w:val="0089736E"/>
    <w:rsid w:val="008A2B76"/>
    <w:rsid w:val="008B2502"/>
    <w:rsid w:val="008D142F"/>
    <w:rsid w:val="008E7549"/>
    <w:rsid w:val="008F4FD1"/>
    <w:rsid w:val="009005F7"/>
    <w:rsid w:val="00911C59"/>
    <w:rsid w:val="00916E3B"/>
    <w:rsid w:val="009311F2"/>
    <w:rsid w:val="00932F3B"/>
    <w:rsid w:val="00937FBC"/>
    <w:rsid w:val="00941547"/>
    <w:rsid w:val="00951C46"/>
    <w:rsid w:val="00981746"/>
    <w:rsid w:val="009A177B"/>
    <w:rsid w:val="009A440D"/>
    <w:rsid w:val="009A6757"/>
    <w:rsid w:val="009A6EE7"/>
    <w:rsid w:val="009B52C9"/>
    <w:rsid w:val="009F3159"/>
    <w:rsid w:val="009F3302"/>
    <w:rsid w:val="00A175A3"/>
    <w:rsid w:val="00A21DD6"/>
    <w:rsid w:val="00A40F18"/>
    <w:rsid w:val="00A414E7"/>
    <w:rsid w:val="00A4463F"/>
    <w:rsid w:val="00A45F0B"/>
    <w:rsid w:val="00A66092"/>
    <w:rsid w:val="00A66930"/>
    <w:rsid w:val="00A845FD"/>
    <w:rsid w:val="00A948D0"/>
    <w:rsid w:val="00AA2378"/>
    <w:rsid w:val="00AC487F"/>
    <w:rsid w:val="00AE4CE5"/>
    <w:rsid w:val="00AE693B"/>
    <w:rsid w:val="00AF5CB8"/>
    <w:rsid w:val="00AF708F"/>
    <w:rsid w:val="00B13440"/>
    <w:rsid w:val="00B24957"/>
    <w:rsid w:val="00B329EF"/>
    <w:rsid w:val="00B406E6"/>
    <w:rsid w:val="00B42ED5"/>
    <w:rsid w:val="00B6074A"/>
    <w:rsid w:val="00B61F67"/>
    <w:rsid w:val="00B62CF4"/>
    <w:rsid w:val="00B64202"/>
    <w:rsid w:val="00B71EB9"/>
    <w:rsid w:val="00B832FA"/>
    <w:rsid w:val="00B97C90"/>
    <w:rsid w:val="00BC2448"/>
    <w:rsid w:val="00BC46EE"/>
    <w:rsid w:val="00BC63EF"/>
    <w:rsid w:val="00BF2184"/>
    <w:rsid w:val="00C068A8"/>
    <w:rsid w:val="00C12695"/>
    <w:rsid w:val="00C22F75"/>
    <w:rsid w:val="00C360F2"/>
    <w:rsid w:val="00C3642E"/>
    <w:rsid w:val="00C4168F"/>
    <w:rsid w:val="00C42A06"/>
    <w:rsid w:val="00C44B94"/>
    <w:rsid w:val="00C4516C"/>
    <w:rsid w:val="00C768E1"/>
    <w:rsid w:val="00C814A8"/>
    <w:rsid w:val="00C96FD2"/>
    <w:rsid w:val="00C97A5B"/>
    <w:rsid w:val="00C97E2E"/>
    <w:rsid w:val="00CA0FFD"/>
    <w:rsid w:val="00CA40C5"/>
    <w:rsid w:val="00CB5A3B"/>
    <w:rsid w:val="00CB6006"/>
    <w:rsid w:val="00CC0F01"/>
    <w:rsid w:val="00CC1606"/>
    <w:rsid w:val="00CC165D"/>
    <w:rsid w:val="00CC2620"/>
    <w:rsid w:val="00CC3E4F"/>
    <w:rsid w:val="00CE776D"/>
    <w:rsid w:val="00D01F6D"/>
    <w:rsid w:val="00D05776"/>
    <w:rsid w:val="00D11B19"/>
    <w:rsid w:val="00D16ED0"/>
    <w:rsid w:val="00D3025E"/>
    <w:rsid w:val="00D33C1A"/>
    <w:rsid w:val="00D54605"/>
    <w:rsid w:val="00D721A6"/>
    <w:rsid w:val="00D9402C"/>
    <w:rsid w:val="00DA11AF"/>
    <w:rsid w:val="00DA4F1E"/>
    <w:rsid w:val="00DB7E30"/>
    <w:rsid w:val="00DC358C"/>
    <w:rsid w:val="00DD255C"/>
    <w:rsid w:val="00DE7611"/>
    <w:rsid w:val="00E1735E"/>
    <w:rsid w:val="00E23514"/>
    <w:rsid w:val="00E30B51"/>
    <w:rsid w:val="00E31619"/>
    <w:rsid w:val="00E37EB6"/>
    <w:rsid w:val="00E56B92"/>
    <w:rsid w:val="00E80D09"/>
    <w:rsid w:val="00EA300E"/>
    <w:rsid w:val="00EB3550"/>
    <w:rsid w:val="00EB7077"/>
    <w:rsid w:val="00EE3617"/>
    <w:rsid w:val="00EE4A43"/>
    <w:rsid w:val="00EE5D02"/>
    <w:rsid w:val="00EE64A7"/>
    <w:rsid w:val="00EF19A6"/>
    <w:rsid w:val="00EF24DB"/>
    <w:rsid w:val="00F23C77"/>
    <w:rsid w:val="00F553B4"/>
    <w:rsid w:val="00F566A4"/>
    <w:rsid w:val="00F638F9"/>
    <w:rsid w:val="00F7409C"/>
    <w:rsid w:val="00F8429E"/>
    <w:rsid w:val="00F87981"/>
    <w:rsid w:val="00F924B9"/>
    <w:rsid w:val="00F92D10"/>
    <w:rsid w:val="00FA1F7D"/>
    <w:rsid w:val="00FB16F1"/>
    <w:rsid w:val="00FB4409"/>
    <w:rsid w:val="00FC7F92"/>
    <w:rsid w:val="00FD4C71"/>
    <w:rsid w:val="00FD7637"/>
    <w:rsid w:val="00FD7C6C"/>
    <w:rsid w:val="00FE1498"/>
    <w:rsid w:val="00FE5860"/>
    <w:rsid w:val="00FF0B26"/>
    <w:rsid w:val="00FF0D43"/>
    <w:rsid w:val="00FF42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752"/>
  <w15:chartTrackingRefBased/>
  <w15:docId w15:val="{5F049FDE-D6D9-4019-87FD-BA620D59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1C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Domylnie"/>
    <w:next w:val="Domylnie"/>
    <w:link w:val="Nagwek1Znak"/>
    <w:qFormat/>
    <w:rsid w:val="00691CBA"/>
    <w:pPr>
      <w:keepNext/>
      <w:jc w:val="both"/>
      <w:outlineLvl w:val="0"/>
    </w:pPr>
    <w:rPr>
      <w:rFonts w:ascii="Luxi Serif" w:cs="Luxi Serif"/>
      <w:b/>
      <w:bCs/>
    </w:rPr>
  </w:style>
  <w:style w:type="paragraph" w:styleId="Nagwek2">
    <w:name w:val="heading 2"/>
    <w:basedOn w:val="Normalny"/>
    <w:next w:val="Normalny"/>
    <w:link w:val="Nagwek2Znak"/>
    <w:uiPriority w:val="9"/>
    <w:semiHidden/>
    <w:unhideWhenUsed/>
    <w:qFormat/>
    <w:rsid w:val="00691CBA"/>
    <w:pPr>
      <w:keepNext/>
      <w:spacing w:before="240" w:after="60"/>
      <w:outlineLvl w:val="1"/>
    </w:pPr>
    <w:rPr>
      <w:rFonts w:ascii="Calibri Light" w:hAnsi="Calibri Light"/>
      <w:b/>
      <w:bCs/>
      <w:i/>
      <w:iCs/>
      <w:sz w:val="28"/>
      <w:szCs w:val="28"/>
    </w:rPr>
  </w:style>
  <w:style w:type="paragraph" w:styleId="Nagwek5">
    <w:name w:val="heading 5"/>
    <w:basedOn w:val="Normalny"/>
    <w:next w:val="Normalny"/>
    <w:link w:val="Nagwek5Znak"/>
    <w:uiPriority w:val="9"/>
    <w:semiHidden/>
    <w:unhideWhenUsed/>
    <w:qFormat/>
    <w:rsid w:val="00691CBA"/>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691CBA"/>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1CBA"/>
    <w:rPr>
      <w:rFonts w:ascii="Luxi Serif" w:eastAsia="Times New Roman" w:hAnsi="Luxi Serif" w:cs="Luxi Serif"/>
      <w:b/>
      <w:bCs/>
      <w:sz w:val="24"/>
      <w:szCs w:val="24"/>
      <w:lang w:eastAsia="pl-PL"/>
    </w:rPr>
  </w:style>
  <w:style w:type="character" w:customStyle="1" w:styleId="Nagwek2Znak">
    <w:name w:val="Nagłówek 2 Znak"/>
    <w:basedOn w:val="Domylnaczcionkaakapitu"/>
    <w:link w:val="Nagwek2"/>
    <w:uiPriority w:val="9"/>
    <w:semiHidden/>
    <w:rsid w:val="00691CBA"/>
    <w:rPr>
      <w:rFonts w:ascii="Calibri Light" w:eastAsia="Times New Roman" w:hAnsi="Calibri Light" w:cs="Times New Roman"/>
      <w:b/>
      <w:bCs/>
      <w:i/>
      <w:iCs/>
      <w:sz w:val="28"/>
      <w:szCs w:val="28"/>
      <w:lang w:eastAsia="pl-PL"/>
    </w:rPr>
  </w:style>
  <w:style w:type="character" w:customStyle="1" w:styleId="Nagwek5Znak">
    <w:name w:val="Nagłówek 5 Znak"/>
    <w:basedOn w:val="Domylnaczcionkaakapitu"/>
    <w:link w:val="Nagwek5"/>
    <w:uiPriority w:val="9"/>
    <w:semiHidden/>
    <w:rsid w:val="00691CBA"/>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691CBA"/>
    <w:rPr>
      <w:rFonts w:ascii="Calibri" w:eastAsia="Times New Roman" w:hAnsi="Calibri" w:cs="Times New Roman"/>
      <w:b/>
      <w:bCs/>
      <w:lang w:eastAsia="pl-PL"/>
    </w:rPr>
  </w:style>
  <w:style w:type="paragraph" w:customStyle="1" w:styleId="Domylnie">
    <w:name w:val="Domyślnie"/>
    <w:rsid w:val="00691CBA"/>
    <w:pPr>
      <w:widowControl w:val="0"/>
      <w:autoSpaceDE w:val="0"/>
      <w:autoSpaceDN w:val="0"/>
      <w:adjustRightInd w:val="0"/>
      <w:spacing w:after="0" w:line="240" w:lineRule="auto"/>
    </w:pPr>
    <w:rPr>
      <w:rFonts w:ascii="Times New Roman" w:eastAsia="Times New Roman" w:hAnsi="Luxi Serif" w:cs="Times New Roman"/>
      <w:sz w:val="24"/>
      <w:szCs w:val="24"/>
      <w:lang w:eastAsia="pl-PL"/>
    </w:rPr>
  </w:style>
  <w:style w:type="paragraph" w:customStyle="1" w:styleId="Tretekstu">
    <w:name w:val="Treść tekstu"/>
    <w:basedOn w:val="Domylnie"/>
    <w:rsid w:val="00691CBA"/>
    <w:pPr>
      <w:spacing w:after="120"/>
    </w:pPr>
    <w:rPr>
      <w:rFonts w:ascii="Luxi Serif" w:cs="Luxi Serif"/>
    </w:rPr>
  </w:style>
  <w:style w:type="paragraph" w:styleId="Lista">
    <w:name w:val="List"/>
    <w:basedOn w:val="Tretekstu"/>
    <w:rsid w:val="00691CBA"/>
    <w:pPr>
      <w:spacing w:after="0"/>
    </w:pPr>
  </w:style>
  <w:style w:type="paragraph" w:styleId="Podpis">
    <w:name w:val="Signature"/>
    <w:basedOn w:val="Domylnie"/>
    <w:link w:val="PodpisZnak"/>
    <w:rsid w:val="00691CBA"/>
    <w:pPr>
      <w:spacing w:before="120" w:after="120"/>
    </w:pPr>
    <w:rPr>
      <w:rFonts w:ascii="Luxi Serif" w:cs="Luxi Serif"/>
      <w:i/>
      <w:iCs/>
      <w:sz w:val="20"/>
      <w:szCs w:val="20"/>
    </w:rPr>
  </w:style>
  <w:style w:type="character" w:customStyle="1" w:styleId="PodpisZnak">
    <w:name w:val="Podpis Znak"/>
    <w:basedOn w:val="Domylnaczcionkaakapitu"/>
    <w:link w:val="Podpis"/>
    <w:rsid w:val="00691CBA"/>
    <w:rPr>
      <w:rFonts w:ascii="Luxi Serif" w:eastAsia="Times New Roman" w:hAnsi="Luxi Serif" w:cs="Luxi Serif"/>
      <w:i/>
      <w:iCs/>
      <w:sz w:val="20"/>
      <w:szCs w:val="20"/>
      <w:lang w:eastAsia="pl-PL"/>
    </w:rPr>
  </w:style>
  <w:style w:type="paragraph" w:customStyle="1" w:styleId="Indeks">
    <w:name w:val="Indeks"/>
    <w:basedOn w:val="Domylnie"/>
    <w:rsid w:val="00691CBA"/>
    <w:rPr>
      <w:rFonts w:ascii="Luxi Serif" w:cs="Luxi Serif"/>
    </w:rPr>
  </w:style>
  <w:style w:type="paragraph" w:styleId="Nagwek">
    <w:name w:val="header"/>
    <w:basedOn w:val="Domylnie"/>
    <w:next w:val="Tretekstu"/>
    <w:link w:val="NagwekZnak"/>
    <w:rsid w:val="00691CBA"/>
    <w:pPr>
      <w:keepNext/>
      <w:spacing w:before="240" w:after="120"/>
    </w:pPr>
    <w:rPr>
      <w:rFonts w:ascii="Albany" w:eastAsia="Mincho" w:cs="Albany"/>
      <w:sz w:val="28"/>
      <w:szCs w:val="28"/>
    </w:rPr>
  </w:style>
  <w:style w:type="character" w:customStyle="1" w:styleId="NagwekZnak">
    <w:name w:val="Nagłówek Znak"/>
    <w:basedOn w:val="Domylnaczcionkaakapitu"/>
    <w:link w:val="Nagwek"/>
    <w:rsid w:val="00691CBA"/>
    <w:rPr>
      <w:rFonts w:ascii="Albany" w:eastAsia="Mincho" w:hAnsi="Luxi Serif" w:cs="Albany"/>
      <w:sz w:val="28"/>
      <w:szCs w:val="28"/>
      <w:lang w:eastAsia="pl-PL"/>
    </w:rPr>
  </w:style>
  <w:style w:type="paragraph" w:customStyle="1" w:styleId="Monika">
    <w:name w:val="Monika"/>
    <w:basedOn w:val="Domylnie"/>
    <w:rsid w:val="00691CBA"/>
    <w:pPr>
      <w:spacing w:line="360" w:lineRule="auto"/>
      <w:jc w:val="both"/>
    </w:pPr>
    <w:rPr>
      <w:rFonts w:ascii="Arial" w:cs="Arial"/>
    </w:rPr>
  </w:style>
  <w:style w:type="paragraph" w:styleId="Stopka">
    <w:name w:val="footer"/>
    <w:basedOn w:val="Domylnie"/>
    <w:link w:val="StopkaZnak"/>
    <w:rsid w:val="00691CBA"/>
    <w:pPr>
      <w:tabs>
        <w:tab w:val="center" w:pos="4536"/>
        <w:tab w:val="right" w:pos="9072"/>
      </w:tabs>
    </w:pPr>
    <w:rPr>
      <w:rFonts w:ascii="Luxi Serif" w:cs="Luxi Serif"/>
    </w:rPr>
  </w:style>
  <w:style w:type="character" w:customStyle="1" w:styleId="StopkaZnak">
    <w:name w:val="Stopka Znak"/>
    <w:basedOn w:val="Domylnaczcionkaakapitu"/>
    <w:link w:val="Stopka"/>
    <w:rsid w:val="00691CBA"/>
    <w:rPr>
      <w:rFonts w:ascii="Luxi Serif" w:eastAsia="Times New Roman" w:hAnsi="Luxi Serif" w:cs="Luxi Serif"/>
      <w:sz w:val="24"/>
      <w:szCs w:val="24"/>
      <w:lang w:eastAsia="pl-PL"/>
    </w:rPr>
  </w:style>
  <w:style w:type="paragraph" w:customStyle="1" w:styleId="Zawartoramki">
    <w:name w:val="Zawartość ramki"/>
    <w:basedOn w:val="Tretekstu"/>
    <w:rsid w:val="00691CBA"/>
    <w:pPr>
      <w:spacing w:after="0"/>
    </w:pPr>
  </w:style>
  <w:style w:type="character" w:customStyle="1" w:styleId="WW8Num1z0">
    <w:name w:val="WW8Num1z0"/>
    <w:rsid w:val="00691CBA"/>
    <w:rPr>
      <w:rFonts w:ascii="Wingdings" w:cs="Wingdings"/>
      <w:lang w:val="x-none"/>
    </w:rPr>
  </w:style>
  <w:style w:type="character" w:customStyle="1" w:styleId="WW8Num2z0">
    <w:name w:val="WW8Num2z0"/>
    <w:rsid w:val="00691CBA"/>
    <w:rPr>
      <w:rFonts w:ascii="Symbol" w:cs="Symbol"/>
      <w:sz w:val="20"/>
      <w:szCs w:val="20"/>
      <w:lang w:val="x-none"/>
    </w:rPr>
  </w:style>
  <w:style w:type="character" w:customStyle="1" w:styleId="WW8Num2z2">
    <w:name w:val="WW8Num2z2"/>
    <w:rsid w:val="00691CBA"/>
    <w:rPr>
      <w:rFonts w:ascii="Wingdings" w:cs="Wingdings"/>
      <w:sz w:val="20"/>
      <w:szCs w:val="20"/>
      <w:lang w:val="x-none"/>
    </w:rPr>
  </w:style>
  <w:style w:type="character" w:customStyle="1" w:styleId="WW8Num3z0">
    <w:name w:val="WW8Num3z0"/>
    <w:rsid w:val="00691CBA"/>
    <w:rPr>
      <w:rFonts w:ascii="Symbol" w:cs="Symbol"/>
      <w:sz w:val="20"/>
      <w:szCs w:val="20"/>
      <w:lang w:val="x-none"/>
    </w:rPr>
  </w:style>
  <w:style w:type="character" w:customStyle="1" w:styleId="WW8Num3z2">
    <w:name w:val="WW8Num3z2"/>
    <w:rsid w:val="00691CBA"/>
    <w:rPr>
      <w:rFonts w:ascii="Wingdings" w:cs="Wingdings"/>
      <w:sz w:val="20"/>
      <w:szCs w:val="20"/>
      <w:lang w:val="x-none"/>
    </w:rPr>
  </w:style>
  <w:style w:type="character" w:customStyle="1" w:styleId="WW8Num5z0">
    <w:name w:val="WW8Num5z0"/>
    <w:rsid w:val="00691CBA"/>
    <w:rPr>
      <w:rFonts w:ascii="Wingdings" w:cs="Wingdings"/>
      <w:sz w:val="20"/>
      <w:szCs w:val="20"/>
      <w:lang w:val="x-none"/>
    </w:rPr>
  </w:style>
  <w:style w:type="character" w:customStyle="1" w:styleId="WW8Num6z0">
    <w:name w:val="WW8Num6z0"/>
    <w:rsid w:val="00691CBA"/>
    <w:rPr>
      <w:rFonts w:ascii="Symbol" w:cs="Symbol"/>
      <w:lang w:val="x-none"/>
    </w:rPr>
  </w:style>
  <w:style w:type="character" w:customStyle="1" w:styleId="WW8Num8z0">
    <w:name w:val="WW8Num8z0"/>
    <w:rsid w:val="00691CBA"/>
    <w:rPr>
      <w:rFonts w:ascii="Symbol" w:cs="Symbol"/>
      <w:sz w:val="20"/>
      <w:szCs w:val="20"/>
      <w:lang w:val="x-none"/>
    </w:rPr>
  </w:style>
  <w:style w:type="character" w:customStyle="1" w:styleId="WW8Num8z2">
    <w:name w:val="WW8Num8z2"/>
    <w:rsid w:val="00691CBA"/>
    <w:rPr>
      <w:rFonts w:ascii="Wingdings" w:cs="Wingdings"/>
      <w:sz w:val="20"/>
      <w:szCs w:val="20"/>
      <w:lang w:val="x-none"/>
    </w:rPr>
  </w:style>
  <w:style w:type="character" w:customStyle="1" w:styleId="WW8Num11z0">
    <w:name w:val="WW8Num11z0"/>
    <w:rsid w:val="00691CBA"/>
    <w:rPr>
      <w:rFonts w:ascii="Symbol" w:cs="Symbol"/>
      <w:lang w:val="x-none"/>
    </w:rPr>
  </w:style>
  <w:style w:type="character" w:customStyle="1" w:styleId="WW8Num18z0">
    <w:name w:val="WW8Num18z0"/>
    <w:rsid w:val="00691CBA"/>
    <w:rPr>
      <w:rFonts w:ascii="Wingdings" w:cs="Wingdings"/>
      <w:lang w:val="x-none"/>
    </w:rPr>
  </w:style>
  <w:style w:type="character" w:customStyle="1" w:styleId="WW8Num24z0">
    <w:name w:val="WW8Num24z0"/>
    <w:rsid w:val="00691CBA"/>
    <w:rPr>
      <w:rFonts w:ascii="Wingdings" w:cs="Wingdings"/>
      <w:lang w:val="x-none"/>
    </w:rPr>
  </w:style>
  <w:style w:type="character" w:customStyle="1" w:styleId="WW8Num25z0">
    <w:name w:val="WW8Num25z0"/>
    <w:rsid w:val="00691CBA"/>
    <w:rPr>
      <w:rFonts w:ascii="Wingdings" w:cs="Wingdings"/>
      <w:lang w:val="x-none"/>
    </w:rPr>
  </w:style>
  <w:style w:type="character" w:customStyle="1" w:styleId="WW8Num26z0">
    <w:name w:val="WW8Num26z0"/>
    <w:rsid w:val="00691CBA"/>
    <w:rPr>
      <w:rFonts w:ascii="Symbol" w:cs="Symbol"/>
      <w:lang w:val="x-none"/>
    </w:rPr>
  </w:style>
  <w:style w:type="character" w:customStyle="1" w:styleId="WW8Num28z0">
    <w:name w:val="WW8Num28z0"/>
    <w:rsid w:val="00691CBA"/>
    <w:rPr>
      <w:rFonts w:ascii="Wingdings" w:cs="Wingdings"/>
      <w:lang w:val="x-none"/>
    </w:rPr>
  </w:style>
  <w:style w:type="character" w:customStyle="1" w:styleId="WW-Domylnaczcionkaakapitu">
    <w:name w:val="WW-Domyślna czcionka akapitu"/>
    <w:rsid w:val="00691CBA"/>
    <w:rPr>
      <w:lang w:val="x-none"/>
    </w:rPr>
  </w:style>
  <w:style w:type="character" w:customStyle="1" w:styleId="czeinternetowe">
    <w:name w:val="Łącze internetowe"/>
    <w:rsid w:val="00691CBA"/>
    <w:rPr>
      <w:color w:val="auto"/>
      <w:lang w:val="x-none"/>
    </w:rPr>
  </w:style>
  <w:style w:type="character" w:customStyle="1" w:styleId="Numerstron">
    <w:name w:val="Numer stron"/>
    <w:basedOn w:val="WW-Domylnaczcionkaakapitu"/>
    <w:rsid w:val="00691CBA"/>
    <w:rPr>
      <w:lang w:val="x-none"/>
    </w:rPr>
  </w:style>
  <w:style w:type="character" w:styleId="Hipercze">
    <w:name w:val="Hyperlink"/>
    <w:rsid w:val="00691CBA"/>
    <w:rPr>
      <w:color w:val="0000FF"/>
      <w:u w:val="single"/>
    </w:rPr>
  </w:style>
  <w:style w:type="paragraph" w:customStyle="1" w:styleId="wyrznienie">
    <w:name w:val="wyróznienie"/>
    <w:basedOn w:val="Normalny"/>
    <w:rsid w:val="00691CBA"/>
    <w:pPr>
      <w:numPr>
        <w:ilvl w:val="1"/>
        <w:numId w:val="1"/>
      </w:numPr>
    </w:pPr>
  </w:style>
  <w:style w:type="paragraph" w:customStyle="1" w:styleId="wyliczan">
    <w:name w:val="wyliczan"/>
    <w:basedOn w:val="Normalny"/>
    <w:rsid w:val="00691CBA"/>
    <w:pPr>
      <w:numPr>
        <w:numId w:val="2"/>
      </w:numPr>
    </w:pPr>
  </w:style>
  <w:style w:type="paragraph" w:styleId="Tekstpodstawowy">
    <w:name w:val="Body Text"/>
    <w:basedOn w:val="Normalny"/>
    <w:link w:val="TekstpodstawowyZnak"/>
    <w:rsid w:val="00691CBA"/>
    <w:pPr>
      <w:spacing w:line="360" w:lineRule="auto"/>
      <w:jc w:val="both"/>
    </w:pPr>
    <w:rPr>
      <w:lang w:val="x-none" w:eastAsia="x-none"/>
    </w:rPr>
  </w:style>
  <w:style w:type="character" w:customStyle="1" w:styleId="TekstpodstawowyZnak">
    <w:name w:val="Tekst podstawowy Znak"/>
    <w:basedOn w:val="Domylnaczcionkaakapitu"/>
    <w:link w:val="Tekstpodstawowy"/>
    <w:uiPriority w:val="1"/>
    <w:rsid w:val="00691CBA"/>
    <w:rPr>
      <w:rFonts w:ascii="Times New Roman" w:eastAsia="Times New Roman" w:hAnsi="Times New Roman" w:cs="Times New Roman"/>
      <w:sz w:val="24"/>
      <w:szCs w:val="24"/>
      <w:lang w:val="x-none" w:eastAsia="x-none"/>
    </w:rPr>
  </w:style>
  <w:style w:type="paragraph" w:styleId="Akapitzlist">
    <w:name w:val="List Paragraph"/>
    <w:basedOn w:val="Normalny"/>
    <w:uiPriority w:val="34"/>
    <w:qFormat/>
    <w:rsid w:val="00691CBA"/>
    <w:pPr>
      <w:ind w:left="708"/>
    </w:pPr>
  </w:style>
  <w:style w:type="character" w:styleId="Odwoaniedokomentarza">
    <w:name w:val="annotation reference"/>
    <w:uiPriority w:val="99"/>
    <w:semiHidden/>
    <w:unhideWhenUsed/>
    <w:rsid w:val="00691CBA"/>
    <w:rPr>
      <w:sz w:val="16"/>
      <w:szCs w:val="16"/>
    </w:rPr>
  </w:style>
  <w:style w:type="paragraph" w:styleId="Tekstkomentarza">
    <w:name w:val="annotation text"/>
    <w:basedOn w:val="Normalny"/>
    <w:link w:val="TekstkomentarzaZnak"/>
    <w:uiPriority w:val="99"/>
    <w:unhideWhenUsed/>
    <w:rsid w:val="00691CBA"/>
    <w:rPr>
      <w:sz w:val="20"/>
      <w:szCs w:val="20"/>
    </w:rPr>
  </w:style>
  <w:style w:type="character" w:customStyle="1" w:styleId="TekstkomentarzaZnak">
    <w:name w:val="Tekst komentarza Znak"/>
    <w:basedOn w:val="Domylnaczcionkaakapitu"/>
    <w:link w:val="Tekstkomentarza"/>
    <w:uiPriority w:val="99"/>
    <w:rsid w:val="00691C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1CBA"/>
    <w:rPr>
      <w:b/>
      <w:bCs/>
      <w:lang w:val="x-none" w:eastAsia="x-none"/>
    </w:rPr>
  </w:style>
  <w:style w:type="character" w:customStyle="1" w:styleId="TematkomentarzaZnak">
    <w:name w:val="Temat komentarza Znak"/>
    <w:basedOn w:val="TekstkomentarzaZnak"/>
    <w:link w:val="Tematkomentarza"/>
    <w:uiPriority w:val="99"/>
    <w:semiHidden/>
    <w:rsid w:val="00691CB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691CBA"/>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691CBA"/>
    <w:rPr>
      <w:rFonts w:ascii="Tahoma" w:eastAsia="Times New Roman" w:hAnsi="Tahoma" w:cs="Times New Roman"/>
      <w:sz w:val="16"/>
      <w:szCs w:val="16"/>
      <w:lang w:val="x-none" w:eastAsia="x-none"/>
    </w:rPr>
  </w:style>
  <w:style w:type="paragraph" w:styleId="NormalnyWeb">
    <w:name w:val="Normal (Web)"/>
    <w:basedOn w:val="Normalny"/>
    <w:uiPriority w:val="99"/>
    <w:unhideWhenUsed/>
    <w:rsid w:val="00691CBA"/>
    <w:pPr>
      <w:spacing w:before="100" w:beforeAutospacing="1" w:after="100" w:afterAutospacing="1"/>
    </w:pPr>
  </w:style>
  <w:style w:type="character" w:styleId="Pogrubienie">
    <w:name w:val="Strong"/>
    <w:uiPriority w:val="22"/>
    <w:qFormat/>
    <w:rsid w:val="00691CBA"/>
    <w:rPr>
      <w:b/>
      <w:bCs/>
    </w:rPr>
  </w:style>
  <w:style w:type="character" w:customStyle="1" w:styleId="hide-wcag">
    <w:name w:val="hide-wcag"/>
    <w:rsid w:val="00691CBA"/>
  </w:style>
  <w:style w:type="character" w:styleId="Uwydatnienie">
    <w:name w:val="Emphasis"/>
    <w:uiPriority w:val="20"/>
    <w:qFormat/>
    <w:rsid w:val="00691CBA"/>
    <w:rPr>
      <w:i/>
      <w:iCs/>
    </w:rPr>
  </w:style>
  <w:style w:type="paragraph" w:customStyle="1" w:styleId="Ustp">
    <w:name w:val="Ustęp"/>
    <w:basedOn w:val="Normalny"/>
    <w:next w:val="Normalny"/>
    <w:link w:val="UstpZnak"/>
    <w:uiPriority w:val="11"/>
    <w:qFormat/>
    <w:rsid w:val="00691CBA"/>
    <w:pPr>
      <w:numPr>
        <w:numId w:val="22"/>
      </w:numPr>
      <w:spacing w:before="240" w:after="240" w:line="288" w:lineRule="auto"/>
    </w:pPr>
    <w:rPr>
      <w:rFonts w:ascii="Arial" w:hAnsi="Arial"/>
      <w:spacing w:val="5"/>
    </w:rPr>
  </w:style>
  <w:style w:type="character" w:customStyle="1" w:styleId="UstpZnak">
    <w:name w:val="Ustęp Znak"/>
    <w:link w:val="Ustp"/>
    <w:uiPriority w:val="11"/>
    <w:rsid w:val="00691CBA"/>
    <w:rPr>
      <w:rFonts w:ascii="Arial" w:eastAsia="Times New Roman" w:hAnsi="Arial" w:cs="Times New Roman"/>
      <w:spacing w:val="5"/>
      <w:sz w:val="24"/>
      <w:szCs w:val="24"/>
      <w:lang w:eastAsia="pl-PL"/>
    </w:rPr>
  </w:style>
  <w:style w:type="paragraph" w:customStyle="1" w:styleId="Punkt">
    <w:name w:val="Punkt"/>
    <w:basedOn w:val="Normalny"/>
    <w:next w:val="Normalny"/>
    <w:link w:val="PunktZnak"/>
    <w:uiPriority w:val="12"/>
    <w:qFormat/>
    <w:rsid w:val="00691CBA"/>
    <w:pPr>
      <w:numPr>
        <w:numId w:val="24"/>
      </w:numPr>
      <w:spacing w:before="60" w:after="60" w:line="288" w:lineRule="auto"/>
    </w:pPr>
    <w:rPr>
      <w:rFonts w:ascii="Arial" w:eastAsia="Arial" w:hAnsi="Arial"/>
    </w:rPr>
  </w:style>
  <w:style w:type="character" w:customStyle="1" w:styleId="PunktZnak">
    <w:name w:val="Punkt Znak"/>
    <w:link w:val="Punkt"/>
    <w:uiPriority w:val="12"/>
    <w:rsid w:val="00691CBA"/>
    <w:rPr>
      <w:rFonts w:ascii="Arial" w:eastAsia="Arial" w:hAnsi="Arial" w:cs="Times New Roman"/>
      <w:sz w:val="24"/>
      <w:szCs w:val="24"/>
      <w:lang w:eastAsia="pl-PL"/>
    </w:rPr>
  </w:style>
  <w:style w:type="table" w:styleId="Tabela-Siatka">
    <w:name w:val="Table Grid"/>
    <w:basedOn w:val="Standardowy"/>
    <w:uiPriority w:val="59"/>
    <w:rsid w:val="00691C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691CBA"/>
    <w:rPr>
      <w:color w:val="605E5C"/>
      <w:shd w:val="clear" w:color="auto" w:fill="E1DFDD"/>
    </w:rPr>
  </w:style>
  <w:style w:type="paragraph" w:customStyle="1" w:styleId="p1">
    <w:name w:val="p1"/>
    <w:basedOn w:val="Normalny"/>
    <w:rsid w:val="00691CBA"/>
    <w:rPr>
      <w:rFonts w:eastAsia="Calibri"/>
      <w:sz w:val="17"/>
      <w:szCs w:val="17"/>
    </w:rPr>
  </w:style>
  <w:style w:type="character" w:styleId="UyteHipercze">
    <w:name w:val="FollowedHyperlink"/>
    <w:uiPriority w:val="99"/>
    <w:semiHidden/>
    <w:unhideWhenUsed/>
    <w:rsid w:val="00691CBA"/>
    <w:rPr>
      <w:color w:val="954F72"/>
      <w:u w:val="single"/>
    </w:rPr>
  </w:style>
  <w:style w:type="paragraph" w:customStyle="1" w:styleId="Default">
    <w:name w:val="Default"/>
    <w:rsid w:val="00691CB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stParagraph1">
    <w:name w:val="List Paragraph1"/>
    <w:basedOn w:val="Normalny"/>
    <w:uiPriority w:val="99"/>
    <w:rsid w:val="00691CBA"/>
    <w:pPr>
      <w:spacing w:after="160" w:line="252" w:lineRule="auto"/>
      <w:ind w:left="720"/>
      <w:contextualSpacing/>
    </w:pPr>
    <w:rPr>
      <w:rFonts w:ascii="Calibri" w:hAnsi="Calibri"/>
      <w:sz w:val="22"/>
      <w:szCs w:val="22"/>
      <w:lang w:eastAsia="en-US"/>
    </w:rPr>
  </w:style>
  <w:style w:type="paragraph" w:styleId="Poprawka">
    <w:name w:val="Revision"/>
    <w:hidden/>
    <w:uiPriority w:val="99"/>
    <w:semiHidden/>
    <w:rsid w:val="00691CBA"/>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E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du.pl/uniwersytet/erasmus/uczelnie-partnerskie-erasmus" TargetMode="External"/><Relationship Id="rId13" Type="http://schemas.openxmlformats.org/officeDocument/2006/relationships/hyperlink" Target="https://erasmusplus.org.pl/brepo/panel_repo_files/2022/09/22/eavp4j/zasady-realizacji-wyjazdow-osob-z-mniejszymi-szan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edu.pl/uniwersytet/erasmus/wyjazdy-studento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edu.pl/uniwersytet/erasmus/uczelnie-partnerskie-erasm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edu.pl/uniwersytet/erasmus/uczelnie-partnerskie-erasmus" TargetMode="External"/><Relationship Id="rId4" Type="http://schemas.openxmlformats.org/officeDocument/2006/relationships/webSettings" Target="webSettings.xml"/><Relationship Id="rId9" Type="http://schemas.openxmlformats.org/officeDocument/2006/relationships/hyperlink" Target="https://www.ur.edu.pl/uniwersytet/erasmus/uczelnie-partnerskie-erasmus"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12</Pages>
  <Words>5027</Words>
  <Characters>30168</Characters>
  <Application>Microsoft Office Word</Application>
  <DocSecurity>0</DocSecurity>
  <Lines>251</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Kustra-Kłeczek</dc:creator>
  <cp:keywords/>
  <dc:description/>
  <cp:lastModifiedBy>Lucyna Kustra-Kłeczek</cp:lastModifiedBy>
  <cp:revision>61</cp:revision>
  <cp:lastPrinted>2025-02-27T08:04:00Z</cp:lastPrinted>
  <dcterms:created xsi:type="dcterms:W3CDTF">2024-12-16T08:20:00Z</dcterms:created>
  <dcterms:modified xsi:type="dcterms:W3CDTF">2025-04-15T04:58:00Z</dcterms:modified>
</cp:coreProperties>
</file>