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DD08" w14:textId="77777777" w:rsidR="00BC4D7C" w:rsidRPr="003925A8" w:rsidRDefault="00BC4D7C" w:rsidP="00BC4D7C">
      <w:pPr>
        <w:pStyle w:val="Stopka"/>
        <w:ind w:left="-851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0F5CB9" wp14:editId="4064FEAC">
            <wp:simplePos x="0" y="0"/>
            <wp:positionH relativeFrom="margin">
              <wp:posOffset>5429250</wp:posOffset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az 1" descr="C:\Users\user\Desktop\Logo_OZZIP_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OZZIP_Kot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25A8">
        <w:rPr>
          <w:rFonts w:ascii="Corbel" w:hAnsi="Corbel"/>
          <w:color w:val="0D0D0D" w:themeColor="text1" w:themeTint="F2"/>
          <w:sz w:val="24"/>
          <w:szCs w:val="24"/>
        </w:rPr>
        <w:t xml:space="preserve">Komisja Zakładowa                                                                                                                                           </w:t>
      </w:r>
    </w:p>
    <w:p w14:paraId="65573AEB" w14:textId="77777777" w:rsidR="00BC4D7C" w:rsidRPr="003925A8" w:rsidRDefault="00BC4D7C" w:rsidP="00BC4D7C">
      <w:pPr>
        <w:pStyle w:val="Stopka"/>
        <w:ind w:left="-851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>Ogólnopolskiego Związku Zawodowego</w:t>
      </w:r>
    </w:p>
    <w:p w14:paraId="5E7C405B" w14:textId="77777777" w:rsidR="00BC4D7C" w:rsidRPr="003925A8" w:rsidRDefault="00BC4D7C" w:rsidP="00BC4D7C">
      <w:pPr>
        <w:pStyle w:val="Stopka"/>
        <w:ind w:left="-851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>„Inicjatywa Pracownicza” przy Uniwersytecie Rzeszowskim</w:t>
      </w:r>
    </w:p>
    <w:p w14:paraId="5FBDCDFB" w14:textId="77777777" w:rsidR="00BC4D7C" w:rsidRPr="003925A8" w:rsidRDefault="00BC4D7C" w:rsidP="00BC4D7C">
      <w:pPr>
        <w:spacing w:after="0" w:line="360" w:lineRule="auto"/>
        <w:jc w:val="both"/>
        <w:rPr>
          <w:rFonts w:ascii="Corbel" w:hAnsi="Corbel" w:cs="Calibri"/>
        </w:rPr>
      </w:pPr>
    </w:p>
    <w:p w14:paraId="0F93F7BE" w14:textId="69D3590F" w:rsidR="00BC4D7C" w:rsidRPr="003925A8" w:rsidRDefault="00BC4D7C" w:rsidP="00BC4D7C">
      <w:pPr>
        <w:spacing w:after="0" w:line="360" w:lineRule="auto"/>
        <w:jc w:val="both"/>
        <w:rPr>
          <w:rFonts w:ascii="Corbel" w:hAnsi="Corbel" w:cs="Calibri"/>
          <w:b/>
          <w:bCs/>
        </w:rPr>
      </w:pPr>
      <w:r w:rsidRPr="008F1389">
        <w:rPr>
          <w:rFonts w:ascii="Corbel" w:hAnsi="Corbel" w:cs="Calibri"/>
        </w:rPr>
        <w:t>Znak sprawy: OZZIPUR 2</w:t>
      </w:r>
      <w:r>
        <w:rPr>
          <w:rFonts w:ascii="Corbel" w:hAnsi="Corbel" w:cs="Calibri"/>
        </w:rPr>
        <w:t>3</w:t>
      </w:r>
      <w:r w:rsidRPr="008F1389">
        <w:rPr>
          <w:rFonts w:ascii="Corbel" w:hAnsi="Corbel" w:cs="Calibri"/>
        </w:rPr>
        <w:t>/</w:t>
      </w:r>
      <w:r>
        <w:rPr>
          <w:rFonts w:ascii="Corbel" w:hAnsi="Corbel" w:cs="Calibri"/>
        </w:rPr>
        <w:t>10</w:t>
      </w:r>
      <w:r w:rsidRPr="008F1389">
        <w:rPr>
          <w:rFonts w:ascii="Corbel" w:hAnsi="Corbel" w:cs="Calibri"/>
        </w:rPr>
        <w:t>/2025</w:t>
      </w:r>
      <w:r w:rsidRPr="008F1389">
        <w:rPr>
          <w:rFonts w:ascii="Corbel" w:hAnsi="Corbel" w:cs="Calibri"/>
        </w:rPr>
        <w:tab/>
      </w:r>
      <w:r w:rsidRPr="008F1389">
        <w:rPr>
          <w:rFonts w:ascii="Corbel" w:hAnsi="Corbel" w:cs="Calibri"/>
        </w:rPr>
        <w:tab/>
      </w:r>
      <w:r w:rsidRPr="008F1389">
        <w:rPr>
          <w:rFonts w:ascii="Corbel" w:hAnsi="Corbel" w:cs="Calibri"/>
        </w:rPr>
        <w:tab/>
      </w:r>
      <w:r w:rsidRPr="008F1389">
        <w:rPr>
          <w:rFonts w:ascii="Corbel" w:hAnsi="Corbel" w:cs="Calibri"/>
        </w:rPr>
        <w:tab/>
      </w:r>
      <w:r w:rsidRPr="008F1389">
        <w:rPr>
          <w:rFonts w:ascii="Corbel" w:hAnsi="Corbel" w:cs="Calibri"/>
        </w:rPr>
        <w:tab/>
        <w:t xml:space="preserve">Rzeszów, </w:t>
      </w:r>
      <w:r>
        <w:rPr>
          <w:rFonts w:ascii="Corbel" w:hAnsi="Corbel" w:cs="Calibri"/>
        </w:rPr>
        <w:t>02</w:t>
      </w:r>
      <w:r w:rsidRPr="008F1389">
        <w:rPr>
          <w:rFonts w:ascii="Corbel" w:hAnsi="Corbel" w:cs="Calibri"/>
        </w:rPr>
        <w:t>.</w:t>
      </w:r>
      <w:r>
        <w:rPr>
          <w:rFonts w:ascii="Corbel" w:hAnsi="Corbel" w:cs="Calibri"/>
        </w:rPr>
        <w:t>10</w:t>
      </w:r>
      <w:r w:rsidRPr="008F1389">
        <w:rPr>
          <w:rFonts w:ascii="Corbel" w:hAnsi="Corbel" w:cs="Calibri"/>
        </w:rPr>
        <w:t>.2025 r.</w:t>
      </w:r>
    </w:p>
    <w:p w14:paraId="3A93FA88" w14:textId="77777777" w:rsidR="00BC4D7C" w:rsidRPr="003925A8" w:rsidRDefault="00BC4D7C" w:rsidP="00BC4D7C">
      <w:pPr>
        <w:shd w:val="clear" w:color="auto" w:fill="FFFFFF"/>
        <w:rPr>
          <w:rFonts w:ascii="Corbel" w:hAnsi="Corbel"/>
        </w:rPr>
      </w:pPr>
    </w:p>
    <w:p w14:paraId="59FF0A52" w14:textId="77777777" w:rsidR="00BC4D7C" w:rsidRPr="003925A8" w:rsidRDefault="00BC4D7C" w:rsidP="00BC4D7C">
      <w:pPr>
        <w:spacing w:after="0" w:line="360" w:lineRule="auto"/>
        <w:ind w:left="3540" w:firstLine="708"/>
        <w:jc w:val="both"/>
        <w:rPr>
          <w:rFonts w:ascii="Corbel" w:hAnsi="Corbel" w:cs="Calibri"/>
          <w:b/>
          <w:bCs/>
        </w:rPr>
      </w:pPr>
    </w:p>
    <w:p w14:paraId="283BE09B" w14:textId="77777777" w:rsidR="00BC4D7C" w:rsidRPr="003925A8" w:rsidRDefault="00BC4D7C" w:rsidP="00BC4D7C">
      <w:pPr>
        <w:spacing w:after="0"/>
        <w:ind w:left="4248"/>
        <w:jc w:val="both"/>
        <w:rPr>
          <w:b/>
          <w:bCs/>
        </w:rPr>
      </w:pPr>
      <w:r w:rsidRPr="003925A8">
        <w:rPr>
          <w:b/>
          <w:bCs/>
        </w:rPr>
        <w:t>JM Rektor</w:t>
      </w:r>
    </w:p>
    <w:p w14:paraId="1C24549B" w14:textId="77777777" w:rsidR="00BC4D7C" w:rsidRPr="003925A8" w:rsidRDefault="00BC4D7C" w:rsidP="00BC4D7C">
      <w:pPr>
        <w:spacing w:after="0"/>
        <w:ind w:left="4248"/>
        <w:jc w:val="both"/>
        <w:rPr>
          <w:b/>
          <w:bCs/>
        </w:rPr>
      </w:pPr>
      <w:r w:rsidRPr="003925A8">
        <w:rPr>
          <w:b/>
          <w:bCs/>
        </w:rPr>
        <w:t>Uniwersytetu Rzeszowskiego</w:t>
      </w:r>
    </w:p>
    <w:p w14:paraId="38CE7DEC" w14:textId="77777777" w:rsidR="00BC4D7C" w:rsidRPr="003925A8" w:rsidRDefault="00BC4D7C" w:rsidP="00BC4D7C">
      <w:pPr>
        <w:spacing w:after="0"/>
        <w:ind w:left="4248"/>
        <w:jc w:val="both"/>
        <w:rPr>
          <w:b/>
          <w:bCs/>
        </w:rPr>
      </w:pPr>
      <w:r w:rsidRPr="003925A8">
        <w:rPr>
          <w:b/>
          <w:bCs/>
        </w:rPr>
        <w:t>Prof. dr hab. Adam Reich</w:t>
      </w:r>
    </w:p>
    <w:p w14:paraId="64C1A8BD" w14:textId="77777777" w:rsidR="00BC4D7C" w:rsidRPr="003925A8" w:rsidRDefault="00BC4D7C" w:rsidP="00BC4D7C">
      <w:pPr>
        <w:jc w:val="both"/>
        <w:rPr>
          <w:b/>
          <w:bCs/>
        </w:rPr>
      </w:pPr>
    </w:p>
    <w:p w14:paraId="51F2C5EE" w14:textId="77777777" w:rsidR="00843E85" w:rsidRPr="009D3095" w:rsidRDefault="00843E85" w:rsidP="00843E85">
      <w:pPr>
        <w:jc w:val="both"/>
        <w:rPr>
          <w:b/>
          <w:bCs/>
        </w:rPr>
      </w:pPr>
      <w:r w:rsidRPr="009D3095">
        <w:rPr>
          <w:b/>
          <w:bCs/>
        </w:rPr>
        <w:t>dotyczy: wniosek o udostępnienie wyników oceny okresowej nauczycieli akademickich</w:t>
      </w:r>
    </w:p>
    <w:p w14:paraId="74734AFA" w14:textId="77777777" w:rsidR="00BC4D7C" w:rsidRDefault="00BC4D7C" w:rsidP="00BC4D7C">
      <w:pPr>
        <w:jc w:val="both"/>
        <w:rPr>
          <w:b/>
          <w:bCs/>
        </w:rPr>
      </w:pPr>
    </w:p>
    <w:p w14:paraId="06103D61" w14:textId="77777777" w:rsidR="00BC4D7C" w:rsidRPr="00BA1598" w:rsidRDefault="00BC4D7C" w:rsidP="00BC4D7C">
      <w:pPr>
        <w:jc w:val="both"/>
      </w:pPr>
      <w:r w:rsidRPr="00BA1598">
        <w:rPr>
          <w:b/>
          <w:bCs/>
        </w:rPr>
        <w:t>Szanowny Panie Rektorze,</w:t>
      </w:r>
    </w:p>
    <w:p w14:paraId="2E290514" w14:textId="348A724B" w:rsidR="009D3095" w:rsidRPr="009D3095" w:rsidRDefault="00E63689" w:rsidP="009D3095">
      <w:pPr>
        <w:jc w:val="both"/>
      </w:pPr>
      <w:r>
        <w:t>D</w:t>
      </w:r>
      <w:r w:rsidR="009D3095" w:rsidRPr="009D3095">
        <w:t xml:space="preserve">ziałając w imieniu </w:t>
      </w:r>
      <w:r w:rsidRPr="009D3095">
        <w:t xml:space="preserve">nauczycieli akademickich </w:t>
      </w:r>
      <w:r>
        <w:t>Uniwersytetu Rzeszowskiego,</w:t>
      </w:r>
      <w:r w:rsidR="009D3095" w:rsidRPr="009D3095">
        <w:t xml:space="preserve"> </w:t>
      </w:r>
      <w:r>
        <w:t>Komisja Zakładowa OZZIP UR</w:t>
      </w:r>
      <w:r w:rsidR="009D3095" w:rsidRPr="009D3095">
        <w:t>, zwraca się z wnioskiem o niezwłoczne udostępnienie wyników ostatecznej oceny okresowej nauczycieli, którzy wnieśli odwołania od ocen negatywnych za okres 2022–2024.</w:t>
      </w:r>
    </w:p>
    <w:p w14:paraId="76B4A05D" w14:textId="0FE3D9D8" w:rsidR="009D3095" w:rsidRPr="009D3095" w:rsidRDefault="009D3095" w:rsidP="009D3095">
      <w:pPr>
        <w:jc w:val="both"/>
      </w:pPr>
      <w:r w:rsidRPr="009D3095">
        <w:t xml:space="preserve">Zgodnie z postanowieniami Statutu </w:t>
      </w:r>
      <w:r>
        <w:t>Uniwersytetu Rzeszowskiego</w:t>
      </w:r>
      <w:r w:rsidRPr="009D3095">
        <w:t xml:space="preserve"> (§ </w:t>
      </w:r>
      <w:r w:rsidR="00843E85">
        <w:t>135 ust. 3</w:t>
      </w:r>
      <w:r w:rsidRPr="009D3095">
        <w:t xml:space="preserve">), wyniki oceny okresowej powinny zostać ogłoszone </w:t>
      </w:r>
      <w:r w:rsidRPr="00E63689">
        <w:rPr>
          <w:b/>
          <w:bCs/>
        </w:rPr>
        <w:t>w terminie 30 dni od dnia złożenia odwołania</w:t>
      </w:r>
      <w:r w:rsidRPr="009D3095">
        <w:t xml:space="preserve">. Na mocy Zarządzenia Rektora nr </w:t>
      </w:r>
      <w:r w:rsidR="00766C69">
        <w:t>128/2025 z dnia 10.05.2025 r.</w:t>
      </w:r>
      <w:r w:rsidRPr="009D3095">
        <w:t xml:space="preserve"> ostateczny termin wnoszenia </w:t>
      </w:r>
      <w:proofErr w:type="spellStart"/>
      <w:r w:rsidRPr="009D3095">
        <w:t>odwołań</w:t>
      </w:r>
      <w:proofErr w:type="spellEnd"/>
      <w:r w:rsidRPr="009D3095">
        <w:t xml:space="preserve"> upł</w:t>
      </w:r>
      <w:r w:rsidR="00E63689">
        <w:t>yną</w:t>
      </w:r>
      <w:r w:rsidRPr="009D3095">
        <w:t xml:space="preserve">ł 31 sierpnia 2025 r., a tym samym wyniki powinny zostać ogłoszone najpóźniej do dnia 30 września 2025 r. </w:t>
      </w:r>
    </w:p>
    <w:p w14:paraId="088198EB" w14:textId="3690DAB2" w:rsidR="00486283" w:rsidRDefault="00E464BF" w:rsidP="00BF154D">
      <w:pPr>
        <w:jc w:val="both"/>
      </w:pPr>
      <w:r>
        <w:t xml:space="preserve">Ogłoszenie wyników oceny okresowej ma istotne znaczenie szczególnie dla </w:t>
      </w:r>
      <w:r w:rsidR="00E63689" w:rsidRPr="00E63689">
        <w:t xml:space="preserve">pracowników zatrudnionych w jednostkach </w:t>
      </w:r>
      <w:r w:rsidR="00E63689">
        <w:t xml:space="preserve">Uniwersytetu Rzeszowskiego </w:t>
      </w:r>
      <w:r w:rsidR="00E63689" w:rsidRPr="00E63689">
        <w:t>objętych planowaną reorganizacją.</w:t>
      </w:r>
    </w:p>
    <w:p w14:paraId="4C037C29" w14:textId="7C529DED" w:rsidR="00257A70" w:rsidRDefault="00257A70" w:rsidP="00486283">
      <w:pPr>
        <w:ind w:left="4956" w:firstLine="708"/>
        <w:jc w:val="both"/>
      </w:pPr>
      <w:r w:rsidRPr="00257A70">
        <w:t>Z poważaniem</w:t>
      </w:r>
    </w:p>
    <w:p w14:paraId="3A2EB877" w14:textId="7E473D1F" w:rsidR="00BF154D" w:rsidRDefault="00546D24" w:rsidP="00546D24">
      <w:pPr>
        <w:tabs>
          <w:tab w:val="left" w:pos="4962"/>
        </w:tabs>
        <w:ind w:left="4956" w:firstLine="708"/>
        <w:jc w:val="both"/>
      </w:pPr>
      <w:r>
        <w:t>W imieniu Prezydium KZ OZZIP UR</w:t>
      </w:r>
    </w:p>
    <w:p w14:paraId="3A1A418E" w14:textId="77777777" w:rsidR="00546D24" w:rsidRDefault="00546D24" w:rsidP="00486283">
      <w:pPr>
        <w:ind w:left="4956" w:firstLine="708"/>
        <w:jc w:val="both"/>
      </w:pPr>
    </w:p>
    <w:p w14:paraId="0795C6AD" w14:textId="77777777" w:rsidR="00546D24" w:rsidRDefault="00546D24" w:rsidP="00486283">
      <w:pPr>
        <w:ind w:left="4956" w:firstLine="708"/>
        <w:jc w:val="both"/>
      </w:pPr>
    </w:p>
    <w:p w14:paraId="6077BD93" w14:textId="77777777" w:rsidR="00546D24" w:rsidRDefault="00546D24" w:rsidP="00486283">
      <w:pPr>
        <w:ind w:left="4956" w:firstLine="708"/>
        <w:jc w:val="both"/>
      </w:pPr>
    </w:p>
    <w:p w14:paraId="054D2B10" w14:textId="77777777" w:rsidR="00BF154D" w:rsidRDefault="00BF154D" w:rsidP="00486283">
      <w:pPr>
        <w:ind w:left="4956" w:firstLine="708"/>
        <w:jc w:val="both"/>
      </w:pPr>
    </w:p>
    <w:p w14:paraId="6B7A866A" w14:textId="77777777" w:rsidR="000A2563" w:rsidRPr="003925A8" w:rsidRDefault="000A2563" w:rsidP="000A2563">
      <w:pPr>
        <w:pStyle w:val="Stopka"/>
        <w:ind w:left="-851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>OZZ Inicjatywa Pracownicza</w:t>
      </w:r>
    </w:p>
    <w:p w14:paraId="56837FED" w14:textId="77777777" w:rsidR="000A2563" w:rsidRPr="003925A8" w:rsidRDefault="000A2563" w:rsidP="000A2563">
      <w:pPr>
        <w:pStyle w:val="Stopka"/>
        <w:ind w:left="-851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 xml:space="preserve"> przy Uniwersytecie Rzeszowskim</w:t>
      </w:r>
    </w:p>
    <w:p w14:paraId="0DCF84D6" w14:textId="77777777" w:rsidR="000A2563" w:rsidRPr="003925A8" w:rsidRDefault="000A2563" w:rsidP="000A2563">
      <w:pPr>
        <w:pStyle w:val="Stopka"/>
        <w:ind w:left="-851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 xml:space="preserve">al. Rejtana 16c, 35 – 959 Rzeszów </w:t>
      </w:r>
    </w:p>
    <w:p w14:paraId="6D27C222" w14:textId="77777777" w:rsidR="000A2563" w:rsidRDefault="000A2563" w:rsidP="000A2563">
      <w:pPr>
        <w:pStyle w:val="Stopka"/>
        <w:ind w:left="-1418" w:firstLine="567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>ozzipur@gmail.com</w:t>
      </w:r>
    </w:p>
    <w:p w14:paraId="294F7BA1" w14:textId="77777777" w:rsidR="000A2563" w:rsidRPr="006936CC" w:rsidRDefault="000A2563" w:rsidP="000A2563">
      <w:pPr>
        <w:pStyle w:val="Stopka"/>
        <w:ind w:left="-1418" w:firstLine="567"/>
        <w:rPr>
          <w:rFonts w:ascii="Corbel" w:hAnsi="Corbel"/>
          <w:color w:val="0D0D0D" w:themeColor="text1" w:themeTint="F2"/>
          <w:sz w:val="24"/>
          <w:szCs w:val="24"/>
        </w:rPr>
      </w:pPr>
      <w:r w:rsidRPr="003925A8">
        <w:rPr>
          <w:rFonts w:ascii="Corbel" w:hAnsi="Corbel"/>
          <w:color w:val="0D0D0D" w:themeColor="text1" w:themeTint="F2"/>
          <w:sz w:val="24"/>
          <w:szCs w:val="24"/>
        </w:rPr>
        <w:t>www.ur.edu.pl/pl/pracownik/zwiazki-zawodowe/ozz-inicjatywa-pracownicza</w:t>
      </w:r>
    </w:p>
    <w:p w14:paraId="0C7E4040" w14:textId="77777777" w:rsidR="00EC3A27" w:rsidRDefault="00EC3A27" w:rsidP="00257A70">
      <w:pPr>
        <w:jc w:val="both"/>
      </w:pPr>
    </w:p>
    <w:sectPr w:rsidR="00EC3A27" w:rsidSect="00546D24">
      <w:pgSz w:w="11906" w:h="16838"/>
      <w:pgMar w:top="1418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2AA3"/>
    <w:multiLevelType w:val="multilevel"/>
    <w:tmpl w:val="9B9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50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70"/>
    <w:rsid w:val="000A2563"/>
    <w:rsid w:val="001917B6"/>
    <w:rsid w:val="00257A70"/>
    <w:rsid w:val="00486283"/>
    <w:rsid w:val="00546D24"/>
    <w:rsid w:val="00570DD4"/>
    <w:rsid w:val="0066541C"/>
    <w:rsid w:val="00766C69"/>
    <w:rsid w:val="00805AAD"/>
    <w:rsid w:val="00843E85"/>
    <w:rsid w:val="009D3095"/>
    <w:rsid w:val="00BC4D7C"/>
    <w:rsid w:val="00BD1D3B"/>
    <w:rsid w:val="00BF154D"/>
    <w:rsid w:val="00D0169A"/>
    <w:rsid w:val="00D3733B"/>
    <w:rsid w:val="00E464BF"/>
    <w:rsid w:val="00E63689"/>
    <w:rsid w:val="00E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A49B"/>
  <w15:chartTrackingRefBased/>
  <w15:docId w15:val="{4214A56C-1894-48CE-89AE-5EA32DB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A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A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A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A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A7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C4D7C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C4D7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Nowak</dc:creator>
  <cp:keywords/>
  <dc:description/>
  <cp:lastModifiedBy>Lucyna Kustra-Kłeczek</cp:lastModifiedBy>
  <cp:revision>2</cp:revision>
  <cp:lastPrinted>2025-10-02T09:23:00Z</cp:lastPrinted>
  <dcterms:created xsi:type="dcterms:W3CDTF">2025-10-03T06:09:00Z</dcterms:created>
  <dcterms:modified xsi:type="dcterms:W3CDTF">2025-10-03T06:09:00Z</dcterms:modified>
</cp:coreProperties>
</file>