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A3C4" w14:textId="77777777" w:rsidR="0022678A" w:rsidRPr="0022678A" w:rsidRDefault="0022678A" w:rsidP="0022678A">
      <w:pPr>
        <w:spacing w:before="100" w:beforeAutospacing="1" w:after="100" w:afterAutospacing="1" w:line="240" w:lineRule="auto"/>
        <w:rPr>
          <w:rFonts w:ascii="Times New Roman" w:eastAsia="Times New Roman" w:hAnsi="Times New Roman" w:cs="Times New Roman"/>
          <w:sz w:val="24"/>
          <w:szCs w:val="24"/>
          <w:lang w:eastAsia="pl-PL"/>
        </w:rPr>
      </w:pPr>
      <w:r w:rsidRPr="0022678A">
        <w:rPr>
          <w:rFonts w:ascii="Times New Roman" w:eastAsia="Times New Roman" w:hAnsi="Times New Roman" w:cs="Times New Roman"/>
          <w:sz w:val="24"/>
          <w:szCs w:val="24"/>
          <w:lang w:eastAsia="pl-PL"/>
        </w:rPr>
        <w:t xml:space="preserve">Szanowni Studenci, </w:t>
      </w:r>
    </w:p>
    <w:p w14:paraId="6FC96E64" w14:textId="77777777" w:rsidR="0022678A" w:rsidRPr="0022678A" w:rsidRDefault="0022678A" w:rsidP="0022678A">
      <w:pPr>
        <w:spacing w:before="100" w:beforeAutospacing="1" w:after="100" w:afterAutospacing="1" w:line="240" w:lineRule="auto"/>
        <w:rPr>
          <w:rFonts w:ascii="Times New Roman" w:eastAsia="Times New Roman" w:hAnsi="Times New Roman" w:cs="Times New Roman"/>
          <w:sz w:val="24"/>
          <w:szCs w:val="24"/>
          <w:lang w:eastAsia="pl-PL"/>
        </w:rPr>
      </w:pPr>
      <w:r w:rsidRPr="00A432C6">
        <w:rPr>
          <w:rFonts w:ascii="Times New Roman" w:eastAsia="Times New Roman" w:hAnsi="Times New Roman" w:cs="Times New Roman"/>
          <w:b/>
          <w:color w:val="00B050"/>
          <w:sz w:val="24"/>
          <w:szCs w:val="24"/>
          <w:lang w:eastAsia="pl-PL"/>
        </w:rPr>
        <w:t>Aktualny L</w:t>
      </w:r>
      <w:r w:rsidR="00C92269" w:rsidRPr="00A432C6">
        <w:rPr>
          <w:rFonts w:ascii="Times New Roman" w:eastAsia="Times New Roman" w:hAnsi="Times New Roman" w:cs="Times New Roman"/>
          <w:b/>
          <w:color w:val="00B050"/>
          <w:sz w:val="24"/>
          <w:szCs w:val="24"/>
          <w:lang w:eastAsia="pl-PL"/>
        </w:rPr>
        <w:t xml:space="preserve">earning </w:t>
      </w:r>
      <w:r w:rsidRPr="00A432C6">
        <w:rPr>
          <w:rFonts w:ascii="Times New Roman" w:eastAsia="Times New Roman" w:hAnsi="Times New Roman" w:cs="Times New Roman"/>
          <w:b/>
          <w:color w:val="00B050"/>
          <w:sz w:val="24"/>
          <w:szCs w:val="24"/>
          <w:lang w:eastAsia="pl-PL"/>
        </w:rPr>
        <w:t>A</w:t>
      </w:r>
      <w:r w:rsidR="00C92269" w:rsidRPr="00A432C6">
        <w:rPr>
          <w:rFonts w:ascii="Times New Roman" w:eastAsia="Times New Roman" w:hAnsi="Times New Roman" w:cs="Times New Roman"/>
          <w:b/>
          <w:color w:val="00B050"/>
          <w:sz w:val="24"/>
          <w:szCs w:val="24"/>
          <w:lang w:eastAsia="pl-PL"/>
        </w:rPr>
        <w:t>greement</w:t>
      </w:r>
      <w:r w:rsidRPr="00A432C6">
        <w:rPr>
          <w:rFonts w:ascii="Times New Roman" w:eastAsia="Times New Roman" w:hAnsi="Times New Roman" w:cs="Times New Roman"/>
          <w:color w:val="00B050"/>
          <w:sz w:val="24"/>
          <w:szCs w:val="24"/>
          <w:lang w:eastAsia="pl-PL"/>
        </w:rPr>
        <w:t xml:space="preserve"> </w:t>
      </w:r>
      <w:r w:rsidRPr="0022678A">
        <w:rPr>
          <w:rFonts w:ascii="Times New Roman" w:eastAsia="Times New Roman" w:hAnsi="Times New Roman" w:cs="Times New Roman"/>
          <w:sz w:val="24"/>
          <w:szCs w:val="24"/>
          <w:lang w:eastAsia="pl-PL"/>
        </w:rPr>
        <w:t>z danymi, które powinni Państwo wpisać oraz instrukcja pomocna w jego wypełnianiu znajduje się tutaj:</w:t>
      </w:r>
    </w:p>
    <w:p w14:paraId="1D9CEA84" w14:textId="77777777" w:rsidR="0022678A" w:rsidRPr="00C92269" w:rsidRDefault="0022678A" w:rsidP="0022678A">
      <w:pPr>
        <w:spacing w:before="100" w:beforeAutospacing="1" w:after="100" w:afterAutospacing="1" w:line="240" w:lineRule="auto"/>
        <w:rPr>
          <w:rFonts w:ascii="Times New Roman" w:eastAsia="Times New Roman" w:hAnsi="Times New Roman" w:cs="Times New Roman"/>
          <w:sz w:val="24"/>
          <w:szCs w:val="24"/>
          <w:lang w:eastAsia="pl-PL"/>
        </w:rPr>
      </w:pPr>
      <w:hyperlink r:id="rId5" w:history="1">
        <w:r w:rsidRPr="00C92269">
          <w:rPr>
            <w:rFonts w:ascii="Times New Roman" w:eastAsia="Times New Roman" w:hAnsi="Times New Roman" w:cs="Times New Roman"/>
            <w:sz w:val="24"/>
            <w:szCs w:val="24"/>
            <w:u w:val="single"/>
            <w:lang w:eastAsia="pl-PL"/>
          </w:rPr>
          <w:t>http://www.ur.edu.pl/uniwersytet/stypendia/erasmus/wyjazdy-studentow/jestes-studentem-erasmusa</w:t>
        </w:r>
      </w:hyperlink>
    </w:p>
    <w:p w14:paraId="27DD8AEB" w14:textId="77777777" w:rsidR="0022678A" w:rsidRPr="00C92269" w:rsidRDefault="0022678A" w:rsidP="0022678A">
      <w:pPr>
        <w:spacing w:before="100" w:beforeAutospacing="1" w:after="100" w:afterAutospacing="1" w:line="240" w:lineRule="auto"/>
        <w:rPr>
          <w:rFonts w:ascii="Times New Roman" w:eastAsia="Times New Roman" w:hAnsi="Times New Roman" w:cs="Times New Roman"/>
          <w:b/>
          <w:color w:val="FF0000"/>
          <w:sz w:val="24"/>
          <w:szCs w:val="24"/>
          <w:lang w:eastAsia="pl-PL"/>
        </w:rPr>
      </w:pPr>
      <w:r w:rsidRPr="001D1DF9">
        <w:rPr>
          <w:rFonts w:ascii="Times New Roman" w:eastAsia="Times New Roman" w:hAnsi="Times New Roman" w:cs="Times New Roman"/>
          <w:sz w:val="24"/>
          <w:szCs w:val="24"/>
          <w:lang w:eastAsia="pl-PL"/>
        </w:rPr>
        <w:t> </w:t>
      </w:r>
      <w:r w:rsidRPr="00C92269">
        <w:rPr>
          <w:rFonts w:ascii="Times New Roman" w:eastAsia="Times New Roman" w:hAnsi="Times New Roman" w:cs="Times New Roman"/>
          <w:b/>
          <w:color w:val="FF0000"/>
          <w:sz w:val="24"/>
          <w:szCs w:val="24"/>
          <w:lang w:eastAsia="pl-PL"/>
        </w:rPr>
        <w:t>Proszę uważnie czytać maile</w:t>
      </w:r>
      <w:r w:rsidR="0085746C" w:rsidRPr="00C92269">
        <w:rPr>
          <w:rFonts w:ascii="Times New Roman" w:eastAsia="Times New Roman" w:hAnsi="Times New Roman" w:cs="Times New Roman"/>
          <w:b/>
          <w:color w:val="FF0000"/>
          <w:sz w:val="24"/>
          <w:szCs w:val="24"/>
          <w:lang w:eastAsia="pl-PL"/>
        </w:rPr>
        <w:t>, które otrzymujecie Państwo</w:t>
      </w:r>
      <w:r w:rsidRPr="00C92269">
        <w:rPr>
          <w:rFonts w:ascii="Times New Roman" w:eastAsia="Times New Roman" w:hAnsi="Times New Roman" w:cs="Times New Roman"/>
          <w:b/>
          <w:color w:val="FF0000"/>
          <w:sz w:val="24"/>
          <w:szCs w:val="24"/>
          <w:lang w:eastAsia="pl-PL"/>
        </w:rPr>
        <w:t xml:space="preserve"> z uczelni przyjmującej – terminy, sposób aplikacji, wymagane dokumenty.</w:t>
      </w:r>
    </w:p>
    <w:p w14:paraId="79271F5A" w14:textId="77777777" w:rsidR="0085746C" w:rsidRPr="0022678A" w:rsidRDefault="0085746C" w:rsidP="0022678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Wszystkie dokumenty </w:t>
      </w:r>
      <w:r w:rsidRPr="001D1DF9">
        <w:rPr>
          <w:rFonts w:ascii="Times New Roman" w:eastAsia="Times New Roman" w:hAnsi="Times New Roman" w:cs="Times New Roman"/>
          <w:sz w:val="24"/>
          <w:szCs w:val="24"/>
          <w:u w:val="single"/>
          <w:lang w:eastAsia="pl-PL"/>
        </w:rPr>
        <w:t>wypełniamy drukiem</w:t>
      </w:r>
      <w:r>
        <w:rPr>
          <w:rFonts w:ascii="Times New Roman" w:eastAsia="Times New Roman" w:hAnsi="Times New Roman" w:cs="Times New Roman"/>
          <w:sz w:val="24"/>
          <w:szCs w:val="24"/>
          <w:lang w:eastAsia="pl-PL"/>
        </w:rPr>
        <w:t xml:space="preserve"> – dokumenty uzupełnione ręcznie nie będą przyjmowane. </w:t>
      </w:r>
    </w:p>
    <w:p w14:paraId="6CEAB28F" w14:textId="77777777" w:rsidR="00C92269" w:rsidRDefault="00C92269" w:rsidP="0022678A">
      <w:pPr>
        <w:spacing w:before="100" w:beforeAutospacing="1" w:after="100" w:afterAutospacing="1" w:line="240" w:lineRule="auto"/>
        <w:rPr>
          <w:rFonts w:ascii="Times New Roman" w:eastAsia="Times New Roman" w:hAnsi="Times New Roman" w:cs="Times New Roman"/>
          <w:sz w:val="24"/>
          <w:szCs w:val="24"/>
          <w:u w:val="single"/>
          <w:lang w:eastAsia="pl-PL"/>
        </w:rPr>
      </w:pPr>
    </w:p>
    <w:p w14:paraId="02D10353" w14:textId="77777777" w:rsidR="0085746C" w:rsidRPr="004F003B" w:rsidRDefault="0085746C" w:rsidP="0022678A">
      <w:pPr>
        <w:spacing w:before="100" w:beforeAutospacing="1" w:after="100" w:afterAutospacing="1" w:line="240" w:lineRule="auto"/>
        <w:rPr>
          <w:rFonts w:ascii="Times New Roman" w:eastAsia="Times New Roman" w:hAnsi="Times New Roman" w:cs="Times New Roman"/>
          <w:b/>
          <w:sz w:val="24"/>
          <w:szCs w:val="24"/>
          <w:u w:val="single"/>
          <w:lang w:eastAsia="pl-PL"/>
        </w:rPr>
      </w:pPr>
      <w:r w:rsidRPr="004F003B">
        <w:rPr>
          <w:rFonts w:ascii="Times New Roman" w:eastAsia="Times New Roman" w:hAnsi="Times New Roman" w:cs="Times New Roman"/>
          <w:b/>
          <w:sz w:val="24"/>
          <w:szCs w:val="24"/>
          <w:u w:val="single"/>
          <w:lang w:eastAsia="pl-PL"/>
        </w:rPr>
        <w:t>LEARNING AGREEMENT skład</w:t>
      </w:r>
      <w:r w:rsidR="00A432C6" w:rsidRPr="004F003B">
        <w:rPr>
          <w:rFonts w:ascii="Times New Roman" w:eastAsia="Times New Roman" w:hAnsi="Times New Roman" w:cs="Times New Roman"/>
          <w:b/>
          <w:sz w:val="24"/>
          <w:szCs w:val="24"/>
          <w:u w:val="single"/>
          <w:lang w:eastAsia="pl-PL"/>
        </w:rPr>
        <w:t>a się z tabeli A oraz tabeli B</w:t>
      </w:r>
    </w:p>
    <w:p w14:paraId="277945DF" w14:textId="77777777" w:rsidR="0022678A" w:rsidRPr="0022678A" w:rsidRDefault="0022678A" w:rsidP="001D1DF9">
      <w:pPr>
        <w:spacing w:before="100" w:beforeAutospacing="1" w:after="100" w:afterAutospacing="1" w:line="240" w:lineRule="auto"/>
        <w:rPr>
          <w:rFonts w:ascii="Times New Roman" w:eastAsia="Times New Roman" w:hAnsi="Times New Roman" w:cs="Times New Roman"/>
          <w:sz w:val="24"/>
          <w:szCs w:val="24"/>
          <w:lang w:eastAsia="pl-PL"/>
        </w:rPr>
      </w:pPr>
      <w:r w:rsidRPr="00C92269">
        <w:rPr>
          <w:rFonts w:ascii="Times New Roman" w:eastAsia="Times New Roman" w:hAnsi="Times New Roman" w:cs="Times New Roman"/>
          <w:b/>
          <w:bCs/>
          <w:color w:val="00B050"/>
          <w:sz w:val="24"/>
          <w:szCs w:val="24"/>
          <w:lang w:eastAsia="pl-PL"/>
        </w:rPr>
        <w:t>Tabela A</w:t>
      </w:r>
      <w:r w:rsidRPr="00C92269">
        <w:rPr>
          <w:rFonts w:ascii="Times New Roman" w:eastAsia="Times New Roman" w:hAnsi="Times New Roman" w:cs="Times New Roman"/>
          <w:color w:val="00B050"/>
          <w:sz w:val="24"/>
          <w:szCs w:val="24"/>
          <w:lang w:eastAsia="pl-PL"/>
        </w:rPr>
        <w:t xml:space="preserve"> </w:t>
      </w:r>
      <w:r w:rsidR="001D1DF9">
        <w:rPr>
          <w:rFonts w:ascii="Times New Roman" w:eastAsia="Times New Roman" w:hAnsi="Times New Roman" w:cs="Times New Roman"/>
          <w:sz w:val="24"/>
          <w:szCs w:val="24"/>
          <w:lang w:eastAsia="pl-PL"/>
        </w:rPr>
        <w:br/>
        <w:t>-</w:t>
      </w:r>
      <w:r w:rsidRPr="0022678A">
        <w:rPr>
          <w:rFonts w:ascii="Times New Roman" w:eastAsia="Times New Roman" w:hAnsi="Times New Roman" w:cs="Times New Roman"/>
          <w:sz w:val="24"/>
          <w:szCs w:val="24"/>
          <w:lang w:eastAsia="pl-PL"/>
        </w:rPr>
        <w:t>wybieracie Państwo przedmioty, które będą reali</w:t>
      </w:r>
      <w:r w:rsidR="001D1DF9">
        <w:rPr>
          <w:rFonts w:ascii="Times New Roman" w:eastAsia="Times New Roman" w:hAnsi="Times New Roman" w:cs="Times New Roman"/>
          <w:sz w:val="24"/>
          <w:szCs w:val="24"/>
          <w:lang w:eastAsia="pl-PL"/>
        </w:rPr>
        <w:t>zowane na uczelni przyjmującej</w:t>
      </w:r>
    </w:p>
    <w:p w14:paraId="727A30C3" w14:textId="77777777" w:rsidR="0022678A" w:rsidRPr="0022678A" w:rsidRDefault="0022678A" w:rsidP="001D1DF9">
      <w:pPr>
        <w:spacing w:before="100" w:beforeAutospacing="1" w:after="100" w:afterAutospacing="1" w:line="240" w:lineRule="auto"/>
        <w:rPr>
          <w:rFonts w:ascii="Times New Roman" w:eastAsia="Times New Roman" w:hAnsi="Times New Roman" w:cs="Times New Roman"/>
          <w:sz w:val="24"/>
          <w:szCs w:val="24"/>
          <w:lang w:eastAsia="pl-PL"/>
        </w:rPr>
      </w:pPr>
      <w:r w:rsidRPr="00C92269">
        <w:rPr>
          <w:rFonts w:ascii="Times New Roman" w:eastAsia="Times New Roman" w:hAnsi="Times New Roman" w:cs="Times New Roman"/>
          <w:b/>
          <w:bCs/>
          <w:color w:val="00B050"/>
          <w:sz w:val="24"/>
          <w:szCs w:val="24"/>
          <w:lang w:eastAsia="pl-PL"/>
        </w:rPr>
        <w:t>Tabela B</w:t>
      </w:r>
      <w:r w:rsidR="001D1DF9" w:rsidRPr="00C92269">
        <w:rPr>
          <w:rFonts w:ascii="Times New Roman" w:eastAsia="Times New Roman" w:hAnsi="Times New Roman" w:cs="Times New Roman"/>
          <w:color w:val="70AD47" w:themeColor="accent6"/>
          <w:sz w:val="24"/>
          <w:szCs w:val="24"/>
          <w:lang w:eastAsia="pl-PL"/>
        </w:rPr>
        <w:br/>
      </w:r>
      <w:r w:rsidR="001D1DF9">
        <w:rPr>
          <w:rFonts w:ascii="Times New Roman" w:eastAsia="Times New Roman" w:hAnsi="Times New Roman" w:cs="Times New Roman"/>
          <w:sz w:val="24"/>
          <w:szCs w:val="24"/>
          <w:lang w:eastAsia="pl-PL"/>
        </w:rPr>
        <w:t>-</w:t>
      </w:r>
      <w:r w:rsidRPr="0022678A">
        <w:rPr>
          <w:rFonts w:ascii="Times New Roman" w:eastAsia="Times New Roman" w:hAnsi="Times New Roman" w:cs="Times New Roman"/>
          <w:sz w:val="24"/>
          <w:szCs w:val="24"/>
          <w:lang w:eastAsia="pl-PL"/>
        </w:rPr>
        <w:t>wpisujecie Państwo przedmioty, które zostaną zaliczone na Uniwersytecie Rzeszowskim w zamian za przedmioty zrealizowane w uczelni zagranicznej</w:t>
      </w:r>
      <w:r w:rsidR="001D1DF9">
        <w:rPr>
          <w:rFonts w:ascii="Times New Roman" w:eastAsia="Times New Roman" w:hAnsi="Times New Roman" w:cs="Times New Roman"/>
          <w:color w:val="1F497D"/>
          <w:sz w:val="24"/>
          <w:szCs w:val="24"/>
          <w:lang w:eastAsia="pl-PL"/>
        </w:rPr>
        <w:t xml:space="preserve"> – należy uzgodnić z koordynatorem</w:t>
      </w:r>
      <w:r w:rsidRPr="0022678A">
        <w:rPr>
          <w:rFonts w:ascii="Times New Roman" w:eastAsia="Times New Roman" w:hAnsi="Times New Roman" w:cs="Times New Roman"/>
          <w:sz w:val="24"/>
          <w:szCs w:val="24"/>
          <w:lang w:eastAsia="pl-PL"/>
        </w:rPr>
        <w:br/>
      </w:r>
      <w:r w:rsidRPr="0022678A">
        <w:rPr>
          <w:rFonts w:ascii="Times New Roman" w:eastAsia="Times New Roman" w:hAnsi="Times New Roman" w:cs="Times New Roman"/>
          <w:sz w:val="24"/>
          <w:szCs w:val="24"/>
          <w:lang w:eastAsia="pl-PL"/>
        </w:rPr>
        <w:br/>
      </w:r>
      <w:r w:rsidRPr="00C92269">
        <w:rPr>
          <w:rFonts w:ascii="Times New Roman" w:eastAsia="Times New Roman" w:hAnsi="Times New Roman" w:cs="Times New Roman"/>
          <w:b/>
          <w:bCs/>
          <w:color w:val="00B050"/>
          <w:sz w:val="24"/>
          <w:szCs w:val="24"/>
          <w:lang w:eastAsia="pl-PL"/>
        </w:rPr>
        <w:t>Lista przedmiotów</w:t>
      </w:r>
      <w:r w:rsidRPr="0022678A">
        <w:rPr>
          <w:rFonts w:ascii="Times New Roman" w:eastAsia="Times New Roman" w:hAnsi="Times New Roman" w:cs="Times New Roman"/>
          <w:sz w:val="24"/>
          <w:szCs w:val="24"/>
          <w:lang w:eastAsia="pl-PL"/>
        </w:rPr>
        <w:t xml:space="preserve">, które mogą Państwo wybrać na uczelni, do której się Państwo wybieracie jest zazwyczaj na stronie uczelni lub przesyłana mailem. Jeżeli nie macie Państwo listy oraz nie ma jej na stronie należy napisać mail do uczelni z prośba o jej przesłanie. </w:t>
      </w:r>
    </w:p>
    <w:p w14:paraId="54AD94E3" w14:textId="77777777" w:rsidR="00C92269" w:rsidRDefault="0022678A" w:rsidP="00C92269">
      <w:pPr>
        <w:spacing w:before="100" w:beforeAutospacing="1" w:after="100" w:afterAutospacing="1" w:line="240" w:lineRule="auto"/>
        <w:jc w:val="both"/>
        <w:rPr>
          <w:rFonts w:ascii="Times New Roman" w:eastAsia="Times New Roman" w:hAnsi="Times New Roman" w:cs="Times New Roman"/>
          <w:b/>
          <w:bCs/>
          <w:color w:val="FF0000"/>
          <w:sz w:val="24"/>
          <w:szCs w:val="24"/>
          <w:lang w:eastAsia="pl-PL"/>
        </w:rPr>
      </w:pPr>
      <w:r w:rsidRPr="00C92269">
        <w:rPr>
          <w:rFonts w:ascii="Times New Roman" w:eastAsia="Times New Roman" w:hAnsi="Times New Roman" w:cs="Times New Roman"/>
          <w:b/>
          <w:color w:val="00B050"/>
          <w:sz w:val="24"/>
          <w:szCs w:val="24"/>
          <w:lang w:eastAsia="pl-PL"/>
        </w:rPr>
        <w:t xml:space="preserve">Liczba punktów ECTS </w:t>
      </w:r>
      <w:r w:rsidRPr="0022678A">
        <w:rPr>
          <w:rFonts w:ascii="Times New Roman" w:eastAsia="Times New Roman" w:hAnsi="Times New Roman" w:cs="Times New Roman"/>
          <w:sz w:val="24"/>
          <w:szCs w:val="24"/>
          <w:lang w:eastAsia="pl-PL"/>
        </w:rPr>
        <w:t xml:space="preserve">w tabeli A powinna wynosić minimum </w:t>
      </w:r>
      <w:r w:rsidRPr="0022678A">
        <w:rPr>
          <w:rFonts w:ascii="Times New Roman" w:eastAsia="Times New Roman" w:hAnsi="Times New Roman" w:cs="Times New Roman"/>
          <w:b/>
          <w:sz w:val="24"/>
          <w:szCs w:val="24"/>
          <w:lang w:eastAsia="pl-PL"/>
        </w:rPr>
        <w:t>30 pkt ECTS</w:t>
      </w:r>
      <w:r w:rsidRPr="0022678A">
        <w:rPr>
          <w:rFonts w:ascii="Times New Roman" w:eastAsia="Times New Roman" w:hAnsi="Times New Roman" w:cs="Times New Roman"/>
          <w:sz w:val="24"/>
          <w:szCs w:val="24"/>
          <w:lang w:eastAsia="pl-PL"/>
        </w:rPr>
        <w:t xml:space="preserve"> / wyjazd na </w:t>
      </w:r>
      <w:r w:rsidR="00C92269">
        <w:rPr>
          <w:rFonts w:ascii="Times New Roman" w:eastAsia="Times New Roman" w:hAnsi="Times New Roman" w:cs="Times New Roman"/>
          <w:sz w:val="24"/>
          <w:szCs w:val="24"/>
          <w:lang w:eastAsia="pl-PL"/>
        </w:rPr>
        <w:t xml:space="preserve">jedne </w:t>
      </w:r>
      <w:r w:rsidRPr="0022678A">
        <w:rPr>
          <w:rFonts w:ascii="Times New Roman" w:eastAsia="Times New Roman" w:hAnsi="Times New Roman" w:cs="Times New Roman"/>
          <w:sz w:val="24"/>
          <w:szCs w:val="24"/>
          <w:lang w:eastAsia="pl-PL"/>
        </w:rPr>
        <w:t xml:space="preserve">semestr, lub </w:t>
      </w:r>
      <w:r w:rsidRPr="0022678A">
        <w:rPr>
          <w:rFonts w:ascii="Times New Roman" w:eastAsia="Times New Roman" w:hAnsi="Times New Roman" w:cs="Times New Roman"/>
          <w:b/>
          <w:sz w:val="24"/>
          <w:szCs w:val="24"/>
          <w:lang w:eastAsia="pl-PL"/>
        </w:rPr>
        <w:t>60 pkt ECTS</w:t>
      </w:r>
      <w:r w:rsidRPr="0022678A">
        <w:rPr>
          <w:rFonts w:ascii="Times New Roman" w:eastAsia="Times New Roman" w:hAnsi="Times New Roman" w:cs="Times New Roman"/>
          <w:sz w:val="24"/>
          <w:szCs w:val="24"/>
          <w:lang w:eastAsia="pl-PL"/>
        </w:rPr>
        <w:t xml:space="preserve"> / wyjazd na rok. To nie oznacza, że w tabeli B (przedmioty z naszego UR zaliczone za przedmioty z tabeli A) będzie równa ilość pkt ECTS. Zazwyczaj sytuacja wygląda tak, że suma punktów z Tabeli A jest różna od sumy punktów w Tabeli B. </w:t>
      </w:r>
      <w:r w:rsidRPr="00C92269">
        <w:rPr>
          <w:rFonts w:ascii="Times New Roman" w:eastAsia="Times New Roman" w:hAnsi="Times New Roman" w:cs="Times New Roman"/>
          <w:b/>
          <w:bCs/>
          <w:color w:val="FF0000"/>
          <w:sz w:val="24"/>
          <w:szCs w:val="24"/>
          <w:lang w:eastAsia="pl-PL"/>
        </w:rPr>
        <w:t>Rzadko zdarza się aby przedmioty pokrywały się w 100%</w:t>
      </w:r>
    </w:p>
    <w:p w14:paraId="22359F9C" w14:textId="6FFB5FB2" w:rsidR="00C92269" w:rsidRDefault="0022678A" w:rsidP="00C9226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2678A">
        <w:rPr>
          <w:rFonts w:ascii="Wingdings" w:eastAsia="Wingdings" w:hAnsi="Wingdings" w:cs="Wingdings"/>
          <w:sz w:val="24"/>
          <w:szCs w:val="24"/>
          <w:lang w:eastAsia="pl-PL"/>
        </w:rPr>
        <w:t></w:t>
      </w:r>
      <w:r w:rsidRPr="0022678A">
        <w:rPr>
          <w:rFonts w:ascii="Times New Roman" w:eastAsia="Wingdings" w:hAnsi="Times New Roman" w:cs="Times New Roman"/>
          <w:sz w:val="14"/>
          <w:szCs w:val="14"/>
          <w:lang w:eastAsia="pl-PL"/>
        </w:rPr>
        <w:t xml:space="preserve">  </w:t>
      </w:r>
      <w:r w:rsidRPr="0022678A">
        <w:rPr>
          <w:rFonts w:ascii="Times New Roman" w:eastAsia="Times New Roman" w:hAnsi="Times New Roman" w:cs="Times New Roman"/>
          <w:sz w:val="24"/>
          <w:szCs w:val="24"/>
          <w:lang w:eastAsia="pl-PL"/>
        </w:rPr>
        <w:t>należy wybierać przedmioty na uczelni zagranicznej tak aby jak najwięcej z nich pokrywało się z przedmiotami w Polsce</w:t>
      </w:r>
      <w:r w:rsidR="00FB41F9">
        <w:rPr>
          <w:rFonts w:ascii="Times New Roman" w:eastAsia="Times New Roman" w:hAnsi="Times New Roman" w:cs="Times New Roman"/>
          <w:sz w:val="24"/>
          <w:szCs w:val="24"/>
          <w:lang w:eastAsia="pl-PL"/>
        </w:rPr>
        <w:t xml:space="preserve">. Dobór przedmiotów odbywa się poprzez zbieżność efektów kształcenia, a nie punktów ECTS. </w:t>
      </w:r>
    </w:p>
    <w:p w14:paraId="7E38E0A9" w14:textId="77777777" w:rsidR="00C92269" w:rsidRDefault="0022678A" w:rsidP="00C9226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2678A">
        <w:rPr>
          <w:rFonts w:ascii="Wingdings" w:eastAsia="Wingdings" w:hAnsi="Wingdings" w:cs="Wingdings"/>
          <w:sz w:val="24"/>
          <w:szCs w:val="24"/>
          <w:lang w:eastAsia="pl-PL"/>
        </w:rPr>
        <w:t></w:t>
      </w:r>
      <w:r w:rsidRPr="0022678A">
        <w:rPr>
          <w:rFonts w:ascii="Times New Roman" w:eastAsia="Wingdings" w:hAnsi="Times New Roman" w:cs="Times New Roman"/>
          <w:sz w:val="14"/>
          <w:szCs w:val="14"/>
          <w:lang w:eastAsia="pl-PL"/>
        </w:rPr>
        <w:t xml:space="preserve">  </w:t>
      </w:r>
      <w:r w:rsidRPr="0022678A">
        <w:rPr>
          <w:rFonts w:ascii="Times New Roman" w:eastAsia="Times New Roman" w:hAnsi="Times New Roman" w:cs="Times New Roman"/>
          <w:sz w:val="24"/>
          <w:szCs w:val="24"/>
          <w:lang w:eastAsia="pl-PL"/>
        </w:rPr>
        <w:t>suma punktów w tabeli A powinna wynosi</w:t>
      </w:r>
      <w:r w:rsidRPr="0022678A">
        <w:rPr>
          <w:rFonts w:ascii="Times New Roman" w:eastAsia="Times New Roman" w:hAnsi="Times New Roman" w:cs="Times New Roman"/>
          <w:color w:val="1F497D"/>
          <w:sz w:val="24"/>
          <w:szCs w:val="24"/>
          <w:lang w:eastAsia="pl-PL"/>
        </w:rPr>
        <w:t>ć</w:t>
      </w:r>
      <w:r w:rsidRPr="0022678A">
        <w:rPr>
          <w:rFonts w:ascii="Times New Roman" w:eastAsia="Times New Roman" w:hAnsi="Times New Roman" w:cs="Times New Roman"/>
          <w:sz w:val="24"/>
          <w:szCs w:val="24"/>
          <w:lang w:eastAsia="pl-PL"/>
        </w:rPr>
        <w:t xml:space="preserve"> minimum 30 lub 60 pkt ECTS, nie oznacza to, że w tabeli B będzie tych punktów tyle samo,</w:t>
      </w:r>
    </w:p>
    <w:p w14:paraId="670FAE0D" w14:textId="77777777" w:rsidR="0022678A" w:rsidRPr="0022678A" w:rsidRDefault="0022678A" w:rsidP="00C9226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2678A">
        <w:rPr>
          <w:rFonts w:ascii="Wingdings" w:eastAsia="Wingdings" w:hAnsi="Wingdings" w:cs="Wingdings"/>
          <w:sz w:val="24"/>
          <w:szCs w:val="24"/>
          <w:lang w:eastAsia="pl-PL"/>
        </w:rPr>
        <w:t></w:t>
      </w:r>
      <w:r w:rsidRPr="0022678A">
        <w:rPr>
          <w:rFonts w:ascii="Times New Roman" w:eastAsia="Wingdings" w:hAnsi="Times New Roman" w:cs="Times New Roman"/>
          <w:sz w:val="14"/>
          <w:szCs w:val="14"/>
          <w:lang w:eastAsia="pl-PL"/>
        </w:rPr>
        <w:t xml:space="preserve">  </w:t>
      </w:r>
      <w:r w:rsidRPr="0022678A">
        <w:rPr>
          <w:rFonts w:ascii="Times New Roman" w:eastAsia="Times New Roman" w:hAnsi="Times New Roman" w:cs="Times New Roman"/>
          <w:sz w:val="24"/>
          <w:szCs w:val="24"/>
          <w:lang w:eastAsia="pl-PL"/>
        </w:rPr>
        <w:t xml:space="preserve">ilość przedmiotów z Tabeli A nie zawsze jest równa ilości przedmiotów z Tabeli B </w:t>
      </w:r>
    </w:p>
    <w:p w14:paraId="5F950FE6" w14:textId="77777777" w:rsidR="00C92269" w:rsidRDefault="00C92269" w:rsidP="0022678A">
      <w:pPr>
        <w:spacing w:before="100" w:beforeAutospacing="1" w:after="100" w:afterAutospacing="1" w:line="240" w:lineRule="auto"/>
        <w:rPr>
          <w:rFonts w:ascii="Times New Roman" w:eastAsia="Times New Roman" w:hAnsi="Times New Roman" w:cs="Times New Roman"/>
          <w:sz w:val="24"/>
          <w:szCs w:val="24"/>
          <w:lang w:eastAsia="pl-PL"/>
        </w:rPr>
      </w:pPr>
      <w:r w:rsidRPr="00C92269">
        <w:rPr>
          <w:rFonts w:ascii="Times New Roman" w:eastAsia="Times New Roman" w:hAnsi="Times New Roman" w:cs="Times New Roman"/>
          <w:b/>
          <w:bCs/>
          <w:color w:val="00B050"/>
          <w:sz w:val="24"/>
          <w:szCs w:val="24"/>
          <w:lang w:eastAsia="pl-PL"/>
        </w:rPr>
        <w:t xml:space="preserve">Sending Institution </w:t>
      </w:r>
      <w:r w:rsidRPr="00C92269">
        <w:rPr>
          <w:rFonts w:ascii="Times New Roman" w:eastAsia="Times New Roman" w:hAnsi="Times New Roman" w:cs="Times New Roman"/>
          <w:color w:val="00B050"/>
          <w:sz w:val="24"/>
          <w:szCs w:val="24"/>
          <w:lang w:eastAsia="pl-PL"/>
        </w:rPr>
        <w:t xml:space="preserve"> </w:t>
      </w:r>
      <w:r w:rsidR="0022678A" w:rsidRPr="0022678A">
        <w:rPr>
          <w:rFonts w:ascii="Times New Roman" w:eastAsia="Times New Roman" w:hAnsi="Times New Roman" w:cs="Times New Roman"/>
          <w:sz w:val="24"/>
          <w:szCs w:val="24"/>
          <w:lang w:eastAsia="pl-PL"/>
        </w:rPr>
        <w:t xml:space="preserve">– proszę spojrzeć na wzór z powyższego linku.  </w:t>
      </w:r>
      <w:r w:rsidR="0022678A" w:rsidRPr="0022678A">
        <w:rPr>
          <w:rFonts w:ascii="Times New Roman" w:eastAsia="Times New Roman" w:hAnsi="Times New Roman" w:cs="Times New Roman"/>
          <w:sz w:val="24"/>
          <w:szCs w:val="24"/>
          <w:lang w:eastAsia="pl-PL"/>
        </w:rPr>
        <w:br/>
      </w:r>
      <w:r w:rsidR="0022678A" w:rsidRPr="0022678A">
        <w:rPr>
          <w:rFonts w:ascii="Times New Roman" w:eastAsia="Times New Roman" w:hAnsi="Times New Roman" w:cs="Times New Roman"/>
          <w:sz w:val="24"/>
          <w:szCs w:val="24"/>
          <w:lang w:eastAsia="pl-PL"/>
        </w:rPr>
        <w:br/>
      </w:r>
      <w:proofErr w:type="spellStart"/>
      <w:r w:rsidR="0022678A" w:rsidRPr="00C92269">
        <w:rPr>
          <w:rFonts w:ascii="Times New Roman" w:eastAsia="Times New Roman" w:hAnsi="Times New Roman" w:cs="Times New Roman"/>
          <w:b/>
          <w:bCs/>
          <w:color w:val="00B050"/>
          <w:sz w:val="24"/>
          <w:szCs w:val="24"/>
          <w:lang w:eastAsia="pl-PL"/>
        </w:rPr>
        <w:t>Responsible</w:t>
      </w:r>
      <w:proofErr w:type="spellEnd"/>
      <w:r w:rsidR="0022678A" w:rsidRPr="00C92269">
        <w:rPr>
          <w:rFonts w:ascii="Times New Roman" w:eastAsia="Times New Roman" w:hAnsi="Times New Roman" w:cs="Times New Roman"/>
          <w:b/>
          <w:bCs/>
          <w:color w:val="00B050"/>
          <w:sz w:val="24"/>
          <w:szCs w:val="24"/>
          <w:lang w:eastAsia="pl-PL"/>
        </w:rPr>
        <w:t xml:space="preserve"> person </w:t>
      </w:r>
      <w:proofErr w:type="spellStart"/>
      <w:r w:rsidR="0022678A" w:rsidRPr="00C92269">
        <w:rPr>
          <w:rFonts w:ascii="Times New Roman" w:eastAsia="Times New Roman" w:hAnsi="Times New Roman" w:cs="Times New Roman"/>
          <w:b/>
          <w:bCs/>
          <w:color w:val="00B050"/>
          <w:sz w:val="24"/>
          <w:szCs w:val="24"/>
          <w:lang w:eastAsia="pl-PL"/>
        </w:rPr>
        <w:t>at</w:t>
      </w:r>
      <w:proofErr w:type="spellEnd"/>
      <w:r w:rsidR="0022678A" w:rsidRPr="00C92269">
        <w:rPr>
          <w:rFonts w:ascii="Times New Roman" w:eastAsia="Times New Roman" w:hAnsi="Times New Roman" w:cs="Times New Roman"/>
          <w:b/>
          <w:bCs/>
          <w:color w:val="00B050"/>
          <w:sz w:val="24"/>
          <w:szCs w:val="24"/>
          <w:lang w:eastAsia="pl-PL"/>
        </w:rPr>
        <w:t xml:space="preserve"> the </w:t>
      </w:r>
      <w:proofErr w:type="spellStart"/>
      <w:r w:rsidR="0022678A" w:rsidRPr="00C92269">
        <w:rPr>
          <w:rFonts w:ascii="Times New Roman" w:eastAsia="Times New Roman" w:hAnsi="Times New Roman" w:cs="Times New Roman"/>
          <w:b/>
          <w:bCs/>
          <w:color w:val="00B050"/>
          <w:sz w:val="24"/>
          <w:szCs w:val="24"/>
          <w:lang w:eastAsia="pl-PL"/>
        </w:rPr>
        <w:t>sending</w:t>
      </w:r>
      <w:proofErr w:type="spellEnd"/>
      <w:r w:rsidR="0022678A" w:rsidRPr="00C92269">
        <w:rPr>
          <w:rFonts w:ascii="Times New Roman" w:eastAsia="Times New Roman" w:hAnsi="Times New Roman" w:cs="Times New Roman"/>
          <w:b/>
          <w:bCs/>
          <w:color w:val="00B050"/>
          <w:sz w:val="24"/>
          <w:szCs w:val="24"/>
          <w:lang w:eastAsia="pl-PL"/>
        </w:rPr>
        <w:t xml:space="preserve"> </w:t>
      </w:r>
      <w:proofErr w:type="spellStart"/>
      <w:r w:rsidR="0022678A" w:rsidRPr="00C92269">
        <w:rPr>
          <w:rFonts w:ascii="Times New Roman" w:eastAsia="Times New Roman" w:hAnsi="Times New Roman" w:cs="Times New Roman"/>
          <w:b/>
          <w:bCs/>
          <w:color w:val="00B050"/>
          <w:sz w:val="24"/>
          <w:szCs w:val="24"/>
          <w:lang w:eastAsia="pl-PL"/>
        </w:rPr>
        <w:t>institution</w:t>
      </w:r>
      <w:proofErr w:type="spellEnd"/>
      <w:r w:rsidR="0022678A" w:rsidRPr="00C92269">
        <w:rPr>
          <w:rFonts w:ascii="Times New Roman" w:eastAsia="Times New Roman" w:hAnsi="Times New Roman" w:cs="Times New Roman"/>
          <w:b/>
          <w:bCs/>
          <w:color w:val="70AD47" w:themeColor="accent6"/>
          <w:sz w:val="24"/>
          <w:szCs w:val="24"/>
          <w:lang w:eastAsia="pl-PL"/>
        </w:rPr>
        <w:t xml:space="preserve"> </w:t>
      </w:r>
      <w:r w:rsidR="0022678A" w:rsidRPr="0022678A">
        <w:rPr>
          <w:rFonts w:ascii="Times New Roman" w:eastAsia="Times New Roman" w:hAnsi="Times New Roman" w:cs="Times New Roman"/>
          <w:sz w:val="24"/>
          <w:szCs w:val="24"/>
          <w:lang w:eastAsia="pl-PL"/>
        </w:rPr>
        <w:t>– tutaj podpisuje się Państwa koordynator Kierunkowy / Wydziałowy</w:t>
      </w:r>
    </w:p>
    <w:p w14:paraId="77D7F987" w14:textId="15A0B182" w:rsidR="001F76B9" w:rsidRDefault="001F76B9" w:rsidP="0022678A">
      <w:pPr>
        <w:spacing w:before="100" w:beforeAutospacing="1" w:after="100" w:afterAutospacing="1" w:line="240" w:lineRule="auto"/>
        <w:rPr>
          <w:rFonts w:ascii="Times New Roman" w:eastAsia="Times New Roman" w:hAnsi="Times New Roman" w:cs="Times New Roman"/>
          <w:b/>
          <w:sz w:val="24"/>
          <w:szCs w:val="24"/>
          <w:lang w:eastAsia="pl-PL"/>
        </w:rPr>
      </w:pPr>
      <w:r w:rsidRPr="00FB41F9">
        <w:rPr>
          <w:rFonts w:ascii="Times New Roman" w:eastAsia="Times New Roman" w:hAnsi="Times New Roman" w:cs="Times New Roman"/>
          <w:bCs/>
          <w:sz w:val="24"/>
          <w:szCs w:val="24"/>
          <w:lang w:eastAsia="pl-PL"/>
        </w:rPr>
        <w:lastRenderedPageBreak/>
        <w:t>Uniwersytet Rzeszowski korzysta również z systemu EWP, w którym przygotowuje się</w:t>
      </w:r>
      <w:r>
        <w:rPr>
          <w:rFonts w:ascii="Times New Roman" w:eastAsia="Times New Roman" w:hAnsi="Times New Roman" w:cs="Times New Roman"/>
          <w:b/>
          <w:sz w:val="24"/>
          <w:szCs w:val="24"/>
          <w:lang w:eastAsia="pl-PL"/>
        </w:rPr>
        <w:t xml:space="preserve"> Online Learning Agreement (OLA) </w:t>
      </w:r>
    </w:p>
    <w:p w14:paraId="51134C90" w14:textId="5DE3F8AE" w:rsidR="001F76B9" w:rsidRPr="00C92269" w:rsidRDefault="001F76B9" w:rsidP="0022678A">
      <w:pPr>
        <w:spacing w:before="100" w:beforeAutospacing="1" w:after="100" w:afterAutospacing="1" w:line="240" w:lineRule="auto"/>
        <w:rPr>
          <w:rFonts w:ascii="Times New Roman" w:eastAsia="Times New Roman" w:hAnsi="Times New Roman" w:cs="Times New Roman"/>
          <w:b/>
          <w:sz w:val="24"/>
          <w:szCs w:val="24"/>
          <w:lang w:eastAsia="pl-PL"/>
        </w:rPr>
      </w:pPr>
      <w:r w:rsidRPr="00FB41F9">
        <w:rPr>
          <w:rFonts w:ascii="Times New Roman" w:eastAsia="Times New Roman" w:hAnsi="Times New Roman" w:cs="Times New Roman"/>
          <w:bCs/>
          <w:sz w:val="24"/>
          <w:szCs w:val="24"/>
          <w:lang w:eastAsia="pl-PL"/>
        </w:rPr>
        <w:t xml:space="preserve">Jeśli uczelnia przyjmująca zasugeruje przygotowanie </w:t>
      </w:r>
      <w:r>
        <w:rPr>
          <w:rFonts w:ascii="Times New Roman" w:eastAsia="Times New Roman" w:hAnsi="Times New Roman" w:cs="Times New Roman"/>
          <w:b/>
          <w:sz w:val="24"/>
          <w:szCs w:val="24"/>
          <w:lang w:eastAsia="pl-PL"/>
        </w:rPr>
        <w:t xml:space="preserve">Online Language Agreement (OLA) należy </w:t>
      </w:r>
      <w:r w:rsidR="00FB41F9">
        <w:rPr>
          <w:rFonts w:ascii="Times New Roman" w:eastAsia="Times New Roman" w:hAnsi="Times New Roman" w:cs="Times New Roman"/>
          <w:b/>
          <w:sz w:val="24"/>
          <w:szCs w:val="24"/>
          <w:lang w:eastAsia="pl-PL"/>
        </w:rPr>
        <w:t xml:space="preserve">przygotować go na stronie </w:t>
      </w:r>
      <w:hyperlink r:id="rId6" w:history="1">
        <w:r w:rsidR="00FB41F9" w:rsidRPr="00A46466">
          <w:rPr>
            <w:rStyle w:val="Hipercze"/>
            <w:rFonts w:ascii="Times New Roman" w:eastAsia="Times New Roman" w:hAnsi="Times New Roman" w:cs="Times New Roman"/>
            <w:bCs/>
            <w:sz w:val="24"/>
            <w:szCs w:val="24"/>
            <w:lang w:eastAsia="pl-PL"/>
          </w:rPr>
          <w:t>https://learning-agreement.eu/</w:t>
        </w:r>
      </w:hyperlink>
      <w:r w:rsidR="00FB41F9">
        <w:rPr>
          <w:rFonts w:ascii="Times New Roman" w:eastAsia="Times New Roman" w:hAnsi="Times New Roman" w:cs="Times New Roman"/>
          <w:bCs/>
          <w:sz w:val="24"/>
          <w:szCs w:val="24"/>
          <w:lang w:eastAsia="pl-PL"/>
        </w:rPr>
        <w:t xml:space="preserve"> i wtedy nie trzeba przygotowywać wersji papierowej. Sposób wypełniania OLA jest analogiczny do podanego na poprzedniej stronie. </w:t>
      </w:r>
    </w:p>
    <w:p w14:paraId="4B1D8079" w14:textId="5F0EDC58" w:rsidR="00717AAA" w:rsidRPr="00A432C6" w:rsidRDefault="00717AAA" w:rsidP="00A432C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432C6">
        <w:rPr>
          <w:rFonts w:ascii="Times New Roman" w:eastAsia="Times New Roman" w:hAnsi="Times New Roman" w:cs="Times New Roman"/>
          <w:b/>
          <w:sz w:val="24"/>
          <w:szCs w:val="24"/>
          <w:u w:val="single"/>
          <w:lang w:eastAsia="pl-PL"/>
        </w:rPr>
        <w:t>Proszę pamiętać</w:t>
      </w:r>
      <w:r w:rsidRPr="00A432C6">
        <w:rPr>
          <w:rFonts w:ascii="Times New Roman" w:eastAsia="Times New Roman" w:hAnsi="Times New Roman" w:cs="Times New Roman"/>
          <w:sz w:val="24"/>
          <w:szCs w:val="24"/>
          <w:lang w:eastAsia="pl-PL"/>
        </w:rPr>
        <w:t>, że</w:t>
      </w:r>
      <w:r w:rsidR="00A432C6" w:rsidRPr="00A432C6">
        <w:rPr>
          <w:rFonts w:ascii="Times New Roman" w:eastAsia="Times New Roman" w:hAnsi="Times New Roman" w:cs="Times New Roman"/>
          <w:sz w:val="24"/>
          <w:szCs w:val="24"/>
          <w:lang w:eastAsia="pl-PL"/>
        </w:rPr>
        <w:t xml:space="preserve"> </w:t>
      </w:r>
      <w:r w:rsidR="0051042D">
        <w:rPr>
          <w:rFonts w:ascii="Times New Roman" w:eastAsia="Times New Roman" w:hAnsi="Times New Roman" w:cs="Times New Roman"/>
          <w:sz w:val="24"/>
          <w:szCs w:val="24"/>
          <w:lang w:eastAsia="pl-PL"/>
        </w:rPr>
        <w:t>bez trójstronnie podpisanego LA (student, uczelnia wysyłająca, uczelnia przyjmująca)</w:t>
      </w:r>
      <w:r w:rsidRPr="00A432C6">
        <w:rPr>
          <w:rFonts w:ascii="Times New Roman" w:eastAsia="Times New Roman" w:hAnsi="Times New Roman" w:cs="Times New Roman"/>
          <w:b/>
          <w:sz w:val="24"/>
          <w:szCs w:val="24"/>
          <w:lang w:eastAsia="pl-PL"/>
        </w:rPr>
        <w:t xml:space="preserve"> nie ma możliwości </w:t>
      </w:r>
      <w:r w:rsidR="00A432C6" w:rsidRPr="00A432C6">
        <w:rPr>
          <w:rFonts w:ascii="Times New Roman" w:eastAsia="Times New Roman" w:hAnsi="Times New Roman" w:cs="Times New Roman"/>
          <w:b/>
          <w:sz w:val="24"/>
          <w:szCs w:val="24"/>
          <w:lang w:eastAsia="pl-PL"/>
        </w:rPr>
        <w:t>podpisania umowy i wyjazdu za granicę</w:t>
      </w:r>
      <w:r w:rsidR="00A432C6" w:rsidRPr="00A432C6">
        <w:rPr>
          <w:rFonts w:ascii="Times New Roman" w:eastAsia="Times New Roman" w:hAnsi="Times New Roman" w:cs="Times New Roman"/>
          <w:sz w:val="24"/>
          <w:szCs w:val="24"/>
          <w:lang w:eastAsia="pl-PL"/>
        </w:rPr>
        <w:t>.</w:t>
      </w:r>
    </w:p>
    <w:p w14:paraId="45D68C94" w14:textId="77777777" w:rsidR="00C92269" w:rsidRPr="004F003B" w:rsidRDefault="00C92269" w:rsidP="0022678A">
      <w:pPr>
        <w:spacing w:before="100" w:beforeAutospacing="1" w:after="100" w:afterAutospacing="1" w:line="240" w:lineRule="auto"/>
        <w:rPr>
          <w:rFonts w:ascii="Times New Roman" w:eastAsia="Times New Roman" w:hAnsi="Times New Roman" w:cs="Times New Roman"/>
          <w:b/>
          <w:color w:val="00B050"/>
          <w:sz w:val="24"/>
          <w:szCs w:val="24"/>
          <w:u w:val="single"/>
          <w:lang w:eastAsia="pl-PL"/>
        </w:rPr>
      </w:pPr>
      <w:r w:rsidRPr="004F003B">
        <w:rPr>
          <w:rFonts w:ascii="Times New Roman" w:eastAsia="Times New Roman" w:hAnsi="Times New Roman" w:cs="Times New Roman"/>
          <w:b/>
          <w:color w:val="00B050"/>
          <w:sz w:val="24"/>
          <w:szCs w:val="24"/>
          <w:u w:val="single"/>
          <w:lang w:eastAsia="pl-PL"/>
        </w:rPr>
        <w:t>Najc</w:t>
      </w:r>
      <w:r w:rsidR="004F003B" w:rsidRPr="004F003B">
        <w:rPr>
          <w:rFonts w:ascii="Times New Roman" w:eastAsia="Times New Roman" w:hAnsi="Times New Roman" w:cs="Times New Roman"/>
          <w:b/>
          <w:color w:val="00B050"/>
          <w:sz w:val="24"/>
          <w:szCs w:val="24"/>
          <w:u w:val="single"/>
          <w:lang w:eastAsia="pl-PL"/>
        </w:rPr>
        <w:t xml:space="preserve">zęściej dokumenty są wysyłane </w:t>
      </w:r>
      <w:r w:rsidRPr="004F003B">
        <w:rPr>
          <w:rFonts w:ascii="Times New Roman" w:eastAsia="Times New Roman" w:hAnsi="Times New Roman" w:cs="Times New Roman"/>
          <w:b/>
          <w:color w:val="00B050"/>
          <w:sz w:val="24"/>
          <w:szCs w:val="24"/>
          <w:u w:val="single"/>
          <w:lang w:eastAsia="pl-PL"/>
        </w:rPr>
        <w:t>przez:</w:t>
      </w:r>
    </w:p>
    <w:p w14:paraId="52DBF5D0" w14:textId="77777777" w:rsidR="00717AAA" w:rsidRPr="00C92269" w:rsidRDefault="00717AAA" w:rsidP="00C92269">
      <w:pPr>
        <w:pStyle w:val="Akapitzlist"/>
        <w:numPr>
          <w:ilvl w:val="0"/>
          <w:numId w:val="1"/>
        </w:numPr>
      </w:pPr>
      <w:r w:rsidRPr="00C92269">
        <w:rPr>
          <w:b/>
        </w:rPr>
        <w:t>platforma online</w:t>
      </w:r>
      <w:r w:rsidRPr="00C92269">
        <w:t xml:space="preserve"> : student otrzymuje hasło i login i na platformie </w:t>
      </w:r>
      <w:r w:rsidR="00C92269" w:rsidRPr="00C92269">
        <w:t>dokonuje</w:t>
      </w:r>
      <w:r w:rsidRPr="00C92269">
        <w:t xml:space="preserve"> </w:t>
      </w:r>
      <w:r w:rsidR="00C92269" w:rsidRPr="00C92269">
        <w:t>rejestracji</w:t>
      </w:r>
      <w:r w:rsidRPr="00C92269">
        <w:t xml:space="preserve"> i całego toku aplikacji do uczelni </w:t>
      </w:r>
      <w:r w:rsidR="00C92269">
        <w:t xml:space="preserve"> wraz z załączeniem skanów dokumentów</w:t>
      </w:r>
    </w:p>
    <w:p w14:paraId="5B72038E" w14:textId="77777777" w:rsidR="00717AAA" w:rsidRPr="00C92269" w:rsidRDefault="00717AAA" w:rsidP="00C92269">
      <w:pPr>
        <w:pStyle w:val="Akapitzlist"/>
        <w:numPr>
          <w:ilvl w:val="0"/>
          <w:numId w:val="1"/>
        </w:numPr>
      </w:pPr>
      <w:r w:rsidRPr="00C92269">
        <w:rPr>
          <w:b/>
        </w:rPr>
        <w:t>wysyłka dokumentów skanem na adres mailowy</w:t>
      </w:r>
      <w:r w:rsidRPr="00C92269">
        <w:t xml:space="preserve"> : student skanuje dokumenty i przesyła do uczelni</w:t>
      </w:r>
      <w:r w:rsidR="00C92269">
        <w:t xml:space="preserve"> na podany adres mail</w:t>
      </w:r>
    </w:p>
    <w:p w14:paraId="3C7AE6E6" w14:textId="77777777" w:rsidR="004F003B" w:rsidRPr="004F003B" w:rsidRDefault="004F003B" w:rsidP="004F003B">
      <w:pPr>
        <w:rPr>
          <w:rFonts w:ascii="Times New Roman" w:hAnsi="Times New Roman" w:cs="Times New Roman"/>
          <w:sz w:val="24"/>
          <w:szCs w:val="24"/>
        </w:rPr>
      </w:pPr>
      <w:r w:rsidRPr="004F003B">
        <w:rPr>
          <w:rFonts w:ascii="Times New Roman" w:hAnsi="Times New Roman" w:cs="Times New Roman"/>
          <w:b/>
          <w:color w:val="00B050"/>
          <w:sz w:val="24"/>
          <w:szCs w:val="24"/>
          <w:u w:val="single"/>
        </w:rPr>
        <w:t>Wysyłka dokumentów aplikacyjnych i Learning Agreement</w:t>
      </w:r>
      <w:r w:rsidRPr="004F003B">
        <w:rPr>
          <w:rFonts w:ascii="Times New Roman" w:hAnsi="Times New Roman" w:cs="Times New Roman"/>
          <w:color w:val="00B050"/>
          <w:sz w:val="24"/>
          <w:szCs w:val="24"/>
        </w:rPr>
        <w:t xml:space="preserve"> </w:t>
      </w:r>
      <w:r w:rsidRPr="004F003B">
        <w:rPr>
          <w:rFonts w:ascii="Times New Roman" w:hAnsi="Times New Roman" w:cs="Times New Roman"/>
          <w:sz w:val="24"/>
          <w:szCs w:val="24"/>
        </w:rPr>
        <w:t xml:space="preserve">jest uzależniona od wymagań uczelni zagranicznej – proszę o sprawdzenie jakie wymagania w kwestii dostarczenia dokumentów ma Państwa uczelnia oraz proszę o pilnowanie terminu złożenia dokumentów. </w:t>
      </w:r>
    </w:p>
    <w:p w14:paraId="51F8EBE8" w14:textId="77777777" w:rsidR="0022678A" w:rsidRPr="004F003B" w:rsidRDefault="0022678A" w:rsidP="0022678A">
      <w:pPr>
        <w:spacing w:before="100" w:beforeAutospacing="1" w:after="100" w:afterAutospacing="1" w:line="240" w:lineRule="auto"/>
        <w:rPr>
          <w:rFonts w:ascii="Times New Roman" w:eastAsia="Times New Roman" w:hAnsi="Times New Roman" w:cs="Times New Roman"/>
          <w:b/>
          <w:sz w:val="24"/>
          <w:szCs w:val="24"/>
          <w:lang w:eastAsia="pl-PL"/>
        </w:rPr>
      </w:pPr>
      <w:r w:rsidRPr="004F003B">
        <w:rPr>
          <w:rFonts w:ascii="Times New Roman" w:eastAsia="Times New Roman" w:hAnsi="Times New Roman" w:cs="Times New Roman"/>
          <w:b/>
          <w:sz w:val="24"/>
          <w:szCs w:val="24"/>
          <w:lang w:eastAsia="pl-PL"/>
        </w:rPr>
        <w:t xml:space="preserve">W razie </w:t>
      </w:r>
      <w:r w:rsidR="004F003B" w:rsidRPr="004F003B">
        <w:rPr>
          <w:rFonts w:ascii="Times New Roman" w:eastAsia="Times New Roman" w:hAnsi="Times New Roman" w:cs="Times New Roman"/>
          <w:b/>
          <w:sz w:val="24"/>
          <w:szCs w:val="24"/>
          <w:lang w:eastAsia="pl-PL"/>
        </w:rPr>
        <w:t xml:space="preserve">jakichkolwiek </w:t>
      </w:r>
      <w:r w:rsidRPr="004F003B">
        <w:rPr>
          <w:rFonts w:ascii="Times New Roman" w:eastAsia="Times New Roman" w:hAnsi="Times New Roman" w:cs="Times New Roman"/>
          <w:b/>
          <w:sz w:val="24"/>
          <w:szCs w:val="24"/>
          <w:lang w:eastAsia="pl-PL"/>
        </w:rPr>
        <w:t xml:space="preserve">pytań </w:t>
      </w:r>
      <w:r w:rsidR="004F003B" w:rsidRPr="004F003B">
        <w:rPr>
          <w:rFonts w:ascii="Times New Roman" w:eastAsia="Times New Roman" w:hAnsi="Times New Roman" w:cs="Times New Roman"/>
          <w:b/>
          <w:sz w:val="24"/>
          <w:szCs w:val="24"/>
          <w:lang w:eastAsia="pl-PL"/>
        </w:rPr>
        <w:t xml:space="preserve">i niejasności zapraszam do kontaktu mailowego. </w:t>
      </w:r>
    </w:p>
    <w:p w14:paraId="557F01C4" w14:textId="77777777" w:rsidR="0022678A" w:rsidRPr="0022678A" w:rsidRDefault="0022678A" w:rsidP="0022678A">
      <w:pPr>
        <w:spacing w:before="100" w:beforeAutospacing="1" w:after="100" w:afterAutospacing="1" w:line="240" w:lineRule="auto"/>
        <w:rPr>
          <w:rFonts w:ascii="Times New Roman" w:eastAsia="Times New Roman" w:hAnsi="Times New Roman" w:cs="Times New Roman"/>
          <w:sz w:val="24"/>
          <w:szCs w:val="24"/>
          <w:lang w:eastAsia="pl-PL"/>
        </w:rPr>
      </w:pPr>
      <w:r w:rsidRPr="0022678A">
        <w:rPr>
          <w:rFonts w:ascii="Times New Roman" w:eastAsia="Times New Roman" w:hAnsi="Times New Roman" w:cs="Times New Roman"/>
          <w:sz w:val="24"/>
          <w:szCs w:val="24"/>
          <w:lang w:eastAsia="pl-PL"/>
        </w:rPr>
        <w:t>Pozdrawiam,</w:t>
      </w:r>
    </w:p>
    <w:p w14:paraId="047397EB" w14:textId="77777777" w:rsidR="00431E20" w:rsidRDefault="007F10D2">
      <w:r>
        <w:rPr>
          <w:rFonts w:ascii="Times New Roman" w:eastAsia="Times New Roman" w:hAnsi="Times New Roman" w:cs="Times New Roman"/>
          <w:sz w:val="24"/>
          <w:szCs w:val="24"/>
          <w:lang w:eastAsia="pl-PL"/>
        </w:rPr>
        <w:t xml:space="preserve">Aleksandra Dańczyszyn </w:t>
      </w:r>
    </w:p>
    <w:sectPr w:rsidR="00431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A49"/>
    <w:multiLevelType w:val="hybridMultilevel"/>
    <w:tmpl w:val="710688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17B4B13"/>
    <w:multiLevelType w:val="hybridMultilevel"/>
    <w:tmpl w:val="B3EE20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9894874">
    <w:abstractNumId w:val="0"/>
  </w:num>
  <w:num w:numId="2" w16cid:durableId="6830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AC"/>
    <w:rsid w:val="000D1011"/>
    <w:rsid w:val="001D1DF9"/>
    <w:rsid w:val="001F76B9"/>
    <w:rsid w:val="0022678A"/>
    <w:rsid w:val="002A485A"/>
    <w:rsid w:val="002F5339"/>
    <w:rsid w:val="003014AD"/>
    <w:rsid w:val="00362D66"/>
    <w:rsid w:val="00431E20"/>
    <w:rsid w:val="004F003B"/>
    <w:rsid w:val="0051042D"/>
    <w:rsid w:val="00717AAA"/>
    <w:rsid w:val="007F10D2"/>
    <w:rsid w:val="0085746C"/>
    <w:rsid w:val="009E55AC"/>
    <w:rsid w:val="00A432C6"/>
    <w:rsid w:val="00AE5797"/>
    <w:rsid w:val="00C92269"/>
    <w:rsid w:val="00F069AC"/>
    <w:rsid w:val="00FA3BE2"/>
    <w:rsid w:val="00FB4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D1C8"/>
  <w15:chartTrackingRefBased/>
  <w15:docId w15:val="{FC68A3FF-03A2-46C2-9614-815F5E55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2678A"/>
    <w:rPr>
      <w:color w:val="0000FF"/>
      <w:u w:val="single"/>
    </w:rPr>
  </w:style>
  <w:style w:type="paragraph" w:styleId="Akapitzlist">
    <w:name w:val="List Paragraph"/>
    <w:basedOn w:val="Normalny"/>
    <w:uiPriority w:val="34"/>
    <w:qFormat/>
    <w:rsid w:val="0022678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B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729">
      <w:bodyDiv w:val="1"/>
      <w:marLeft w:val="0"/>
      <w:marRight w:val="0"/>
      <w:marTop w:val="0"/>
      <w:marBottom w:val="0"/>
      <w:divBdr>
        <w:top w:val="none" w:sz="0" w:space="0" w:color="auto"/>
        <w:left w:val="none" w:sz="0" w:space="0" w:color="auto"/>
        <w:bottom w:val="none" w:sz="0" w:space="0" w:color="auto"/>
        <w:right w:val="none" w:sz="0" w:space="0" w:color="auto"/>
      </w:divBdr>
    </w:div>
    <w:div w:id="163860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agreement.eu/" TargetMode="External"/><Relationship Id="rId5" Type="http://schemas.openxmlformats.org/officeDocument/2006/relationships/hyperlink" Target="http://www.ur.edu.pl/uniwersytet/stypendia/erasmus/wyjazdy-studentow/jestes-studentem-erasmus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2967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Lucyna Kustra-Kłeczek</cp:lastModifiedBy>
  <cp:revision>2</cp:revision>
  <dcterms:created xsi:type="dcterms:W3CDTF">2025-05-06T10:45:00Z</dcterms:created>
  <dcterms:modified xsi:type="dcterms:W3CDTF">2025-05-06T10:45:00Z</dcterms:modified>
</cp:coreProperties>
</file>