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2076EA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2076EA">
        <w:rPr>
          <w:rFonts w:ascii="Arial" w:hAnsi="Arial" w:cs="Arial"/>
          <w:sz w:val="20"/>
          <w:szCs w:val="20"/>
        </w:rPr>
        <w:t>ZP/UR/ 159</w:t>
      </w:r>
      <w:r w:rsidR="004F5478" w:rsidRPr="002076EA">
        <w:rPr>
          <w:rFonts w:ascii="Arial" w:hAnsi="Arial" w:cs="Arial"/>
          <w:sz w:val="20"/>
          <w:szCs w:val="20"/>
        </w:rPr>
        <w:t xml:space="preserve"> /2020</w:t>
      </w:r>
      <w:bookmarkEnd w:id="0"/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17D0E" w:rsidRPr="006B2794" w:rsidRDefault="00917D0E" w:rsidP="00917D0E">
      <w:pPr>
        <w:tabs>
          <w:tab w:val="left" w:pos="426"/>
        </w:tabs>
        <w:suppressAutoHyphens w:val="0"/>
        <w:jc w:val="center"/>
        <w:rPr>
          <w:rFonts w:ascii="Arial" w:hAnsi="Arial" w:cs="Arial"/>
          <w:b/>
          <w:i/>
          <w:color w:val="000000"/>
          <w:sz w:val="20"/>
          <w:szCs w:val="20"/>
          <w:lang w:eastAsia="pl-PL"/>
        </w:rPr>
      </w:pPr>
      <w:r w:rsidRPr="006B2794">
        <w:rPr>
          <w:rFonts w:ascii="Arial" w:hAnsi="Arial" w:cs="Arial"/>
          <w:b/>
          <w:i/>
          <w:color w:val="0070C0"/>
          <w:sz w:val="20"/>
          <w:szCs w:val="20"/>
          <w:lang w:eastAsia="pl-PL"/>
        </w:rPr>
        <w:t>„</w:t>
      </w:r>
      <w:r w:rsidRPr="006B2794">
        <w:rPr>
          <w:rFonts w:ascii="Arial" w:hAnsi="Arial" w:cs="Arial"/>
          <w:b/>
          <w:i/>
          <w:color w:val="0070C0"/>
          <w:sz w:val="20"/>
          <w:szCs w:val="20"/>
        </w:rPr>
        <w:t>Prace dodatkowe do zadania inwestycyjnego pn.:  „Przebudowa i dostosowanie budynku C7</w:t>
      </w:r>
      <w:r>
        <w:rPr>
          <w:rFonts w:ascii="Arial" w:hAnsi="Arial" w:cs="Arial"/>
          <w:b/>
          <w:i/>
          <w:color w:val="0070C0"/>
          <w:sz w:val="20"/>
          <w:szCs w:val="20"/>
        </w:rPr>
        <w:t xml:space="preserve">                  </w:t>
      </w:r>
      <w:r w:rsidRPr="006B2794">
        <w:rPr>
          <w:rFonts w:ascii="Arial" w:hAnsi="Arial" w:cs="Arial"/>
          <w:b/>
          <w:i/>
          <w:color w:val="0070C0"/>
          <w:sz w:val="20"/>
          <w:szCs w:val="20"/>
        </w:rPr>
        <w:t xml:space="preserve"> w Rzeszowie przy ul. Marszałkowskiej 24a  na potrzeby Instytutu Fizjoterapii”</w:t>
      </w: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17D0E" w:rsidRDefault="00917D0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917D0E" w:rsidRPr="00917D0E" w:rsidRDefault="00917D0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0"/>
          <w:szCs w:val="20"/>
        </w:rPr>
      </w:pPr>
    </w:p>
    <w:p w:rsidR="00917D0E" w:rsidRPr="00917D0E" w:rsidRDefault="00917D0E" w:rsidP="00917D0E">
      <w:pPr>
        <w:pStyle w:val="Default"/>
        <w:jc w:val="both"/>
        <w:rPr>
          <w:rFonts w:ascii="Arial" w:hAnsi="Arial" w:cs="Arial"/>
          <w:color w:val="0070C0"/>
          <w:sz w:val="20"/>
          <w:szCs w:val="20"/>
        </w:rPr>
      </w:pPr>
      <w:r w:rsidRPr="00917D0E">
        <w:rPr>
          <w:rFonts w:ascii="Arial" w:hAnsi="Arial" w:cs="Arial"/>
          <w:b/>
          <w:color w:val="0070C0"/>
          <w:sz w:val="20"/>
          <w:szCs w:val="20"/>
        </w:rPr>
        <w:t>ZADANIE 1: RENOWACJA PARAPETÓW – WYKONANIE NAKŁADEK Z PCV</w:t>
      </w:r>
      <w:r w:rsidRPr="00917D0E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917D0E" w:rsidRPr="00917D0E" w:rsidRDefault="00917D0E" w:rsidP="00917D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917D0E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17D0E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917D0E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917D0E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 w:rsidRPr="00917D0E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 w:rsidRPr="00917D0E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 w:rsidRPr="00917D0E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Pr="00917D0E" w:rsidRDefault="00985E4E" w:rsidP="00917D0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917D0E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917D0E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 w:rsidRPr="00917D0E">
        <w:rPr>
          <w:rFonts w:ascii="Arial" w:hAnsi="Arial" w:cs="Arial"/>
          <w:sz w:val="20"/>
          <w:szCs w:val="20"/>
        </w:rPr>
        <w:t>..............</w:t>
      </w:r>
      <w:r w:rsidRPr="00917D0E">
        <w:rPr>
          <w:rFonts w:ascii="Arial" w:hAnsi="Arial" w:cs="Arial"/>
          <w:sz w:val="20"/>
          <w:szCs w:val="20"/>
        </w:rPr>
        <w:t>złotych)</w:t>
      </w:r>
    </w:p>
    <w:p w:rsidR="007C73C4" w:rsidRPr="00917D0E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917D0E" w:rsidRDefault="00917D0E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917D0E">
        <w:rPr>
          <w:rFonts w:ascii="Arial" w:hAnsi="Arial" w:cs="Arial"/>
          <w:sz w:val="20"/>
          <w:szCs w:val="20"/>
        </w:rPr>
        <w:t>w tym VAT (23</w:t>
      </w:r>
      <w:r w:rsidR="007C73C4" w:rsidRPr="00917D0E">
        <w:rPr>
          <w:rFonts w:ascii="Arial" w:hAnsi="Arial" w:cs="Arial"/>
          <w:sz w:val="20"/>
          <w:szCs w:val="20"/>
        </w:rPr>
        <w:t>%)  ...................................zł(słownie......................................................................złotych)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4F5478" w:rsidRPr="004F5478">
        <w:rPr>
          <w:rFonts w:ascii="Arial" w:hAnsi="Arial" w:cs="Arial"/>
          <w:b/>
          <w:color w:val="000000" w:themeColor="text1"/>
          <w:sz w:val="20"/>
          <w:szCs w:val="20"/>
        </w:rPr>
        <w:t>……. dni kalendarzowych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F14461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realizacji</w:t>
      </w:r>
      <w:r w:rsidR="004F5478">
        <w:rPr>
          <w:rFonts w:ascii="Arial" w:hAnsi="Arial" w:cs="Arial"/>
          <w:b/>
          <w:color w:val="000000"/>
          <w:sz w:val="20"/>
          <w:szCs w:val="20"/>
        </w:rPr>
        <w:t xml:space="preserve"> zamówienia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stanowi </w:t>
      </w:r>
      <w:r w:rsidR="004F5478"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Pr="00917D0E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7D0E">
        <w:rPr>
          <w:rFonts w:ascii="Arial" w:hAnsi="Arial" w:cs="Arial"/>
          <w:b/>
          <w:bCs/>
          <w:sz w:val="20"/>
          <w:szCs w:val="20"/>
        </w:rPr>
        <w:t>OŚWIADCZAMY</w:t>
      </w:r>
      <w:r w:rsidRPr="00917D0E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917D0E">
        <w:rPr>
          <w:rFonts w:ascii="Arial" w:hAnsi="Arial" w:cs="Arial"/>
          <w:b/>
          <w:sz w:val="20"/>
          <w:szCs w:val="20"/>
        </w:rPr>
        <w:t>gwarancji jakości</w:t>
      </w:r>
      <w:r w:rsidRPr="00917D0E">
        <w:rPr>
          <w:rFonts w:ascii="Arial" w:hAnsi="Arial" w:cs="Arial"/>
          <w:sz w:val="20"/>
          <w:szCs w:val="20"/>
        </w:rPr>
        <w:t xml:space="preserve"> na </w:t>
      </w:r>
      <w:r w:rsidRPr="00917D0E">
        <w:rPr>
          <w:rFonts w:ascii="Arial" w:hAnsi="Arial" w:cs="Arial"/>
          <w:b/>
          <w:sz w:val="20"/>
          <w:szCs w:val="20"/>
        </w:rPr>
        <w:t>okre</w:t>
      </w:r>
      <w:r w:rsidR="00090D45" w:rsidRPr="00917D0E">
        <w:rPr>
          <w:rFonts w:ascii="Arial" w:hAnsi="Arial" w:cs="Arial"/>
          <w:b/>
          <w:sz w:val="20"/>
          <w:szCs w:val="20"/>
        </w:rPr>
        <w:t>s ….</w:t>
      </w:r>
      <w:r w:rsidRPr="00917D0E">
        <w:rPr>
          <w:rFonts w:ascii="Arial" w:hAnsi="Arial" w:cs="Arial"/>
          <w:sz w:val="20"/>
          <w:szCs w:val="20"/>
        </w:rPr>
        <w:t xml:space="preserve"> </w:t>
      </w:r>
      <w:r w:rsidR="004F5478" w:rsidRPr="00917D0E">
        <w:rPr>
          <w:rFonts w:ascii="Arial" w:hAnsi="Arial" w:cs="Arial"/>
          <w:b/>
          <w:sz w:val="20"/>
          <w:szCs w:val="20"/>
        </w:rPr>
        <w:t>miesięcy</w:t>
      </w:r>
    </w:p>
    <w:p w:rsidR="00303B9F" w:rsidRPr="00917D0E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917D0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917D0E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17D0E">
        <w:rPr>
          <w:rFonts w:ascii="Arial" w:hAnsi="Arial" w:cs="Arial"/>
          <w:b/>
          <w:color w:val="000000"/>
          <w:sz w:val="20"/>
          <w:szCs w:val="20"/>
        </w:rPr>
        <w:t>Okres gwarancji</w:t>
      </w:r>
      <w:r w:rsidRPr="00917D0E"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917D0E">
        <w:rPr>
          <w:rFonts w:ascii="Arial" w:hAnsi="Arial" w:cs="Arial"/>
          <w:b/>
          <w:color w:val="000000"/>
          <w:sz w:val="20"/>
          <w:szCs w:val="20"/>
        </w:rPr>
        <w:t>jedno z kryterium</w:t>
      </w:r>
      <w:r w:rsidRPr="00917D0E"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17D0E" w:rsidRPr="00917D0E" w:rsidRDefault="00917D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17D0E" w:rsidRPr="00917D0E" w:rsidRDefault="00917D0E" w:rsidP="00917D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17D0E" w:rsidRPr="00917D0E" w:rsidRDefault="00917D0E" w:rsidP="00917D0E">
      <w:pPr>
        <w:pStyle w:val="Default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917D0E">
        <w:rPr>
          <w:rFonts w:ascii="Arial" w:hAnsi="Arial" w:cs="Arial"/>
          <w:b/>
          <w:color w:val="0070C0"/>
          <w:sz w:val="20"/>
          <w:szCs w:val="20"/>
        </w:rPr>
        <w:t xml:space="preserve">ZADANIE 2:  </w:t>
      </w:r>
      <w:r w:rsidRPr="00917D0E">
        <w:rPr>
          <w:rFonts w:ascii="Arial" w:eastAsia="Times New Roman" w:hAnsi="Arial" w:cs="Arial"/>
          <w:b/>
          <w:bCs/>
          <w:color w:val="0070C0"/>
          <w:sz w:val="20"/>
          <w:szCs w:val="20"/>
        </w:rPr>
        <w:t xml:space="preserve">RENOWACJA TYNKU W SALI GIMNASTYCZNEJ  </w:t>
      </w:r>
    </w:p>
    <w:p w:rsidR="00917D0E" w:rsidRPr="00917D0E" w:rsidRDefault="00917D0E" w:rsidP="00917D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17D0E" w:rsidRPr="00917D0E" w:rsidRDefault="00917D0E" w:rsidP="00917D0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17D0E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917D0E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917D0E">
        <w:rPr>
          <w:rFonts w:ascii="Arial" w:hAnsi="Arial" w:cs="Arial"/>
          <w:b/>
          <w:color w:val="000000"/>
          <w:sz w:val="20"/>
          <w:szCs w:val="20"/>
        </w:rPr>
        <w:t>Specyfikacją Istotnych Warunków Zamówienia w cenie:</w:t>
      </w:r>
    </w:p>
    <w:p w:rsidR="00917D0E" w:rsidRDefault="00917D0E" w:rsidP="00917D0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:rsidR="00917D0E" w:rsidRDefault="00917D0E" w:rsidP="00917D0E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917D0E" w:rsidRDefault="00917D0E" w:rsidP="00917D0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917D0E" w:rsidRPr="00014D33" w:rsidRDefault="00917D0E" w:rsidP="00917D0E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 (23%) </w:t>
      </w:r>
      <w:r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917D0E" w:rsidRPr="00014D33" w:rsidRDefault="00917D0E" w:rsidP="00917D0E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917D0E" w:rsidRPr="00014D33" w:rsidRDefault="00917D0E" w:rsidP="00917D0E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lastRenderedPageBreak/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917D0E" w:rsidRPr="00D06491" w:rsidRDefault="00917D0E" w:rsidP="00917D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17D0E" w:rsidRDefault="00917D0E" w:rsidP="00917D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17D0E" w:rsidRPr="008C769B" w:rsidRDefault="00917D0E" w:rsidP="00917D0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Pr="004F5478">
        <w:rPr>
          <w:rFonts w:ascii="Arial" w:hAnsi="Arial" w:cs="Arial"/>
          <w:b/>
          <w:color w:val="000000" w:themeColor="text1"/>
          <w:sz w:val="20"/>
          <w:szCs w:val="20"/>
        </w:rPr>
        <w:t>w terminie ……. dni kalendarzowych</w:t>
      </w:r>
      <w:r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917D0E" w:rsidRDefault="00917D0E" w:rsidP="00917D0E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17D0E" w:rsidRPr="00303B9F" w:rsidRDefault="00917D0E" w:rsidP="00917D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17D0E" w:rsidRDefault="00917D0E" w:rsidP="00917D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realizacji zamówienia</w:t>
      </w:r>
      <w:r>
        <w:rPr>
          <w:rFonts w:ascii="Arial" w:hAnsi="Arial" w:cs="Arial"/>
          <w:color w:val="000000"/>
          <w:sz w:val="20"/>
          <w:szCs w:val="20"/>
        </w:rPr>
        <w:t xml:space="preserve">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17D0E" w:rsidRDefault="00917D0E" w:rsidP="00917D0E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17D0E" w:rsidRDefault="00917D0E" w:rsidP="00917D0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miesięcy</w:t>
      </w:r>
    </w:p>
    <w:p w:rsidR="00917D0E" w:rsidRPr="00DE3516" w:rsidRDefault="00917D0E" w:rsidP="00917D0E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917D0E" w:rsidRPr="00303B9F" w:rsidRDefault="00917D0E" w:rsidP="00917D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17D0E" w:rsidRDefault="00917D0E" w:rsidP="00917D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17D0E" w:rsidRDefault="00917D0E" w:rsidP="00917D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jestem/śmy: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40B" w:rsidRDefault="0054740B">
      <w:r>
        <w:separator/>
      </w:r>
    </w:p>
  </w:endnote>
  <w:endnote w:type="continuationSeparator" w:id="0">
    <w:p w:rsidR="0054740B" w:rsidRDefault="0054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76E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40B" w:rsidRDefault="0054740B">
      <w:r>
        <w:separator/>
      </w:r>
    </w:p>
  </w:footnote>
  <w:footnote w:type="continuationSeparator" w:id="0">
    <w:p w:rsidR="0054740B" w:rsidRDefault="0054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1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3"/>
  </w:num>
  <w:num w:numId="6">
    <w:abstractNumId w:val="1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5"/>
  </w:num>
  <w:num w:numId="11">
    <w:abstractNumId w:val="22"/>
  </w:num>
  <w:num w:numId="12">
    <w:abstractNumId w:val="26"/>
  </w:num>
  <w:num w:numId="1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15"/>
  </w:num>
  <w:num w:numId="18">
    <w:abstractNumId w:val="27"/>
  </w:num>
  <w:num w:numId="19">
    <w:abstractNumId w:val="3"/>
  </w:num>
  <w:num w:numId="20">
    <w:abstractNumId w:val="8"/>
  </w:num>
  <w:num w:numId="21">
    <w:abstractNumId w:val="7"/>
  </w:num>
  <w:num w:numId="22">
    <w:abstractNumId w:val="28"/>
  </w:num>
  <w:num w:numId="23">
    <w:abstractNumId w:val="9"/>
  </w:num>
  <w:num w:numId="24">
    <w:abstractNumId w:val="6"/>
  </w:num>
  <w:num w:numId="25">
    <w:abstractNumId w:val="13"/>
  </w:num>
  <w:num w:numId="26">
    <w:abstractNumId w:val="25"/>
  </w:num>
  <w:num w:numId="27">
    <w:abstractNumId w:val="16"/>
  </w:num>
  <w:num w:numId="28">
    <w:abstractNumId w:val="24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4223"/>
    <w:rsid w:val="000F70B6"/>
    <w:rsid w:val="00107D96"/>
    <w:rsid w:val="001143FA"/>
    <w:rsid w:val="0011643E"/>
    <w:rsid w:val="00125CA3"/>
    <w:rsid w:val="00133997"/>
    <w:rsid w:val="00141D9C"/>
    <w:rsid w:val="00150C5D"/>
    <w:rsid w:val="001667A6"/>
    <w:rsid w:val="001723DD"/>
    <w:rsid w:val="001745D4"/>
    <w:rsid w:val="00183F23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C3C47"/>
    <w:rsid w:val="001E7219"/>
    <w:rsid w:val="001E726D"/>
    <w:rsid w:val="001F090C"/>
    <w:rsid w:val="001F1393"/>
    <w:rsid w:val="001F7E35"/>
    <w:rsid w:val="00200BA2"/>
    <w:rsid w:val="00206BA2"/>
    <w:rsid w:val="002076EA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D248D"/>
    <w:rsid w:val="004E5368"/>
    <w:rsid w:val="004F5478"/>
    <w:rsid w:val="00501EC8"/>
    <w:rsid w:val="00504DE8"/>
    <w:rsid w:val="00506FCC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5412"/>
    <w:rsid w:val="00546E8F"/>
    <w:rsid w:val="0054740B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D7245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C576B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17D0E"/>
    <w:rsid w:val="009205ED"/>
    <w:rsid w:val="00934B19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46BD1"/>
    <w:rsid w:val="00A50F75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37C6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1C39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24EA"/>
    <w:rsid w:val="00F14461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9016B5C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EAB24-F64E-4561-BCB5-F49834D5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3</cp:revision>
  <cp:lastPrinted>2020-06-22T11:56:00Z</cp:lastPrinted>
  <dcterms:created xsi:type="dcterms:W3CDTF">2020-08-25T10:56:00Z</dcterms:created>
  <dcterms:modified xsi:type="dcterms:W3CDTF">2020-08-25T11:33:00Z</dcterms:modified>
</cp:coreProperties>
</file>