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8" w:rsidRPr="004123A0" w:rsidRDefault="00CE0D49" w:rsidP="004C3C46">
      <w:pPr>
        <w:jc w:val="center"/>
        <w:rPr>
          <w:b/>
        </w:rPr>
      </w:pPr>
      <w:r>
        <w:rPr>
          <w:b/>
        </w:rPr>
        <w:t>mgr Anna Toczyńska-</w:t>
      </w:r>
      <w:proofErr w:type="spellStart"/>
      <w:r>
        <w:rPr>
          <w:b/>
        </w:rPr>
        <w:t>Pęksa</w:t>
      </w:r>
      <w:proofErr w:type="spellEnd"/>
    </w:p>
    <w:p w:rsidR="00CE0D49" w:rsidRPr="00CE0D49" w:rsidRDefault="00CE0D49" w:rsidP="004C3C46">
      <w:pPr>
        <w:jc w:val="center"/>
        <w:rPr>
          <w:shd w:val="clear" w:color="auto" w:fill="FFFFFF"/>
        </w:rPr>
      </w:pPr>
      <w:r w:rsidRPr="00CE0D49">
        <w:rPr>
          <w:shd w:val="clear" w:color="auto" w:fill="FFFFFF"/>
        </w:rPr>
        <w:t>ORCID: 0000-0001-9710-898X</w:t>
      </w:r>
    </w:p>
    <w:p w:rsidR="004123A0" w:rsidRPr="0060180B" w:rsidRDefault="004123A0" w:rsidP="004C3C46">
      <w:pPr>
        <w:jc w:val="center"/>
        <w:rPr>
          <w:b/>
          <w:lang w:val="en-GB"/>
        </w:rPr>
      </w:pPr>
      <w:r w:rsidRPr="0060180B">
        <w:rPr>
          <w:b/>
          <w:lang w:val="en-GB"/>
        </w:rPr>
        <w:t>e-mail</w:t>
      </w:r>
      <w:r w:rsidR="00041F02" w:rsidRPr="0060180B">
        <w:rPr>
          <w:b/>
          <w:lang w:val="en-GB"/>
        </w:rPr>
        <w:t>:</w:t>
      </w:r>
      <w:r w:rsidR="00DC501D" w:rsidRPr="0060180B">
        <w:rPr>
          <w:b/>
          <w:lang w:val="en-GB"/>
        </w:rPr>
        <w:t xml:space="preserve"> atoczynska</w:t>
      </w:r>
      <w:r w:rsidR="0060180B" w:rsidRPr="0060180B">
        <w:rPr>
          <w:b/>
          <w:lang w:val="en-GB"/>
        </w:rPr>
        <w:t>@ur.edu.pl</w:t>
      </w:r>
      <w:bookmarkStart w:id="0" w:name="_GoBack"/>
      <w:bookmarkEnd w:id="0"/>
    </w:p>
    <w:p w:rsidR="00F625D1" w:rsidRPr="00041F02" w:rsidRDefault="00F625D1" w:rsidP="004C3C46">
      <w:pPr>
        <w:jc w:val="center"/>
        <w:rPr>
          <w:b/>
          <w:lang w:val="en-GB"/>
        </w:rPr>
      </w:pPr>
    </w:p>
    <w:p w:rsidR="004123A0" w:rsidRPr="004123A0" w:rsidRDefault="004123A0" w:rsidP="004C3C46">
      <w:pPr>
        <w:jc w:val="center"/>
        <w:rPr>
          <w:b/>
          <w:u w:val="single"/>
        </w:rPr>
      </w:pPr>
      <w:r w:rsidRPr="004123A0">
        <w:rPr>
          <w:b/>
          <w:u w:val="single"/>
        </w:rPr>
        <w:t>BIOGRAM</w:t>
      </w:r>
    </w:p>
    <w:p w:rsidR="00943314" w:rsidRPr="00C07B6A" w:rsidRDefault="00943314" w:rsidP="00943314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UZYSKANE TYTUŁY I STOPNIE NAUKOWE</w:t>
      </w:r>
    </w:p>
    <w:p w:rsidR="00943314" w:rsidRPr="004C5EA0" w:rsidRDefault="00943314" w:rsidP="00943314">
      <w:pPr>
        <w:spacing w:after="0" w:line="360" w:lineRule="auto"/>
        <w:jc w:val="both"/>
        <w:rPr>
          <w:bCs/>
        </w:rPr>
      </w:pPr>
      <w:r w:rsidRPr="00F163FF">
        <w:rPr>
          <w:b/>
          <w:bCs/>
        </w:rPr>
        <w:t>Tytuł magistra:</w:t>
      </w:r>
      <w:r w:rsidRPr="004C5EA0">
        <w:rPr>
          <w:bCs/>
        </w:rPr>
        <w:t xml:space="preserve"> </w:t>
      </w:r>
      <w:r w:rsidR="001C0861" w:rsidRPr="004C5EA0">
        <w:rPr>
          <w:bCs/>
        </w:rPr>
        <w:t>Uniwersytet Rzeszowski, 2009</w:t>
      </w:r>
    </w:p>
    <w:p w:rsidR="000B2D20" w:rsidRDefault="000B2D20" w:rsidP="00943314">
      <w:pPr>
        <w:spacing w:after="0" w:line="360" w:lineRule="auto"/>
        <w:jc w:val="both"/>
        <w:rPr>
          <w:bCs/>
        </w:rPr>
      </w:pPr>
      <w:r>
        <w:rPr>
          <w:bCs/>
        </w:rPr>
        <w:t>Studia doktoranckie: Uniwersytet Rzeszowski, 2009-2013</w:t>
      </w:r>
    </w:p>
    <w:p w:rsidR="00D221DA" w:rsidRPr="00D221DA" w:rsidRDefault="00D221DA" w:rsidP="00943314">
      <w:pPr>
        <w:spacing w:after="0" w:line="360" w:lineRule="auto"/>
        <w:jc w:val="both"/>
      </w:pPr>
      <w:r w:rsidRPr="00D221DA">
        <w:rPr>
          <w:bCs/>
        </w:rPr>
        <w:t>Studia podyplomowe: Przygotowanie pedagogiczne, Uniwersytet Rzesz</w:t>
      </w:r>
      <w:r>
        <w:rPr>
          <w:bCs/>
        </w:rPr>
        <w:t>o</w:t>
      </w:r>
      <w:r w:rsidRPr="00D221DA">
        <w:rPr>
          <w:bCs/>
        </w:rPr>
        <w:t>wski</w:t>
      </w:r>
    </w:p>
    <w:p w:rsidR="00943314" w:rsidRPr="00943314" w:rsidRDefault="00943314" w:rsidP="00943314">
      <w:pPr>
        <w:spacing w:after="0" w:line="360" w:lineRule="auto"/>
        <w:jc w:val="both"/>
        <w:rPr>
          <w:b/>
          <w:color w:val="FF0000"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NAUKA</w:t>
      </w:r>
    </w:p>
    <w:p w:rsidR="004123A0" w:rsidRPr="00943314" w:rsidRDefault="004123A0">
      <w:pPr>
        <w:rPr>
          <w:b/>
        </w:rPr>
      </w:pPr>
      <w:r w:rsidRPr="00943314">
        <w:rPr>
          <w:b/>
        </w:rPr>
        <w:t>ZAKRES BADA</w:t>
      </w:r>
      <w:r w:rsidR="004C3C46" w:rsidRPr="00943314">
        <w:rPr>
          <w:b/>
        </w:rPr>
        <w:t>Ń</w:t>
      </w:r>
      <w:r w:rsidRPr="00943314">
        <w:rPr>
          <w:b/>
        </w:rPr>
        <w:t xml:space="preserve"> NAUKOWYCH:</w:t>
      </w:r>
      <w:r w:rsidR="001C0861">
        <w:rPr>
          <w:b/>
        </w:rPr>
        <w:t xml:space="preserve"> </w:t>
      </w:r>
      <w:r w:rsidR="001C0861" w:rsidRPr="004341E3">
        <w:rPr>
          <w:rFonts w:eastAsia="Times New Roman"/>
          <w:color w:val="000000"/>
          <w:lang w:eastAsia="pl-PL"/>
        </w:rPr>
        <w:t>liryka P. Wiaziemskiego</w:t>
      </w:r>
    </w:p>
    <w:p w:rsidR="00D30777" w:rsidRDefault="004123A0" w:rsidP="001C0861">
      <w:pPr>
        <w:jc w:val="both"/>
        <w:rPr>
          <w:b/>
        </w:rPr>
      </w:pPr>
      <w:r w:rsidRPr="00943314">
        <w:rPr>
          <w:b/>
        </w:rPr>
        <w:t>PROJEKTY NAUKOWE:</w:t>
      </w:r>
      <w:r w:rsidR="001C0861">
        <w:rPr>
          <w:b/>
        </w:rPr>
        <w:t xml:space="preserve"> </w:t>
      </w:r>
    </w:p>
    <w:p w:rsidR="00D30777" w:rsidRDefault="001C0861" w:rsidP="001C0861">
      <w:pPr>
        <w:jc w:val="both"/>
      </w:pPr>
      <w:r w:rsidRPr="001C0861">
        <w:t xml:space="preserve">projekty badawcze finansowane z dotacji celowej </w:t>
      </w:r>
      <w:proofErr w:type="spellStart"/>
      <w:r w:rsidRPr="001C0861">
        <w:t>MNiSW</w:t>
      </w:r>
      <w:proofErr w:type="spellEnd"/>
      <w:r w:rsidRPr="001C0861">
        <w:t xml:space="preserve">: </w:t>
      </w:r>
    </w:p>
    <w:p w:rsidR="001C0861" w:rsidRPr="00574378" w:rsidRDefault="001C0861" w:rsidP="00D30777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74378">
        <w:rPr>
          <w:rFonts w:ascii="Times New Roman" w:hAnsi="Times New Roman"/>
          <w:i/>
          <w:iCs/>
          <w:sz w:val="24"/>
          <w:szCs w:val="24"/>
        </w:rPr>
        <w:t>Późna liryka Piotra Wiaziemskiego – gromadzenie i opracowanie literatury dotyczącej tematu badawczego</w:t>
      </w:r>
      <w:r w:rsidR="00D30777" w:rsidRPr="0057437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30777" w:rsidRPr="00574378">
        <w:rPr>
          <w:rFonts w:ascii="Times New Roman" w:hAnsi="Times New Roman"/>
          <w:iCs/>
          <w:sz w:val="24"/>
          <w:szCs w:val="24"/>
        </w:rPr>
        <w:t>(2013</w:t>
      </w:r>
      <w:r w:rsidR="00D734C9">
        <w:rPr>
          <w:rFonts w:ascii="Times New Roman" w:hAnsi="Times New Roman"/>
          <w:iCs/>
          <w:sz w:val="24"/>
          <w:szCs w:val="24"/>
        </w:rPr>
        <w:t>)</w:t>
      </w:r>
    </w:p>
    <w:p w:rsidR="00D30777" w:rsidRPr="00574378" w:rsidRDefault="00D30777" w:rsidP="00D30777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74378">
        <w:rPr>
          <w:rFonts w:ascii="Times New Roman" w:hAnsi="Times New Roman"/>
          <w:i/>
          <w:iCs/>
          <w:sz w:val="24"/>
          <w:szCs w:val="24"/>
        </w:rPr>
        <w:t xml:space="preserve">Późna liryka Piotra Wiaziemskiego – gromadzenie i opracowanie literatury dotyczącej tematu badawczego </w:t>
      </w:r>
      <w:r w:rsidR="00D734C9">
        <w:rPr>
          <w:rFonts w:ascii="Times New Roman" w:hAnsi="Times New Roman"/>
          <w:iCs/>
          <w:sz w:val="24"/>
          <w:szCs w:val="24"/>
        </w:rPr>
        <w:t>(2014)</w:t>
      </w:r>
    </w:p>
    <w:p w:rsidR="00D30777" w:rsidRPr="00574378" w:rsidRDefault="006438DC" w:rsidP="00D30777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74378">
        <w:rPr>
          <w:rFonts w:ascii="Times New Roman" w:hAnsi="Times New Roman"/>
          <w:i/>
          <w:sz w:val="24"/>
          <w:szCs w:val="24"/>
        </w:rPr>
        <w:t>Późna liryka Piotra Wiaziemskiego</w:t>
      </w:r>
      <w:r w:rsidRPr="00574378">
        <w:rPr>
          <w:rFonts w:ascii="Times New Roman" w:hAnsi="Times New Roman"/>
          <w:sz w:val="24"/>
          <w:szCs w:val="24"/>
        </w:rPr>
        <w:t xml:space="preserve"> (2017)</w:t>
      </w:r>
    </w:p>
    <w:p w:rsidR="004123A0" w:rsidRPr="00943314" w:rsidRDefault="004123A0">
      <w:pPr>
        <w:rPr>
          <w:b/>
        </w:rPr>
      </w:pPr>
    </w:p>
    <w:p w:rsidR="00C07B6A" w:rsidRDefault="00C07B6A" w:rsidP="00F81749">
      <w:pPr>
        <w:rPr>
          <w:b/>
          <w:u w:val="single"/>
        </w:rPr>
      </w:pPr>
    </w:p>
    <w:p w:rsidR="004123A0" w:rsidRPr="00F81749" w:rsidRDefault="004123A0" w:rsidP="00F81749">
      <w:pPr>
        <w:jc w:val="center"/>
        <w:rPr>
          <w:b/>
          <w:u w:val="single"/>
        </w:rPr>
      </w:pPr>
      <w:r w:rsidRPr="00943314">
        <w:rPr>
          <w:b/>
          <w:u w:val="single"/>
        </w:rPr>
        <w:t>PUBLIKACJE</w:t>
      </w:r>
    </w:p>
    <w:p w:rsidR="004123A0" w:rsidRDefault="004123A0">
      <w:pPr>
        <w:rPr>
          <w:b/>
        </w:rPr>
      </w:pPr>
      <w:r w:rsidRPr="00943314">
        <w:rPr>
          <w:b/>
        </w:rPr>
        <w:t>ROZDZIAŁY W MONOGRAFIACH:</w:t>
      </w:r>
    </w:p>
    <w:p w:rsidR="00F81749" w:rsidRDefault="00F81749" w:rsidP="00F8174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749">
        <w:rPr>
          <w:rFonts w:ascii="Times New Roman" w:hAnsi="Times New Roman"/>
          <w:i/>
          <w:iCs/>
          <w:sz w:val="24"/>
          <w:szCs w:val="24"/>
          <w:lang w:val="ru-RU"/>
        </w:rPr>
        <w:t xml:space="preserve">Лирика П.А. Вяземского 50-, 60-, 70-х годов </w:t>
      </w:r>
      <w:r w:rsidRPr="00F81749">
        <w:rPr>
          <w:rFonts w:ascii="Times New Roman" w:hAnsi="Times New Roman"/>
          <w:i/>
          <w:iCs/>
          <w:sz w:val="24"/>
          <w:szCs w:val="24"/>
        </w:rPr>
        <w:t>XIX</w:t>
      </w:r>
      <w:r w:rsidRPr="00F81749">
        <w:rPr>
          <w:rFonts w:ascii="Times New Roman" w:hAnsi="Times New Roman"/>
          <w:i/>
          <w:iCs/>
          <w:sz w:val="24"/>
          <w:szCs w:val="24"/>
          <w:lang w:val="ru-RU"/>
        </w:rPr>
        <w:t xml:space="preserve"> в. в контексте традиции романтизма (проблема художественной целостности) </w:t>
      </w:r>
      <w:r w:rsidRPr="00F81749">
        <w:rPr>
          <w:rFonts w:ascii="Times New Roman" w:hAnsi="Times New Roman"/>
          <w:sz w:val="24"/>
          <w:szCs w:val="24"/>
          <w:lang w:val="ru-RU"/>
        </w:rPr>
        <w:t>[</w:t>
      </w:r>
      <w:r w:rsidRPr="00F81749">
        <w:rPr>
          <w:rFonts w:ascii="Times New Roman" w:hAnsi="Times New Roman"/>
          <w:sz w:val="24"/>
          <w:szCs w:val="24"/>
        </w:rPr>
        <w:t>w</w:t>
      </w:r>
      <w:r w:rsidRPr="00F81749">
        <w:rPr>
          <w:rFonts w:ascii="Times New Roman" w:hAnsi="Times New Roman"/>
          <w:sz w:val="24"/>
          <w:szCs w:val="24"/>
          <w:lang w:val="ru-RU"/>
        </w:rPr>
        <w:t xml:space="preserve">:] </w:t>
      </w:r>
      <w:r w:rsidRPr="00F81749">
        <w:rPr>
          <w:rFonts w:ascii="Times New Roman" w:hAnsi="Times New Roman"/>
          <w:sz w:val="24"/>
          <w:szCs w:val="24"/>
        </w:rPr>
        <w:t>N</w:t>
      </w:r>
      <w:r w:rsidRPr="00F8174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81749">
        <w:rPr>
          <w:rFonts w:ascii="Times New Roman" w:hAnsi="Times New Roman"/>
          <w:sz w:val="24"/>
          <w:szCs w:val="24"/>
        </w:rPr>
        <w:t>Maliutina</w:t>
      </w:r>
      <w:proofErr w:type="spellEnd"/>
      <w:r w:rsidRPr="00F817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81749">
        <w:rPr>
          <w:rFonts w:ascii="Times New Roman" w:hAnsi="Times New Roman"/>
          <w:sz w:val="24"/>
          <w:szCs w:val="24"/>
        </w:rPr>
        <w:t>A</w:t>
      </w:r>
      <w:r w:rsidRPr="00F8174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81749">
        <w:rPr>
          <w:rFonts w:ascii="Times New Roman" w:hAnsi="Times New Roman"/>
          <w:sz w:val="24"/>
          <w:szCs w:val="24"/>
        </w:rPr>
        <w:t>Lis</w:t>
      </w:r>
      <w:r w:rsidRPr="00F81749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F81749">
        <w:rPr>
          <w:rFonts w:ascii="Times New Roman" w:hAnsi="Times New Roman"/>
          <w:sz w:val="24"/>
          <w:szCs w:val="24"/>
        </w:rPr>
        <w:t>Czapiga</w:t>
      </w:r>
      <w:proofErr w:type="spellEnd"/>
      <w:r w:rsidRPr="00F81749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F81749">
        <w:rPr>
          <w:rFonts w:ascii="Times New Roman" w:hAnsi="Times New Roman"/>
          <w:sz w:val="24"/>
          <w:szCs w:val="24"/>
        </w:rPr>
        <w:t>red</w:t>
      </w:r>
      <w:r w:rsidRPr="00F81749">
        <w:rPr>
          <w:rFonts w:ascii="Times New Roman" w:hAnsi="Times New Roman"/>
          <w:sz w:val="24"/>
          <w:szCs w:val="24"/>
          <w:lang w:val="ru-RU"/>
        </w:rPr>
        <w:t xml:space="preserve">.), </w:t>
      </w:r>
      <w:r w:rsidRPr="00F81749">
        <w:rPr>
          <w:rFonts w:ascii="Times New Roman" w:hAnsi="Times New Roman"/>
          <w:i/>
          <w:iCs/>
          <w:sz w:val="24"/>
          <w:szCs w:val="24"/>
          <w:lang w:val="ru-RU"/>
        </w:rPr>
        <w:t xml:space="preserve">Русская литература конца </w:t>
      </w:r>
      <w:r w:rsidRPr="00F81749">
        <w:rPr>
          <w:rFonts w:ascii="Times New Roman" w:hAnsi="Times New Roman"/>
          <w:i/>
          <w:iCs/>
          <w:sz w:val="24"/>
          <w:szCs w:val="24"/>
        </w:rPr>
        <w:t>XIX</w:t>
      </w:r>
      <w:r w:rsidRPr="00F81749">
        <w:rPr>
          <w:rFonts w:ascii="Times New Roman" w:hAnsi="Times New Roman"/>
          <w:i/>
          <w:iCs/>
          <w:sz w:val="24"/>
          <w:szCs w:val="24"/>
          <w:lang w:val="ru-RU"/>
        </w:rPr>
        <w:t>-</w:t>
      </w:r>
      <w:r w:rsidRPr="00F81749">
        <w:rPr>
          <w:rFonts w:ascii="Times New Roman" w:hAnsi="Times New Roman"/>
          <w:i/>
          <w:iCs/>
          <w:sz w:val="24"/>
          <w:szCs w:val="24"/>
        </w:rPr>
        <w:t>XXI</w:t>
      </w:r>
      <w:r w:rsidRPr="00F81749">
        <w:rPr>
          <w:rFonts w:ascii="Times New Roman" w:hAnsi="Times New Roman"/>
          <w:i/>
          <w:iCs/>
          <w:sz w:val="24"/>
          <w:szCs w:val="24"/>
          <w:lang w:val="ru-RU"/>
        </w:rPr>
        <w:t xml:space="preserve"> века: диалог с традицией</w:t>
      </w:r>
      <w:r w:rsidRPr="00F8174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81749">
        <w:rPr>
          <w:rFonts w:ascii="Times New Roman" w:hAnsi="Times New Roman"/>
          <w:sz w:val="24"/>
          <w:szCs w:val="24"/>
        </w:rPr>
        <w:t>Wyd</w:t>
      </w:r>
      <w:proofErr w:type="spellEnd"/>
      <w:r w:rsidRPr="00F8174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81749">
        <w:rPr>
          <w:rFonts w:ascii="Times New Roman" w:hAnsi="Times New Roman"/>
          <w:sz w:val="24"/>
          <w:szCs w:val="24"/>
        </w:rPr>
        <w:t>UR, Rzeszów 2014, s. 35-59.</w:t>
      </w:r>
    </w:p>
    <w:p w:rsidR="00F81749" w:rsidRPr="00F81749" w:rsidRDefault="00F81749" w:rsidP="00F8174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749">
        <w:rPr>
          <w:rFonts w:ascii="Times New Roman" w:hAnsi="Times New Roman"/>
          <w:i/>
          <w:iCs/>
          <w:sz w:val="24"/>
          <w:szCs w:val="24"/>
        </w:rPr>
        <w:t xml:space="preserve">Obraz przyrody w późnej liryce Piotra Wiaziemskiego </w:t>
      </w:r>
      <w:r w:rsidRPr="00F81749">
        <w:rPr>
          <w:rFonts w:ascii="Times New Roman" w:hAnsi="Times New Roman"/>
          <w:sz w:val="24"/>
          <w:szCs w:val="24"/>
        </w:rPr>
        <w:t>[w:] K. Prus, A. Lis-</w:t>
      </w:r>
      <w:proofErr w:type="spellStart"/>
      <w:r w:rsidRPr="00F81749">
        <w:rPr>
          <w:rFonts w:ascii="Times New Roman" w:hAnsi="Times New Roman"/>
          <w:sz w:val="24"/>
          <w:szCs w:val="24"/>
        </w:rPr>
        <w:t>Czapiga</w:t>
      </w:r>
      <w:proofErr w:type="spellEnd"/>
      <w:r w:rsidRPr="00F81749">
        <w:rPr>
          <w:rFonts w:ascii="Times New Roman" w:hAnsi="Times New Roman"/>
          <w:sz w:val="24"/>
          <w:szCs w:val="24"/>
        </w:rPr>
        <w:t xml:space="preserve"> (red.), </w:t>
      </w:r>
      <w:r w:rsidRPr="00F81749">
        <w:rPr>
          <w:rFonts w:ascii="Times New Roman" w:hAnsi="Times New Roman"/>
          <w:i/>
          <w:iCs/>
          <w:sz w:val="24"/>
          <w:szCs w:val="24"/>
        </w:rPr>
        <w:t>Literatura rosyjska wobec historii i wartości</w:t>
      </w:r>
      <w:r w:rsidRPr="00F81749">
        <w:rPr>
          <w:rFonts w:ascii="Times New Roman" w:hAnsi="Times New Roman"/>
          <w:sz w:val="24"/>
          <w:szCs w:val="24"/>
        </w:rPr>
        <w:t>, Wyd. Uniwersytetu Rzeszowskiego, Rzeszów 2016, s. 19-34.</w:t>
      </w:r>
    </w:p>
    <w:p w:rsidR="00F81749" w:rsidRPr="00F81749" w:rsidRDefault="00F81749" w:rsidP="00F8174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749" w:rsidRPr="00943314" w:rsidRDefault="00F81749">
      <w:pPr>
        <w:rPr>
          <w:b/>
        </w:rPr>
      </w:pPr>
    </w:p>
    <w:p w:rsidR="00943314" w:rsidRDefault="00943314">
      <w:pPr>
        <w:rPr>
          <w:b/>
        </w:rPr>
      </w:pPr>
      <w:r w:rsidRPr="00C07B6A">
        <w:rPr>
          <w:b/>
        </w:rPr>
        <w:t>ARTYKUŁY NAUKOWE:</w:t>
      </w:r>
    </w:p>
    <w:p w:rsidR="00F81749" w:rsidRPr="004341E3" w:rsidRDefault="00F81749" w:rsidP="00F8174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spellStart"/>
      <w:r w:rsidRPr="004341E3">
        <w:rPr>
          <w:rFonts w:eastAsia="Times New Roman"/>
          <w:i/>
          <w:iCs/>
          <w:lang w:eastAsia="pl-PL"/>
        </w:rPr>
        <w:t>Антон</w:t>
      </w:r>
      <w:proofErr w:type="spellEnd"/>
      <w:r w:rsidRPr="004341E3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4341E3">
        <w:rPr>
          <w:rFonts w:eastAsia="Times New Roman"/>
          <w:i/>
          <w:iCs/>
          <w:lang w:eastAsia="pl-PL"/>
        </w:rPr>
        <w:t>Чехов</w:t>
      </w:r>
      <w:proofErr w:type="spellEnd"/>
      <w:r w:rsidRPr="004341E3">
        <w:rPr>
          <w:rFonts w:eastAsia="Times New Roman"/>
          <w:i/>
          <w:iCs/>
          <w:lang w:eastAsia="pl-PL"/>
        </w:rPr>
        <w:t xml:space="preserve"> и </w:t>
      </w:r>
      <w:proofErr w:type="spellStart"/>
      <w:r w:rsidRPr="004341E3">
        <w:rPr>
          <w:rFonts w:eastAsia="Times New Roman"/>
          <w:i/>
          <w:iCs/>
          <w:lang w:eastAsia="pl-PL"/>
        </w:rPr>
        <w:t>воспитание</w:t>
      </w:r>
      <w:proofErr w:type="spellEnd"/>
      <w:r w:rsidRPr="004341E3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4341E3">
        <w:rPr>
          <w:rFonts w:eastAsia="Times New Roman"/>
          <w:i/>
          <w:iCs/>
          <w:lang w:eastAsia="pl-PL"/>
        </w:rPr>
        <w:t>детей</w:t>
      </w:r>
      <w:proofErr w:type="spellEnd"/>
      <w:r w:rsidRPr="004341E3">
        <w:rPr>
          <w:rFonts w:eastAsia="Times New Roman"/>
          <w:i/>
          <w:iCs/>
          <w:lang w:eastAsia="pl-PL"/>
        </w:rPr>
        <w:t xml:space="preserve"> (</w:t>
      </w:r>
      <w:proofErr w:type="spellStart"/>
      <w:r w:rsidRPr="004341E3">
        <w:rPr>
          <w:rFonts w:eastAsia="Times New Roman"/>
          <w:i/>
          <w:iCs/>
          <w:lang w:eastAsia="pl-PL"/>
        </w:rPr>
        <w:t>образ</w:t>
      </w:r>
      <w:proofErr w:type="spellEnd"/>
      <w:r w:rsidRPr="004341E3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4341E3">
        <w:rPr>
          <w:rFonts w:eastAsia="Times New Roman"/>
          <w:i/>
          <w:iCs/>
          <w:lang w:eastAsia="pl-PL"/>
        </w:rPr>
        <w:t>школы</w:t>
      </w:r>
      <w:proofErr w:type="spellEnd"/>
      <w:r w:rsidRPr="004341E3">
        <w:rPr>
          <w:rFonts w:eastAsia="Times New Roman"/>
          <w:i/>
          <w:iCs/>
          <w:lang w:eastAsia="pl-PL"/>
        </w:rPr>
        <w:t xml:space="preserve"> и </w:t>
      </w:r>
      <w:proofErr w:type="spellStart"/>
      <w:r w:rsidRPr="004341E3">
        <w:rPr>
          <w:rFonts w:eastAsia="Times New Roman"/>
          <w:i/>
          <w:iCs/>
          <w:lang w:eastAsia="pl-PL"/>
        </w:rPr>
        <w:t>учителей</w:t>
      </w:r>
      <w:proofErr w:type="spellEnd"/>
      <w:r w:rsidRPr="004341E3">
        <w:rPr>
          <w:rFonts w:eastAsia="Times New Roman"/>
          <w:i/>
          <w:iCs/>
          <w:lang w:eastAsia="pl-PL"/>
        </w:rPr>
        <w:t xml:space="preserve"> и в </w:t>
      </w:r>
      <w:proofErr w:type="spellStart"/>
      <w:r w:rsidRPr="004341E3">
        <w:rPr>
          <w:rFonts w:eastAsia="Times New Roman"/>
          <w:i/>
          <w:iCs/>
          <w:lang w:eastAsia="pl-PL"/>
        </w:rPr>
        <w:t>рассказах</w:t>
      </w:r>
      <w:proofErr w:type="spellEnd"/>
      <w:r w:rsidRPr="004341E3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4341E3">
        <w:rPr>
          <w:rFonts w:eastAsia="Times New Roman"/>
          <w:i/>
          <w:iCs/>
          <w:lang w:eastAsia="pl-PL"/>
        </w:rPr>
        <w:t>Чехова</w:t>
      </w:r>
      <w:proofErr w:type="spellEnd"/>
      <w:r w:rsidRPr="004341E3">
        <w:rPr>
          <w:rFonts w:eastAsia="Times New Roman"/>
          <w:i/>
          <w:iCs/>
          <w:lang w:eastAsia="pl-PL"/>
        </w:rPr>
        <w:t>)</w:t>
      </w:r>
      <w:r w:rsidRPr="004341E3">
        <w:rPr>
          <w:rFonts w:eastAsia="Times New Roman"/>
          <w:lang w:eastAsia="pl-PL"/>
        </w:rPr>
        <w:t>, [w:] </w:t>
      </w:r>
      <w:r w:rsidRPr="004341E3">
        <w:rPr>
          <w:rFonts w:eastAsia="Times New Roman"/>
          <w:i/>
          <w:iCs/>
          <w:lang w:eastAsia="pl-PL"/>
        </w:rPr>
        <w:t>Świat Słowian w języku i kulturze X. Literaturoznawstwo</w:t>
      </w:r>
      <w:r w:rsidRPr="004341E3">
        <w:rPr>
          <w:rFonts w:eastAsia="Times New Roman"/>
          <w:lang w:eastAsia="pl-PL"/>
        </w:rPr>
        <w:t xml:space="preserve">, red. E. Komorowska, A. </w:t>
      </w:r>
      <w:proofErr w:type="spellStart"/>
      <w:r w:rsidRPr="004341E3">
        <w:rPr>
          <w:rFonts w:eastAsia="Times New Roman"/>
          <w:lang w:eastAsia="pl-PL"/>
        </w:rPr>
        <w:t>Porchawka-Mulicka</w:t>
      </w:r>
      <w:proofErr w:type="spellEnd"/>
      <w:r w:rsidRPr="004341E3">
        <w:rPr>
          <w:rFonts w:eastAsia="Times New Roman"/>
          <w:lang w:eastAsia="pl-PL"/>
        </w:rPr>
        <w:t>, Szczecin 2009, s. 95-99.</w:t>
      </w:r>
    </w:p>
    <w:p w:rsidR="00F81749" w:rsidRPr="004341E3" w:rsidRDefault="00F81749" w:rsidP="00F8174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341E3">
        <w:rPr>
          <w:rFonts w:eastAsia="Times New Roman"/>
          <w:i/>
          <w:iCs/>
          <w:lang w:val="ru-RU" w:eastAsia="pl-PL"/>
        </w:rPr>
        <w:lastRenderedPageBreak/>
        <w:t>Антон Чехов и воспитание детей (образ семьи и родителей в рассказах Чехова)</w:t>
      </w:r>
      <w:r w:rsidRPr="004341E3">
        <w:rPr>
          <w:rFonts w:eastAsia="Times New Roman"/>
          <w:lang w:val="ru-RU" w:eastAsia="pl-PL"/>
        </w:rPr>
        <w:t>, [</w:t>
      </w:r>
      <w:r w:rsidRPr="004341E3">
        <w:rPr>
          <w:rFonts w:eastAsia="Times New Roman"/>
          <w:lang w:eastAsia="pl-PL"/>
        </w:rPr>
        <w:t>w</w:t>
      </w:r>
      <w:r w:rsidRPr="004341E3">
        <w:rPr>
          <w:rFonts w:eastAsia="Times New Roman"/>
          <w:lang w:val="ru-RU" w:eastAsia="pl-PL"/>
        </w:rPr>
        <w:t>:]</w:t>
      </w:r>
      <w:r w:rsidRPr="004341E3">
        <w:rPr>
          <w:rFonts w:eastAsia="Times New Roman"/>
          <w:lang w:eastAsia="pl-PL"/>
        </w:rPr>
        <w:t> </w:t>
      </w:r>
      <w:r w:rsidRPr="004341E3">
        <w:rPr>
          <w:rFonts w:eastAsia="Times New Roman"/>
          <w:i/>
          <w:iCs/>
          <w:lang w:eastAsia="pl-PL"/>
        </w:rPr>
        <w:t>J</w:t>
      </w:r>
      <w:r w:rsidRPr="004341E3">
        <w:rPr>
          <w:rFonts w:eastAsia="Times New Roman"/>
          <w:i/>
          <w:iCs/>
          <w:lang w:val="ru-RU" w:eastAsia="pl-PL"/>
        </w:rPr>
        <w:t>ę</w:t>
      </w:r>
      <w:proofErr w:type="spellStart"/>
      <w:r w:rsidRPr="004341E3">
        <w:rPr>
          <w:rFonts w:eastAsia="Times New Roman"/>
          <w:i/>
          <w:iCs/>
          <w:lang w:eastAsia="pl-PL"/>
        </w:rPr>
        <w:t>zyk</w:t>
      </w:r>
      <w:proofErr w:type="spellEnd"/>
      <w:r w:rsidRPr="004341E3">
        <w:rPr>
          <w:rFonts w:eastAsia="Times New Roman"/>
          <w:i/>
          <w:iCs/>
          <w:lang w:val="ru-RU" w:eastAsia="pl-PL"/>
        </w:rPr>
        <w:t xml:space="preserve">, </w:t>
      </w:r>
      <w:r w:rsidRPr="004341E3">
        <w:rPr>
          <w:rFonts w:eastAsia="Times New Roman"/>
          <w:i/>
          <w:iCs/>
          <w:lang w:eastAsia="pl-PL"/>
        </w:rPr>
        <w:t>Kultura</w:t>
      </w:r>
      <w:r w:rsidRPr="004341E3">
        <w:rPr>
          <w:rFonts w:eastAsia="Times New Roman"/>
          <w:i/>
          <w:iCs/>
          <w:lang w:val="ru-RU" w:eastAsia="pl-PL"/>
        </w:rPr>
        <w:t xml:space="preserve"> </w:t>
      </w:r>
      <w:r w:rsidRPr="004341E3">
        <w:rPr>
          <w:rFonts w:eastAsia="Times New Roman"/>
          <w:i/>
          <w:iCs/>
          <w:lang w:eastAsia="pl-PL"/>
        </w:rPr>
        <w:t>i</w:t>
      </w:r>
      <w:r w:rsidRPr="004341E3">
        <w:rPr>
          <w:rFonts w:eastAsia="Times New Roman"/>
          <w:i/>
          <w:iCs/>
          <w:lang w:val="ru-RU" w:eastAsia="pl-PL"/>
        </w:rPr>
        <w:t xml:space="preserve"> Ś</w:t>
      </w:r>
      <w:r w:rsidRPr="004341E3">
        <w:rPr>
          <w:rFonts w:eastAsia="Times New Roman"/>
          <w:i/>
          <w:iCs/>
          <w:lang w:eastAsia="pl-PL"/>
        </w:rPr>
        <w:t>wiat</w:t>
      </w:r>
      <w:r w:rsidRPr="004341E3">
        <w:rPr>
          <w:rFonts w:eastAsia="Times New Roman"/>
          <w:i/>
          <w:iCs/>
          <w:lang w:val="ru-RU" w:eastAsia="pl-PL"/>
        </w:rPr>
        <w:t xml:space="preserve"> </w:t>
      </w:r>
      <w:r w:rsidRPr="004341E3">
        <w:rPr>
          <w:rFonts w:eastAsia="Times New Roman"/>
          <w:i/>
          <w:iCs/>
          <w:lang w:eastAsia="pl-PL"/>
        </w:rPr>
        <w:t>Ro</w:t>
      </w:r>
      <w:r w:rsidRPr="004341E3">
        <w:rPr>
          <w:rFonts w:eastAsia="Times New Roman"/>
          <w:i/>
          <w:iCs/>
          <w:lang w:val="ru-RU" w:eastAsia="pl-PL"/>
        </w:rPr>
        <w:t>ś</w:t>
      </w:r>
      <w:r w:rsidRPr="004341E3">
        <w:rPr>
          <w:rFonts w:eastAsia="Times New Roman"/>
          <w:i/>
          <w:iCs/>
          <w:lang w:eastAsia="pl-PL"/>
        </w:rPr>
        <w:t>lin</w:t>
      </w:r>
      <w:r w:rsidRPr="004341E3">
        <w:rPr>
          <w:rFonts w:eastAsia="Times New Roman"/>
          <w:lang w:val="ru-RU" w:eastAsia="pl-PL"/>
        </w:rPr>
        <w:t xml:space="preserve">, </w:t>
      </w:r>
      <w:r w:rsidRPr="004341E3">
        <w:rPr>
          <w:rFonts w:eastAsia="Times New Roman"/>
          <w:lang w:eastAsia="pl-PL"/>
        </w:rPr>
        <w:t>red</w:t>
      </w:r>
      <w:r w:rsidRPr="004341E3">
        <w:rPr>
          <w:rFonts w:eastAsia="Times New Roman"/>
          <w:lang w:val="ru-RU" w:eastAsia="pl-PL"/>
        </w:rPr>
        <w:t xml:space="preserve">. </w:t>
      </w:r>
      <w:r w:rsidRPr="004341E3">
        <w:rPr>
          <w:rFonts w:eastAsia="Times New Roman"/>
          <w:lang w:eastAsia="pl-PL"/>
        </w:rPr>
        <w:t>E. Komorowska, D.</w:t>
      </w:r>
      <w:r w:rsidR="00D734C9">
        <w:rPr>
          <w:rFonts w:eastAsia="Times New Roman"/>
          <w:lang w:eastAsia="pl-PL"/>
        </w:rPr>
        <w:t xml:space="preserve"> </w:t>
      </w:r>
      <w:proofErr w:type="spellStart"/>
      <w:r w:rsidRPr="004341E3">
        <w:rPr>
          <w:rFonts w:eastAsia="Times New Roman"/>
          <w:lang w:eastAsia="pl-PL"/>
        </w:rPr>
        <w:t>Stanulewicz</w:t>
      </w:r>
      <w:proofErr w:type="spellEnd"/>
      <w:r w:rsidRPr="004341E3">
        <w:rPr>
          <w:rFonts w:eastAsia="Times New Roman"/>
          <w:lang w:eastAsia="pl-PL"/>
        </w:rPr>
        <w:t>, Szczecin 2010, s. 287-291.</w:t>
      </w:r>
    </w:p>
    <w:p w:rsidR="00F81749" w:rsidRPr="00D30777" w:rsidRDefault="00F81749" w:rsidP="00F8174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spellStart"/>
      <w:r w:rsidRPr="004341E3">
        <w:rPr>
          <w:rFonts w:eastAsia="Times New Roman"/>
          <w:i/>
          <w:iCs/>
          <w:lang w:eastAsia="pl-PL"/>
        </w:rPr>
        <w:t>Обр</w:t>
      </w:r>
      <w:r w:rsidR="00D734C9">
        <w:rPr>
          <w:rFonts w:eastAsia="Times New Roman"/>
          <w:i/>
          <w:iCs/>
          <w:lang w:eastAsia="pl-PL"/>
        </w:rPr>
        <w:t>аз</w:t>
      </w:r>
      <w:proofErr w:type="spellEnd"/>
      <w:r w:rsidR="00D734C9">
        <w:rPr>
          <w:rFonts w:eastAsia="Times New Roman"/>
          <w:i/>
          <w:iCs/>
          <w:lang w:eastAsia="pl-PL"/>
        </w:rPr>
        <w:t xml:space="preserve"> </w:t>
      </w:r>
      <w:proofErr w:type="spellStart"/>
      <w:r w:rsidR="00D734C9">
        <w:rPr>
          <w:rFonts w:eastAsia="Times New Roman"/>
          <w:i/>
          <w:iCs/>
          <w:lang w:eastAsia="pl-PL"/>
        </w:rPr>
        <w:t>старости</w:t>
      </w:r>
      <w:proofErr w:type="spellEnd"/>
      <w:r w:rsidR="00D734C9">
        <w:rPr>
          <w:rFonts w:eastAsia="Times New Roman"/>
          <w:i/>
          <w:iCs/>
          <w:lang w:eastAsia="pl-PL"/>
        </w:rPr>
        <w:t xml:space="preserve"> в </w:t>
      </w:r>
      <w:proofErr w:type="spellStart"/>
      <w:r w:rsidR="00D734C9">
        <w:rPr>
          <w:rFonts w:eastAsia="Times New Roman"/>
          <w:i/>
          <w:iCs/>
          <w:lang w:eastAsia="pl-PL"/>
        </w:rPr>
        <w:t>поздней</w:t>
      </w:r>
      <w:proofErr w:type="spellEnd"/>
      <w:r w:rsidR="00D734C9">
        <w:rPr>
          <w:rFonts w:eastAsia="Times New Roman"/>
          <w:i/>
          <w:iCs/>
          <w:lang w:eastAsia="pl-PL"/>
        </w:rPr>
        <w:t xml:space="preserve"> </w:t>
      </w:r>
      <w:proofErr w:type="spellStart"/>
      <w:r w:rsidR="00D734C9">
        <w:rPr>
          <w:rFonts w:eastAsia="Times New Roman"/>
          <w:i/>
          <w:iCs/>
          <w:lang w:eastAsia="pl-PL"/>
        </w:rPr>
        <w:t>лирике</w:t>
      </w:r>
      <w:proofErr w:type="spellEnd"/>
      <w:r w:rsidR="00D734C9">
        <w:rPr>
          <w:rFonts w:eastAsia="Times New Roman"/>
          <w:i/>
          <w:iCs/>
          <w:lang w:eastAsia="pl-PL"/>
        </w:rPr>
        <w:t xml:space="preserve"> П.</w:t>
      </w:r>
      <w:r w:rsidRPr="004341E3">
        <w:rPr>
          <w:rFonts w:eastAsia="Times New Roman"/>
          <w:i/>
          <w:iCs/>
          <w:lang w:eastAsia="pl-PL"/>
        </w:rPr>
        <w:t xml:space="preserve">А. </w:t>
      </w:r>
      <w:proofErr w:type="spellStart"/>
      <w:r w:rsidRPr="004341E3">
        <w:rPr>
          <w:rFonts w:eastAsia="Times New Roman"/>
          <w:i/>
          <w:iCs/>
          <w:lang w:eastAsia="pl-PL"/>
        </w:rPr>
        <w:t>Вяземского</w:t>
      </w:r>
      <w:proofErr w:type="spellEnd"/>
      <w:r w:rsidRPr="004341E3">
        <w:rPr>
          <w:rFonts w:eastAsia="Times New Roman"/>
          <w:lang w:eastAsia="pl-PL"/>
        </w:rPr>
        <w:t xml:space="preserve"> [w:] Z. </w:t>
      </w:r>
      <w:proofErr w:type="spellStart"/>
      <w:r w:rsidRPr="004341E3">
        <w:rPr>
          <w:rFonts w:eastAsia="Times New Roman"/>
          <w:lang w:eastAsia="pl-PL"/>
        </w:rPr>
        <w:t>Czapiga</w:t>
      </w:r>
      <w:proofErr w:type="spellEnd"/>
      <w:r w:rsidRPr="004341E3">
        <w:rPr>
          <w:rFonts w:eastAsia="Times New Roman"/>
          <w:lang w:eastAsia="pl-PL"/>
        </w:rPr>
        <w:t xml:space="preserve">, E. </w:t>
      </w:r>
      <w:proofErr w:type="spellStart"/>
      <w:r w:rsidRPr="004341E3">
        <w:rPr>
          <w:rFonts w:eastAsia="Times New Roman"/>
          <w:lang w:eastAsia="pl-PL"/>
        </w:rPr>
        <w:t>Dźwierzyńska</w:t>
      </w:r>
      <w:proofErr w:type="spellEnd"/>
      <w:r w:rsidRPr="004341E3">
        <w:rPr>
          <w:rFonts w:eastAsia="Times New Roman"/>
          <w:lang w:eastAsia="pl-PL"/>
        </w:rPr>
        <w:t>, M. Kossakowska-Maras, K. Prus (red.), </w:t>
      </w:r>
      <w:proofErr w:type="spellStart"/>
      <w:r w:rsidRPr="004341E3">
        <w:rPr>
          <w:rFonts w:eastAsia="Times New Roman"/>
          <w:i/>
          <w:iCs/>
          <w:lang w:eastAsia="pl-PL"/>
        </w:rPr>
        <w:t>Русистика</w:t>
      </w:r>
      <w:proofErr w:type="spellEnd"/>
      <w:r w:rsidRPr="004341E3">
        <w:rPr>
          <w:rFonts w:eastAsia="Times New Roman"/>
          <w:i/>
          <w:iCs/>
          <w:lang w:eastAsia="pl-PL"/>
        </w:rPr>
        <w:t xml:space="preserve"> и </w:t>
      </w:r>
      <w:proofErr w:type="spellStart"/>
      <w:r w:rsidRPr="004341E3">
        <w:rPr>
          <w:rFonts w:eastAsia="Times New Roman"/>
          <w:i/>
          <w:iCs/>
          <w:lang w:eastAsia="pl-PL"/>
        </w:rPr>
        <w:t>современность</w:t>
      </w:r>
      <w:proofErr w:type="spellEnd"/>
      <w:r w:rsidRPr="004341E3">
        <w:rPr>
          <w:rFonts w:eastAsia="Times New Roman"/>
          <w:i/>
          <w:iCs/>
          <w:lang w:eastAsia="pl-PL"/>
        </w:rPr>
        <w:t xml:space="preserve"> 5</w:t>
      </w:r>
      <w:r w:rsidRPr="004341E3">
        <w:rPr>
          <w:rFonts w:eastAsia="Times New Roman"/>
          <w:lang w:eastAsia="pl-PL"/>
        </w:rPr>
        <w:t>, Wyd. Uniwersytetu Rzeszowskiego, Rzeszów 2013, s. 74-80.</w:t>
      </w:r>
    </w:p>
    <w:p w:rsidR="00F81749" w:rsidRPr="008650B2" w:rsidRDefault="00F81749" w:rsidP="008650B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30777">
        <w:rPr>
          <w:rFonts w:ascii="Times New Roman" w:hAnsi="Times New Roman"/>
          <w:i/>
          <w:iCs/>
          <w:sz w:val="24"/>
          <w:szCs w:val="24"/>
        </w:rPr>
        <w:t xml:space="preserve">Recepcja twórczości Piotra Wiaziemskiego w Polsce </w:t>
      </w:r>
      <w:r w:rsidRPr="00D30777">
        <w:rPr>
          <w:rFonts w:ascii="Times New Roman" w:hAnsi="Times New Roman"/>
          <w:iCs/>
          <w:sz w:val="24"/>
          <w:szCs w:val="24"/>
        </w:rPr>
        <w:t xml:space="preserve">[w:] </w:t>
      </w:r>
      <w:r w:rsidRPr="00D30777">
        <w:rPr>
          <w:rFonts w:ascii="Times New Roman" w:hAnsi="Times New Roman"/>
          <w:i/>
          <w:iCs/>
          <w:sz w:val="24"/>
          <w:szCs w:val="24"/>
        </w:rPr>
        <w:t xml:space="preserve">Acta </w:t>
      </w:r>
      <w:proofErr w:type="spellStart"/>
      <w:r w:rsidRPr="00D30777">
        <w:rPr>
          <w:rFonts w:ascii="Times New Roman" w:hAnsi="Times New Roman"/>
          <w:i/>
          <w:iCs/>
          <w:sz w:val="24"/>
          <w:szCs w:val="24"/>
        </w:rPr>
        <w:t>Neophilologica</w:t>
      </w:r>
      <w:proofErr w:type="spellEnd"/>
      <w:r w:rsidRPr="00D30777">
        <w:rPr>
          <w:rFonts w:ascii="Times New Roman" w:hAnsi="Times New Roman"/>
          <w:i/>
          <w:iCs/>
          <w:sz w:val="24"/>
          <w:szCs w:val="24"/>
        </w:rPr>
        <w:t xml:space="preserve"> XVII (1),</w:t>
      </w:r>
      <w:r w:rsidRPr="00D30777">
        <w:rPr>
          <w:rFonts w:ascii="Times New Roman" w:hAnsi="Times New Roman"/>
          <w:sz w:val="24"/>
          <w:szCs w:val="24"/>
        </w:rPr>
        <w:t xml:space="preserve"> Olsztyn 2014,</w:t>
      </w:r>
      <w:r w:rsidRPr="00D3077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30777">
        <w:rPr>
          <w:rFonts w:ascii="Times New Roman" w:hAnsi="Times New Roman"/>
          <w:sz w:val="24"/>
          <w:szCs w:val="24"/>
        </w:rPr>
        <w:t>s.</w:t>
      </w:r>
      <w:r w:rsidR="00D734C9">
        <w:rPr>
          <w:rFonts w:ascii="Times New Roman" w:hAnsi="Times New Roman"/>
          <w:sz w:val="24"/>
          <w:szCs w:val="24"/>
        </w:rPr>
        <w:t xml:space="preserve"> </w:t>
      </w:r>
      <w:r w:rsidRPr="00D30777">
        <w:rPr>
          <w:rFonts w:ascii="Times New Roman" w:hAnsi="Times New Roman"/>
          <w:sz w:val="24"/>
          <w:szCs w:val="24"/>
        </w:rPr>
        <w:t>153-159.</w:t>
      </w:r>
    </w:p>
    <w:p w:rsidR="004123A0" w:rsidRPr="001F6736" w:rsidRDefault="00570091" w:rsidP="001F6736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70091">
        <w:rPr>
          <w:rFonts w:ascii="Times New Roman" w:hAnsi="Times New Roman"/>
          <w:i/>
          <w:sz w:val="24"/>
          <w:szCs w:val="24"/>
        </w:rPr>
        <w:t>Motyw wspomnień w późnej liryce Piotra Wiaziemskiego</w:t>
      </w:r>
      <w:r w:rsidRPr="00570091">
        <w:rPr>
          <w:rFonts w:ascii="Times New Roman" w:hAnsi="Times New Roman"/>
          <w:sz w:val="24"/>
          <w:szCs w:val="24"/>
        </w:rPr>
        <w:t xml:space="preserve"> [w:] „Acta </w:t>
      </w:r>
      <w:proofErr w:type="spellStart"/>
      <w:r w:rsidRPr="00570091">
        <w:rPr>
          <w:rFonts w:ascii="Times New Roman" w:hAnsi="Times New Roman"/>
          <w:sz w:val="24"/>
          <w:szCs w:val="24"/>
        </w:rPr>
        <w:t>Neophilologica</w:t>
      </w:r>
      <w:proofErr w:type="spellEnd"/>
      <w:r w:rsidRPr="00570091">
        <w:rPr>
          <w:rFonts w:ascii="Times New Roman" w:hAnsi="Times New Roman"/>
          <w:sz w:val="24"/>
          <w:szCs w:val="24"/>
        </w:rPr>
        <w:t>”, t. XXII, nr 2, 2020, s. 151-160</w:t>
      </w:r>
      <w:r w:rsidR="00961746">
        <w:rPr>
          <w:rFonts w:ascii="Times New Roman" w:hAnsi="Times New Roman"/>
          <w:sz w:val="24"/>
          <w:szCs w:val="24"/>
        </w:rPr>
        <w:t>.</w:t>
      </w:r>
    </w:p>
    <w:p w:rsidR="00570091" w:rsidRPr="00943314" w:rsidRDefault="00570091">
      <w:pPr>
        <w:rPr>
          <w:b/>
        </w:rPr>
      </w:pPr>
    </w:p>
    <w:p w:rsidR="004123A0" w:rsidRDefault="004123A0">
      <w:pPr>
        <w:rPr>
          <w:b/>
        </w:rPr>
      </w:pPr>
      <w:r w:rsidRPr="00943314">
        <w:rPr>
          <w:b/>
        </w:rPr>
        <w:t>INNE PUBLIKACJE:</w:t>
      </w:r>
    </w:p>
    <w:p w:rsidR="001F6736" w:rsidRPr="004341E3" w:rsidRDefault="001F6736" w:rsidP="001F673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341E3">
        <w:rPr>
          <w:rFonts w:eastAsia="Times New Roman"/>
          <w:i/>
          <w:iCs/>
          <w:lang w:eastAsia="pl-PL"/>
        </w:rPr>
        <w:t>Sprawozdanie: Sesja naukowa A.P. Czechow w 150-lecie urodzin</w:t>
      </w:r>
      <w:r w:rsidRPr="004341E3">
        <w:rPr>
          <w:rFonts w:eastAsia="Times New Roman"/>
          <w:lang w:eastAsia="pl-PL"/>
        </w:rPr>
        <w:t>, [w:] „Przegląd Rusycystyczny” Nr 1, 2011, s. 104-105.</w:t>
      </w:r>
    </w:p>
    <w:p w:rsidR="001F6736" w:rsidRPr="004341E3" w:rsidRDefault="001F6736" w:rsidP="001F673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341E3">
        <w:rPr>
          <w:rFonts w:eastAsia="Times New Roman"/>
          <w:i/>
          <w:iCs/>
          <w:lang w:eastAsia="pl-PL"/>
        </w:rPr>
        <w:t xml:space="preserve">Sprawozdanie: Jubileuszowa sesja </w:t>
      </w:r>
      <w:proofErr w:type="spellStart"/>
      <w:r w:rsidRPr="004341E3">
        <w:rPr>
          <w:rFonts w:eastAsia="Times New Roman"/>
          <w:i/>
          <w:iCs/>
          <w:lang w:eastAsia="pl-PL"/>
        </w:rPr>
        <w:t>Czechowowska</w:t>
      </w:r>
      <w:proofErr w:type="spellEnd"/>
      <w:r w:rsidRPr="004341E3">
        <w:rPr>
          <w:rFonts w:eastAsia="Times New Roman"/>
          <w:i/>
          <w:iCs/>
          <w:lang w:eastAsia="pl-PL"/>
        </w:rPr>
        <w:t xml:space="preserve"> u rusycystów</w:t>
      </w:r>
      <w:r w:rsidRPr="004341E3">
        <w:rPr>
          <w:rFonts w:eastAsia="Times New Roman"/>
          <w:lang w:eastAsia="pl-PL"/>
        </w:rPr>
        <w:t>, [w:] „Gazeta Uniwersytecka” Nr 1, 2011, s. 22.</w:t>
      </w:r>
    </w:p>
    <w:p w:rsidR="001F6736" w:rsidRDefault="001F6736">
      <w:pPr>
        <w:rPr>
          <w:b/>
        </w:rPr>
      </w:pPr>
    </w:p>
    <w:p w:rsidR="00C07B6A" w:rsidRPr="00943314" w:rsidRDefault="00C07B6A">
      <w:pPr>
        <w:rPr>
          <w:b/>
        </w:rPr>
      </w:pPr>
    </w:p>
    <w:p w:rsidR="00943314" w:rsidRDefault="00943314" w:rsidP="00C07B6A">
      <w:pPr>
        <w:spacing w:after="0" w:line="360" w:lineRule="auto"/>
        <w:jc w:val="center"/>
        <w:rPr>
          <w:b/>
          <w:u w:val="single"/>
        </w:rPr>
      </w:pPr>
      <w:r w:rsidRPr="00C07B6A">
        <w:rPr>
          <w:b/>
          <w:u w:val="single"/>
        </w:rPr>
        <w:t>CZYNNY UDZIAŁ W KONFERENCJACH NAUKOWYCH</w:t>
      </w:r>
    </w:p>
    <w:p w:rsidR="001F6736" w:rsidRPr="00C07B6A" w:rsidRDefault="001F6736" w:rsidP="00C07B6A">
      <w:pPr>
        <w:spacing w:after="0" w:line="360" w:lineRule="auto"/>
        <w:jc w:val="center"/>
        <w:rPr>
          <w:b/>
        </w:rPr>
      </w:pPr>
    </w:p>
    <w:p w:rsidR="000B2D20" w:rsidRPr="00A127A1" w:rsidRDefault="000B2D20" w:rsidP="000B2D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A127A1">
        <w:rPr>
          <w:rFonts w:eastAsia="Times New Roman"/>
          <w:lang w:eastAsia="pl-PL"/>
        </w:rPr>
        <w:t>IV 2009 – XI Międzynarodowa Konferencja Młodych Naukowców „Świat Słowian w języku i kulturze” w Pobierowie</w:t>
      </w:r>
    </w:p>
    <w:p w:rsidR="000B2D20" w:rsidRPr="00A127A1" w:rsidRDefault="000B2D20" w:rsidP="000B2D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A127A1">
        <w:rPr>
          <w:rFonts w:eastAsia="Times New Roman"/>
          <w:lang w:eastAsia="pl-PL"/>
        </w:rPr>
        <w:t>IV 2010 – XII Międzynarodowa Konferencja Młodych Naukowców „Świat Słowian w języku i kulturze” w Pobierowie</w:t>
      </w:r>
    </w:p>
    <w:p w:rsidR="000B2D20" w:rsidRPr="00A127A1" w:rsidRDefault="000B2D20" w:rsidP="000B2D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A127A1">
        <w:rPr>
          <w:rFonts w:eastAsia="Times New Roman"/>
          <w:lang w:eastAsia="pl-PL"/>
        </w:rPr>
        <w:t xml:space="preserve">X 2010 – „A. Czechow – 150-lecie urodzin” – jubileuszowa sesja </w:t>
      </w:r>
      <w:proofErr w:type="spellStart"/>
      <w:r w:rsidRPr="00A127A1">
        <w:rPr>
          <w:rFonts w:eastAsia="Times New Roman"/>
          <w:lang w:eastAsia="pl-PL"/>
        </w:rPr>
        <w:t>Czechowowska</w:t>
      </w:r>
      <w:proofErr w:type="spellEnd"/>
      <w:r w:rsidRPr="00A127A1">
        <w:rPr>
          <w:rFonts w:eastAsia="Times New Roman"/>
          <w:lang w:eastAsia="pl-PL"/>
        </w:rPr>
        <w:t xml:space="preserve"> -Uniwersytet Rzeszowski</w:t>
      </w:r>
    </w:p>
    <w:p w:rsidR="000B2D20" w:rsidRPr="00A127A1" w:rsidRDefault="000B2D20" w:rsidP="000B2D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A127A1">
        <w:rPr>
          <w:rFonts w:eastAsia="Times New Roman"/>
          <w:lang w:eastAsia="pl-PL"/>
        </w:rPr>
        <w:t>IX 2012 – Ogólnopolska Konferencja Doktorantów-Filologów: Filologiczne Konteksty Współczesności - Uniwersytet Rzeszowski</w:t>
      </w:r>
    </w:p>
    <w:p w:rsidR="000B2D20" w:rsidRPr="008650B2" w:rsidRDefault="00A127A1" w:rsidP="008650B2">
      <w:pPr>
        <w:pStyle w:val="Akapitzlist"/>
        <w:numPr>
          <w:ilvl w:val="0"/>
          <w:numId w:val="29"/>
        </w:numPr>
        <w:rPr>
          <w:rFonts w:ascii="Times New Roman" w:hAnsi="Times New Roman"/>
          <w:i/>
          <w:sz w:val="24"/>
          <w:szCs w:val="24"/>
        </w:rPr>
      </w:pPr>
      <w:r w:rsidRPr="00A127A1">
        <w:rPr>
          <w:rFonts w:ascii="Times New Roman" w:hAnsi="Times New Roman"/>
          <w:sz w:val="24"/>
          <w:szCs w:val="24"/>
        </w:rPr>
        <w:t xml:space="preserve">VI 2014 </w:t>
      </w:r>
      <w:r w:rsidRPr="00A127A1">
        <w:rPr>
          <w:rFonts w:ascii="Times New Roman" w:hAnsi="Times New Roman"/>
          <w:color w:val="333333"/>
          <w:sz w:val="24"/>
          <w:szCs w:val="24"/>
        </w:rPr>
        <w:t xml:space="preserve">– </w:t>
      </w:r>
      <w:r w:rsidR="000B2D20" w:rsidRPr="00A127A1">
        <w:rPr>
          <w:rFonts w:ascii="Times New Roman" w:hAnsi="Times New Roman"/>
          <w:sz w:val="24"/>
          <w:szCs w:val="24"/>
        </w:rPr>
        <w:t>XVI Międzynarodowa K</w:t>
      </w:r>
      <w:r w:rsidR="00DC501D">
        <w:rPr>
          <w:rFonts w:ascii="Times New Roman" w:hAnsi="Times New Roman"/>
          <w:sz w:val="24"/>
          <w:szCs w:val="24"/>
        </w:rPr>
        <w:t>onferencja Slawistyczna „Polsko-</w:t>
      </w:r>
      <w:r w:rsidR="000B2D20" w:rsidRPr="00A127A1">
        <w:rPr>
          <w:rFonts w:ascii="Times New Roman" w:hAnsi="Times New Roman"/>
          <w:sz w:val="24"/>
          <w:szCs w:val="24"/>
        </w:rPr>
        <w:t>wschodniosłowiańskie kontakty językowe, literackie, kulturow</w:t>
      </w:r>
      <w:r>
        <w:rPr>
          <w:rFonts w:ascii="Times New Roman" w:hAnsi="Times New Roman"/>
          <w:sz w:val="24"/>
          <w:szCs w:val="24"/>
        </w:rPr>
        <w:t>e</w:t>
      </w:r>
      <w:r w:rsidR="00F02B3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UWM Olsztyn</w:t>
      </w:r>
    </w:p>
    <w:p w:rsidR="000B2D20" w:rsidRPr="00A127A1" w:rsidRDefault="00A127A1" w:rsidP="000B2D20">
      <w:pPr>
        <w:pStyle w:val="Akapitzlist"/>
        <w:numPr>
          <w:ilvl w:val="0"/>
          <w:numId w:val="29"/>
        </w:numPr>
        <w:rPr>
          <w:rFonts w:ascii="Times New Roman" w:hAnsi="Times New Roman"/>
          <w:i/>
          <w:sz w:val="24"/>
          <w:szCs w:val="24"/>
        </w:rPr>
      </w:pPr>
      <w:r w:rsidRPr="00A127A1">
        <w:rPr>
          <w:rFonts w:ascii="Times New Roman" w:hAnsi="Times New Roman"/>
          <w:sz w:val="24"/>
          <w:szCs w:val="24"/>
        </w:rPr>
        <w:t xml:space="preserve">IX 2014 </w:t>
      </w:r>
      <w:r w:rsidRPr="00A127A1">
        <w:rPr>
          <w:rFonts w:ascii="Times New Roman" w:hAnsi="Times New Roman"/>
          <w:color w:val="333333"/>
          <w:sz w:val="24"/>
          <w:szCs w:val="24"/>
        </w:rPr>
        <w:t xml:space="preserve">– </w:t>
      </w:r>
      <w:r w:rsidR="000B2D20" w:rsidRPr="00A127A1">
        <w:rPr>
          <w:rFonts w:ascii="Times New Roman" w:hAnsi="Times New Roman"/>
          <w:sz w:val="24"/>
          <w:szCs w:val="24"/>
        </w:rPr>
        <w:t>Międzynarodowa konferencja naukowa „W kręgu problemów antropologii literatury. Świat rzeczy w literaturze</w:t>
      </w:r>
      <w:r w:rsidR="00F02B34">
        <w:rPr>
          <w:rFonts w:ascii="Times New Roman" w:hAnsi="Times New Roman"/>
          <w:sz w:val="24"/>
          <w:szCs w:val="24"/>
        </w:rPr>
        <w:t>”</w:t>
      </w:r>
      <w:r w:rsidR="000B2D20" w:rsidRPr="00A127A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UwB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B2D20" w:rsidRPr="00A127A1">
        <w:rPr>
          <w:rFonts w:ascii="Times New Roman" w:hAnsi="Times New Roman"/>
          <w:sz w:val="24"/>
          <w:szCs w:val="24"/>
        </w:rPr>
        <w:t>Białystok</w:t>
      </w:r>
    </w:p>
    <w:p w:rsidR="000B2D20" w:rsidRPr="00A127A1" w:rsidRDefault="000B2D20" w:rsidP="000B2D20">
      <w:pPr>
        <w:pStyle w:val="Akapitzlist"/>
        <w:numPr>
          <w:ilvl w:val="0"/>
          <w:numId w:val="29"/>
        </w:numPr>
        <w:rPr>
          <w:rFonts w:ascii="Times New Roman" w:hAnsi="Times New Roman"/>
          <w:i/>
          <w:iCs/>
          <w:sz w:val="24"/>
          <w:szCs w:val="24"/>
        </w:rPr>
      </w:pPr>
      <w:r w:rsidRPr="00A127A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127A1">
        <w:rPr>
          <w:rFonts w:ascii="Times New Roman" w:hAnsi="Times New Roman"/>
          <w:iCs/>
          <w:sz w:val="24"/>
          <w:szCs w:val="24"/>
        </w:rPr>
        <w:t>VI 2015</w:t>
      </w:r>
      <w:r w:rsidRPr="00A127A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127A1" w:rsidRPr="000B2D20">
        <w:rPr>
          <w:color w:val="333333"/>
        </w:rPr>
        <w:t>–</w:t>
      </w:r>
      <w:r w:rsidRPr="00A127A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02B34" w:rsidRPr="00A127A1">
        <w:rPr>
          <w:rFonts w:ascii="Times New Roman" w:hAnsi="Times New Roman"/>
          <w:sz w:val="24"/>
          <w:szCs w:val="24"/>
        </w:rPr>
        <w:t>XVI</w:t>
      </w:r>
      <w:r w:rsidR="00F02B34">
        <w:rPr>
          <w:rFonts w:ascii="Times New Roman" w:hAnsi="Times New Roman"/>
          <w:sz w:val="24"/>
          <w:szCs w:val="24"/>
        </w:rPr>
        <w:t>I</w:t>
      </w:r>
      <w:r w:rsidR="00F02B34" w:rsidRPr="00A127A1">
        <w:rPr>
          <w:rFonts w:ascii="Times New Roman" w:hAnsi="Times New Roman"/>
          <w:sz w:val="24"/>
          <w:szCs w:val="24"/>
        </w:rPr>
        <w:t xml:space="preserve"> Międzynarodowa Konferencja Slawistyczna </w:t>
      </w:r>
      <w:r w:rsidR="00F02B34">
        <w:rPr>
          <w:rFonts w:ascii="Times New Roman" w:hAnsi="Times New Roman"/>
          <w:sz w:val="24"/>
          <w:szCs w:val="24"/>
        </w:rPr>
        <w:t>„</w:t>
      </w:r>
      <w:r w:rsidRPr="00F02B34">
        <w:rPr>
          <w:rFonts w:ascii="Times New Roman" w:hAnsi="Times New Roman"/>
          <w:iCs/>
          <w:sz w:val="24"/>
          <w:szCs w:val="24"/>
        </w:rPr>
        <w:t>Polsko-wschodniosłowiańskie kontakty językowe, kulturowe i literackie</w:t>
      </w:r>
      <w:r w:rsidR="00F02B34" w:rsidRPr="00F02B34">
        <w:rPr>
          <w:rFonts w:ascii="Times New Roman" w:hAnsi="Times New Roman"/>
          <w:iCs/>
          <w:sz w:val="24"/>
          <w:szCs w:val="24"/>
        </w:rPr>
        <w:t>”</w:t>
      </w:r>
      <w:r w:rsidRPr="00A127A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A127A1">
        <w:rPr>
          <w:rFonts w:ascii="Times New Roman" w:hAnsi="Times New Roman"/>
          <w:iCs/>
          <w:sz w:val="24"/>
          <w:szCs w:val="24"/>
        </w:rPr>
        <w:t>UWM Olsztyn</w:t>
      </w:r>
    </w:p>
    <w:p w:rsidR="000B2D20" w:rsidRPr="00A127A1" w:rsidRDefault="000B2D20" w:rsidP="00A127A1">
      <w:pPr>
        <w:pStyle w:val="Akapitzlist"/>
        <w:numPr>
          <w:ilvl w:val="0"/>
          <w:numId w:val="29"/>
        </w:numPr>
        <w:rPr>
          <w:rFonts w:ascii="Times New Roman" w:hAnsi="Times New Roman"/>
          <w:i/>
          <w:sz w:val="24"/>
          <w:szCs w:val="24"/>
        </w:rPr>
      </w:pPr>
      <w:r w:rsidRPr="00A127A1">
        <w:rPr>
          <w:rFonts w:ascii="Times New Roman" w:hAnsi="Times New Roman"/>
          <w:sz w:val="24"/>
          <w:szCs w:val="24"/>
        </w:rPr>
        <w:t xml:space="preserve">X 2015 </w:t>
      </w:r>
      <w:r w:rsidR="00DC501D" w:rsidRPr="00A127A1">
        <w:rPr>
          <w:rFonts w:ascii="Times New Roman" w:hAnsi="Times New Roman"/>
          <w:color w:val="333333"/>
          <w:sz w:val="24"/>
          <w:szCs w:val="24"/>
        </w:rPr>
        <w:t>–</w:t>
      </w:r>
      <w:r w:rsidRPr="00A127A1">
        <w:rPr>
          <w:rFonts w:ascii="Times New Roman" w:hAnsi="Times New Roman"/>
          <w:sz w:val="24"/>
          <w:szCs w:val="24"/>
        </w:rPr>
        <w:t xml:space="preserve"> </w:t>
      </w:r>
      <w:r w:rsidRPr="00A127A1">
        <w:rPr>
          <w:rFonts w:ascii="Times New Roman" w:hAnsi="Times New Roman"/>
          <w:i/>
          <w:iCs/>
          <w:sz w:val="24"/>
          <w:szCs w:val="24"/>
        </w:rPr>
        <w:t>50 lat Rusycystyki Rzeszowskiej</w:t>
      </w:r>
      <w:r w:rsidRPr="00A127A1">
        <w:rPr>
          <w:rFonts w:ascii="Times New Roman" w:hAnsi="Times New Roman"/>
          <w:sz w:val="24"/>
          <w:szCs w:val="24"/>
        </w:rPr>
        <w:t>, UR Rzeszów</w:t>
      </w:r>
    </w:p>
    <w:p w:rsidR="00B92502" w:rsidRPr="00A127A1" w:rsidRDefault="00A127A1" w:rsidP="00B92502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127A1">
        <w:rPr>
          <w:rFonts w:ascii="Times New Roman" w:hAnsi="Times New Roman"/>
          <w:bCs/>
          <w:color w:val="000000"/>
          <w:sz w:val="24"/>
          <w:szCs w:val="24"/>
        </w:rPr>
        <w:t xml:space="preserve">V 2018 </w:t>
      </w:r>
      <w:r w:rsidRPr="00A127A1">
        <w:rPr>
          <w:rFonts w:ascii="Times New Roman" w:hAnsi="Times New Roman"/>
          <w:color w:val="333333"/>
          <w:sz w:val="24"/>
          <w:szCs w:val="24"/>
        </w:rPr>
        <w:t>–</w:t>
      </w:r>
      <w:r w:rsidRPr="00A127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92502" w:rsidRPr="00A127A1">
        <w:rPr>
          <w:rFonts w:ascii="Times New Roman" w:hAnsi="Times New Roman"/>
          <w:bCs/>
          <w:color w:val="000000"/>
          <w:sz w:val="24"/>
          <w:szCs w:val="24"/>
        </w:rPr>
        <w:t xml:space="preserve">Ogólnopolska Interdyscyplinarna Konferencja Naukowa </w:t>
      </w:r>
      <w:r w:rsidR="00F02B34">
        <w:rPr>
          <w:rFonts w:ascii="Times New Roman" w:hAnsi="Times New Roman"/>
          <w:bCs/>
          <w:color w:val="000000"/>
          <w:sz w:val="24"/>
          <w:szCs w:val="24"/>
        </w:rPr>
        <w:t>„</w:t>
      </w:r>
      <w:r w:rsidR="00B92502" w:rsidRPr="00F02B34">
        <w:rPr>
          <w:rFonts w:ascii="Times New Roman" w:hAnsi="Times New Roman"/>
          <w:bCs/>
          <w:color w:val="000000"/>
          <w:sz w:val="24"/>
          <w:szCs w:val="24"/>
        </w:rPr>
        <w:t>Życie bez miłości jest (nie)możliwe</w:t>
      </w:r>
      <w:r w:rsidR="00F02B34">
        <w:rPr>
          <w:rFonts w:ascii="Times New Roman" w:hAnsi="Times New Roman"/>
          <w:bCs/>
          <w:i/>
          <w:color w:val="000000"/>
          <w:sz w:val="24"/>
          <w:szCs w:val="24"/>
        </w:rPr>
        <w:t>”</w:t>
      </w:r>
      <w:r>
        <w:rPr>
          <w:rFonts w:ascii="Times New Roman" w:hAnsi="Times New Roman"/>
          <w:bCs/>
          <w:color w:val="000000"/>
          <w:sz w:val="24"/>
          <w:szCs w:val="24"/>
        </w:rPr>
        <w:t>, UR Rzeszów</w:t>
      </w:r>
    </w:p>
    <w:p w:rsidR="0016669E" w:rsidRPr="0016669E" w:rsidRDefault="00A127A1" w:rsidP="0016669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A127A1">
        <w:rPr>
          <w:rFonts w:ascii="Times New Roman" w:hAnsi="Times New Roman"/>
          <w:sz w:val="24"/>
          <w:szCs w:val="24"/>
          <w:shd w:val="clear" w:color="auto" w:fill="FFFFFF"/>
        </w:rPr>
        <w:t>VI 2018</w:t>
      </w:r>
      <w:r w:rsidRPr="00A127A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A127A1">
        <w:rPr>
          <w:rFonts w:ascii="Times New Roman" w:hAnsi="Times New Roman"/>
          <w:sz w:val="24"/>
          <w:szCs w:val="24"/>
        </w:rPr>
        <w:t>–</w:t>
      </w:r>
      <w:r w:rsidR="00DC501D">
        <w:rPr>
          <w:rFonts w:ascii="Times New Roman" w:hAnsi="Times New Roman"/>
          <w:sz w:val="24"/>
          <w:szCs w:val="24"/>
        </w:rPr>
        <w:t xml:space="preserve"> </w:t>
      </w:r>
      <w:r w:rsidR="00B92502" w:rsidRPr="00F02B34">
        <w:rPr>
          <w:rFonts w:ascii="Times New Roman" w:hAnsi="Times New Roman"/>
          <w:sz w:val="24"/>
          <w:szCs w:val="24"/>
          <w:shd w:val="clear" w:color="auto" w:fill="FFFFFF"/>
        </w:rPr>
        <w:t>XX Międzynarodowa Konferencji Naukowa</w:t>
      </w:r>
      <w:r w:rsidR="00B92502" w:rsidRPr="00A127A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F02B34" w:rsidRPr="00F02B34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B92502" w:rsidRPr="00F02B34">
        <w:rPr>
          <w:rFonts w:ascii="Times New Roman" w:hAnsi="Times New Roman"/>
          <w:sz w:val="24"/>
          <w:szCs w:val="24"/>
          <w:shd w:val="clear" w:color="auto" w:fill="FFFFFF"/>
        </w:rPr>
        <w:t>Polsko-wschodniosłowiańskie kontakty językowe, kulturowe i literackie</w:t>
      </w:r>
      <w:r w:rsidR="00F02B34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="00B92502" w:rsidRPr="00A127A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92502" w:rsidRPr="00A127A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Pr="00A127A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UWM Olsztyn</w:t>
      </w:r>
    </w:p>
    <w:p w:rsidR="003B6D79" w:rsidRPr="00A127A1" w:rsidRDefault="003B6D79" w:rsidP="0016669E">
      <w:pPr>
        <w:pStyle w:val="Akapitzlist"/>
        <w:numPr>
          <w:ilvl w:val="0"/>
          <w:numId w:val="29"/>
        </w:numPr>
        <w:rPr>
          <w:rFonts w:ascii="Times New Roman" w:hAnsi="Times New Roman"/>
          <w:i/>
          <w:sz w:val="24"/>
          <w:szCs w:val="24"/>
        </w:rPr>
      </w:pPr>
      <w:r w:rsidRPr="00A127A1">
        <w:rPr>
          <w:rFonts w:ascii="Times New Roman" w:hAnsi="Times New Roman"/>
          <w:sz w:val="24"/>
          <w:szCs w:val="24"/>
        </w:rPr>
        <w:t>X 2019 – IV Ogólnopolska Konferencja Doktorantów-Filologów „Filologiczne konteksty współczesności: Język, literatura, dydaktyka</w:t>
      </w:r>
      <w:r w:rsidR="00F02B34">
        <w:rPr>
          <w:rFonts w:ascii="Times New Roman" w:hAnsi="Times New Roman"/>
          <w:sz w:val="24"/>
          <w:szCs w:val="24"/>
        </w:rPr>
        <w:t>”</w:t>
      </w:r>
      <w:r w:rsidRPr="00A127A1">
        <w:rPr>
          <w:rFonts w:ascii="Times New Roman" w:hAnsi="Times New Roman"/>
          <w:sz w:val="24"/>
          <w:szCs w:val="24"/>
        </w:rPr>
        <w:t>, UR</w:t>
      </w:r>
      <w:r w:rsidR="00A127A1" w:rsidRPr="00A127A1">
        <w:rPr>
          <w:rFonts w:ascii="Times New Roman" w:hAnsi="Times New Roman"/>
          <w:sz w:val="24"/>
          <w:szCs w:val="24"/>
        </w:rPr>
        <w:t xml:space="preserve"> Rzeszów</w:t>
      </w:r>
    </w:p>
    <w:p w:rsidR="000B2D20" w:rsidRPr="00A127A1" w:rsidRDefault="00A127A1" w:rsidP="000B2D20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color w:val="333333"/>
        </w:rPr>
      </w:pPr>
      <w:r>
        <w:rPr>
          <w:rFonts w:ascii="Times New Roman" w:hAnsi="Times New Roman"/>
          <w:sz w:val="24"/>
          <w:szCs w:val="24"/>
        </w:rPr>
        <w:lastRenderedPageBreak/>
        <w:t>IX</w:t>
      </w:r>
      <w:r w:rsidR="001E6F83" w:rsidRPr="00A127A1">
        <w:rPr>
          <w:rFonts w:ascii="Times New Roman" w:hAnsi="Times New Roman"/>
          <w:sz w:val="24"/>
          <w:szCs w:val="24"/>
        </w:rPr>
        <w:t xml:space="preserve"> 2020, XII Interdyscyplinarna konferencja naukowa TYGIEL </w:t>
      </w:r>
      <w:r w:rsidR="00F02B34">
        <w:rPr>
          <w:rFonts w:ascii="Times New Roman" w:hAnsi="Times New Roman"/>
          <w:sz w:val="24"/>
          <w:szCs w:val="24"/>
        </w:rPr>
        <w:t>„</w:t>
      </w:r>
      <w:r w:rsidR="001E6F83" w:rsidRPr="00F02B34">
        <w:rPr>
          <w:rFonts w:ascii="Times New Roman" w:hAnsi="Times New Roman"/>
          <w:sz w:val="24"/>
          <w:szCs w:val="24"/>
        </w:rPr>
        <w:t>Interdyscyplinarność kluczem do rozwoju</w:t>
      </w:r>
      <w:r w:rsidR="00F02B34">
        <w:rPr>
          <w:rFonts w:ascii="Times New Roman" w:hAnsi="Times New Roman"/>
          <w:sz w:val="24"/>
          <w:szCs w:val="24"/>
        </w:rPr>
        <w:t>”</w:t>
      </w:r>
      <w:r w:rsidR="001E6F83" w:rsidRPr="00A127A1">
        <w:rPr>
          <w:rFonts w:ascii="Times New Roman" w:hAnsi="Times New Roman"/>
          <w:sz w:val="24"/>
          <w:szCs w:val="24"/>
        </w:rPr>
        <w:t>, Lublin</w:t>
      </w:r>
    </w:p>
    <w:p w:rsidR="000B2D20" w:rsidRDefault="000B2D20" w:rsidP="00CA2530">
      <w:pPr>
        <w:jc w:val="both"/>
        <w:rPr>
          <w:rFonts w:ascii="Arial" w:hAnsi="Arial" w:cs="Arial"/>
          <w:b/>
          <w:i/>
          <w:color w:val="222222"/>
          <w:shd w:val="clear" w:color="auto" w:fill="FFFFFF"/>
        </w:rPr>
      </w:pPr>
    </w:p>
    <w:p w:rsidR="000B2D20" w:rsidRDefault="000B2D20" w:rsidP="00CA2530">
      <w:pPr>
        <w:jc w:val="both"/>
        <w:rPr>
          <w:rFonts w:ascii="Arial" w:hAnsi="Arial" w:cs="Arial"/>
          <w:b/>
          <w:i/>
          <w:color w:val="222222"/>
          <w:shd w:val="clear" w:color="auto" w:fill="FFFFFF"/>
        </w:rPr>
      </w:pPr>
    </w:p>
    <w:p w:rsidR="00943314" w:rsidRPr="00943314" w:rsidRDefault="00943314" w:rsidP="00943314">
      <w:pPr>
        <w:spacing w:after="0" w:line="360" w:lineRule="auto"/>
        <w:jc w:val="both"/>
        <w:rPr>
          <w:color w:val="FF0000"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DYDAKTYKA</w:t>
      </w:r>
    </w:p>
    <w:p w:rsidR="004123A0" w:rsidRPr="001F6736" w:rsidRDefault="004123A0" w:rsidP="004123A0">
      <w:pPr>
        <w:rPr>
          <w:b/>
        </w:rPr>
      </w:pPr>
      <w:r w:rsidRPr="00187D45">
        <w:rPr>
          <w:b/>
        </w:rPr>
        <w:t>NAUCZANE PRZEDMIOTY:</w:t>
      </w:r>
      <w:r w:rsidR="001F6736">
        <w:rPr>
          <w:b/>
        </w:rPr>
        <w:t xml:space="preserve"> </w:t>
      </w:r>
      <w:r w:rsidR="001F6736" w:rsidRPr="004341E3">
        <w:rPr>
          <w:rFonts w:eastAsia="Times New Roman"/>
          <w:color w:val="000000"/>
          <w:lang w:eastAsia="pl-PL"/>
        </w:rPr>
        <w:t>Historia literatury rosyjskiej, Prak</w:t>
      </w:r>
      <w:r w:rsidR="001F6736" w:rsidRPr="001F6736">
        <w:rPr>
          <w:rFonts w:eastAsia="Times New Roman"/>
          <w:color w:val="000000"/>
          <w:lang w:eastAsia="pl-PL"/>
        </w:rPr>
        <w:t>tyczna nauka języka rosyjskiego</w:t>
      </w:r>
    </w:p>
    <w:p w:rsidR="00943314" w:rsidRPr="00C07B6A" w:rsidRDefault="00943314" w:rsidP="005201D7">
      <w:pPr>
        <w:spacing w:after="0" w:line="360" w:lineRule="auto"/>
        <w:jc w:val="center"/>
        <w:rPr>
          <w:lang w:eastAsia="ar-SA"/>
        </w:rPr>
      </w:pPr>
      <w:r w:rsidRPr="00C07B6A">
        <w:rPr>
          <w:b/>
          <w:u w:val="single"/>
          <w:lang w:eastAsia="ar-SA"/>
        </w:rPr>
        <w:t>PODNOSZENIE KWALIFIKACJI</w:t>
      </w:r>
    </w:p>
    <w:p w:rsidR="00363BDF" w:rsidRDefault="008650B2" w:rsidP="00363BD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V 2012 – u</w:t>
      </w:r>
      <w:r w:rsidR="00363BDF" w:rsidRPr="004341E3">
        <w:rPr>
          <w:rFonts w:eastAsia="Times New Roman"/>
          <w:lang w:eastAsia="pl-PL"/>
        </w:rPr>
        <w:t>dział w szkoleniu "Aktywne metody pracy z grupą" w ramach projektu "Rozwój Uniwersytetu Rzeszowskiego szansą dla regionu"</w:t>
      </w:r>
    </w:p>
    <w:p w:rsidR="00363BDF" w:rsidRDefault="00363BDF" w:rsidP="00363BD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X 2019 </w:t>
      </w:r>
      <w:r w:rsidRPr="004341E3">
        <w:rPr>
          <w:rFonts w:eastAsia="Times New Roman"/>
          <w:lang w:eastAsia="pl-PL"/>
        </w:rPr>
        <w:t>–</w:t>
      </w:r>
      <w:r w:rsidR="005F08E5">
        <w:rPr>
          <w:rFonts w:eastAsia="Times New Roman"/>
          <w:lang w:eastAsia="pl-PL"/>
        </w:rPr>
        <w:t xml:space="preserve"> </w:t>
      </w:r>
      <w:r w:rsidR="008650B2">
        <w:rPr>
          <w:rFonts w:eastAsia="Times New Roman"/>
          <w:lang w:eastAsia="pl-PL"/>
        </w:rPr>
        <w:t>u</w:t>
      </w:r>
      <w:r w:rsidR="005F08E5" w:rsidRPr="004341E3">
        <w:rPr>
          <w:rFonts w:eastAsia="Times New Roman"/>
          <w:lang w:eastAsia="pl-PL"/>
        </w:rPr>
        <w:t>dział w szkoleniu "</w:t>
      </w:r>
      <w:r w:rsidR="005F08E5">
        <w:rPr>
          <w:rFonts w:eastAsia="Times New Roman"/>
          <w:lang w:eastAsia="pl-PL"/>
        </w:rPr>
        <w:t>Dydaktyka szkoły wyższej</w:t>
      </w:r>
      <w:r w:rsidR="005F08E5" w:rsidRPr="004341E3">
        <w:rPr>
          <w:rFonts w:eastAsia="Times New Roman"/>
          <w:lang w:eastAsia="pl-PL"/>
        </w:rPr>
        <w:t>"</w:t>
      </w:r>
      <w:r w:rsidR="00DC501D">
        <w:rPr>
          <w:rFonts w:eastAsia="Times New Roman"/>
          <w:lang w:eastAsia="pl-PL"/>
        </w:rPr>
        <w:t>, Uniwersytet Rzeszowski</w:t>
      </w:r>
    </w:p>
    <w:p w:rsidR="00943314" w:rsidRDefault="00363BDF" w:rsidP="004123A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</w:pPr>
      <w:r w:rsidRPr="00217A1A">
        <w:rPr>
          <w:rFonts w:eastAsia="Times New Roman"/>
          <w:lang w:eastAsia="pl-PL"/>
        </w:rPr>
        <w:t xml:space="preserve">I 2020 </w:t>
      </w:r>
      <w:r w:rsidRPr="004341E3">
        <w:rPr>
          <w:rFonts w:eastAsia="Times New Roman"/>
          <w:lang w:eastAsia="pl-PL"/>
        </w:rPr>
        <w:t>–</w:t>
      </w:r>
      <w:r w:rsidR="005F08E5" w:rsidRPr="00217A1A">
        <w:rPr>
          <w:rFonts w:eastAsia="Times New Roman"/>
          <w:lang w:eastAsia="pl-PL"/>
        </w:rPr>
        <w:t xml:space="preserve"> </w:t>
      </w:r>
      <w:r w:rsidR="008650B2">
        <w:rPr>
          <w:rFonts w:eastAsia="Times New Roman"/>
          <w:lang w:eastAsia="pl-PL"/>
        </w:rPr>
        <w:t>u</w:t>
      </w:r>
      <w:r w:rsidR="005F08E5" w:rsidRPr="004341E3">
        <w:rPr>
          <w:rFonts w:eastAsia="Times New Roman"/>
          <w:lang w:eastAsia="pl-PL"/>
        </w:rPr>
        <w:t xml:space="preserve">dział w szkoleniu </w:t>
      </w:r>
      <w:r w:rsidR="00217A1A">
        <w:rPr>
          <w:rFonts w:eastAsia="Times New Roman"/>
          <w:lang w:eastAsia="pl-PL"/>
        </w:rPr>
        <w:t>z zakresu e-learningu</w:t>
      </w:r>
      <w:r w:rsidR="00DC501D">
        <w:rPr>
          <w:rFonts w:eastAsia="Times New Roman"/>
          <w:lang w:eastAsia="pl-PL"/>
        </w:rPr>
        <w:t>, Uniwersytet Rzeszowski</w:t>
      </w:r>
    </w:p>
    <w:p w:rsidR="005201D7" w:rsidRPr="00C07B6A" w:rsidRDefault="005201D7" w:rsidP="004123A0"/>
    <w:p w:rsidR="004123A0" w:rsidRDefault="004123A0" w:rsidP="005201D7">
      <w:pPr>
        <w:jc w:val="center"/>
        <w:rPr>
          <w:b/>
          <w:u w:val="single"/>
        </w:rPr>
      </w:pPr>
      <w:r w:rsidRPr="004C3C46">
        <w:rPr>
          <w:b/>
          <w:u w:val="single"/>
        </w:rPr>
        <w:t>PEŁNIONE FUNKCJE I PRACE ORGANIZACYJNE</w:t>
      </w:r>
    </w:p>
    <w:p w:rsidR="008650B2" w:rsidRPr="008650B2" w:rsidRDefault="008650B2" w:rsidP="008650B2">
      <w:r w:rsidRPr="008650B2">
        <w:t xml:space="preserve">Opiekun roku – </w:t>
      </w:r>
      <w:r w:rsidR="00591D3A">
        <w:t xml:space="preserve">Filologia rosyjska, </w:t>
      </w:r>
      <w:r w:rsidRPr="008650B2">
        <w:t>studia lic. I stopnia</w:t>
      </w:r>
    </w:p>
    <w:sectPr w:rsidR="008650B2" w:rsidRPr="008650B2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9BC14AD"/>
    <w:multiLevelType w:val="multilevel"/>
    <w:tmpl w:val="C87E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0D1A"/>
    <w:multiLevelType w:val="hybridMultilevel"/>
    <w:tmpl w:val="2294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216B5A"/>
    <w:multiLevelType w:val="hybridMultilevel"/>
    <w:tmpl w:val="DC94A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B3868"/>
    <w:multiLevelType w:val="multilevel"/>
    <w:tmpl w:val="04D8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D7EA6"/>
    <w:multiLevelType w:val="multilevel"/>
    <w:tmpl w:val="ED88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91735"/>
    <w:multiLevelType w:val="multilevel"/>
    <w:tmpl w:val="9188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9"/>
  </w:num>
  <w:num w:numId="5">
    <w:abstractNumId w:val="13"/>
  </w:num>
  <w:num w:numId="6">
    <w:abstractNumId w:val="25"/>
  </w:num>
  <w:num w:numId="7">
    <w:abstractNumId w:val="21"/>
  </w:num>
  <w:num w:numId="8">
    <w:abstractNumId w:val="28"/>
  </w:num>
  <w:num w:numId="9">
    <w:abstractNumId w:val="11"/>
  </w:num>
  <w:num w:numId="10">
    <w:abstractNumId w:val="17"/>
  </w:num>
  <w:num w:numId="11">
    <w:abstractNumId w:val="23"/>
  </w:num>
  <w:num w:numId="12">
    <w:abstractNumId w:val="6"/>
  </w:num>
  <w:num w:numId="13">
    <w:abstractNumId w:val="24"/>
  </w:num>
  <w:num w:numId="14">
    <w:abstractNumId w:val="7"/>
  </w:num>
  <w:num w:numId="15">
    <w:abstractNumId w:val="5"/>
  </w:num>
  <w:num w:numId="16">
    <w:abstractNumId w:val="14"/>
  </w:num>
  <w:num w:numId="17">
    <w:abstractNumId w:val="20"/>
  </w:num>
  <w:num w:numId="18">
    <w:abstractNumId w:val="4"/>
  </w:num>
  <w:num w:numId="19">
    <w:abstractNumId w:val="19"/>
  </w:num>
  <w:num w:numId="20">
    <w:abstractNumId w:val="22"/>
  </w:num>
  <w:num w:numId="21">
    <w:abstractNumId w:val="10"/>
  </w:num>
  <w:num w:numId="22">
    <w:abstractNumId w:val="2"/>
  </w:num>
  <w:num w:numId="23">
    <w:abstractNumId w:val="0"/>
  </w:num>
  <w:num w:numId="24">
    <w:abstractNumId w:val="8"/>
  </w:num>
  <w:num w:numId="25">
    <w:abstractNumId w:val="12"/>
  </w:num>
  <w:num w:numId="26">
    <w:abstractNumId w:val="15"/>
  </w:num>
  <w:num w:numId="27">
    <w:abstractNumId w:val="1"/>
  </w:num>
  <w:num w:numId="28">
    <w:abstractNumId w:val="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41F02"/>
    <w:rsid w:val="00087485"/>
    <w:rsid w:val="000B2D20"/>
    <w:rsid w:val="0016669E"/>
    <w:rsid w:val="00175085"/>
    <w:rsid w:val="00187D45"/>
    <w:rsid w:val="001C0861"/>
    <w:rsid w:val="001E6F83"/>
    <w:rsid w:val="001F6736"/>
    <w:rsid w:val="00217A1A"/>
    <w:rsid w:val="00363BDF"/>
    <w:rsid w:val="0038308C"/>
    <w:rsid w:val="003B6D79"/>
    <w:rsid w:val="004123A0"/>
    <w:rsid w:val="004432CB"/>
    <w:rsid w:val="00450911"/>
    <w:rsid w:val="004545A4"/>
    <w:rsid w:val="004C3C46"/>
    <w:rsid w:val="004C5EA0"/>
    <w:rsid w:val="005201D7"/>
    <w:rsid w:val="00570091"/>
    <w:rsid w:val="00574378"/>
    <w:rsid w:val="00591D3A"/>
    <w:rsid w:val="005F08E5"/>
    <w:rsid w:val="0060180B"/>
    <w:rsid w:val="006438DC"/>
    <w:rsid w:val="006B2BF9"/>
    <w:rsid w:val="00757653"/>
    <w:rsid w:val="008650B2"/>
    <w:rsid w:val="00943314"/>
    <w:rsid w:val="00961746"/>
    <w:rsid w:val="00982E2E"/>
    <w:rsid w:val="00A127A1"/>
    <w:rsid w:val="00B92502"/>
    <w:rsid w:val="00BA54FC"/>
    <w:rsid w:val="00C07B6A"/>
    <w:rsid w:val="00CA2530"/>
    <w:rsid w:val="00CE0D49"/>
    <w:rsid w:val="00CF0222"/>
    <w:rsid w:val="00D17AC8"/>
    <w:rsid w:val="00D221DA"/>
    <w:rsid w:val="00D30777"/>
    <w:rsid w:val="00D734C9"/>
    <w:rsid w:val="00DC501D"/>
    <w:rsid w:val="00DF382B"/>
    <w:rsid w:val="00E61C21"/>
    <w:rsid w:val="00E67838"/>
    <w:rsid w:val="00F02B34"/>
    <w:rsid w:val="00F163FF"/>
    <w:rsid w:val="00F25A1D"/>
    <w:rsid w:val="00F625D1"/>
    <w:rsid w:val="00F81749"/>
    <w:rsid w:val="00FA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9DEC"/>
  <w15:docId w15:val="{B7356D80-C0FA-48CB-9DDE-606417E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semiHidden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3</cp:revision>
  <dcterms:created xsi:type="dcterms:W3CDTF">2021-09-23T11:56:00Z</dcterms:created>
  <dcterms:modified xsi:type="dcterms:W3CDTF">2021-09-27T08:12:00Z</dcterms:modified>
</cp:coreProperties>
</file>