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4DABD" w14:textId="1B4CC2B5" w:rsidR="00D17AC8" w:rsidRPr="004123A0" w:rsidRDefault="006335C5" w:rsidP="004C3C46">
      <w:pPr>
        <w:jc w:val="center"/>
        <w:rPr>
          <w:b/>
        </w:rPr>
      </w:pPr>
      <w:bookmarkStart w:id="0" w:name="_GoBack"/>
      <w:bookmarkEnd w:id="0"/>
      <w:r>
        <w:rPr>
          <w:b/>
        </w:rPr>
        <w:t>dr hab. Krzysztof Nycz, prof. UR</w:t>
      </w:r>
    </w:p>
    <w:p w14:paraId="4DE0E437" w14:textId="77777777" w:rsidR="006335C5" w:rsidRPr="00E50313" w:rsidRDefault="006335C5" w:rsidP="006335C5">
      <w:pPr>
        <w:spacing w:after="0" w:line="360" w:lineRule="auto"/>
        <w:jc w:val="center"/>
        <w:rPr>
          <w:rFonts w:ascii="Times" w:eastAsia="Times New Roman" w:hAnsi="Times" w:cs="Arial"/>
          <w:b/>
          <w:bCs/>
          <w:lang w:val="en-US" w:eastAsia="de-DE"/>
        </w:rPr>
      </w:pPr>
      <w:r w:rsidRPr="00E50313">
        <w:rPr>
          <w:rFonts w:ascii="Times" w:hAnsi="Times"/>
          <w:b/>
          <w:bCs/>
          <w:lang w:val="en-US"/>
        </w:rPr>
        <w:t xml:space="preserve">ORCID: </w:t>
      </w:r>
      <w:r w:rsidRPr="00E50313">
        <w:rPr>
          <w:rFonts w:ascii="Times" w:eastAsia="Times New Roman" w:hAnsi="Times" w:cs="Arial"/>
          <w:lang w:val="en-US" w:eastAsia="de-DE"/>
        </w:rPr>
        <w:t>0000-0003-2976-1746</w:t>
      </w:r>
    </w:p>
    <w:p w14:paraId="631FF254" w14:textId="1817A1F8" w:rsidR="004123A0" w:rsidRPr="00E50313" w:rsidRDefault="004123A0" w:rsidP="004C3C46">
      <w:pPr>
        <w:jc w:val="center"/>
        <w:rPr>
          <w:b/>
          <w:lang w:val="en-US"/>
        </w:rPr>
      </w:pPr>
      <w:r w:rsidRPr="00E50313">
        <w:rPr>
          <w:b/>
          <w:lang w:val="en-US"/>
        </w:rPr>
        <w:t>e-mail</w:t>
      </w:r>
      <w:r w:rsidR="00041F02" w:rsidRPr="00E50313">
        <w:rPr>
          <w:b/>
          <w:lang w:val="en-US"/>
        </w:rPr>
        <w:t xml:space="preserve">: </w:t>
      </w:r>
      <w:r w:rsidR="006335C5" w:rsidRPr="00E50313">
        <w:rPr>
          <w:lang w:val="en-US"/>
        </w:rPr>
        <w:t>knycz@ur.edu.pl</w:t>
      </w:r>
      <w:r w:rsidR="00F25A1D" w:rsidRPr="00E50313">
        <w:rPr>
          <w:b/>
          <w:lang w:val="en-US"/>
        </w:rPr>
        <w:t xml:space="preserve"> </w:t>
      </w:r>
    </w:p>
    <w:p w14:paraId="5BA05DA6" w14:textId="77777777" w:rsidR="00F625D1" w:rsidRPr="00E50313" w:rsidRDefault="00F625D1" w:rsidP="004C3C46">
      <w:pPr>
        <w:jc w:val="center"/>
        <w:rPr>
          <w:b/>
          <w:lang w:val="en-US"/>
        </w:rPr>
      </w:pPr>
    </w:p>
    <w:p w14:paraId="3235A10B" w14:textId="77777777" w:rsidR="004123A0" w:rsidRPr="004123A0" w:rsidRDefault="004123A0" w:rsidP="004C3C46">
      <w:pPr>
        <w:jc w:val="center"/>
        <w:rPr>
          <w:b/>
          <w:u w:val="single"/>
        </w:rPr>
      </w:pPr>
      <w:r w:rsidRPr="004123A0">
        <w:rPr>
          <w:b/>
          <w:u w:val="single"/>
        </w:rPr>
        <w:t>BIOGRAM</w:t>
      </w:r>
    </w:p>
    <w:p w14:paraId="4E6FE083" w14:textId="77777777" w:rsidR="00943314" w:rsidRPr="00C07B6A" w:rsidRDefault="00943314" w:rsidP="00943314">
      <w:pPr>
        <w:spacing w:after="0" w:line="360" w:lineRule="auto"/>
        <w:jc w:val="both"/>
        <w:rPr>
          <w:b/>
          <w:u w:val="single"/>
        </w:rPr>
      </w:pPr>
      <w:r w:rsidRPr="00C07B6A">
        <w:rPr>
          <w:b/>
          <w:u w:val="single"/>
        </w:rPr>
        <w:t>UZYSKANE TYTUŁY I STOPNIE NAUKOWE</w:t>
      </w:r>
    </w:p>
    <w:p w14:paraId="171DB43B" w14:textId="4E48A565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nauk humanistycznych: </w:t>
      </w:r>
      <w:r w:rsidR="006335C5" w:rsidRPr="006335C5">
        <w:t>Uniwersytet Rzeszowski, 2006</w:t>
      </w:r>
    </w:p>
    <w:p w14:paraId="6997EF22" w14:textId="7CF9F256" w:rsidR="00C07B6A" w:rsidRPr="00C07B6A" w:rsidRDefault="00C07B6A" w:rsidP="00C07B6A">
      <w:pPr>
        <w:spacing w:after="0" w:line="360" w:lineRule="auto"/>
        <w:jc w:val="both"/>
        <w:rPr>
          <w:b/>
        </w:rPr>
      </w:pPr>
      <w:r w:rsidRPr="00C07B6A">
        <w:rPr>
          <w:b/>
          <w:bCs/>
        </w:rPr>
        <w:t xml:space="preserve">Stopień doktora </w:t>
      </w:r>
      <w:r>
        <w:rPr>
          <w:b/>
          <w:bCs/>
        </w:rPr>
        <w:t xml:space="preserve">habilitowanego </w:t>
      </w:r>
      <w:r w:rsidRPr="00C07B6A">
        <w:rPr>
          <w:b/>
          <w:bCs/>
        </w:rPr>
        <w:t xml:space="preserve">nauk humanistycznych: </w:t>
      </w:r>
      <w:r w:rsidR="006335C5" w:rsidRPr="006335C5">
        <w:t>Uniwersytet Rzeszowski, 2018</w:t>
      </w:r>
    </w:p>
    <w:p w14:paraId="012B647E" w14:textId="77777777" w:rsidR="00943314" w:rsidRPr="00943314" w:rsidRDefault="00943314" w:rsidP="00943314">
      <w:pPr>
        <w:spacing w:after="0" w:line="360" w:lineRule="auto"/>
        <w:jc w:val="both"/>
        <w:rPr>
          <w:b/>
          <w:color w:val="FF0000"/>
        </w:rPr>
      </w:pPr>
    </w:p>
    <w:p w14:paraId="78BADEC2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t>NAUKA</w:t>
      </w:r>
    </w:p>
    <w:p w14:paraId="3400A008" w14:textId="76AE04BA" w:rsidR="004123A0" w:rsidRPr="006335C5" w:rsidRDefault="004123A0">
      <w:pPr>
        <w:rPr>
          <w:bCs/>
        </w:rPr>
      </w:pPr>
      <w:r w:rsidRPr="00943314">
        <w:rPr>
          <w:b/>
        </w:rPr>
        <w:t>ZAKRES BADA</w:t>
      </w:r>
      <w:r w:rsidR="004C3C46" w:rsidRPr="00943314">
        <w:rPr>
          <w:b/>
        </w:rPr>
        <w:t>Ń</w:t>
      </w:r>
      <w:r w:rsidRPr="00943314">
        <w:rPr>
          <w:b/>
        </w:rPr>
        <w:t xml:space="preserve"> NAUKOWYCH:</w:t>
      </w:r>
      <w:r w:rsidR="006335C5">
        <w:rPr>
          <w:b/>
        </w:rPr>
        <w:t xml:space="preserve"> </w:t>
      </w:r>
      <w:r w:rsidR="006335C5">
        <w:rPr>
          <w:bCs/>
        </w:rPr>
        <w:t>k</w:t>
      </w:r>
      <w:r w:rsidR="006335C5" w:rsidRPr="006335C5">
        <w:rPr>
          <w:bCs/>
        </w:rPr>
        <w:t xml:space="preserve">omunikacja specjalistyczna, </w:t>
      </w:r>
      <w:proofErr w:type="spellStart"/>
      <w:r w:rsidR="006335C5" w:rsidRPr="006335C5">
        <w:rPr>
          <w:bCs/>
        </w:rPr>
        <w:t>pragmalingwistyka</w:t>
      </w:r>
      <w:proofErr w:type="spellEnd"/>
      <w:r w:rsidR="006335C5" w:rsidRPr="006335C5">
        <w:rPr>
          <w:bCs/>
        </w:rPr>
        <w:t>, fonetyka i fonologia</w:t>
      </w:r>
    </w:p>
    <w:p w14:paraId="2BCC998C" w14:textId="0945D196" w:rsidR="004123A0" w:rsidRDefault="004123A0">
      <w:pPr>
        <w:rPr>
          <w:b/>
        </w:rPr>
      </w:pPr>
      <w:r w:rsidRPr="00943314">
        <w:rPr>
          <w:b/>
        </w:rPr>
        <w:t>STYPENDIA ZAGRANICZNE I POBYTY NAUKOWO-BADAWCZE:</w:t>
      </w:r>
    </w:p>
    <w:p w14:paraId="172A10C9" w14:textId="2F66B4A2" w:rsidR="006335C5" w:rsidRDefault="006335C5" w:rsidP="006335C5">
      <w:pPr>
        <w:pStyle w:val="Tekstpodstawowywcity3"/>
        <w:numPr>
          <w:ilvl w:val="0"/>
          <w:numId w:val="26"/>
        </w:num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>stypendium fundacji DAAD,</w:t>
      </w:r>
      <w:r w:rsidRPr="007D0D35">
        <w:rPr>
          <w:sz w:val="24"/>
          <w:szCs w:val="22"/>
        </w:rPr>
        <w:t xml:space="preserve"> staż naukowy w Instytucie Lingwistyki Stosowanej i </w:t>
      </w:r>
      <w:proofErr w:type="spellStart"/>
      <w:r w:rsidRPr="007D0D35">
        <w:rPr>
          <w:sz w:val="24"/>
          <w:szCs w:val="22"/>
        </w:rPr>
        <w:t>Translatologii</w:t>
      </w:r>
      <w:proofErr w:type="spellEnd"/>
      <w:r w:rsidRPr="007D0D35">
        <w:rPr>
          <w:sz w:val="24"/>
          <w:szCs w:val="22"/>
        </w:rPr>
        <w:t xml:space="preserve"> Uniwersytetu Lipskiego</w:t>
      </w:r>
      <w:r>
        <w:rPr>
          <w:sz w:val="24"/>
          <w:szCs w:val="22"/>
        </w:rPr>
        <w:t xml:space="preserve">, Niemcy, </w:t>
      </w:r>
      <w:r w:rsidRPr="007D0D35">
        <w:rPr>
          <w:sz w:val="24"/>
          <w:szCs w:val="22"/>
        </w:rPr>
        <w:t>01.08.2011 - 20.09.2011</w:t>
      </w:r>
      <w:r>
        <w:rPr>
          <w:sz w:val="24"/>
          <w:szCs w:val="22"/>
        </w:rPr>
        <w:t>;</w:t>
      </w:r>
    </w:p>
    <w:p w14:paraId="43D2B095" w14:textId="4DB25117" w:rsidR="006335C5" w:rsidRDefault="006335C5" w:rsidP="006335C5">
      <w:pPr>
        <w:pStyle w:val="Tekstpodstawowywcity3"/>
        <w:numPr>
          <w:ilvl w:val="0"/>
          <w:numId w:val="26"/>
        </w:num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>s</w:t>
      </w:r>
      <w:r w:rsidRPr="007D0D35">
        <w:rPr>
          <w:sz w:val="24"/>
          <w:szCs w:val="22"/>
        </w:rPr>
        <w:t>typendium Saksoński</w:t>
      </w:r>
      <w:r>
        <w:rPr>
          <w:sz w:val="24"/>
          <w:szCs w:val="22"/>
        </w:rPr>
        <w:t>ego Ministerstwa Nauki i Sztuki,</w:t>
      </w:r>
      <w:r w:rsidRPr="007D0D35">
        <w:rPr>
          <w:sz w:val="24"/>
          <w:szCs w:val="22"/>
        </w:rPr>
        <w:t xml:space="preserve"> staż naukowy w Instytucie Lingwistyki Stosowanej i </w:t>
      </w:r>
      <w:proofErr w:type="spellStart"/>
      <w:r w:rsidRPr="007D0D35">
        <w:rPr>
          <w:sz w:val="24"/>
          <w:szCs w:val="22"/>
        </w:rPr>
        <w:t>Translatologii</w:t>
      </w:r>
      <w:proofErr w:type="spellEnd"/>
      <w:r w:rsidRPr="007D0D35">
        <w:rPr>
          <w:sz w:val="24"/>
          <w:szCs w:val="22"/>
        </w:rPr>
        <w:t xml:space="preserve"> Uniwersytetu Lipskiego</w:t>
      </w:r>
      <w:r>
        <w:rPr>
          <w:sz w:val="24"/>
          <w:szCs w:val="22"/>
        </w:rPr>
        <w:t>, Niemcy, 01.03.</w:t>
      </w:r>
      <w:r w:rsidRPr="007D0D35">
        <w:rPr>
          <w:sz w:val="24"/>
          <w:szCs w:val="22"/>
        </w:rPr>
        <w:t>2002 – 31.08.2002</w:t>
      </w:r>
      <w:r>
        <w:rPr>
          <w:sz w:val="24"/>
          <w:szCs w:val="22"/>
        </w:rPr>
        <w:t>;</w:t>
      </w:r>
    </w:p>
    <w:p w14:paraId="04CD1B80" w14:textId="700B30DC" w:rsidR="006335C5" w:rsidRDefault="006335C5" w:rsidP="006335C5">
      <w:pPr>
        <w:pStyle w:val="Tekstpodstawowywcity3"/>
        <w:numPr>
          <w:ilvl w:val="0"/>
          <w:numId w:val="26"/>
        </w:num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>s</w:t>
      </w:r>
      <w:r w:rsidRPr="007D0D35">
        <w:rPr>
          <w:sz w:val="24"/>
          <w:szCs w:val="22"/>
        </w:rPr>
        <w:t>typendium fundacji</w:t>
      </w:r>
      <w:r>
        <w:rPr>
          <w:sz w:val="24"/>
          <w:szCs w:val="22"/>
        </w:rPr>
        <w:t xml:space="preserve"> DAAD,</w:t>
      </w:r>
      <w:r w:rsidRPr="007D0D35">
        <w:rPr>
          <w:sz w:val="24"/>
          <w:szCs w:val="22"/>
        </w:rPr>
        <w:t xml:space="preserve"> staż naukowy w Instytucie Lingwistyki Stosowanej i </w:t>
      </w:r>
      <w:proofErr w:type="spellStart"/>
      <w:r w:rsidRPr="007D0D35">
        <w:rPr>
          <w:sz w:val="24"/>
          <w:szCs w:val="22"/>
        </w:rPr>
        <w:t>Translatologii</w:t>
      </w:r>
      <w:proofErr w:type="spellEnd"/>
      <w:r w:rsidRPr="007D0D35">
        <w:rPr>
          <w:sz w:val="24"/>
          <w:szCs w:val="22"/>
        </w:rPr>
        <w:t xml:space="preserve"> Uniwersytetu Lipskiego</w:t>
      </w:r>
      <w:r>
        <w:rPr>
          <w:sz w:val="24"/>
          <w:szCs w:val="22"/>
        </w:rPr>
        <w:t xml:space="preserve">, Niemcy, </w:t>
      </w:r>
      <w:r w:rsidRPr="007D0D35">
        <w:rPr>
          <w:sz w:val="24"/>
          <w:szCs w:val="22"/>
        </w:rPr>
        <w:t>01.03. 2001 – 28.02.2002</w:t>
      </w:r>
      <w:r>
        <w:rPr>
          <w:sz w:val="24"/>
          <w:szCs w:val="22"/>
        </w:rPr>
        <w:t>,</w:t>
      </w:r>
    </w:p>
    <w:p w14:paraId="4BA4A908" w14:textId="1F79B1DE" w:rsidR="006335C5" w:rsidRDefault="006335C5" w:rsidP="006335C5">
      <w:pPr>
        <w:pStyle w:val="Tekstpodstawowywcity3"/>
        <w:numPr>
          <w:ilvl w:val="0"/>
          <w:numId w:val="26"/>
        </w:numPr>
        <w:spacing w:line="276" w:lineRule="auto"/>
        <w:jc w:val="both"/>
        <w:rPr>
          <w:sz w:val="24"/>
          <w:szCs w:val="22"/>
        </w:rPr>
      </w:pPr>
      <w:r>
        <w:rPr>
          <w:sz w:val="24"/>
          <w:szCs w:val="22"/>
        </w:rPr>
        <w:t>stypendium fundacji DAAD,</w:t>
      </w:r>
      <w:r w:rsidRPr="007D0D35">
        <w:rPr>
          <w:sz w:val="24"/>
          <w:szCs w:val="22"/>
        </w:rPr>
        <w:t xml:space="preserve"> pobyt </w:t>
      </w:r>
      <w:r>
        <w:rPr>
          <w:sz w:val="24"/>
          <w:szCs w:val="22"/>
        </w:rPr>
        <w:t>studyjny w</w:t>
      </w:r>
      <w:r w:rsidRPr="007D0D35">
        <w:rPr>
          <w:sz w:val="24"/>
          <w:szCs w:val="22"/>
        </w:rPr>
        <w:t xml:space="preserve"> Uniwersytecie Martina Lutra w Halle</w:t>
      </w:r>
      <w:r>
        <w:rPr>
          <w:sz w:val="24"/>
          <w:szCs w:val="22"/>
        </w:rPr>
        <w:t>/</w:t>
      </w:r>
      <w:proofErr w:type="spellStart"/>
      <w:r>
        <w:rPr>
          <w:sz w:val="24"/>
          <w:szCs w:val="22"/>
        </w:rPr>
        <w:t>Saale</w:t>
      </w:r>
      <w:proofErr w:type="spellEnd"/>
      <w:r>
        <w:rPr>
          <w:sz w:val="24"/>
          <w:szCs w:val="22"/>
        </w:rPr>
        <w:t xml:space="preserve">, Niemcy, </w:t>
      </w:r>
      <w:r w:rsidRPr="0003207C">
        <w:rPr>
          <w:sz w:val="24"/>
          <w:szCs w:val="22"/>
        </w:rPr>
        <w:t>01.10.1997 – 28.02.1998</w:t>
      </w:r>
      <w:r>
        <w:rPr>
          <w:sz w:val="24"/>
          <w:szCs w:val="22"/>
        </w:rPr>
        <w:t>.</w:t>
      </w:r>
    </w:p>
    <w:p w14:paraId="56862EBF" w14:textId="77777777" w:rsidR="006335C5" w:rsidRPr="00943314" w:rsidRDefault="006335C5">
      <w:pPr>
        <w:rPr>
          <w:b/>
        </w:rPr>
      </w:pPr>
    </w:p>
    <w:p w14:paraId="132C8D95" w14:textId="77777777" w:rsidR="00943314" w:rsidRPr="00943314" w:rsidRDefault="004123A0">
      <w:pPr>
        <w:rPr>
          <w:b/>
        </w:rPr>
      </w:pPr>
      <w:r w:rsidRPr="00943314">
        <w:rPr>
          <w:b/>
        </w:rPr>
        <w:t>CZŁONKOSTWO W STOWARZYSZENIACH NAUKOWYCH:</w:t>
      </w:r>
    </w:p>
    <w:p w14:paraId="281B1BA2" w14:textId="45128FA4" w:rsidR="00001A8A" w:rsidRPr="00001A8A" w:rsidRDefault="00001A8A" w:rsidP="00001A8A">
      <w:pPr>
        <w:pStyle w:val="Akapitzlist"/>
        <w:numPr>
          <w:ilvl w:val="0"/>
          <w:numId w:val="27"/>
        </w:numPr>
        <w:spacing w:after="0" w:line="240" w:lineRule="auto"/>
        <w:rPr>
          <w:rFonts w:ascii="Times" w:hAnsi="Times"/>
          <w:iCs/>
          <w:sz w:val="24"/>
          <w:szCs w:val="24"/>
        </w:rPr>
      </w:pPr>
      <w:r w:rsidRPr="00001A8A">
        <w:rPr>
          <w:rFonts w:ascii="Times" w:hAnsi="Times"/>
          <w:iCs/>
          <w:sz w:val="24"/>
          <w:szCs w:val="24"/>
        </w:rPr>
        <w:t xml:space="preserve">Polskie Towarzystwo Lingwistyki Stosowanej (PTLS) </w:t>
      </w:r>
    </w:p>
    <w:p w14:paraId="2BBB21F5" w14:textId="1555F7D7" w:rsidR="00001A8A" w:rsidRPr="00001A8A" w:rsidRDefault="00001A8A" w:rsidP="00001A8A">
      <w:pPr>
        <w:pStyle w:val="Akapitzlist"/>
        <w:numPr>
          <w:ilvl w:val="0"/>
          <w:numId w:val="27"/>
        </w:numPr>
        <w:spacing w:after="0" w:line="240" w:lineRule="auto"/>
        <w:rPr>
          <w:rFonts w:ascii="Times" w:hAnsi="Times"/>
          <w:iCs/>
          <w:sz w:val="24"/>
          <w:szCs w:val="24"/>
        </w:rPr>
      </w:pPr>
      <w:r w:rsidRPr="00001A8A">
        <w:rPr>
          <w:rFonts w:ascii="Times" w:hAnsi="Times"/>
          <w:iCs/>
          <w:sz w:val="24"/>
          <w:szCs w:val="24"/>
        </w:rPr>
        <w:t>Stowarzyszenie Germanistów Polskich (SGP)</w:t>
      </w:r>
    </w:p>
    <w:p w14:paraId="1E11A3E3" w14:textId="25C8F875" w:rsidR="00001A8A" w:rsidRPr="00001A8A" w:rsidRDefault="00001A8A" w:rsidP="00001A8A">
      <w:pPr>
        <w:pStyle w:val="Akapitzlist"/>
        <w:numPr>
          <w:ilvl w:val="0"/>
          <w:numId w:val="27"/>
        </w:numPr>
        <w:spacing w:after="0" w:line="240" w:lineRule="auto"/>
        <w:rPr>
          <w:rFonts w:ascii="Times" w:hAnsi="Times"/>
          <w:iCs/>
          <w:sz w:val="24"/>
          <w:szCs w:val="24"/>
          <w:lang w:val="de-AT"/>
        </w:rPr>
      </w:pPr>
      <w:r w:rsidRPr="00001A8A">
        <w:rPr>
          <w:rFonts w:ascii="Times" w:hAnsi="Times"/>
          <w:sz w:val="24"/>
          <w:szCs w:val="24"/>
          <w:lang w:val="de-DE"/>
        </w:rPr>
        <w:t>Gesellschaft für Sprache und Sprachen (</w:t>
      </w:r>
      <w:proofErr w:type="spellStart"/>
      <w:r w:rsidRPr="00001A8A">
        <w:rPr>
          <w:rFonts w:ascii="Times" w:hAnsi="Times"/>
          <w:sz w:val="24"/>
          <w:szCs w:val="24"/>
          <w:lang w:val="de-DE"/>
        </w:rPr>
        <w:t>GeSuS</w:t>
      </w:r>
      <w:proofErr w:type="spellEnd"/>
      <w:r w:rsidRPr="00001A8A">
        <w:rPr>
          <w:rFonts w:ascii="Times" w:hAnsi="Times"/>
          <w:sz w:val="24"/>
          <w:szCs w:val="24"/>
          <w:lang w:val="de-DE"/>
        </w:rPr>
        <w:t xml:space="preserve"> e.V.)</w:t>
      </w:r>
    </w:p>
    <w:p w14:paraId="6860959E" w14:textId="61C32B64" w:rsidR="00001A8A" w:rsidRPr="00001A8A" w:rsidRDefault="00001A8A" w:rsidP="00001A8A">
      <w:pPr>
        <w:pStyle w:val="Akapitzlist"/>
        <w:numPr>
          <w:ilvl w:val="0"/>
          <w:numId w:val="27"/>
        </w:numPr>
        <w:spacing w:after="0" w:line="240" w:lineRule="auto"/>
        <w:rPr>
          <w:rFonts w:ascii="Times" w:hAnsi="Times"/>
          <w:iCs/>
          <w:sz w:val="24"/>
          <w:szCs w:val="24"/>
        </w:rPr>
      </w:pPr>
      <w:r w:rsidRPr="00001A8A">
        <w:rPr>
          <w:rFonts w:ascii="Times" w:hAnsi="Times"/>
          <w:iCs/>
          <w:sz w:val="24"/>
          <w:szCs w:val="24"/>
        </w:rPr>
        <w:t>Stowarzyszenie Alumni Uniwersytetu Lipskiego (</w:t>
      </w:r>
      <w:proofErr w:type="spellStart"/>
      <w:r w:rsidRPr="00001A8A">
        <w:rPr>
          <w:rFonts w:ascii="Times" w:hAnsi="Times"/>
          <w:iCs/>
          <w:sz w:val="24"/>
          <w:szCs w:val="24"/>
        </w:rPr>
        <w:t>Leipzig</w:t>
      </w:r>
      <w:proofErr w:type="spellEnd"/>
      <w:r w:rsidRPr="00001A8A">
        <w:rPr>
          <w:rFonts w:ascii="Times" w:hAnsi="Times"/>
          <w:iCs/>
          <w:sz w:val="24"/>
          <w:szCs w:val="24"/>
        </w:rPr>
        <w:t xml:space="preserve"> Alumni International) </w:t>
      </w:r>
    </w:p>
    <w:p w14:paraId="3E730BFB" w14:textId="77777777" w:rsidR="00001A8A" w:rsidRPr="00001A8A" w:rsidRDefault="00001A8A" w:rsidP="00001A8A">
      <w:pPr>
        <w:pStyle w:val="Akapitzlist"/>
        <w:numPr>
          <w:ilvl w:val="0"/>
          <w:numId w:val="27"/>
        </w:numPr>
        <w:spacing w:after="0" w:line="240" w:lineRule="auto"/>
        <w:rPr>
          <w:rFonts w:ascii="Times" w:hAnsi="Times"/>
          <w:iCs/>
          <w:sz w:val="24"/>
          <w:szCs w:val="24"/>
        </w:rPr>
      </w:pPr>
      <w:r w:rsidRPr="00001A8A">
        <w:rPr>
          <w:rFonts w:ascii="Times" w:hAnsi="Times"/>
          <w:iCs/>
          <w:sz w:val="24"/>
          <w:szCs w:val="24"/>
        </w:rPr>
        <w:t xml:space="preserve">Stowarzyszenia Stypendystów DAAD </w:t>
      </w:r>
    </w:p>
    <w:p w14:paraId="2F4048B3" w14:textId="6F49D8C6" w:rsidR="00C07B6A" w:rsidRPr="00001A8A" w:rsidRDefault="00001A8A" w:rsidP="00001A8A">
      <w:pPr>
        <w:pStyle w:val="Akapitzlist"/>
        <w:numPr>
          <w:ilvl w:val="0"/>
          <w:numId w:val="27"/>
        </w:numPr>
        <w:spacing w:after="0" w:line="240" w:lineRule="auto"/>
        <w:rPr>
          <w:rFonts w:ascii="Times" w:hAnsi="Times"/>
          <w:iCs/>
          <w:sz w:val="24"/>
          <w:szCs w:val="24"/>
        </w:rPr>
      </w:pPr>
      <w:r w:rsidRPr="00001A8A">
        <w:rPr>
          <w:rFonts w:ascii="Times" w:hAnsi="Times"/>
          <w:iCs/>
          <w:sz w:val="24"/>
          <w:szCs w:val="24"/>
        </w:rPr>
        <w:t>Międzynarodowego Stowarzyszenia Nauczycieli Języka Niemieckiego (IDV)</w:t>
      </w:r>
    </w:p>
    <w:p w14:paraId="7F0E0CAD" w14:textId="77777777" w:rsidR="00001A8A" w:rsidRDefault="00001A8A" w:rsidP="00001A8A">
      <w:pPr>
        <w:spacing w:after="0" w:line="240" w:lineRule="auto"/>
        <w:rPr>
          <w:b/>
          <w:u w:val="single"/>
        </w:rPr>
      </w:pPr>
    </w:p>
    <w:p w14:paraId="5031BE03" w14:textId="77777777" w:rsidR="004123A0" w:rsidRPr="00943314" w:rsidRDefault="004123A0" w:rsidP="00C07B6A">
      <w:pPr>
        <w:jc w:val="center"/>
        <w:rPr>
          <w:b/>
          <w:u w:val="single"/>
        </w:rPr>
      </w:pPr>
      <w:r w:rsidRPr="00943314">
        <w:rPr>
          <w:b/>
          <w:u w:val="single"/>
        </w:rPr>
        <w:t>PUBLIKACJE</w:t>
      </w:r>
    </w:p>
    <w:p w14:paraId="1F5361C4" w14:textId="58A6FB7B" w:rsidR="004123A0" w:rsidRDefault="004123A0" w:rsidP="004123A0">
      <w:pPr>
        <w:rPr>
          <w:b/>
        </w:rPr>
      </w:pPr>
      <w:r w:rsidRPr="00943314">
        <w:rPr>
          <w:b/>
        </w:rPr>
        <w:t>MONOGRAFIE:</w:t>
      </w:r>
    </w:p>
    <w:p w14:paraId="40870DA3" w14:textId="034C2190" w:rsidR="00001A8A" w:rsidRPr="00001A8A" w:rsidRDefault="00001A8A" w:rsidP="00001A8A">
      <w:pPr>
        <w:pStyle w:val="Akapitzlist"/>
        <w:numPr>
          <w:ilvl w:val="0"/>
          <w:numId w:val="29"/>
        </w:numPr>
        <w:jc w:val="both"/>
        <w:rPr>
          <w:rFonts w:ascii="Times" w:hAnsi="Times"/>
          <w:sz w:val="24"/>
          <w:szCs w:val="24"/>
          <w:lang w:val="de-DE"/>
        </w:rPr>
      </w:pPr>
      <w:r w:rsidRPr="00001A8A">
        <w:rPr>
          <w:rFonts w:ascii="Times" w:hAnsi="Times"/>
          <w:sz w:val="24"/>
          <w:szCs w:val="24"/>
          <w:lang w:val="de-DE"/>
        </w:rPr>
        <w:t xml:space="preserve">(2017): </w:t>
      </w:r>
      <w:r w:rsidRPr="00001A8A">
        <w:rPr>
          <w:rFonts w:ascii="Times" w:hAnsi="Times"/>
          <w:i/>
          <w:sz w:val="24"/>
          <w:szCs w:val="24"/>
          <w:lang w:val="de-DE"/>
        </w:rPr>
        <w:t xml:space="preserve">Informationsstrukturierung in Wirtschaftstexten. </w:t>
      </w:r>
      <w:r w:rsidRPr="00001A8A">
        <w:rPr>
          <w:rFonts w:ascii="Times" w:hAnsi="Times"/>
          <w:sz w:val="24"/>
          <w:szCs w:val="24"/>
          <w:lang w:val="de-DE"/>
        </w:rPr>
        <w:t xml:space="preserve">Frankfurt/M.: Peter Lang (= Sprachkontraste in Mitteleuropa. Studien zur Kontrastiven und Angewandten Linguistik 4), 292 </w:t>
      </w:r>
      <w:proofErr w:type="spellStart"/>
      <w:r w:rsidRPr="00001A8A">
        <w:rPr>
          <w:rFonts w:ascii="Times" w:hAnsi="Times"/>
          <w:sz w:val="24"/>
          <w:szCs w:val="24"/>
          <w:lang w:val="de-DE"/>
        </w:rPr>
        <w:t>str.</w:t>
      </w:r>
      <w:proofErr w:type="spellEnd"/>
      <w:r w:rsidRPr="00001A8A">
        <w:rPr>
          <w:rFonts w:ascii="Times" w:hAnsi="Times"/>
          <w:sz w:val="24"/>
          <w:szCs w:val="24"/>
          <w:lang w:val="de-DE"/>
        </w:rPr>
        <w:t xml:space="preserve"> </w:t>
      </w:r>
    </w:p>
    <w:p w14:paraId="1AB03402" w14:textId="259945E6" w:rsidR="00001A8A" w:rsidRDefault="00001A8A" w:rsidP="00001A8A">
      <w:pPr>
        <w:pStyle w:val="Akapitzlist"/>
        <w:numPr>
          <w:ilvl w:val="0"/>
          <w:numId w:val="29"/>
        </w:numPr>
        <w:jc w:val="both"/>
        <w:rPr>
          <w:rFonts w:ascii="Times" w:hAnsi="Times"/>
          <w:sz w:val="24"/>
          <w:szCs w:val="24"/>
          <w:lang w:val="de-DE"/>
        </w:rPr>
      </w:pPr>
      <w:r w:rsidRPr="00001A8A">
        <w:rPr>
          <w:rFonts w:ascii="Times" w:hAnsi="Times"/>
          <w:sz w:val="24"/>
          <w:szCs w:val="24"/>
          <w:lang w:val="de-DE"/>
        </w:rPr>
        <w:t>(2009):</w:t>
      </w:r>
      <w:hyperlink r:id="rId5" w:history="1">
        <w:r w:rsidRPr="00001A8A">
          <w:rPr>
            <w:rFonts w:ascii="Times" w:hAnsi="Times"/>
            <w:sz w:val="24"/>
            <w:szCs w:val="24"/>
            <w:lang w:val="de-DE"/>
          </w:rPr>
          <w:t> </w:t>
        </w:r>
      </w:hyperlink>
      <w:hyperlink r:id="rId6" w:history="1">
        <w:r w:rsidRPr="00001A8A">
          <w:rPr>
            <w:rFonts w:ascii="Times" w:hAnsi="Times"/>
            <w:i/>
            <w:iCs/>
            <w:sz w:val="24"/>
            <w:szCs w:val="24"/>
            <w:lang w:val="de-DE"/>
          </w:rPr>
          <w:t>Fachterminologie als Mittel des Fachwissenstransfers. Dargestellt am Beispiel der deutschen Börsenberichterstattung</w:t>
        </w:r>
      </w:hyperlink>
      <w:r w:rsidRPr="00001A8A">
        <w:rPr>
          <w:rFonts w:ascii="Times" w:hAnsi="Times"/>
          <w:i/>
          <w:iCs/>
          <w:sz w:val="24"/>
          <w:szCs w:val="24"/>
          <w:lang w:val="de-DE"/>
        </w:rPr>
        <w:t>.</w:t>
      </w:r>
      <w:r w:rsidRPr="00001A8A">
        <w:rPr>
          <w:rFonts w:ascii="Times" w:hAnsi="Times"/>
          <w:sz w:val="24"/>
          <w:szCs w:val="24"/>
          <w:lang w:val="de-DE"/>
        </w:rPr>
        <w:t xml:space="preserve"> Hamburg: Dr. </w:t>
      </w:r>
      <w:proofErr w:type="spellStart"/>
      <w:r w:rsidRPr="00001A8A">
        <w:rPr>
          <w:rFonts w:ascii="Times" w:hAnsi="Times"/>
          <w:sz w:val="24"/>
          <w:szCs w:val="24"/>
          <w:lang w:val="de-DE"/>
        </w:rPr>
        <w:t>Kovač</w:t>
      </w:r>
      <w:proofErr w:type="spellEnd"/>
      <w:r w:rsidRPr="00001A8A">
        <w:rPr>
          <w:rFonts w:ascii="Times" w:hAnsi="Times"/>
          <w:sz w:val="24"/>
          <w:szCs w:val="24"/>
          <w:lang w:val="de-DE"/>
        </w:rPr>
        <w:t xml:space="preserve">. Fachverlag für </w:t>
      </w:r>
      <w:r w:rsidRPr="00001A8A">
        <w:rPr>
          <w:rFonts w:ascii="Times" w:hAnsi="Times"/>
          <w:sz w:val="24"/>
          <w:szCs w:val="24"/>
          <w:lang w:val="de-DE"/>
        </w:rPr>
        <w:lastRenderedPageBreak/>
        <w:t xml:space="preserve">wissenschaftliche Literatur. (= Angewandte Linguistik aus interdisziplinärer Sicht 28). 193 </w:t>
      </w:r>
      <w:proofErr w:type="spellStart"/>
      <w:r w:rsidRPr="00001A8A">
        <w:rPr>
          <w:rFonts w:ascii="Times" w:hAnsi="Times"/>
          <w:sz w:val="24"/>
          <w:szCs w:val="24"/>
          <w:lang w:val="de-DE"/>
        </w:rPr>
        <w:t>str.</w:t>
      </w:r>
      <w:proofErr w:type="spellEnd"/>
    </w:p>
    <w:p w14:paraId="190A7068" w14:textId="7B7647ED" w:rsidR="00001A8A" w:rsidRPr="000B3B58" w:rsidRDefault="00DD2B65" w:rsidP="004123A0">
      <w:pPr>
        <w:pStyle w:val="Akapitzlist"/>
        <w:numPr>
          <w:ilvl w:val="0"/>
          <w:numId w:val="29"/>
        </w:numPr>
        <w:jc w:val="both"/>
        <w:rPr>
          <w:rFonts w:ascii="Times" w:hAnsi="Times"/>
          <w:sz w:val="24"/>
          <w:szCs w:val="24"/>
          <w:lang w:val="de-DE"/>
        </w:rPr>
      </w:pPr>
      <w:r>
        <w:rPr>
          <w:rFonts w:ascii="Times" w:hAnsi="Times"/>
          <w:sz w:val="24"/>
          <w:szCs w:val="24"/>
          <w:lang w:val="de-DE"/>
        </w:rPr>
        <w:t xml:space="preserve">(2001): </w:t>
      </w:r>
      <w:r w:rsidRPr="003B322C">
        <w:rPr>
          <w:rFonts w:ascii="Times New Roman" w:hAnsi="Times New Roman"/>
          <w:i/>
          <w:sz w:val="24"/>
          <w:szCs w:val="24"/>
          <w:lang w:val="de-DE"/>
        </w:rPr>
        <w:t xml:space="preserve">Die linguistische Untersuchung </w:t>
      </w:r>
      <w:r>
        <w:rPr>
          <w:rFonts w:ascii="Times New Roman" w:hAnsi="Times New Roman"/>
          <w:i/>
          <w:sz w:val="24"/>
          <w:szCs w:val="24"/>
          <w:lang w:val="de-DE"/>
        </w:rPr>
        <w:t xml:space="preserve">der Fachtextsorte Börsenbericht. </w:t>
      </w:r>
      <w:r>
        <w:rPr>
          <w:rFonts w:ascii="Times New Roman" w:hAnsi="Times New Roman"/>
          <w:iCs/>
          <w:sz w:val="24"/>
          <w:szCs w:val="24"/>
          <w:lang w:val="de-DE"/>
        </w:rPr>
        <w:t xml:space="preserve">Egelsbach: </w:t>
      </w:r>
      <w:r w:rsidRPr="003B322C">
        <w:rPr>
          <w:rFonts w:ascii="Times New Roman" w:hAnsi="Times New Roman"/>
          <w:sz w:val="24"/>
          <w:szCs w:val="20"/>
          <w:lang w:val="de-DE"/>
        </w:rPr>
        <w:t xml:space="preserve">Hänsel </w:t>
      </w:r>
      <w:proofErr w:type="spellStart"/>
      <w:r w:rsidRPr="003B322C">
        <w:rPr>
          <w:rFonts w:ascii="Times New Roman" w:hAnsi="Times New Roman"/>
          <w:sz w:val="24"/>
          <w:szCs w:val="20"/>
          <w:lang w:val="de-DE"/>
        </w:rPr>
        <w:t>Hohenhausen</w:t>
      </w:r>
      <w:proofErr w:type="spellEnd"/>
      <w:r>
        <w:rPr>
          <w:rFonts w:ascii="Times New Roman" w:hAnsi="Times New Roman"/>
          <w:sz w:val="24"/>
          <w:szCs w:val="20"/>
          <w:lang w:val="de-DE"/>
        </w:rPr>
        <w:t xml:space="preserve">. </w:t>
      </w:r>
      <w:r w:rsidRPr="003B322C">
        <w:rPr>
          <w:rFonts w:ascii="Times New Roman" w:hAnsi="Times New Roman"/>
          <w:sz w:val="24"/>
          <w:szCs w:val="24"/>
          <w:lang w:val="de-DE"/>
        </w:rPr>
        <w:t>(= Leipziger Arbeiten zur Fachsprachenforschung 17)</w:t>
      </w:r>
      <w:r>
        <w:rPr>
          <w:rFonts w:ascii="Times New Roman" w:hAnsi="Times New Roman"/>
          <w:sz w:val="24"/>
          <w:szCs w:val="24"/>
          <w:lang w:val="de-DE"/>
        </w:rPr>
        <w:t>, (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mikrofisza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>).</w:t>
      </w:r>
    </w:p>
    <w:p w14:paraId="5CDA6C86" w14:textId="3F9FC78E" w:rsidR="004123A0" w:rsidRDefault="00943314">
      <w:pPr>
        <w:rPr>
          <w:b/>
        </w:rPr>
      </w:pPr>
      <w:r w:rsidRPr="00C07B6A">
        <w:rPr>
          <w:b/>
        </w:rPr>
        <w:t>PRACE REDAGOWANE:</w:t>
      </w:r>
    </w:p>
    <w:p w14:paraId="689C9C3A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 xml:space="preserve">Jaśkiewicz, Grzegorz / Nycz, Krzysztof (red.) (2008): </w:t>
      </w:r>
      <w:r w:rsidRPr="004D2BA3">
        <w:rPr>
          <w:rFonts w:eastAsia="Times New Roman"/>
          <w:i/>
          <w:iCs/>
          <w:lang w:eastAsia="pl-PL"/>
        </w:rPr>
        <w:t>Człowiek w literaturze i kulturze.</w:t>
      </w:r>
      <w:r w:rsidRPr="004D2BA3">
        <w:rPr>
          <w:rFonts w:eastAsia="Times New Roman"/>
          <w:lang w:eastAsia="pl-PL"/>
        </w:rPr>
        <w:t xml:space="preserve"> Nowy Sącz: Wyd. PWSZ. (= </w:t>
      </w:r>
      <w:proofErr w:type="spellStart"/>
      <w:r w:rsidRPr="004D2BA3">
        <w:rPr>
          <w:rFonts w:eastAsia="Times New Roman"/>
          <w:lang w:eastAsia="pl-PL"/>
        </w:rPr>
        <w:t>Neophilologica</w:t>
      </w:r>
      <w:proofErr w:type="spellEnd"/>
      <w:r w:rsidRPr="004D2BA3">
        <w:rPr>
          <w:rFonts w:eastAsia="Times New Roman"/>
          <w:lang w:eastAsia="pl-PL"/>
        </w:rPr>
        <w:t xml:space="preserve"> </w:t>
      </w:r>
      <w:proofErr w:type="spellStart"/>
      <w:r w:rsidRPr="004D2BA3">
        <w:rPr>
          <w:rFonts w:eastAsia="Times New Roman"/>
          <w:lang w:eastAsia="pl-PL"/>
        </w:rPr>
        <w:t>sandeciensia</w:t>
      </w:r>
      <w:proofErr w:type="spellEnd"/>
      <w:r w:rsidRPr="004D2BA3">
        <w:rPr>
          <w:rFonts w:eastAsia="Times New Roman"/>
          <w:lang w:eastAsia="pl-PL"/>
        </w:rPr>
        <w:t xml:space="preserve"> 3). (150 str.).</w:t>
      </w:r>
    </w:p>
    <w:p w14:paraId="5B2252A2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>Jaśkiewicz, Grzegorz / Nycz, Krzysztof (red.) (2009):</w:t>
      </w:r>
      <w:r w:rsidRPr="004D2BA3">
        <w:rPr>
          <w:rFonts w:eastAsia="Times New Roman"/>
          <w:i/>
          <w:iCs/>
          <w:lang w:eastAsia="pl-PL"/>
        </w:rPr>
        <w:t> Języki obce – teoria i praktyka.</w:t>
      </w:r>
      <w:r w:rsidRPr="004D2BA3">
        <w:rPr>
          <w:rFonts w:eastAsia="Times New Roman"/>
          <w:lang w:eastAsia="pl-PL"/>
        </w:rPr>
        <w:t xml:space="preserve"> Nowy Sącz: Wyd. PWSZ. (= </w:t>
      </w:r>
      <w:proofErr w:type="spellStart"/>
      <w:r w:rsidRPr="004D2BA3">
        <w:rPr>
          <w:rFonts w:eastAsia="Times New Roman"/>
          <w:lang w:eastAsia="pl-PL"/>
        </w:rPr>
        <w:t>Neophilologica</w:t>
      </w:r>
      <w:proofErr w:type="spellEnd"/>
      <w:r w:rsidRPr="004D2BA3">
        <w:rPr>
          <w:rFonts w:eastAsia="Times New Roman"/>
          <w:lang w:eastAsia="pl-PL"/>
        </w:rPr>
        <w:t xml:space="preserve"> </w:t>
      </w:r>
      <w:proofErr w:type="spellStart"/>
      <w:r w:rsidRPr="004D2BA3">
        <w:rPr>
          <w:rFonts w:eastAsia="Times New Roman"/>
          <w:lang w:eastAsia="pl-PL"/>
        </w:rPr>
        <w:t>sandeciensia</w:t>
      </w:r>
      <w:proofErr w:type="spellEnd"/>
      <w:r w:rsidRPr="004D2BA3">
        <w:rPr>
          <w:rFonts w:eastAsia="Times New Roman"/>
          <w:lang w:eastAsia="pl-PL"/>
        </w:rPr>
        <w:t xml:space="preserve"> 4). (134 str.).</w:t>
      </w:r>
    </w:p>
    <w:p w14:paraId="4EC8EA77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>Madej-Cetnarowska, Monika / Nycz, Krzysztof / Kukiełka-Król, Beata (red.) (2012): </w:t>
      </w:r>
      <w:r w:rsidRPr="004D2BA3">
        <w:rPr>
          <w:rFonts w:eastAsia="Times New Roman"/>
          <w:i/>
          <w:iCs/>
          <w:lang w:eastAsia="pl-PL"/>
        </w:rPr>
        <w:t>Słowo - myśl - literatura. </w:t>
      </w:r>
      <w:r w:rsidRPr="004D2BA3">
        <w:rPr>
          <w:rFonts w:eastAsia="Times New Roman"/>
          <w:lang w:eastAsia="pl-PL"/>
        </w:rPr>
        <w:t xml:space="preserve">Nowy Sącz: Wyd. PWSZ. (= </w:t>
      </w:r>
      <w:proofErr w:type="spellStart"/>
      <w:r w:rsidRPr="004D2BA3">
        <w:rPr>
          <w:rFonts w:eastAsia="Times New Roman"/>
          <w:lang w:eastAsia="pl-PL"/>
        </w:rPr>
        <w:t>Neophilologica</w:t>
      </w:r>
      <w:proofErr w:type="spellEnd"/>
      <w:r w:rsidRPr="004D2BA3">
        <w:rPr>
          <w:rFonts w:eastAsia="Times New Roman"/>
          <w:lang w:eastAsia="pl-PL"/>
        </w:rPr>
        <w:t xml:space="preserve"> </w:t>
      </w:r>
      <w:proofErr w:type="spellStart"/>
      <w:r w:rsidRPr="004D2BA3">
        <w:rPr>
          <w:rFonts w:eastAsia="Times New Roman"/>
          <w:lang w:eastAsia="pl-PL"/>
        </w:rPr>
        <w:t>sandeciensia</w:t>
      </w:r>
      <w:proofErr w:type="spellEnd"/>
      <w:r w:rsidRPr="004D2BA3">
        <w:rPr>
          <w:rFonts w:eastAsia="Times New Roman"/>
          <w:lang w:eastAsia="pl-PL"/>
        </w:rPr>
        <w:t xml:space="preserve"> 6). (149 str.). </w:t>
      </w:r>
    </w:p>
    <w:p w14:paraId="0CD7BA5D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 xml:space="preserve">Madej-Cetnarowska, Monika / Nycz, Krzysztof (red.) (2013): </w:t>
      </w:r>
      <w:r w:rsidRPr="004D2BA3">
        <w:rPr>
          <w:rFonts w:eastAsia="Times New Roman"/>
          <w:i/>
          <w:lang w:eastAsia="pl-PL"/>
        </w:rPr>
        <w:t>Język – Literatura – Filozofia.</w:t>
      </w:r>
      <w:r w:rsidRPr="004D2BA3">
        <w:rPr>
          <w:rFonts w:eastAsia="Times New Roman"/>
          <w:lang w:eastAsia="pl-PL"/>
        </w:rPr>
        <w:t xml:space="preserve"> Nowy Sącz: Wyd. PWSZ. (= </w:t>
      </w:r>
      <w:proofErr w:type="spellStart"/>
      <w:r w:rsidRPr="004D2BA3">
        <w:rPr>
          <w:rFonts w:eastAsia="Times New Roman"/>
          <w:lang w:eastAsia="pl-PL"/>
        </w:rPr>
        <w:t>Neophilologica</w:t>
      </w:r>
      <w:proofErr w:type="spellEnd"/>
      <w:r w:rsidRPr="004D2BA3">
        <w:rPr>
          <w:rFonts w:eastAsia="Times New Roman"/>
          <w:lang w:eastAsia="pl-PL"/>
        </w:rPr>
        <w:t xml:space="preserve"> </w:t>
      </w:r>
      <w:proofErr w:type="spellStart"/>
      <w:r w:rsidRPr="004D2BA3">
        <w:rPr>
          <w:rFonts w:eastAsia="Times New Roman"/>
          <w:lang w:eastAsia="pl-PL"/>
        </w:rPr>
        <w:t>Sandeciensia</w:t>
      </w:r>
      <w:proofErr w:type="spellEnd"/>
      <w:r w:rsidRPr="004D2BA3">
        <w:rPr>
          <w:rFonts w:eastAsia="Times New Roman"/>
          <w:lang w:eastAsia="pl-PL"/>
        </w:rPr>
        <w:t xml:space="preserve"> 7). (122 str.).</w:t>
      </w:r>
    </w:p>
    <w:p w14:paraId="4B15412D" w14:textId="77777777" w:rsidR="00DD2B65" w:rsidRPr="00DD2B65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val="de-AT" w:eastAsia="pl-PL"/>
        </w:rPr>
      </w:pPr>
      <w:r w:rsidRPr="004D2BA3">
        <w:rPr>
          <w:rFonts w:eastAsia="Times New Roman"/>
          <w:lang w:eastAsia="pl-PL"/>
        </w:rPr>
        <w:t xml:space="preserve">Wierzbicka, Mariola / Nycz, Krzysztof / </w:t>
      </w:r>
      <w:proofErr w:type="spellStart"/>
      <w:r w:rsidRPr="004D2BA3">
        <w:rPr>
          <w:rFonts w:eastAsia="Times New Roman"/>
          <w:lang w:eastAsia="pl-PL"/>
        </w:rPr>
        <w:t>Jaremkiewicz</w:t>
      </w:r>
      <w:proofErr w:type="spellEnd"/>
      <w:r w:rsidRPr="004D2BA3">
        <w:rPr>
          <w:rFonts w:eastAsia="Times New Roman"/>
          <w:lang w:eastAsia="pl-PL"/>
        </w:rPr>
        <w:t xml:space="preserve">-Kwiatkowska, Anna (red.) </w:t>
      </w:r>
      <w:r w:rsidRPr="004D2BA3">
        <w:rPr>
          <w:rFonts w:eastAsia="Times New Roman"/>
          <w:lang w:val="de-DE" w:eastAsia="pl-PL"/>
        </w:rPr>
        <w:t>(2014): </w:t>
      </w:r>
      <w:r w:rsidRPr="004D2BA3">
        <w:rPr>
          <w:rFonts w:eastAsia="Times New Roman"/>
          <w:i/>
          <w:iCs/>
          <w:lang w:val="de-DE" w:eastAsia="pl-PL"/>
        </w:rPr>
        <w:t>Informations- und Handlungsstrukturen im Text und im Diskurs. </w:t>
      </w:r>
      <w:r w:rsidRPr="004D2BA3">
        <w:rPr>
          <w:rFonts w:eastAsia="Times New Roman"/>
          <w:lang w:val="de-DE" w:eastAsia="pl-PL"/>
        </w:rPr>
        <w:t xml:space="preserve">Bd. 1. Rzeszów: </w:t>
      </w:r>
      <w:proofErr w:type="spellStart"/>
      <w:r w:rsidRPr="004D2BA3">
        <w:rPr>
          <w:rFonts w:eastAsia="Times New Roman"/>
          <w:lang w:val="de-DE" w:eastAsia="pl-PL"/>
        </w:rPr>
        <w:t>Wyd</w:t>
      </w:r>
      <w:proofErr w:type="spellEnd"/>
      <w:r w:rsidRPr="004D2BA3">
        <w:rPr>
          <w:rFonts w:eastAsia="Times New Roman"/>
          <w:lang w:val="de-DE" w:eastAsia="pl-PL"/>
        </w:rPr>
        <w:t xml:space="preserve">. </w:t>
      </w:r>
      <w:proofErr w:type="spellStart"/>
      <w:r w:rsidRPr="00DD2B65">
        <w:rPr>
          <w:rFonts w:eastAsia="Times New Roman"/>
          <w:lang w:val="de-AT" w:eastAsia="pl-PL"/>
        </w:rPr>
        <w:t>Uniwersytetu</w:t>
      </w:r>
      <w:proofErr w:type="spellEnd"/>
      <w:r w:rsidRPr="00DD2B65">
        <w:rPr>
          <w:rFonts w:eastAsia="Times New Roman"/>
          <w:lang w:val="de-AT" w:eastAsia="pl-PL"/>
        </w:rPr>
        <w:t xml:space="preserve"> </w:t>
      </w:r>
      <w:proofErr w:type="spellStart"/>
      <w:r w:rsidRPr="00DD2B65">
        <w:rPr>
          <w:rFonts w:eastAsia="Times New Roman"/>
          <w:lang w:val="de-AT" w:eastAsia="pl-PL"/>
        </w:rPr>
        <w:t>Rzeszowskiego</w:t>
      </w:r>
      <w:proofErr w:type="spellEnd"/>
      <w:r w:rsidRPr="00DD2B65">
        <w:rPr>
          <w:rFonts w:eastAsia="Times New Roman"/>
          <w:lang w:val="de-AT" w:eastAsia="pl-PL"/>
        </w:rPr>
        <w:t xml:space="preserve">. (153 </w:t>
      </w:r>
      <w:proofErr w:type="spellStart"/>
      <w:r w:rsidRPr="00DD2B65">
        <w:rPr>
          <w:rFonts w:eastAsia="Times New Roman"/>
          <w:lang w:val="de-AT" w:eastAsia="pl-PL"/>
        </w:rPr>
        <w:t>str.</w:t>
      </w:r>
      <w:proofErr w:type="spellEnd"/>
      <w:r w:rsidRPr="00DD2B65">
        <w:rPr>
          <w:rFonts w:eastAsia="Times New Roman"/>
          <w:lang w:val="de-AT" w:eastAsia="pl-PL"/>
        </w:rPr>
        <w:t>).</w:t>
      </w:r>
    </w:p>
    <w:p w14:paraId="09722874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 xml:space="preserve">Wierzbicka, Mariola / Nycz, Krzysztof (red.) </w:t>
      </w:r>
      <w:r w:rsidRPr="004D2BA3">
        <w:rPr>
          <w:rFonts w:eastAsia="Times New Roman"/>
          <w:lang w:val="de-DE" w:eastAsia="pl-PL"/>
        </w:rPr>
        <w:t>(2014): </w:t>
      </w:r>
      <w:r w:rsidRPr="004D2BA3">
        <w:rPr>
          <w:rFonts w:eastAsia="Times New Roman"/>
          <w:i/>
          <w:iCs/>
          <w:lang w:val="de-DE" w:eastAsia="pl-PL"/>
        </w:rPr>
        <w:t xml:space="preserve">Studien zur </w:t>
      </w:r>
      <w:proofErr w:type="spellStart"/>
      <w:r w:rsidRPr="004D2BA3">
        <w:rPr>
          <w:rFonts w:eastAsia="Times New Roman"/>
          <w:i/>
          <w:iCs/>
          <w:lang w:val="de-DE" w:eastAsia="pl-PL"/>
        </w:rPr>
        <w:t>Glottodidaktik</w:t>
      </w:r>
      <w:proofErr w:type="spellEnd"/>
      <w:r w:rsidRPr="004D2BA3">
        <w:rPr>
          <w:rFonts w:eastAsia="Times New Roman"/>
          <w:i/>
          <w:iCs/>
          <w:lang w:val="de-DE" w:eastAsia="pl-PL"/>
        </w:rPr>
        <w:t xml:space="preserve"> und Methodik. </w:t>
      </w:r>
      <w:proofErr w:type="spellStart"/>
      <w:r w:rsidRPr="004D2BA3">
        <w:rPr>
          <w:rFonts w:eastAsia="Times New Roman"/>
          <w:lang w:eastAsia="pl-PL"/>
        </w:rPr>
        <w:t>Bd</w:t>
      </w:r>
      <w:proofErr w:type="spellEnd"/>
      <w:r w:rsidRPr="004D2BA3">
        <w:rPr>
          <w:rFonts w:eastAsia="Times New Roman"/>
          <w:lang w:eastAsia="pl-PL"/>
        </w:rPr>
        <w:t>. 1. Rzeszów: Wyd. Uniwersytetu Rzeszowskiego. (226 str.).</w:t>
      </w:r>
    </w:p>
    <w:p w14:paraId="7B869A17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 xml:space="preserve">Nycz, Krzysztof / Madej-Cetnarowska, Monika (red.) </w:t>
      </w:r>
      <w:r w:rsidRPr="004D2BA3">
        <w:rPr>
          <w:rFonts w:eastAsia="Times New Roman"/>
          <w:lang w:val="en-US" w:eastAsia="pl-PL"/>
        </w:rPr>
        <w:t xml:space="preserve">(2014): </w:t>
      </w:r>
      <w:r w:rsidRPr="004D2BA3">
        <w:rPr>
          <w:rFonts w:eastAsia="Times New Roman"/>
          <w:i/>
          <w:iCs/>
          <w:lang w:val="en-US" w:eastAsia="pl-PL"/>
        </w:rPr>
        <w:t>Thought Styles in Text and Discourse. </w:t>
      </w:r>
      <w:r w:rsidRPr="004D2BA3">
        <w:rPr>
          <w:rFonts w:eastAsia="Times New Roman"/>
          <w:lang w:eastAsia="pl-PL"/>
        </w:rPr>
        <w:t>Nowy Sącz: Wyd. PWSZ. (95 str.).</w:t>
      </w:r>
    </w:p>
    <w:p w14:paraId="75D26E25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 xml:space="preserve">Madej-Cetnarowska, Monika / Nycz, Krzysztof (red.) (2014): </w:t>
      </w:r>
      <w:r w:rsidRPr="004D2BA3">
        <w:rPr>
          <w:rFonts w:eastAsia="Times New Roman"/>
          <w:i/>
          <w:iCs/>
          <w:lang w:eastAsia="pl-PL"/>
        </w:rPr>
        <w:t>Literatura i słowo. </w:t>
      </w:r>
      <w:r w:rsidRPr="004D2BA3">
        <w:rPr>
          <w:rFonts w:eastAsia="Times New Roman"/>
          <w:lang w:eastAsia="pl-PL"/>
        </w:rPr>
        <w:t xml:space="preserve">Nowy Sącz: Wyd. PWSZ. (= </w:t>
      </w:r>
      <w:proofErr w:type="spellStart"/>
      <w:r w:rsidRPr="004D2BA3">
        <w:rPr>
          <w:rFonts w:eastAsia="Times New Roman"/>
          <w:lang w:eastAsia="pl-PL"/>
        </w:rPr>
        <w:t>Neophilologica</w:t>
      </w:r>
      <w:proofErr w:type="spellEnd"/>
      <w:r w:rsidRPr="004D2BA3">
        <w:rPr>
          <w:rFonts w:eastAsia="Times New Roman"/>
          <w:lang w:eastAsia="pl-PL"/>
        </w:rPr>
        <w:t xml:space="preserve"> </w:t>
      </w:r>
      <w:proofErr w:type="spellStart"/>
      <w:r w:rsidRPr="004D2BA3">
        <w:rPr>
          <w:rFonts w:eastAsia="Times New Roman"/>
          <w:lang w:eastAsia="pl-PL"/>
        </w:rPr>
        <w:t>Sandeciensia</w:t>
      </w:r>
      <w:proofErr w:type="spellEnd"/>
      <w:r w:rsidRPr="004D2BA3">
        <w:rPr>
          <w:rFonts w:eastAsia="Times New Roman"/>
          <w:lang w:eastAsia="pl-PL"/>
        </w:rPr>
        <w:t xml:space="preserve"> 8). (131 str.).</w:t>
      </w:r>
    </w:p>
    <w:p w14:paraId="24D88325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eastAsia="pl-PL"/>
        </w:rPr>
      </w:pPr>
      <w:r w:rsidRPr="004D2BA3">
        <w:rPr>
          <w:rFonts w:eastAsia="Times New Roman"/>
          <w:lang w:eastAsia="pl-PL"/>
        </w:rPr>
        <w:t xml:space="preserve">Wierzbicka, Mariola / Nycz, Krzysztof (red.) </w:t>
      </w:r>
      <w:r w:rsidRPr="004D2BA3">
        <w:rPr>
          <w:rFonts w:eastAsia="Times New Roman"/>
          <w:lang w:val="de-DE" w:eastAsia="pl-PL"/>
        </w:rPr>
        <w:t>(2015):</w:t>
      </w:r>
      <w:r w:rsidRPr="004D2BA3">
        <w:rPr>
          <w:rFonts w:eastAsia="Times New Roman"/>
          <w:i/>
          <w:iCs/>
          <w:lang w:val="de-DE" w:eastAsia="pl-PL"/>
        </w:rPr>
        <w:t xml:space="preserve"> Studien zur </w:t>
      </w:r>
      <w:proofErr w:type="spellStart"/>
      <w:r w:rsidRPr="004D2BA3">
        <w:rPr>
          <w:rFonts w:eastAsia="Times New Roman"/>
          <w:i/>
          <w:iCs/>
          <w:lang w:val="de-DE" w:eastAsia="pl-PL"/>
        </w:rPr>
        <w:t>Glottodidaktik</w:t>
      </w:r>
      <w:proofErr w:type="spellEnd"/>
      <w:r w:rsidRPr="004D2BA3">
        <w:rPr>
          <w:rFonts w:eastAsia="Times New Roman"/>
          <w:i/>
          <w:iCs/>
          <w:lang w:val="de-DE" w:eastAsia="pl-PL"/>
        </w:rPr>
        <w:t xml:space="preserve"> und Methodik. </w:t>
      </w:r>
      <w:r w:rsidRPr="00DD2B65">
        <w:rPr>
          <w:rFonts w:eastAsia="Times New Roman"/>
          <w:lang w:val="de-AT" w:eastAsia="pl-PL"/>
        </w:rPr>
        <w:t xml:space="preserve">Bd. 2. </w:t>
      </w:r>
      <w:r w:rsidRPr="004D2BA3">
        <w:rPr>
          <w:rFonts w:eastAsia="Times New Roman"/>
          <w:lang w:eastAsia="pl-PL"/>
        </w:rPr>
        <w:t>Rzeszów: Wydawnictwo Uniwersytetu Rzeszowskiego. (165 str.).</w:t>
      </w:r>
    </w:p>
    <w:p w14:paraId="212BE61B" w14:textId="77777777" w:rsidR="00DD2B65" w:rsidRPr="004D2BA3" w:rsidRDefault="00DD2B65" w:rsidP="00DD2B65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val="de-DE" w:eastAsia="pl-PL"/>
        </w:rPr>
      </w:pPr>
      <w:proofErr w:type="spellStart"/>
      <w:r w:rsidRPr="004D2BA3">
        <w:rPr>
          <w:rFonts w:eastAsia="Times New Roman"/>
          <w:lang w:val="de-DE" w:eastAsia="pl-PL"/>
        </w:rPr>
        <w:t>Nycz</w:t>
      </w:r>
      <w:proofErr w:type="spellEnd"/>
      <w:r w:rsidRPr="004D2BA3">
        <w:rPr>
          <w:rFonts w:eastAsia="Times New Roman"/>
          <w:lang w:val="de-DE" w:eastAsia="pl-PL"/>
        </w:rPr>
        <w:t xml:space="preserve">, Krzysztof / Baumann, Klaus-Dieter / </w:t>
      </w:r>
      <w:proofErr w:type="spellStart"/>
      <w:r w:rsidRPr="004D2BA3">
        <w:rPr>
          <w:rFonts w:eastAsia="Times New Roman"/>
          <w:lang w:val="de-DE" w:eastAsia="pl-PL"/>
        </w:rPr>
        <w:t>Kalverkämper</w:t>
      </w:r>
      <w:proofErr w:type="spellEnd"/>
      <w:r w:rsidRPr="004D2BA3">
        <w:rPr>
          <w:rFonts w:eastAsia="Times New Roman"/>
          <w:lang w:val="de-DE" w:eastAsia="pl-PL"/>
        </w:rPr>
        <w:t xml:space="preserve">, Hartwig (red.) (2016): </w:t>
      </w:r>
      <w:r w:rsidRPr="004D2BA3">
        <w:rPr>
          <w:rFonts w:eastAsia="Times New Roman"/>
          <w:i/>
          <w:lang w:val="de-DE" w:eastAsia="pl-PL"/>
        </w:rPr>
        <w:t>Fachsprachenforschung in Polen</w:t>
      </w:r>
      <w:r w:rsidRPr="004D2BA3">
        <w:rPr>
          <w:rFonts w:eastAsia="Times New Roman"/>
          <w:lang w:val="de-DE" w:eastAsia="pl-PL"/>
        </w:rPr>
        <w:t xml:space="preserve"> (= Forum für Fachsprachen-Forschung Bd. 127). Berlin: </w:t>
      </w:r>
      <w:proofErr w:type="spellStart"/>
      <w:r w:rsidRPr="004D2BA3">
        <w:rPr>
          <w:rFonts w:eastAsia="Times New Roman"/>
          <w:lang w:val="de-DE" w:eastAsia="pl-PL"/>
        </w:rPr>
        <w:t>Frank&amp;Timme</w:t>
      </w:r>
      <w:proofErr w:type="spellEnd"/>
      <w:r w:rsidRPr="004D2BA3">
        <w:rPr>
          <w:rFonts w:eastAsia="Times New Roman"/>
          <w:lang w:val="de-DE" w:eastAsia="pl-PL"/>
        </w:rPr>
        <w:t xml:space="preserve">. (320 </w:t>
      </w:r>
      <w:proofErr w:type="spellStart"/>
      <w:r w:rsidRPr="004D2BA3">
        <w:rPr>
          <w:rFonts w:eastAsia="Times New Roman"/>
          <w:lang w:val="de-DE" w:eastAsia="pl-PL"/>
        </w:rPr>
        <w:t>str.</w:t>
      </w:r>
      <w:proofErr w:type="spellEnd"/>
      <w:r w:rsidRPr="004D2BA3">
        <w:rPr>
          <w:rFonts w:eastAsia="Times New Roman"/>
          <w:lang w:val="de-DE" w:eastAsia="pl-PL"/>
        </w:rPr>
        <w:t>).</w:t>
      </w:r>
    </w:p>
    <w:p w14:paraId="6FB75DF6" w14:textId="14CE1991" w:rsidR="00DD2B65" w:rsidRPr="000B3B58" w:rsidRDefault="00DD2B65" w:rsidP="000B3B58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eastAsia="Times New Roman"/>
          <w:lang w:val="de-DE" w:eastAsia="pl-PL"/>
        </w:rPr>
      </w:pPr>
      <w:r w:rsidRPr="004D2BA3">
        <w:rPr>
          <w:rFonts w:eastAsia="Times New Roman"/>
          <w:lang w:eastAsia="pl-PL"/>
        </w:rPr>
        <w:t xml:space="preserve">Wierzbicka, Mariola / </w:t>
      </w:r>
      <w:proofErr w:type="spellStart"/>
      <w:r w:rsidRPr="004D2BA3">
        <w:rPr>
          <w:rFonts w:eastAsia="Times New Roman"/>
          <w:lang w:eastAsia="pl-PL"/>
        </w:rPr>
        <w:t>Jaremkiewicz</w:t>
      </w:r>
      <w:proofErr w:type="spellEnd"/>
      <w:r w:rsidRPr="004D2BA3">
        <w:rPr>
          <w:rFonts w:eastAsia="Times New Roman"/>
          <w:lang w:eastAsia="pl-PL"/>
        </w:rPr>
        <w:t xml:space="preserve">-Kwiatkowska, Anna / Nycz, Krzysztof (red.) </w:t>
      </w:r>
      <w:r w:rsidRPr="004D2BA3">
        <w:rPr>
          <w:rFonts w:eastAsia="Times New Roman"/>
          <w:lang w:val="de-DE" w:eastAsia="pl-PL"/>
        </w:rPr>
        <w:t>(2016): </w:t>
      </w:r>
      <w:r w:rsidRPr="004D2BA3">
        <w:rPr>
          <w:rFonts w:eastAsia="Times New Roman"/>
          <w:i/>
          <w:iCs/>
          <w:lang w:val="de-DE" w:eastAsia="pl-PL"/>
        </w:rPr>
        <w:t>Informations- und Handlungsstrukturen im Text und im Diskurs. </w:t>
      </w:r>
      <w:r w:rsidRPr="004D2BA3">
        <w:rPr>
          <w:rFonts w:eastAsia="Times New Roman"/>
          <w:lang w:val="de-DE" w:eastAsia="pl-PL"/>
        </w:rPr>
        <w:t xml:space="preserve">Bd. 2. Rzeszów: </w:t>
      </w:r>
      <w:proofErr w:type="spellStart"/>
      <w:r w:rsidRPr="004D2BA3">
        <w:rPr>
          <w:rFonts w:eastAsia="Times New Roman"/>
          <w:lang w:val="de-DE" w:eastAsia="pl-PL"/>
        </w:rPr>
        <w:t>Wyd</w:t>
      </w:r>
      <w:proofErr w:type="spellEnd"/>
      <w:r w:rsidRPr="004D2BA3">
        <w:rPr>
          <w:rFonts w:eastAsia="Times New Roman"/>
          <w:lang w:val="de-DE" w:eastAsia="pl-PL"/>
        </w:rPr>
        <w:t xml:space="preserve">. </w:t>
      </w:r>
      <w:proofErr w:type="spellStart"/>
      <w:r w:rsidRPr="004D2BA3">
        <w:rPr>
          <w:rFonts w:eastAsia="Times New Roman"/>
          <w:lang w:val="de-DE" w:eastAsia="pl-PL"/>
        </w:rPr>
        <w:t>Uniwersytetu</w:t>
      </w:r>
      <w:proofErr w:type="spellEnd"/>
      <w:r w:rsidRPr="004D2BA3">
        <w:rPr>
          <w:rFonts w:eastAsia="Times New Roman"/>
          <w:lang w:val="de-DE" w:eastAsia="pl-PL"/>
        </w:rPr>
        <w:t xml:space="preserve"> </w:t>
      </w:r>
      <w:proofErr w:type="spellStart"/>
      <w:r w:rsidRPr="004D2BA3">
        <w:rPr>
          <w:rFonts w:eastAsia="Times New Roman"/>
          <w:lang w:val="de-DE" w:eastAsia="pl-PL"/>
        </w:rPr>
        <w:t>Rzeszowskiego</w:t>
      </w:r>
      <w:proofErr w:type="spellEnd"/>
      <w:r w:rsidRPr="004D2BA3">
        <w:rPr>
          <w:rFonts w:eastAsia="Times New Roman"/>
          <w:lang w:val="de-DE" w:eastAsia="pl-PL"/>
        </w:rPr>
        <w:t xml:space="preserve">. (125 </w:t>
      </w:r>
      <w:proofErr w:type="spellStart"/>
      <w:r w:rsidRPr="004D2BA3">
        <w:rPr>
          <w:rFonts w:eastAsia="Times New Roman"/>
          <w:lang w:val="de-DE" w:eastAsia="pl-PL"/>
        </w:rPr>
        <w:t>str.</w:t>
      </w:r>
      <w:proofErr w:type="spellEnd"/>
      <w:r w:rsidRPr="004D2BA3">
        <w:rPr>
          <w:rFonts w:eastAsia="Times New Roman"/>
          <w:lang w:val="de-DE" w:eastAsia="pl-PL"/>
        </w:rPr>
        <w:t>).</w:t>
      </w:r>
    </w:p>
    <w:p w14:paraId="42824618" w14:textId="7FBCD980" w:rsidR="004123A0" w:rsidRDefault="004123A0">
      <w:pPr>
        <w:rPr>
          <w:b/>
        </w:rPr>
      </w:pPr>
      <w:r w:rsidRPr="00943314">
        <w:rPr>
          <w:b/>
        </w:rPr>
        <w:t>ROZDZIAŁY W MONOGRAFIACH:</w:t>
      </w:r>
    </w:p>
    <w:p w14:paraId="5A560BA7" w14:textId="7699D98C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(2007):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Fachlichkeit von Texten.</w:t>
      </w:r>
      <w:r w:rsidRPr="00D30F4B">
        <w:rPr>
          <w:rFonts w:ascii="Times" w:hAnsi="Times"/>
          <w:sz w:val="24"/>
          <w:szCs w:val="24"/>
          <w:lang w:val="de-DE"/>
        </w:rPr>
        <w:t> </w:t>
      </w:r>
      <w:r w:rsidRPr="00E50313">
        <w:rPr>
          <w:rFonts w:ascii="Times" w:hAnsi="Times"/>
          <w:sz w:val="24"/>
          <w:szCs w:val="24"/>
          <w:lang w:val="de-AT"/>
        </w:rPr>
        <w:t xml:space="preserve">W: </w:t>
      </w:r>
      <w:proofErr w:type="spellStart"/>
      <w:r w:rsidRPr="00E50313">
        <w:rPr>
          <w:rFonts w:ascii="Times" w:hAnsi="Times"/>
          <w:sz w:val="24"/>
          <w:szCs w:val="24"/>
          <w:lang w:val="de-AT"/>
        </w:rPr>
        <w:t>Jaśkiewicz</w:t>
      </w:r>
      <w:proofErr w:type="spellEnd"/>
      <w:r w:rsidRPr="00E50313">
        <w:rPr>
          <w:rFonts w:ascii="Times" w:hAnsi="Times"/>
          <w:sz w:val="24"/>
          <w:szCs w:val="24"/>
          <w:lang w:val="de-AT"/>
        </w:rPr>
        <w:t>, G. / </w:t>
      </w:r>
      <w:proofErr w:type="spellStart"/>
      <w:r w:rsidRPr="00E50313">
        <w:rPr>
          <w:rFonts w:ascii="Times" w:hAnsi="Times"/>
          <w:sz w:val="24"/>
          <w:szCs w:val="24"/>
          <w:lang w:val="de-AT"/>
        </w:rPr>
        <w:t>Tęcza</w:t>
      </w:r>
      <w:proofErr w:type="spellEnd"/>
      <w:r w:rsidRPr="00E50313">
        <w:rPr>
          <w:rFonts w:ascii="Times" w:hAnsi="Times"/>
          <w:sz w:val="24"/>
          <w:szCs w:val="24"/>
          <w:lang w:val="de-AT"/>
        </w:rPr>
        <w:t xml:space="preserve">, Z. (red.): </w:t>
      </w:r>
      <w:proofErr w:type="spellStart"/>
      <w:r w:rsidRPr="00E50313">
        <w:rPr>
          <w:rFonts w:ascii="Times" w:hAnsi="Times"/>
          <w:sz w:val="24"/>
          <w:szCs w:val="24"/>
          <w:lang w:val="de-AT"/>
        </w:rPr>
        <w:t>Neophilologica</w:t>
      </w:r>
      <w:proofErr w:type="spellEnd"/>
      <w:r w:rsidRPr="00E50313">
        <w:rPr>
          <w:rFonts w:ascii="Times" w:hAnsi="Times"/>
          <w:sz w:val="24"/>
          <w:szCs w:val="24"/>
          <w:lang w:val="de-AT"/>
        </w:rPr>
        <w:t xml:space="preserve"> </w:t>
      </w:r>
      <w:proofErr w:type="spellStart"/>
      <w:r w:rsidRPr="00E50313">
        <w:rPr>
          <w:rFonts w:ascii="Times" w:hAnsi="Times"/>
          <w:sz w:val="24"/>
          <w:szCs w:val="24"/>
          <w:lang w:val="de-AT"/>
        </w:rPr>
        <w:t>sandeciensia</w:t>
      </w:r>
      <w:proofErr w:type="spellEnd"/>
      <w:r w:rsidRPr="00E50313">
        <w:rPr>
          <w:rFonts w:ascii="Times" w:hAnsi="Times"/>
          <w:sz w:val="24"/>
          <w:szCs w:val="24"/>
          <w:lang w:val="de-AT"/>
        </w:rPr>
        <w:t xml:space="preserve"> 2.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Nowy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Sącz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PWSZ. S. 79-86.</w:t>
      </w:r>
    </w:p>
    <w:p w14:paraId="3209E6ED" w14:textId="1A7F0099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(2008):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Zur fachsprachenspezifischen Morphosyntax anhand der deutschen Börsenberichterstattung.</w:t>
      </w:r>
      <w:r w:rsidRPr="00D30F4B">
        <w:rPr>
          <w:rFonts w:ascii="Times" w:hAnsi="Times"/>
          <w:sz w:val="24"/>
          <w:szCs w:val="24"/>
          <w:lang w:val="de-DE"/>
        </w:rPr>
        <w:t> </w:t>
      </w:r>
      <w:r w:rsidRPr="00D30F4B">
        <w:rPr>
          <w:rFonts w:ascii="Times" w:hAnsi="Times"/>
          <w:sz w:val="24"/>
          <w:szCs w:val="24"/>
        </w:rPr>
        <w:t>W: Nycz, K. / Jaśkiewicz, G. (red.): Człowiek w literaturze i kulturze</w:t>
      </w:r>
      <w:r w:rsidRPr="00D30F4B">
        <w:rPr>
          <w:rFonts w:ascii="Times" w:hAnsi="Times"/>
          <w:i/>
          <w:iCs/>
          <w:sz w:val="24"/>
          <w:szCs w:val="24"/>
        </w:rPr>
        <w:t>.</w:t>
      </w:r>
      <w:r w:rsidRPr="00D30F4B">
        <w:rPr>
          <w:rFonts w:ascii="Times" w:hAnsi="Times"/>
          <w:sz w:val="24"/>
          <w:szCs w:val="24"/>
        </w:rPr>
        <w:t> 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Nowy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Sącz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PWSZ. (=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Neophilologica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sandeciensia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3</w:t>
      </w:r>
      <w:r w:rsidRPr="00D30F4B">
        <w:rPr>
          <w:rFonts w:ascii="Times" w:hAnsi="Times"/>
          <w:sz w:val="24"/>
          <w:szCs w:val="24"/>
        </w:rPr>
        <w:t>). S. 107-116.</w:t>
      </w:r>
    </w:p>
    <w:p w14:paraId="40ECE318" w14:textId="5219288F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(2011a):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Zur Wortkürzung in der Fachsprache Wirtschaft am Beispiel der deutschen Börsenberichterstattung. 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, M. / 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Wawrzyniak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Z. (red.): Grammatik </w:t>
      </w:r>
      <w:r w:rsidRPr="00D30F4B">
        <w:rPr>
          <w:rFonts w:ascii="Times" w:hAnsi="Times"/>
          <w:sz w:val="24"/>
          <w:szCs w:val="24"/>
          <w:lang w:val="de-DE"/>
        </w:rPr>
        <w:lastRenderedPageBreak/>
        <w:t>- Text - Diskurs. Frankfurt/M.: Peter Lang. (= Danziger Beiträge zur Germanistik). S. 153-162.</w:t>
      </w:r>
    </w:p>
    <w:p w14:paraId="5AD0F71E" w14:textId="6F90919C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(2011b):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Sprache als Schlüssel zur Welt. Zur Förderung der Sprachentwicklung in der Montessori Pädagogik.</w:t>
      </w:r>
      <w:r w:rsidRPr="00D30F4B">
        <w:rPr>
          <w:rFonts w:ascii="Times" w:hAnsi="Times"/>
          <w:sz w:val="24"/>
          <w:szCs w:val="24"/>
          <w:lang w:val="de-DE"/>
        </w:rPr>
        <w:t> W: Imre, B. / Klein, A. / 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Mesko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N. (red.): Erziehung und Forschung. Beiträge zur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KindergärtnerInnenausbildung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Szekszard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S. 205-219.</w:t>
      </w:r>
    </w:p>
    <w:p w14:paraId="1DA52D37" w14:textId="5E655104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</w:rPr>
      </w:pPr>
      <w:r w:rsidRPr="00D30F4B">
        <w:rPr>
          <w:rFonts w:ascii="Times" w:hAnsi="Times"/>
          <w:sz w:val="24"/>
          <w:szCs w:val="24"/>
        </w:rPr>
        <w:t>(2012a): </w:t>
      </w:r>
      <w:r w:rsidRPr="00D30F4B">
        <w:rPr>
          <w:rFonts w:ascii="Times" w:hAnsi="Times"/>
          <w:i/>
          <w:iCs/>
          <w:sz w:val="24"/>
          <w:szCs w:val="24"/>
        </w:rPr>
        <w:t>Style myślowe a języki specjalistyczne. </w:t>
      </w:r>
      <w:r w:rsidRPr="00D30F4B">
        <w:rPr>
          <w:rFonts w:ascii="Times" w:hAnsi="Times"/>
          <w:sz w:val="24"/>
          <w:szCs w:val="24"/>
        </w:rPr>
        <w:t xml:space="preserve">W: Wawrzyniak, Z. / Światłowski, Z. (red.): Studia </w:t>
      </w:r>
      <w:proofErr w:type="spellStart"/>
      <w:r w:rsidRPr="00D30F4B">
        <w:rPr>
          <w:rFonts w:ascii="Times" w:hAnsi="Times"/>
          <w:sz w:val="24"/>
          <w:szCs w:val="24"/>
        </w:rPr>
        <w:t>Germanica</w:t>
      </w:r>
      <w:proofErr w:type="spellEnd"/>
      <w:r w:rsidRPr="00D30F4B">
        <w:rPr>
          <w:rFonts w:ascii="Times" w:hAnsi="Times"/>
          <w:sz w:val="24"/>
          <w:szCs w:val="24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</w:rPr>
        <w:t>Resoviensia</w:t>
      </w:r>
      <w:proofErr w:type="spellEnd"/>
      <w:r w:rsidRPr="00D30F4B">
        <w:rPr>
          <w:rFonts w:ascii="Times" w:hAnsi="Times"/>
          <w:sz w:val="24"/>
          <w:szCs w:val="24"/>
        </w:rPr>
        <w:t xml:space="preserve"> 10. Rzeszów: Wyd. UR. S. 105-117.</w:t>
      </w:r>
    </w:p>
    <w:p w14:paraId="64C45F5C" w14:textId="22154068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</w:rPr>
      </w:pPr>
      <w:r w:rsidRPr="00D30F4B">
        <w:rPr>
          <w:rFonts w:ascii="Times" w:hAnsi="Times"/>
          <w:sz w:val="24"/>
          <w:szCs w:val="24"/>
          <w:lang w:val="en-US"/>
        </w:rPr>
        <w:t>(2012b): </w:t>
      </w:r>
      <w:r w:rsidRPr="00D30F4B">
        <w:rPr>
          <w:rFonts w:ascii="Times" w:hAnsi="Times"/>
          <w:i/>
          <w:iCs/>
          <w:sz w:val="24"/>
          <w:szCs w:val="24"/>
          <w:lang w:val="en-US"/>
        </w:rPr>
        <w:t>Working with Text and the Effects of the Digital Revolution on Related Didactics. </w:t>
      </w:r>
      <w:r w:rsidRPr="00D30F4B">
        <w:rPr>
          <w:rFonts w:ascii="Times" w:hAnsi="Times"/>
          <w:sz w:val="24"/>
          <w:szCs w:val="24"/>
        </w:rPr>
        <w:t>W: Madej-Cetnarowska, M. / Nycz, K. / Kukiełka-Król, B. (red.): Słowo - myśl - literatura</w:t>
      </w:r>
      <w:r w:rsidRPr="00D30F4B">
        <w:rPr>
          <w:rFonts w:ascii="Times" w:hAnsi="Times"/>
          <w:i/>
          <w:iCs/>
          <w:sz w:val="24"/>
          <w:szCs w:val="24"/>
        </w:rPr>
        <w:t>. </w:t>
      </w:r>
      <w:r w:rsidRPr="00D30F4B">
        <w:rPr>
          <w:rFonts w:ascii="Times" w:hAnsi="Times"/>
          <w:sz w:val="24"/>
          <w:szCs w:val="24"/>
        </w:rPr>
        <w:t xml:space="preserve">Nowy Sącz: Wyd. PWSZ. (= </w:t>
      </w:r>
      <w:proofErr w:type="spellStart"/>
      <w:r w:rsidRPr="00D30F4B">
        <w:rPr>
          <w:rFonts w:ascii="Times" w:hAnsi="Times"/>
          <w:sz w:val="24"/>
          <w:szCs w:val="24"/>
        </w:rPr>
        <w:t>Neophilologica</w:t>
      </w:r>
      <w:proofErr w:type="spellEnd"/>
      <w:r w:rsidRPr="00D30F4B">
        <w:rPr>
          <w:rFonts w:ascii="Times" w:hAnsi="Times"/>
          <w:sz w:val="24"/>
          <w:szCs w:val="24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</w:rPr>
        <w:t>sandeciensia</w:t>
      </w:r>
      <w:proofErr w:type="spellEnd"/>
      <w:r w:rsidRPr="00D30F4B">
        <w:rPr>
          <w:rFonts w:ascii="Times" w:hAnsi="Times"/>
          <w:sz w:val="24"/>
          <w:szCs w:val="24"/>
        </w:rPr>
        <w:t xml:space="preserve"> 6). S. 106-116</w:t>
      </w:r>
      <w:r w:rsidR="00FC7C09">
        <w:rPr>
          <w:rFonts w:ascii="Times" w:hAnsi="Times"/>
          <w:sz w:val="24"/>
          <w:szCs w:val="24"/>
        </w:rPr>
        <w:t>,</w:t>
      </w:r>
      <w:r w:rsidRPr="00D30F4B">
        <w:rPr>
          <w:rFonts w:ascii="Times" w:hAnsi="Times"/>
          <w:sz w:val="24"/>
          <w:szCs w:val="24"/>
        </w:rPr>
        <w:t xml:space="preserve"> (współautor: Anna Kijowska). </w:t>
      </w:r>
    </w:p>
    <w:p w14:paraId="63F3CB3B" w14:textId="29B984CD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(2013a):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 xml:space="preserve">Übersetzungskritik an Übersetzerleistungen: Analysen fehlerhafter </w:t>
      </w:r>
      <w:proofErr w:type="spellStart"/>
      <w:r w:rsidRPr="00D30F4B">
        <w:rPr>
          <w:rFonts w:ascii="Times" w:hAnsi="Times"/>
          <w:i/>
          <w:iCs/>
          <w:sz w:val="24"/>
          <w:szCs w:val="24"/>
          <w:lang w:val="de-DE"/>
        </w:rPr>
        <w:t>Translate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W: Baumann, K.-D.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Kalverkämper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H. (red.): Theorie und Praxis des Dolmetschens und Übersetzens in fachlichen Kontexten (= TRANSÜD Arbeiten zur Theorie und Praxis des Übersetzens und Dolmetschens, Bd. 63). Berlin: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Frank&amp;Timme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S. 703-742</w:t>
      </w:r>
      <w:r w:rsidR="00FC7C09">
        <w:rPr>
          <w:rFonts w:ascii="Times" w:hAnsi="Times"/>
          <w:sz w:val="24"/>
          <w:szCs w:val="24"/>
          <w:lang w:val="de-DE"/>
        </w:rPr>
        <w:t>,</w:t>
      </w:r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r w:rsidRPr="00D30F4B">
        <w:rPr>
          <w:rFonts w:ascii="Times" w:hAnsi="Times"/>
          <w:sz w:val="24"/>
          <w:szCs w:val="24"/>
        </w:rPr>
        <w:t>(współautor:</w:t>
      </w:r>
      <w:r w:rsidRPr="00D30F4B">
        <w:rPr>
          <w:rFonts w:ascii="Times" w:hAnsi="Times"/>
          <w:sz w:val="24"/>
          <w:szCs w:val="24"/>
          <w:lang w:val="de-DE"/>
        </w:rPr>
        <w:t xml:space="preserve"> Zygmunt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Tęcza</w:t>
      </w:r>
      <w:proofErr w:type="spellEnd"/>
      <w:r w:rsidRPr="00D30F4B">
        <w:rPr>
          <w:rFonts w:ascii="Times" w:hAnsi="Times"/>
          <w:sz w:val="24"/>
          <w:szCs w:val="24"/>
        </w:rPr>
        <w:t>).</w:t>
      </w:r>
    </w:p>
    <w:p w14:paraId="18F4E32B" w14:textId="3EDF734F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(2013b):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 xml:space="preserve">Referenzgrammatik zweier Fremdsprachen: Wesen, Ziele, Aufbau. </w:t>
      </w:r>
      <w:r w:rsidRPr="00D30F4B">
        <w:rPr>
          <w:rFonts w:ascii="Times" w:hAnsi="Times"/>
          <w:sz w:val="24"/>
          <w:szCs w:val="24"/>
          <w:lang w:val="en-US"/>
        </w:rPr>
        <w:t>W: Hayashi-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Mähner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>, E./Takahashi, R. (red.): </w:t>
      </w:r>
      <w:r w:rsidRPr="00D30F4B">
        <w:rPr>
          <w:rFonts w:ascii="Times" w:hAnsi="Times"/>
          <w:i/>
          <w:iCs/>
          <w:sz w:val="24"/>
          <w:szCs w:val="24"/>
          <w:lang w:val="en-US"/>
        </w:rPr>
        <w:t>The use of language in everyday life - European Languages. </w:t>
      </w:r>
      <w:r w:rsidRPr="00D30F4B">
        <w:rPr>
          <w:rFonts w:ascii="Times" w:hAnsi="Times"/>
          <w:sz w:val="24"/>
          <w:szCs w:val="24"/>
          <w:lang w:val="de-DE"/>
        </w:rPr>
        <w:t>Tokyo: Sophia University. S. 71-88.</w:t>
      </w:r>
    </w:p>
    <w:p w14:paraId="0AF0FE3C" w14:textId="6E4B9025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(2014a):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Zur linguistischen Erforschung der Unternehmenskommunikation. 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Grucza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S.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Alnajjar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J.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Bąk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, P. (red.): Polnisch-deutsche Unternehmenskommunikation. Ansätze zu ihrer linguistischen Erforschung. Frankfurt/M: Peter Lang. (= Warschauer Studien zur Germanistik und zur Angewandten Linguistik 15). S. 55-71.</w:t>
      </w:r>
    </w:p>
    <w:p w14:paraId="571E0710" w14:textId="03BDBF8D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(2014b):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Zur Grammatik des geschlechtergerechten Formulierens. 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Kania, J.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Nitka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, G. (red.):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 </w:t>
      </w:r>
      <w:r w:rsidRPr="00D30F4B">
        <w:rPr>
          <w:rFonts w:ascii="Times" w:hAnsi="Times"/>
          <w:iCs/>
          <w:sz w:val="24"/>
          <w:szCs w:val="24"/>
          <w:lang w:val="de-DE"/>
        </w:rPr>
        <w:t>Grammatische Strukturen im Text und im Diskurs.</w:t>
      </w:r>
      <w:r w:rsidRPr="00D30F4B">
        <w:rPr>
          <w:rFonts w:ascii="Times" w:hAnsi="Times"/>
          <w:sz w:val="24"/>
          <w:szCs w:val="24"/>
          <w:lang w:val="de-DE"/>
        </w:rPr>
        <w:t xml:space="preserve"> Bd. 2. Rzeszów: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Uniwersytetu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Rzeszowskiego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S. 124-135.</w:t>
      </w:r>
    </w:p>
    <w:p w14:paraId="3601E1B1" w14:textId="04C7AA1B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(2014c):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Zur thematischen Progression in deutschen Marktberichten. 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K.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Jaremkiewicz-Kwiatkowska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A. (red.): Informations- und Handlungsstruktur im Text Und im Diskurs. Bd. 1. Rzeszów: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Uniwersytetu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Rzeszowskiego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S. 112-122.</w:t>
      </w:r>
    </w:p>
    <w:p w14:paraId="013C229D" w14:textId="6C157BF5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(2014d):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Zur Handlungsstruktur und referentiellen Bewegung in deutschen Wirtschaftstexten. 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K.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Jaremkiewicz-Kwiatkowska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A. (red.): Informations- und Handlungsstruktur im Text Und im Diskurs. Bd. 1. Rzeszów: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Uniwersytetu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Rzeszowskiego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S. 100-111.</w:t>
      </w:r>
    </w:p>
    <w:p w14:paraId="7B08964E" w14:textId="412AF654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>(2014e):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Aussprachefehler polnischer Deutschlernender. 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, K. (red.): </w:t>
      </w:r>
      <w:r w:rsidRPr="00D30F4B">
        <w:rPr>
          <w:rFonts w:ascii="Times" w:hAnsi="Times"/>
          <w:iCs/>
          <w:sz w:val="24"/>
          <w:szCs w:val="24"/>
          <w:lang w:val="de-DE"/>
        </w:rPr>
        <w:t xml:space="preserve">Studien zur </w:t>
      </w:r>
      <w:proofErr w:type="spellStart"/>
      <w:r w:rsidRPr="00D30F4B">
        <w:rPr>
          <w:rFonts w:ascii="Times" w:hAnsi="Times"/>
          <w:iCs/>
          <w:sz w:val="24"/>
          <w:szCs w:val="24"/>
          <w:lang w:val="de-DE"/>
        </w:rPr>
        <w:t>Glottodidaktik</w:t>
      </w:r>
      <w:proofErr w:type="spellEnd"/>
      <w:r w:rsidRPr="00D30F4B">
        <w:rPr>
          <w:rFonts w:ascii="Times" w:hAnsi="Times"/>
          <w:iCs/>
          <w:sz w:val="24"/>
          <w:szCs w:val="24"/>
          <w:lang w:val="de-DE"/>
        </w:rPr>
        <w:t xml:space="preserve"> und Methodik. </w:t>
      </w:r>
      <w:r w:rsidRPr="00D30F4B">
        <w:rPr>
          <w:rFonts w:ascii="Times" w:hAnsi="Times"/>
          <w:sz w:val="24"/>
          <w:szCs w:val="24"/>
          <w:lang w:val="de-DE"/>
        </w:rPr>
        <w:t xml:space="preserve">Bd. 1. Rzeszów: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Uniwersytetu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Rzeszowskiego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r w:rsidRPr="00D30F4B">
        <w:rPr>
          <w:rFonts w:ascii="Times" w:hAnsi="Times"/>
          <w:sz w:val="24"/>
          <w:szCs w:val="24"/>
        </w:rPr>
        <w:t>S. 132-144.</w:t>
      </w:r>
    </w:p>
    <w:p w14:paraId="137B3429" w14:textId="23BF0859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en-US"/>
        </w:rPr>
        <w:t>(2014f): </w:t>
      </w:r>
      <w:r w:rsidRPr="00D30F4B">
        <w:rPr>
          <w:rFonts w:ascii="Times" w:hAnsi="Times"/>
          <w:i/>
          <w:iCs/>
          <w:sz w:val="24"/>
          <w:szCs w:val="24"/>
          <w:lang w:val="en-US"/>
        </w:rPr>
        <w:t>Thought styles in languages for special purposes. </w:t>
      </w:r>
      <w:r w:rsidRPr="00D30F4B">
        <w:rPr>
          <w:rFonts w:ascii="Times" w:hAnsi="Times"/>
          <w:sz w:val="24"/>
          <w:szCs w:val="24"/>
          <w:lang w:val="en-US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, K. /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Madej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-Cetnarowska, M. (red.): Thought Styles in Text and Discourse.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Nowy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Sącz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: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. PWSZ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Nowy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Sącz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>. S. 7-17.</w:t>
      </w:r>
    </w:p>
    <w:p w14:paraId="788CD7A4" w14:textId="663D9CF1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lastRenderedPageBreak/>
        <w:t>(2015): </w:t>
      </w:r>
      <w:r w:rsidRPr="00D30F4B">
        <w:rPr>
          <w:rFonts w:ascii="Times" w:hAnsi="Times"/>
          <w:i/>
          <w:iCs/>
          <w:sz w:val="24"/>
          <w:szCs w:val="24"/>
          <w:lang w:val="de-DE"/>
        </w:rPr>
        <w:t>Interferenzfehler polnischer Deutschlernender im Bereich der Wort- und Satzakzentuierung.</w:t>
      </w:r>
      <w:r w:rsidRPr="00D30F4B">
        <w:rPr>
          <w:rFonts w:ascii="Times" w:hAnsi="Times"/>
          <w:sz w:val="24"/>
          <w:szCs w:val="24"/>
          <w:lang w:val="de-DE"/>
        </w:rPr>
        <w:t xml:space="preserve"> 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K. (red.): Studien zur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Glottodidaktik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und Methodik. </w:t>
      </w:r>
      <w:r w:rsidRPr="00D30F4B">
        <w:rPr>
          <w:rFonts w:ascii="Times" w:hAnsi="Times"/>
          <w:sz w:val="24"/>
          <w:szCs w:val="24"/>
          <w:lang w:val="en-US"/>
        </w:rPr>
        <w:t xml:space="preserve">Bd. 2. Rzeszów: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Wyd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.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Uniwersytetu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  <w:lang w:val="en-US"/>
        </w:rPr>
        <w:t>Rzeszowskiego</w:t>
      </w:r>
      <w:proofErr w:type="spellEnd"/>
      <w:r w:rsidRPr="00D30F4B">
        <w:rPr>
          <w:rFonts w:ascii="Times" w:hAnsi="Times"/>
          <w:sz w:val="24"/>
          <w:szCs w:val="24"/>
          <w:lang w:val="en-US"/>
        </w:rPr>
        <w:t xml:space="preserve">. </w:t>
      </w:r>
      <w:r w:rsidRPr="00D30F4B">
        <w:rPr>
          <w:rFonts w:ascii="Times" w:hAnsi="Times"/>
          <w:sz w:val="24"/>
          <w:szCs w:val="24"/>
          <w:lang w:val="de-DE"/>
        </w:rPr>
        <w:t>S. 123-141.</w:t>
      </w:r>
    </w:p>
    <w:p w14:paraId="4E39AB1C" w14:textId="6AE0D98B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 xml:space="preserve">(2016a): </w:t>
      </w:r>
      <w:r w:rsidRPr="00D30F4B">
        <w:rPr>
          <w:rFonts w:ascii="Times" w:hAnsi="Times"/>
          <w:i/>
          <w:sz w:val="24"/>
          <w:szCs w:val="24"/>
          <w:lang w:val="de-DE"/>
        </w:rPr>
        <w:t xml:space="preserve">Fachsprache und Fachdenken im Bereich der Wirtschaftskommunikation. 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K. / Baumann, K.-D.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Kalverkämper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H. (red.): Fachsprachenforschung in Polen. Berlin: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Frank&amp;Timme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(= Forum für Fachsprachen-Forschung Bd. 127). S. 77-100.</w:t>
      </w:r>
    </w:p>
    <w:p w14:paraId="156626D1" w14:textId="4D0DD0C2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 xml:space="preserve">(2016b): </w:t>
      </w:r>
      <w:r w:rsidRPr="00D30F4B">
        <w:rPr>
          <w:rFonts w:ascii="Times" w:hAnsi="Times"/>
          <w:i/>
          <w:sz w:val="24"/>
          <w:szCs w:val="24"/>
          <w:lang w:val="de-DE"/>
        </w:rPr>
        <w:t xml:space="preserve">Vernetzung von (Fach-)Texten. 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Kalverkämper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H. (red.): Fachkommunikation im Fokus – Paradigmen, Positionen, Perspektiven. Berlin: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Frank&amp;Timme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>. (= Forum für Fachsprachen-Forschung Bd. 100). S. 389-418.</w:t>
      </w:r>
    </w:p>
    <w:p w14:paraId="0AEBEB02" w14:textId="1498E30A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  <w:lang w:val="de-DE"/>
        </w:rPr>
      </w:pPr>
      <w:r w:rsidRPr="00D30F4B">
        <w:rPr>
          <w:rFonts w:ascii="Times" w:hAnsi="Times"/>
          <w:sz w:val="24"/>
          <w:szCs w:val="24"/>
          <w:lang w:val="de-DE"/>
        </w:rPr>
        <w:t xml:space="preserve">(2016c): </w:t>
      </w:r>
      <w:r w:rsidRPr="00D30F4B">
        <w:rPr>
          <w:rFonts w:ascii="Times" w:hAnsi="Times"/>
          <w:i/>
          <w:sz w:val="24"/>
          <w:szCs w:val="24"/>
          <w:lang w:val="de-DE"/>
        </w:rPr>
        <w:t xml:space="preserve">Zur Quaestio und referentiellen Bewegung in Wirtschaftstexten im deutsch-polnischen Kontrast. 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Wierzbicka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Jaremkiewicz-Kwiatkowska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A.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K. (red.): Informations- und Handlungsstrukturen im Text und im Diskurs. </w:t>
      </w:r>
      <w:proofErr w:type="spellStart"/>
      <w:r w:rsidRPr="00D30F4B">
        <w:rPr>
          <w:rFonts w:ascii="Times" w:hAnsi="Times"/>
          <w:sz w:val="24"/>
          <w:szCs w:val="24"/>
        </w:rPr>
        <w:t>Bd</w:t>
      </w:r>
      <w:proofErr w:type="spellEnd"/>
      <w:r w:rsidRPr="00D30F4B">
        <w:rPr>
          <w:rFonts w:ascii="Times" w:hAnsi="Times"/>
          <w:sz w:val="24"/>
          <w:szCs w:val="24"/>
        </w:rPr>
        <w:t xml:space="preserve">. 2. </w:t>
      </w:r>
      <w:r w:rsidRPr="00D30F4B">
        <w:rPr>
          <w:rFonts w:ascii="Times" w:hAnsi="Times"/>
          <w:spacing w:val="-2"/>
          <w:sz w:val="24"/>
          <w:szCs w:val="24"/>
        </w:rPr>
        <w:t xml:space="preserve">Rzeszów: Wydawnictwo UR. </w:t>
      </w:r>
      <w:r w:rsidRPr="00D30F4B">
        <w:rPr>
          <w:rFonts w:ascii="Times" w:hAnsi="Times"/>
          <w:sz w:val="24"/>
          <w:szCs w:val="24"/>
        </w:rPr>
        <w:t>S. 97-117.</w:t>
      </w:r>
    </w:p>
    <w:p w14:paraId="2AAA0211" w14:textId="3F74BDB2" w:rsidR="00D30F4B" w:rsidRPr="00D30F4B" w:rsidRDefault="00D30F4B" w:rsidP="00D30F4B">
      <w:pPr>
        <w:pStyle w:val="Akapitzlist"/>
        <w:numPr>
          <w:ilvl w:val="1"/>
          <w:numId w:val="34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b/>
          <w:sz w:val="24"/>
          <w:szCs w:val="24"/>
        </w:rPr>
      </w:pPr>
      <w:r w:rsidRPr="00D30F4B">
        <w:rPr>
          <w:rFonts w:ascii="Times" w:hAnsi="Times"/>
          <w:sz w:val="24"/>
          <w:szCs w:val="24"/>
        </w:rPr>
        <w:t xml:space="preserve">(2017): </w:t>
      </w:r>
      <w:r w:rsidRPr="00D30F4B">
        <w:rPr>
          <w:rFonts w:ascii="Times" w:hAnsi="Times"/>
          <w:i/>
          <w:sz w:val="24"/>
          <w:szCs w:val="24"/>
        </w:rPr>
        <w:t xml:space="preserve">Historia badań terminologicznych w Niemczech. </w:t>
      </w:r>
      <w:r w:rsidRPr="00D30F4B">
        <w:rPr>
          <w:rFonts w:ascii="Times" w:hAnsi="Times"/>
          <w:sz w:val="24"/>
          <w:szCs w:val="24"/>
        </w:rPr>
        <w:t>W: Małachowicz, M./</w:t>
      </w:r>
      <w:proofErr w:type="spellStart"/>
      <w:r w:rsidRPr="00D30F4B">
        <w:rPr>
          <w:rFonts w:ascii="Times" w:hAnsi="Times"/>
          <w:sz w:val="24"/>
          <w:szCs w:val="24"/>
        </w:rPr>
        <w:t>Grucza</w:t>
      </w:r>
      <w:proofErr w:type="spellEnd"/>
      <w:r w:rsidRPr="00D30F4B">
        <w:rPr>
          <w:rFonts w:ascii="Times" w:hAnsi="Times"/>
          <w:sz w:val="24"/>
          <w:szCs w:val="24"/>
        </w:rPr>
        <w:t xml:space="preserve">, S. (red.): Polskie i europejskie nurty terminologiczne (= </w:t>
      </w:r>
      <w:proofErr w:type="spellStart"/>
      <w:r w:rsidRPr="00D30F4B">
        <w:rPr>
          <w:rFonts w:ascii="Times" w:hAnsi="Times"/>
          <w:sz w:val="24"/>
          <w:szCs w:val="24"/>
        </w:rPr>
        <w:t>Studi</w:t>
      </w:r>
      <w:proofErr w:type="spellEnd"/>
      <w:r w:rsidRPr="00D30F4B">
        <w:rPr>
          <w:rFonts w:ascii="Times" w:hAnsi="Times"/>
          <w:sz w:val="24"/>
          <w:szCs w:val="24"/>
        </w:rPr>
        <w:t>@ Naukowe 38). Warszawa: Wydawnictwo Naukowe IKSI. S. 167-179.</w:t>
      </w:r>
    </w:p>
    <w:p w14:paraId="1AC7D266" w14:textId="6C014A66" w:rsidR="00943314" w:rsidRDefault="00943314">
      <w:pPr>
        <w:rPr>
          <w:b/>
        </w:rPr>
      </w:pPr>
      <w:r w:rsidRPr="00C07B6A">
        <w:rPr>
          <w:b/>
        </w:rPr>
        <w:t>ARTYKUŁY NAUKOWE:</w:t>
      </w:r>
    </w:p>
    <w:p w14:paraId="1A68BC4D" w14:textId="3477706E" w:rsidR="00D30F4B" w:rsidRPr="00A56932" w:rsidRDefault="00D30F4B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A56932">
        <w:rPr>
          <w:rFonts w:ascii="Times" w:hAnsi="Times"/>
          <w:sz w:val="24"/>
          <w:szCs w:val="24"/>
          <w:lang w:val="de-DE"/>
        </w:rPr>
        <w:t>(2012a): </w:t>
      </w:r>
      <w:r w:rsidRPr="00A56932">
        <w:rPr>
          <w:rFonts w:ascii="Times" w:hAnsi="Times"/>
          <w:i/>
          <w:iCs/>
          <w:sz w:val="24"/>
          <w:szCs w:val="24"/>
          <w:lang w:val="de-DE"/>
        </w:rPr>
        <w:t>Aus Fehlern lernen - Neues aus dem Irrgarten translatorischer Fehlleistungen</w:t>
      </w:r>
      <w:r w:rsidRPr="00A56932">
        <w:rPr>
          <w:rFonts w:ascii="Times" w:hAnsi="Times"/>
          <w:sz w:val="24"/>
          <w:szCs w:val="24"/>
          <w:lang w:val="de-DE"/>
        </w:rPr>
        <w:t xml:space="preserve">. </w:t>
      </w:r>
      <w:r w:rsidRPr="00A56932">
        <w:rPr>
          <w:rFonts w:ascii="Times" w:hAnsi="Times"/>
          <w:sz w:val="24"/>
          <w:szCs w:val="24"/>
        </w:rPr>
        <w:t xml:space="preserve">W: </w:t>
      </w:r>
      <w:proofErr w:type="spellStart"/>
      <w:r w:rsidRPr="00A56932">
        <w:rPr>
          <w:rFonts w:ascii="Times" w:hAnsi="Times"/>
          <w:sz w:val="24"/>
          <w:szCs w:val="24"/>
        </w:rPr>
        <w:t>Kolago</w:t>
      </w:r>
      <w:proofErr w:type="spellEnd"/>
      <w:r w:rsidRPr="00A56932">
        <w:rPr>
          <w:rFonts w:ascii="Times" w:hAnsi="Times"/>
          <w:sz w:val="24"/>
          <w:szCs w:val="24"/>
        </w:rPr>
        <w:t>, L. (red.): Studia Niemcoznawcze, tom XLIX. Warszawa: Uniwersytet Warszawski. S. 679-692.</w:t>
      </w:r>
    </w:p>
    <w:p w14:paraId="3F0C8B06" w14:textId="3D31FEDE" w:rsidR="00D30F4B" w:rsidRPr="00A56932" w:rsidRDefault="00D30F4B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A56932">
        <w:rPr>
          <w:rFonts w:ascii="Times" w:hAnsi="Times"/>
          <w:sz w:val="24"/>
          <w:szCs w:val="24"/>
          <w:lang w:val="de-DE"/>
        </w:rPr>
        <w:t>(2012b): </w:t>
      </w:r>
      <w:r w:rsidRPr="00A56932">
        <w:rPr>
          <w:rFonts w:ascii="Times" w:hAnsi="Times"/>
          <w:i/>
          <w:iCs/>
          <w:sz w:val="24"/>
          <w:szCs w:val="24"/>
          <w:lang w:val="de-DE"/>
        </w:rPr>
        <w:t>Krisen als Wendepunkte im Grammatikunterricht.</w:t>
      </w:r>
      <w:r w:rsidRPr="00A56932">
        <w:rPr>
          <w:rFonts w:ascii="Times" w:hAnsi="Times"/>
          <w:sz w:val="24"/>
          <w:szCs w:val="24"/>
          <w:lang w:val="de-DE"/>
        </w:rPr>
        <w:t> </w:t>
      </w:r>
      <w:r w:rsidRPr="00A56932">
        <w:rPr>
          <w:rFonts w:ascii="Times" w:hAnsi="Times"/>
          <w:sz w:val="24"/>
          <w:szCs w:val="24"/>
        </w:rPr>
        <w:t xml:space="preserve">W: </w:t>
      </w:r>
      <w:proofErr w:type="spellStart"/>
      <w:r w:rsidRPr="00A56932">
        <w:rPr>
          <w:rFonts w:ascii="Times" w:hAnsi="Times"/>
          <w:sz w:val="24"/>
          <w:szCs w:val="24"/>
        </w:rPr>
        <w:t>Kolago</w:t>
      </w:r>
      <w:proofErr w:type="spellEnd"/>
      <w:r w:rsidRPr="00A56932">
        <w:rPr>
          <w:rFonts w:ascii="Times" w:hAnsi="Times"/>
          <w:sz w:val="24"/>
          <w:szCs w:val="24"/>
        </w:rPr>
        <w:t>, L. (red.): Studia Niemcoznawcze, tom L. Warszawa: Wyd. UW. S. 613-627.</w:t>
      </w:r>
    </w:p>
    <w:p w14:paraId="5F3E2FBB" w14:textId="495A49BF" w:rsidR="00D30F4B" w:rsidRPr="00A56932" w:rsidRDefault="00D30F4B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A56932">
        <w:rPr>
          <w:rFonts w:ascii="Times" w:hAnsi="Times"/>
          <w:sz w:val="24"/>
          <w:szCs w:val="24"/>
        </w:rPr>
        <w:t>(2013): </w:t>
      </w:r>
      <w:r w:rsidRPr="00A56932">
        <w:rPr>
          <w:rFonts w:ascii="Times" w:hAnsi="Times"/>
          <w:i/>
          <w:iCs/>
          <w:sz w:val="24"/>
          <w:szCs w:val="24"/>
        </w:rPr>
        <w:t>Między fachowością a ekspresją językową. O niektórych swoistych cechach komunikacji giełdowej.</w:t>
      </w:r>
      <w:r w:rsidRPr="00A56932">
        <w:rPr>
          <w:rFonts w:ascii="Times" w:hAnsi="Times"/>
          <w:sz w:val="24"/>
          <w:szCs w:val="24"/>
        </w:rPr>
        <w:t xml:space="preserve"> W: </w:t>
      </w:r>
      <w:proofErr w:type="spellStart"/>
      <w:r w:rsidRPr="00A56932">
        <w:rPr>
          <w:rFonts w:ascii="Times" w:hAnsi="Times"/>
          <w:sz w:val="24"/>
          <w:szCs w:val="24"/>
        </w:rPr>
        <w:t>Grucza</w:t>
      </w:r>
      <w:proofErr w:type="spellEnd"/>
      <w:r w:rsidRPr="00A56932">
        <w:rPr>
          <w:rFonts w:ascii="Times" w:hAnsi="Times"/>
          <w:sz w:val="24"/>
          <w:szCs w:val="24"/>
        </w:rPr>
        <w:t>, S. (red.): Lingwistyka Stosowana 8. Przegląd. Warszawa: Uniwersytet Warszawski. S. 103-116.</w:t>
      </w:r>
    </w:p>
    <w:p w14:paraId="6FBA0EDE" w14:textId="28E8A752" w:rsidR="00D30F4B" w:rsidRPr="00A56932" w:rsidRDefault="00D30F4B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A56932">
        <w:rPr>
          <w:rFonts w:ascii="Times" w:hAnsi="Times"/>
          <w:sz w:val="24"/>
          <w:szCs w:val="24"/>
          <w:lang w:val="de-DE"/>
        </w:rPr>
        <w:t xml:space="preserve">(2016a): </w:t>
      </w:r>
      <w:r w:rsidRPr="00A56932">
        <w:rPr>
          <w:rFonts w:ascii="Times" w:hAnsi="Times"/>
          <w:i/>
          <w:sz w:val="24"/>
          <w:szCs w:val="24"/>
          <w:lang w:val="de-DE"/>
        </w:rPr>
        <w:t>Deutsche Aussprachewörterbücher im Vergleich: Die lexikogra</w:t>
      </w:r>
      <w:r w:rsidRPr="00A56932">
        <w:rPr>
          <w:rFonts w:ascii="Times" w:hAnsi="Times"/>
          <w:i/>
          <w:sz w:val="24"/>
          <w:szCs w:val="24"/>
          <w:lang w:val="de-DE"/>
        </w:rPr>
        <w:softHyphen/>
        <w:t xml:space="preserve">phische Architektonik und Prinzipien der Aufnahme lexikalischen Materials. </w:t>
      </w:r>
      <w:r w:rsidRPr="00A56932">
        <w:rPr>
          <w:rFonts w:ascii="Times" w:hAnsi="Times"/>
          <w:sz w:val="24"/>
          <w:szCs w:val="24"/>
        </w:rPr>
        <w:t xml:space="preserve">W: Bartoszewicz, I. / </w:t>
      </w:r>
      <w:proofErr w:type="spellStart"/>
      <w:r w:rsidRPr="00A56932">
        <w:rPr>
          <w:rFonts w:ascii="Times" w:hAnsi="Times"/>
          <w:sz w:val="24"/>
          <w:szCs w:val="24"/>
        </w:rPr>
        <w:t>Hałub</w:t>
      </w:r>
      <w:proofErr w:type="spellEnd"/>
      <w:r w:rsidRPr="00A56932">
        <w:rPr>
          <w:rFonts w:ascii="Times" w:hAnsi="Times"/>
          <w:sz w:val="24"/>
          <w:szCs w:val="24"/>
        </w:rPr>
        <w:t xml:space="preserve">, M. / </w:t>
      </w:r>
      <w:proofErr w:type="spellStart"/>
      <w:r w:rsidRPr="00A56932">
        <w:rPr>
          <w:rFonts w:ascii="Times" w:hAnsi="Times"/>
          <w:sz w:val="24"/>
          <w:szCs w:val="24"/>
        </w:rPr>
        <w:t>Małyszek</w:t>
      </w:r>
      <w:proofErr w:type="spellEnd"/>
      <w:r w:rsidRPr="00A56932">
        <w:rPr>
          <w:rFonts w:ascii="Times" w:hAnsi="Times"/>
          <w:sz w:val="24"/>
          <w:szCs w:val="24"/>
        </w:rPr>
        <w:t xml:space="preserve">, T. (red.): </w:t>
      </w:r>
      <w:proofErr w:type="spellStart"/>
      <w:r w:rsidRPr="00A56932">
        <w:rPr>
          <w:rFonts w:ascii="Times" w:hAnsi="Times"/>
          <w:sz w:val="24"/>
          <w:szCs w:val="24"/>
        </w:rPr>
        <w:t>Ansätze</w:t>
      </w:r>
      <w:proofErr w:type="spellEnd"/>
      <w:r w:rsidRPr="00A56932">
        <w:rPr>
          <w:rFonts w:ascii="Times" w:hAnsi="Times"/>
          <w:sz w:val="24"/>
          <w:szCs w:val="24"/>
        </w:rPr>
        <w:t xml:space="preserve"> – </w:t>
      </w:r>
      <w:proofErr w:type="spellStart"/>
      <w:r w:rsidRPr="00A56932">
        <w:rPr>
          <w:rFonts w:ascii="Times" w:hAnsi="Times"/>
          <w:sz w:val="24"/>
          <w:szCs w:val="24"/>
        </w:rPr>
        <w:t>Begründungen</w:t>
      </w:r>
      <w:proofErr w:type="spellEnd"/>
      <w:r w:rsidRPr="00A56932">
        <w:rPr>
          <w:rFonts w:ascii="Times" w:hAnsi="Times"/>
          <w:sz w:val="24"/>
          <w:szCs w:val="24"/>
        </w:rPr>
        <w:t xml:space="preserve"> – </w:t>
      </w:r>
      <w:proofErr w:type="spellStart"/>
      <w:r w:rsidRPr="00A56932">
        <w:rPr>
          <w:rFonts w:ascii="Times" w:hAnsi="Times"/>
          <w:sz w:val="24"/>
          <w:szCs w:val="24"/>
        </w:rPr>
        <w:t>Maßstäbe</w:t>
      </w:r>
      <w:proofErr w:type="spellEnd"/>
      <w:r w:rsidRPr="00A56932">
        <w:rPr>
          <w:rFonts w:ascii="Times" w:hAnsi="Times"/>
          <w:sz w:val="24"/>
          <w:szCs w:val="24"/>
        </w:rPr>
        <w:t xml:space="preserve">. Wrocław: Wyd. Uniwersytetu Wrocławskiego. (= </w:t>
      </w:r>
      <w:proofErr w:type="spellStart"/>
      <w:r w:rsidRPr="00A56932">
        <w:rPr>
          <w:rFonts w:ascii="Times" w:hAnsi="Times"/>
          <w:sz w:val="24"/>
          <w:szCs w:val="24"/>
        </w:rPr>
        <w:t>Germanica</w:t>
      </w:r>
      <w:proofErr w:type="spellEnd"/>
      <w:r w:rsidRPr="00A56932">
        <w:rPr>
          <w:rFonts w:ascii="Times" w:hAnsi="Times"/>
          <w:sz w:val="24"/>
          <w:szCs w:val="24"/>
        </w:rPr>
        <w:t xml:space="preserve"> </w:t>
      </w:r>
      <w:proofErr w:type="spellStart"/>
      <w:r w:rsidRPr="00A56932">
        <w:rPr>
          <w:rFonts w:ascii="Times" w:hAnsi="Times"/>
          <w:sz w:val="24"/>
          <w:szCs w:val="24"/>
        </w:rPr>
        <w:t>Wratislaviensia</w:t>
      </w:r>
      <w:proofErr w:type="spellEnd"/>
      <w:r w:rsidRPr="00A56932">
        <w:rPr>
          <w:rFonts w:ascii="Times" w:hAnsi="Times"/>
          <w:sz w:val="24"/>
          <w:szCs w:val="24"/>
        </w:rPr>
        <w:t xml:space="preserve"> 141). S. 361-382</w:t>
      </w:r>
      <w:r w:rsidR="00FC7C09">
        <w:rPr>
          <w:rFonts w:ascii="Times" w:hAnsi="Times"/>
          <w:sz w:val="24"/>
          <w:szCs w:val="24"/>
        </w:rPr>
        <w:t>,</w:t>
      </w:r>
      <w:r w:rsidRPr="00A56932">
        <w:rPr>
          <w:rFonts w:ascii="Times" w:hAnsi="Times"/>
          <w:sz w:val="24"/>
          <w:szCs w:val="24"/>
        </w:rPr>
        <w:t xml:space="preserve"> (współautor: Zygmunt Tęcza).</w:t>
      </w:r>
    </w:p>
    <w:p w14:paraId="56E75AD4" w14:textId="58D89C7A" w:rsidR="00A56932" w:rsidRPr="00A56932" w:rsidRDefault="00D30F4B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i/>
          <w:sz w:val="24"/>
          <w:szCs w:val="24"/>
        </w:rPr>
      </w:pPr>
      <w:r w:rsidRPr="00A56932">
        <w:rPr>
          <w:rFonts w:ascii="Times" w:hAnsi="Times"/>
          <w:sz w:val="24"/>
          <w:szCs w:val="24"/>
          <w:lang w:val="de-DE"/>
        </w:rPr>
        <w:t xml:space="preserve">(2016b): </w:t>
      </w:r>
      <w:r w:rsidRPr="00A56932">
        <w:rPr>
          <w:rFonts w:ascii="Times" w:hAnsi="Times"/>
          <w:i/>
          <w:sz w:val="24"/>
          <w:szCs w:val="24"/>
          <w:lang w:val="de-DE"/>
        </w:rPr>
        <w:t xml:space="preserve">Deutsche Aussprachewörterbücher im Vergleich: Die Auffassung des phonetischen Standards und Divergenzen in phonetischen Einzelfragen. </w:t>
      </w:r>
      <w:r w:rsidRPr="00A56932">
        <w:rPr>
          <w:rFonts w:ascii="Times" w:hAnsi="Times"/>
          <w:sz w:val="24"/>
          <w:szCs w:val="24"/>
        </w:rPr>
        <w:t xml:space="preserve">W: Bartoszewicz, I. / </w:t>
      </w:r>
      <w:proofErr w:type="spellStart"/>
      <w:r w:rsidRPr="00A56932">
        <w:rPr>
          <w:rFonts w:ascii="Times" w:hAnsi="Times"/>
          <w:sz w:val="24"/>
          <w:szCs w:val="24"/>
        </w:rPr>
        <w:t>Hałub</w:t>
      </w:r>
      <w:proofErr w:type="spellEnd"/>
      <w:r w:rsidRPr="00A56932">
        <w:rPr>
          <w:rFonts w:ascii="Times" w:hAnsi="Times"/>
          <w:sz w:val="24"/>
          <w:szCs w:val="24"/>
        </w:rPr>
        <w:t xml:space="preserve">, M. / </w:t>
      </w:r>
      <w:proofErr w:type="spellStart"/>
      <w:r w:rsidRPr="00A56932">
        <w:rPr>
          <w:rFonts w:ascii="Times" w:hAnsi="Times"/>
          <w:sz w:val="24"/>
          <w:szCs w:val="24"/>
        </w:rPr>
        <w:t>Małyszek</w:t>
      </w:r>
      <w:proofErr w:type="spellEnd"/>
      <w:r w:rsidRPr="00A56932">
        <w:rPr>
          <w:rFonts w:ascii="Times" w:hAnsi="Times"/>
          <w:sz w:val="24"/>
          <w:szCs w:val="24"/>
        </w:rPr>
        <w:t xml:space="preserve">, T. (red.): </w:t>
      </w:r>
      <w:proofErr w:type="spellStart"/>
      <w:r w:rsidRPr="00A56932">
        <w:rPr>
          <w:rFonts w:ascii="Times" w:hAnsi="Times"/>
          <w:sz w:val="24"/>
          <w:szCs w:val="24"/>
        </w:rPr>
        <w:t>Ansätze</w:t>
      </w:r>
      <w:proofErr w:type="spellEnd"/>
      <w:r w:rsidRPr="00A56932">
        <w:rPr>
          <w:rFonts w:ascii="Times" w:hAnsi="Times"/>
          <w:sz w:val="24"/>
          <w:szCs w:val="24"/>
        </w:rPr>
        <w:t xml:space="preserve"> – </w:t>
      </w:r>
      <w:proofErr w:type="spellStart"/>
      <w:r w:rsidRPr="00A56932">
        <w:rPr>
          <w:rFonts w:ascii="Times" w:hAnsi="Times"/>
          <w:sz w:val="24"/>
          <w:szCs w:val="24"/>
        </w:rPr>
        <w:t>Begründungen</w:t>
      </w:r>
      <w:proofErr w:type="spellEnd"/>
      <w:r w:rsidRPr="00A56932">
        <w:rPr>
          <w:rFonts w:ascii="Times" w:hAnsi="Times"/>
          <w:sz w:val="24"/>
          <w:szCs w:val="24"/>
        </w:rPr>
        <w:t xml:space="preserve"> – </w:t>
      </w:r>
      <w:proofErr w:type="spellStart"/>
      <w:r w:rsidRPr="00A56932">
        <w:rPr>
          <w:rFonts w:ascii="Times" w:hAnsi="Times"/>
          <w:sz w:val="24"/>
          <w:szCs w:val="24"/>
        </w:rPr>
        <w:t>Maßstäbe</w:t>
      </w:r>
      <w:proofErr w:type="spellEnd"/>
      <w:r w:rsidRPr="00A56932">
        <w:rPr>
          <w:rFonts w:ascii="Times" w:hAnsi="Times"/>
          <w:sz w:val="24"/>
          <w:szCs w:val="24"/>
        </w:rPr>
        <w:t xml:space="preserve">. Wrocław: Wyd. Uniwersytetu Wrocławskiego. (= </w:t>
      </w:r>
      <w:proofErr w:type="spellStart"/>
      <w:r w:rsidRPr="00A56932">
        <w:rPr>
          <w:rFonts w:ascii="Times" w:hAnsi="Times"/>
          <w:sz w:val="24"/>
          <w:szCs w:val="24"/>
        </w:rPr>
        <w:t>Germanica</w:t>
      </w:r>
      <w:proofErr w:type="spellEnd"/>
      <w:r w:rsidRPr="00A56932">
        <w:rPr>
          <w:rFonts w:ascii="Times" w:hAnsi="Times"/>
          <w:sz w:val="24"/>
          <w:szCs w:val="24"/>
        </w:rPr>
        <w:t xml:space="preserve"> </w:t>
      </w:r>
      <w:proofErr w:type="spellStart"/>
      <w:r w:rsidRPr="00A56932">
        <w:rPr>
          <w:rFonts w:ascii="Times" w:hAnsi="Times"/>
          <w:sz w:val="24"/>
          <w:szCs w:val="24"/>
        </w:rPr>
        <w:t>Wratislaviensia</w:t>
      </w:r>
      <w:proofErr w:type="spellEnd"/>
      <w:r w:rsidRPr="00A56932">
        <w:rPr>
          <w:rFonts w:ascii="Times" w:hAnsi="Times"/>
          <w:sz w:val="24"/>
          <w:szCs w:val="24"/>
        </w:rPr>
        <w:t xml:space="preserve"> 141). S. 383-398</w:t>
      </w:r>
      <w:r w:rsidR="00FC7C09">
        <w:rPr>
          <w:rFonts w:ascii="Times" w:hAnsi="Times"/>
          <w:sz w:val="24"/>
          <w:szCs w:val="24"/>
        </w:rPr>
        <w:t>,</w:t>
      </w:r>
      <w:r w:rsidRPr="00A56932">
        <w:rPr>
          <w:rFonts w:ascii="Times" w:hAnsi="Times"/>
          <w:sz w:val="24"/>
          <w:szCs w:val="24"/>
        </w:rPr>
        <w:t xml:space="preserve"> (współautor: Zygmunt Tęcza).</w:t>
      </w:r>
    </w:p>
    <w:p w14:paraId="6DD950F7" w14:textId="2B372365" w:rsidR="00A56932" w:rsidRPr="000B3B58" w:rsidRDefault="00A56932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i/>
          <w:sz w:val="24"/>
          <w:szCs w:val="24"/>
          <w:lang w:val="en-US"/>
        </w:rPr>
      </w:pPr>
      <w:r w:rsidRPr="000B3B58">
        <w:rPr>
          <w:rFonts w:ascii="Times" w:hAnsi="Times"/>
          <w:sz w:val="24"/>
          <w:szCs w:val="24"/>
          <w:lang w:val="en-US"/>
        </w:rPr>
        <w:t xml:space="preserve">(2019a): </w:t>
      </w:r>
      <w:r w:rsidRPr="000B3B58">
        <w:rPr>
          <w:rFonts w:ascii="Times" w:hAnsi="Times"/>
          <w:i/>
          <w:iCs/>
          <w:sz w:val="24"/>
          <w:szCs w:val="24"/>
          <w:lang w:val="en-US"/>
        </w:rPr>
        <w:t>On the Pronunciation Dictionaries of Contemporary German: Lexicographic Construction and Multimedia Components.</w:t>
      </w:r>
      <w:r w:rsidRPr="000B3B58">
        <w:rPr>
          <w:rFonts w:ascii="Times" w:hAnsi="Times"/>
          <w:sz w:val="24"/>
          <w:szCs w:val="24"/>
          <w:lang w:val="en-US"/>
        </w:rPr>
        <w:t xml:space="preserve"> – W: International Journal of Lexicography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. Oxford: </w:t>
      </w:r>
      <w:r w:rsidRPr="000B3B58">
        <w:rPr>
          <w:rFonts w:ascii="Times" w:hAnsi="Times"/>
          <w:sz w:val="24"/>
          <w:szCs w:val="24"/>
          <w:lang w:val="en-US"/>
        </w:rPr>
        <w:t>Oxford University Press</w:t>
      </w:r>
      <w:r w:rsidR="000B3B58" w:rsidRPr="000B3B58">
        <w:rPr>
          <w:rFonts w:ascii="Times" w:hAnsi="Times"/>
          <w:sz w:val="24"/>
          <w:szCs w:val="24"/>
          <w:lang w:val="en-US"/>
        </w:rPr>
        <w:t>.</w:t>
      </w:r>
      <w:r w:rsidRPr="000B3B58">
        <w:rPr>
          <w:rFonts w:ascii="Times" w:hAnsi="Times"/>
          <w:sz w:val="24"/>
          <w:szCs w:val="24"/>
          <w:lang w:val="en-US"/>
        </w:rPr>
        <w:t xml:space="preserve"> </w:t>
      </w:r>
      <w:r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Volume 33, Issue 1</w:t>
      </w:r>
      <w:r w:rsidR="000B3B58"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 xml:space="preserve">. S. </w:t>
      </w:r>
      <w:r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73–89</w:t>
      </w:r>
      <w:r w:rsidR="00FC7C09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,</w:t>
      </w:r>
      <w:r w:rsidR="000B3B58"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 xml:space="preserve"> </w:t>
      </w:r>
      <w:r w:rsidR="000B3B58" w:rsidRPr="000B3B58">
        <w:rPr>
          <w:rFonts w:ascii="Times" w:hAnsi="Times"/>
          <w:sz w:val="24"/>
          <w:szCs w:val="24"/>
          <w:lang w:val="en-US"/>
        </w:rPr>
        <w:t>(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współautor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 xml:space="preserve">: 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Zygmunt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Tęcza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>).</w:t>
      </w:r>
    </w:p>
    <w:p w14:paraId="3EB09B49" w14:textId="3F4FDD22" w:rsidR="00A56932" w:rsidRPr="000B3B58" w:rsidRDefault="00A56932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i/>
          <w:sz w:val="24"/>
          <w:szCs w:val="24"/>
          <w:lang w:val="en-US"/>
        </w:rPr>
      </w:pPr>
      <w:r w:rsidRPr="000B3B58">
        <w:rPr>
          <w:rFonts w:ascii="Times" w:hAnsi="Times"/>
          <w:sz w:val="24"/>
          <w:szCs w:val="24"/>
          <w:lang w:val="en-US"/>
        </w:rPr>
        <w:t>(2019b):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 </w:t>
      </w:r>
      <w:r w:rsidR="000B3B58" w:rsidRPr="000B3B58">
        <w:rPr>
          <w:rFonts w:ascii="Times" w:hAnsi="Times"/>
          <w:i/>
          <w:iCs/>
          <w:sz w:val="24"/>
          <w:szCs w:val="24"/>
          <w:lang w:val="en-US"/>
        </w:rPr>
        <w:t>On the Pronunciation Dictionaries of Contemporary German: Principles of Selection and Lemmatization of Lexical Material.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 – W: International Journal of </w:t>
      </w:r>
      <w:r w:rsidR="000B3B58" w:rsidRPr="000B3B58">
        <w:rPr>
          <w:rFonts w:ascii="Times" w:hAnsi="Times"/>
          <w:sz w:val="24"/>
          <w:szCs w:val="24"/>
          <w:lang w:val="en-US"/>
        </w:rPr>
        <w:lastRenderedPageBreak/>
        <w:t xml:space="preserve">Lexicography. Oxford: Oxford University Press. </w:t>
      </w:r>
      <w:r w:rsidR="000B3B58"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Volume 33, Issue 3. S. 337–357</w:t>
      </w:r>
      <w:r w:rsidR="00FC7C09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,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 (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współautor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 xml:space="preserve">: 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Zygmunt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Tęcza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>).</w:t>
      </w:r>
    </w:p>
    <w:p w14:paraId="4AE3C11A" w14:textId="49A38011" w:rsidR="00A56932" w:rsidRPr="000B3B58" w:rsidRDefault="00A56932" w:rsidP="00A56932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i/>
          <w:sz w:val="24"/>
          <w:szCs w:val="24"/>
          <w:lang w:val="en-US"/>
        </w:rPr>
      </w:pPr>
      <w:r w:rsidRPr="000B3B58">
        <w:rPr>
          <w:rFonts w:ascii="Times" w:hAnsi="Times"/>
          <w:sz w:val="24"/>
          <w:szCs w:val="24"/>
          <w:lang w:val="en-US"/>
        </w:rPr>
        <w:t>(2019c):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 </w:t>
      </w:r>
      <w:r w:rsidR="000B3B58" w:rsidRPr="000B3B58">
        <w:rPr>
          <w:rFonts w:ascii="Times" w:hAnsi="Times"/>
          <w:i/>
          <w:iCs/>
          <w:sz w:val="24"/>
          <w:szCs w:val="24"/>
          <w:lang w:val="en-US"/>
        </w:rPr>
        <w:t>On the Pronunciation Dictionaries of Contemporary German: The Concepts of Phonetic Standard and Differences in Specific Phonetic Issues.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 – W: International Journal of Lexicography. Oxford: Oxford University Press. </w:t>
      </w:r>
      <w:r w:rsidR="000B3B58"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Volume 33, Issue 4</w:t>
      </w:r>
      <w:r w:rsid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.</w:t>
      </w:r>
      <w:r w:rsidR="000B3B58" w:rsidRPr="000B3B58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 xml:space="preserve"> S. 463–487</w:t>
      </w:r>
      <w:r w:rsidR="00FC7C09">
        <w:rPr>
          <w:rFonts w:ascii="Times" w:hAnsi="Times"/>
          <w:color w:val="2A2A2A"/>
          <w:sz w:val="24"/>
          <w:szCs w:val="24"/>
          <w:shd w:val="clear" w:color="auto" w:fill="FFFFFF"/>
          <w:lang w:val="en-US"/>
        </w:rPr>
        <w:t>,</w:t>
      </w:r>
      <w:r w:rsidR="000B3B58" w:rsidRPr="000B3B58">
        <w:rPr>
          <w:rFonts w:ascii="Times" w:hAnsi="Times"/>
          <w:sz w:val="24"/>
          <w:szCs w:val="24"/>
          <w:lang w:val="en-US"/>
        </w:rPr>
        <w:t xml:space="preserve"> (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współautor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 xml:space="preserve">: 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Zygmunt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="000B3B58" w:rsidRPr="000B3B58">
        <w:rPr>
          <w:rFonts w:ascii="Times" w:hAnsi="Times"/>
          <w:sz w:val="24"/>
          <w:szCs w:val="24"/>
          <w:lang w:val="en-US"/>
        </w:rPr>
        <w:t>Tęcza</w:t>
      </w:r>
      <w:proofErr w:type="spellEnd"/>
      <w:r w:rsidR="000B3B58" w:rsidRPr="000B3B58">
        <w:rPr>
          <w:rFonts w:ascii="Times" w:hAnsi="Times"/>
          <w:sz w:val="24"/>
          <w:szCs w:val="24"/>
          <w:lang w:val="en-US"/>
        </w:rPr>
        <w:t>).</w:t>
      </w:r>
    </w:p>
    <w:p w14:paraId="08901455" w14:textId="30CDE659" w:rsidR="00D30F4B" w:rsidRPr="000B3B58" w:rsidRDefault="00A56932" w:rsidP="000B3B58">
      <w:pPr>
        <w:pStyle w:val="Akapitzlist"/>
        <w:numPr>
          <w:ilvl w:val="0"/>
          <w:numId w:val="38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i/>
          <w:sz w:val="24"/>
          <w:szCs w:val="24"/>
          <w:lang w:val="de-AT"/>
        </w:rPr>
      </w:pPr>
      <w:r w:rsidRPr="000B3B58">
        <w:rPr>
          <w:rFonts w:ascii="Times" w:hAnsi="Times"/>
          <w:sz w:val="24"/>
          <w:szCs w:val="24"/>
          <w:lang w:val="de-AT"/>
        </w:rPr>
        <w:t xml:space="preserve">(2020): </w:t>
      </w:r>
      <w:proofErr w:type="spellStart"/>
      <w:r w:rsidRPr="000B3B58">
        <w:rPr>
          <w:rFonts w:ascii="Times" w:hAnsi="Times"/>
          <w:i/>
          <w:iCs/>
          <w:color w:val="000000"/>
          <w:sz w:val="24"/>
          <w:szCs w:val="24"/>
          <w:lang w:val="de-DE"/>
        </w:rPr>
        <w:t>Quaestiobedingte</w:t>
      </w:r>
      <w:proofErr w:type="spellEnd"/>
      <w:r w:rsidRPr="000B3B58">
        <w:rPr>
          <w:rFonts w:ascii="Times" w:hAnsi="Times"/>
          <w:i/>
          <w:iCs/>
          <w:color w:val="000000"/>
          <w:sz w:val="24"/>
          <w:szCs w:val="24"/>
          <w:lang w:val="de-DE"/>
        </w:rPr>
        <w:t xml:space="preserve"> Informationsstrukturierung in deutschen Marktberichten. </w:t>
      </w:r>
      <w:r w:rsidRPr="000B3B58">
        <w:rPr>
          <w:rFonts w:ascii="Times" w:hAnsi="Times"/>
          <w:color w:val="000000"/>
          <w:sz w:val="24"/>
          <w:szCs w:val="24"/>
          <w:lang w:val="de-DE"/>
        </w:rPr>
        <w:t xml:space="preserve">W: </w:t>
      </w:r>
      <w:proofErr w:type="spellStart"/>
      <w:r w:rsidRPr="000B3B58">
        <w:rPr>
          <w:rFonts w:ascii="Times" w:hAnsi="Times"/>
          <w:bCs/>
          <w:color w:val="000000"/>
          <w:sz w:val="24"/>
          <w:szCs w:val="24"/>
          <w:lang w:val="de-AT"/>
        </w:rPr>
        <w:t>Germanica</w:t>
      </w:r>
      <w:proofErr w:type="spellEnd"/>
      <w:r w:rsidRPr="000B3B58">
        <w:rPr>
          <w:rFonts w:ascii="Times" w:hAnsi="Times"/>
          <w:bCs/>
          <w:color w:val="000000"/>
          <w:sz w:val="24"/>
          <w:szCs w:val="24"/>
          <w:lang w:val="de-AT"/>
        </w:rPr>
        <w:t xml:space="preserve"> </w:t>
      </w:r>
      <w:proofErr w:type="spellStart"/>
      <w:r w:rsidRPr="000B3B58">
        <w:rPr>
          <w:rFonts w:ascii="Times" w:hAnsi="Times"/>
          <w:bCs/>
          <w:color w:val="000000"/>
          <w:sz w:val="24"/>
          <w:szCs w:val="24"/>
          <w:lang w:val="de-AT"/>
        </w:rPr>
        <w:t>Wratislaviensia</w:t>
      </w:r>
      <w:proofErr w:type="spellEnd"/>
      <w:r w:rsidRPr="000B3B58">
        <w:rPr>
          <w:rFonts w:ascii="Times" w:hAnsi="Times"/>
          <w:bCs/>
          <w:color w:val="000000"/>
          <w:sz w:val="24"/>
          <w:szCs w:val="24"/>
          <w:lang w:val="de-AT"/>
        </w:rPr>
        <w:t xml:space="preserve"> 145. S. 163-178.</w:t>
      </w:r>
    </w:p>
    <w:p w14:paraId="7EDF580F" w14:textId="50170A8F" w:rsidR="004123A0" w:rsidRDefault="004123A0">
      <w:pPr>
        <w:rPr>
          <w:b/>
        </w:rPr>
      </w:pPr>
      <w:r w:rsidRPr="00943314">
        <w:rPr>
          <w:b/>
        </w:rPr>
        <w:t>RECENZJE:</w:t>
      </w:r>
    </w:p>
    <w:p w14:paraId="1EFCF2B5" w14:textId="68F7CCAA" w:rsidR="00D30F4B" w:rsidRPr="00D30F4B" w:rsidRDefault="00D30F4B" w:rsidP="00D30F4B">
      <w:pPr>
        <w:pStyle w:val="Akapitzlist"/>
        <w:numPr>
          <w:ilvl w:val="0"/>
          <w:numId w:val="35"/>
        </w:numPr>
        <w:jc w:val="both"/>
        <w:rPr>
          <w:rFonts w:ascii="Times" w:hAnsi="Times"/>
          <w:b/>
          <w:sz w:val="24"/>
          <w:szCs w:val="24"/>
        </w:rPr>
      </w:pPr>
      <w:r w:rsidRPr="00D30F4B">
        <w:rPr>
          <w:rFonts w:ascii="Times" w:hAnsi="Times"/>
          <w:sz w:val="24"/>
          <w:szCs w:val="24"/>
          <w:lang w:val="de-DE"/>
        </w:rPr>
        <w:t xml:space="preserve">(2014): </w:t>
      </w:r>
      <w:r w:rsidRPr="00D30F4B">
        <w:rPr>
          <w:rFonts w:ascii="Times" w:hAnsi="Times"/>
          <w:i/>
          <w:sz w:val="24"/>
          <w:szCs w:val="24"/>
          <w:lang w:val="de-DE"/>
        </w:rPr>
        <w:t xml:space="preserve">Klaus-Dieter Baumann/Hartwig </w:t>
      </w:r>
      <w:proofErr w:type="spellStart"/>
      <w:r w:rsidRPr="00D30F4B">
        <w:rPr>
          <w:rFonts w:ascii="Times" w:hAnsi="Times"/>
          <w:i/>
          <w:sz w:val="24"/>
          <w:szCs w:val="24"/>
          <w:lang w:val="de-DE"/>
        </w:rPr>
        <w:t>Kalverkämper</w:t>
      </w:r>
      <w:proofErr w:type="spellEnd"/>
      <w:r w:rsidRPr="00D30F4B">
        <w:rPr>
          <w:rFonts w:ascii="Times" w:hAnsi="Times"/>
          <w:i/>
          <w:sz w:val="24"/>
          <w:szCs w:val="24"/>
          <w:lang w:val="de-DE"/>
        </w:rPr>
        <w:t xml:space="preserve"> (</w:t>
      </w:r>
      <w:proofErr w:type="spellStart"/>
      <w:r w:rsidRPr="00D30F4B">
        <w:rPr>
          <w:rFonts w:ascii="Times" w:hAnsi="Times"/>
          <w:i/>
          <w:sz w:val="24"/>
          <w:szCs w:val="24"/>
          <w:lang w:val="de-DE"/>
        </w:rPr>
        <w:t>Hg</w:t>
      </w:r>
      <w:proofErr w:type="spellEnd"/>
      <w:r w:rsidRPr="00D30F4B">
        <w:rPr>
          <w:rFonts w:ascii="Times" w:hAnsi="Times"/>
          <w:i/>
          <w:sz w:val="24"/>
          <w:szCs w:val="24"/>
          <w:lang w:val="de-DE"/>
        </w:rPr>
        <w:t>.): Theorie und Praxis des Dolmetschens und Übersetzens in fachlichen Kontexten [</w:t>
      </w:r>
      <w:proofErr w:type="spellStart"/>
      <w:r w:rsidRPr="00D30F4B">
        <w:rPr>
          <w:rFonts w:ascii="Times" w:hAnsi="Times"/>
          <w:i/>
          <w:sz w:val="24"/>
          <w:szCs w:val="24"/>
          <w:lang w:val="de-DE"/>
        </w:rPr>
        <w:t>TransÜD</w:t>
      </w:r>
      <w:proofErr w:type="spellEnd"/>
      <w:r w:rsidRPr="00D30F4B">
        <w:rPr>
          <w:rFonts w:ascii="Times" w:hAnsi="Times"/>
          <w:i/>
          <w:sz w:val="24"/>
          <w:szCs w:val="24"/>
          <w:lang w:val="de-DE"/>
        </w:rPr>
        <w:t xml:space="preserve">. Arbeiten zur Theorie und Praxis des Übersetzens und Dolmetschens Bd. 63]. </w:t>
      </w:r>
      <w:proofErr w:type="spellStart"/>
      <w:r w:rsidRPr="00D30F4B">
        <w:rPr>
          <w:rFonts w:ascii="Times" w:hAnsi="Times"/>
          <w:i/>
          <w:sz w:val="24"/>
          <w:szCs w:val="24"/>
          <w:lang w:val="de-DE"/>
        </w:rPr>
        <w:t>Frank&amp;Timme</w:t>
      </w:r>
      <w:proofErr w:type="spellEnd"/>
      <w:r w:rsidRPr="00D30F4B">
        <w:rPr>
          <w:rFonts w:ascii="Times" w:hAnsi="Times"/>
          <w:i/>
          <w:sz w:val="24"/>
          <w:szCs w:val="24"/>
          <w:lang w:val="de-DE"/>
        </w:rPr>
        <w:t xml:space="preserve"> Verlag für Wissenschaftliche Literatur, Berlin 2013, 748 S. </w:t>
      </w:r>
      <w:r w:rsidRPr="00D30F4B">
        <w:rPr>
          <w:rFonts w:ascii="Times" w:hAnsi="Times"/>
          <w:sz w:val="24"/>
          <w:szCs w:val="24"/>
          <w:lang w:val="de-DE"/>
        </w:rPr>
        <w:t xml:space="preserve">W: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Madej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-Cetnarowska, M. /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, K. (red.):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Literatura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 i </w:t>
      </w:r>
      <w:proofErr w:type="spellStart"/>
      <w:r w:rsidRPr="00D30F4B">
        <w:rPr>
          <w:rFonts w:ascii="Times" w:hAnsi="Times"/>
          <w:sz w:val="24"/>
          <w:szCs w:val="24"/>
          <w:lang w:val="de-DE"/>
        </w:rPr>
        <w:t>słowo</w:t>
      </w:r>
      <w:proofErr w:type="spellEnd"/>
      <w:r w:rsidRPr="00D30F4B">
        <w:rPr>
          <w:rFonts w:ascii="Times" w:hAnsi="Times"/>
          <w:sz w:val="24"/>
          <w:szCs w:val="24"/>
          <w:lang w:val="de-DE"/>
        </w:rPr>
        <w:t xml:space="preserve">. </w:t>
      </w:r>
      <w:r w:rsidRPr="00D30F4B">
        <w:rPr>
          <w:rFonts w:ascii="Times" w:hAnsi="Times"/>
          <w:sz w:val="24"/>
          <w:szCs w:val="24"/>
        </w:rPr>
        <w:t xml:space="preserve">Nowy Sącz: Wyd. PWSZ. (= </w:t>
      </w:r>
      <w:proofErr w:type="spellStart"/>
      <w:r w:rsidRPr="00D30F4B">
        <w:rPr>
          <w:rFonts w:ascii="Times" w:hAnsi="Times"/>
          <w:sz w:val="24"/>
          <w:szCs w:val="24"/>
        </w:rPr>
        <w:t>Neophilologica</w:t>
      </w:r>
      <w:proofErr w:type="spellEnd"/>
      <w:r w:rsidRPr="00D30F4B">
        <w:rPr>
          <w:rFonts w:ascii="Times" w:hAnsi="Times"/>
          <w:sz w:val="24"/>
          <w:szCs w:val="24"/>
        </w:rPr>
        <w:t xml:space="preserve"> </w:t>
      </w:r>
      <w:proofErr w:type="spellStart"/>
      <w:r w:rsidRPr="00D30F4B">
        <w:rPr>
          <w:rFonts w:ascii="Times" w:hAnsi="Times"/>
          <w:sz w:val="24"/>
          <w:szCs w:val="24"/>
        </w:rPr>
        <w:t>Sandeciensia</w:t>
      </w:r>
      <w:proofErr w:type="spellEnd"/>
      <w:r w:rsidRPr="00D30F4B">
        <w:rPr>
          <w:rFonts w:ascii="Times" w:hAnsi="Times"/>
          <w:sz w:val="24"/>
          <w:szCs w:val="24"/>
        </w:rPr>
        <w:t xml:space="preserve"> 8). S. 99-105.</w:t>
      </w:r>
    </w:p>
    <w:p w14:paraId="594242D1" w14:textId="77777777" w:rsidR="004123A0" w:rsidRDefault="004123A0">
      <w:pPr>
        <w:rPr>
          <w:b/>
        </w:rPr>
      </w:pPr>
      <w:r w:rsidRPr="00943314">
        <w:rPr>
          <w:b/>
        </w:rPr>
        <w:t>INNE PUBLIKACJE:</w:t>
      </w:r>
    </w:p>
    <w:p w14:paraId="104AD21E" w14:textId="28052EE7" w:rsidR="000B3B58" w:rsidRDefault="000B3B58" w:rsidP="000B3B58">
      <w:pPr>
        <w:pStyle w:val="Akapitzlist"/>
        <w:shd w:val="clear" w:color="auto" w:fill="FFFFFF"/>
        <w:spacing w:before="100" w:beforeAutospacing="1" w:after="100" w:afterAutospacing="1" w:line="261" w:lineRule="atLeast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A</w:t>
      </w:r>
      <w:r w:rsidRPr="004D2BA3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4D2BA3">
        <w:rPr>
          <w:rFonts w:ascii="Times New Roman" w:hAnsi="Times New Roman"/>
          <w:b/>
          <w:sz w:val="24"/>
          <w:szCs w:val="24"/>
          <w:lang w:val="de-DE"/>
        </w:rPr>
        <w:t>Podręczniki</w:t>
      </w:r>
      <w:proofErr w:type="spellEnd"/>
      <w:r w:rsidRPr="004D2BA3">
        <w:rPr>
          <w:rFonts w:ascii="Times New Roman" w:hAnsi="Times New Roman"/>
          <w:b/>
          <w:sz w:val="24"/>
          <w:szCs w:val="24"/>
          <w:lang w:val="de-DE"/>
        </w:rPr>
        <w:t xml:space="preserve"> i </w:t>
      </w:r>
      <w:proofErr w:type="spellStart"/>
      <w:r w:rsidRPr="004D2BA3">
        <w:rPr>
          <w:rFonts w:ascii="Times New Roman" w:hAnsi="Times New Roman"/>
          <w:b/>
          <w:sz w:val="24"/>
          <w:szCs w:val="24"/>
          <w:lang w:val="de-DE"/>
        </w:rPr>
        <w:t>skrypty</w:t>
      </w:r>
      <w:proofErr w:type="spellEnd"/>
    </w:p>
    <w:p w14:paraId="69E52A62" w14:textId="77777777" w:rsidR="000B3B58" w:rsidRPr="004D2BA3" w:rsidRDefault="000B3B58" w:rsidP="000B3B58">
      <w:pPr>
        <w:pStyle w:val="Akapitzlist"/>
        <w:shd w:val="clear" w:color="auto" w:fill="FFFFFF"/>
        <w:spacing w:before="100" w:beforeAutospacing="1" w:after="100" w:afterAutospacing="1" w:line="261" w:lineRule="atLeast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216B7987" w14:textId="6CAD8F60" w:rsidR="000B3B58" w:rsidRPr="000B3B58" w:rsidRDefault="000B3B58" w:rsidP="000B3B58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  <w:lang w:val="de-DE"/>
        </w:rPr>
      </w:pPr>
      <w:r w:rsidRPr="000B3B58">
        <w:rPr>
          <w:rFonts w:ascii="Times" w:hAnsi="Times"/>
          <w:sz w:val="24"/>
          <w:szCs w:val="24"/>
          <w:lang w:val="de-DE"/>
        </w:rPr>
        <w:t>(2007): </w:t>
      </w:r>
      <w:r w:rsidRPr="000B3B58">
        <w:rPr>
          <w:rFonts w:ascii="Times" w:hAnsi="Times"/>
          <w:i/>
          <w:iCs/>
          <w:sz w:val="24"/>
          <w:szCs w:val="24"/>
          <w:lang w:val="de-DE"/>
        </w:rPr>
        <w:t>Wortschatztraining Zertifikat Deutsch.</w:t>
      </w:r>
      <w:r w:rsidRPr="000B3B58">
        <w:rPr>
          <w:rFonts w:ascii="Times" w:hAnsi="Times"/>
          <w:sz w:val="24"/>
          <w:szCs w:val="24"/>
          <w:lang w:val="de-DE"/>
        </w:rPr>
        <w:t xml:space="preserve">  Warszawa: Langenscheidt. (126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str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>)</w:t>
      </w:r>
      <w:r>
        <w:rPr>
          <w:rFonts w:ascii="Times" w:hAnsi="Times"/>
          <w:sz w:val="24"/>
          <w:szCs w:val="24"/>
          <w:lang w:val="de-DE"/>
        </w:rPr>
        <w:t>,</w:t>
      </w:r>
      <w:r w:rsidRPr="000B3B58">
        <w:rPr>
          <w:rFonts w:ascii="Times" w:hAnsi="Times"/>
          <w:sz w:val="24"/>
          <w:szCs w:val="24"/>
          <w:lang w:val="de-DE"/>
        </w:rPr>
        <w:t xml:space="preserve"> (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współautor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 xml:space="preserve">: Małgorzata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Głowania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>).</w:t>
      </w:r>
    </w:p>
    <w:p w14:paraId="33220576" w14:textId="05A67C21" w:rsidR="000B3B58" w:rsidRPr="000B3B58" w:rsidRDefault="000B3B58" w:rsidP="000B3B58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0B3B58">
        <w:rPr>
          <w:rFonts w:ascii="Times" w:hAnsi="Times"/>
          <w:sz w:val="24"/>
          <w:szCs w:val="24"/>
        </w:rPr>
        <w:t>(2008): </w:t>
      </w:r>
      <w:r w:rsidRPr="000B3B58">
        <w:rPr>
          <w:rFonts w:ascii="Times" w:hAnsi="Times"/>
          <w:i/>
          <w:iCs/>
          <w:sz w:val="24"/>
          <w:szCs w:val="24"/>
        </w:rPr>
        <w:t>Niemiecki w 4 tygodnie. 2 etap</w:t>
      </w:r>
      <w:r w:rsidRPr="000B3B58">
        <w:rPr>
          <w:rFonts w:ascii="Times" w:hAnsi="Times"/>
          <w:sz w:val="24"/>
          <w:szCs w:val="24"/>
        </w:rPr>
        <w:t>. Warszawa: Rea. (270 str.)</w:t>
      </w:r>
      <w:r>
        <w:rPr>
          <w:rFonts w:ascii="Times" w:hAnsi="Times"/>
          <w:sz w:val="24"/>
          <w:szCs w:val="24"/>
        </w:rPr>
        <w:t>, (współautor:</w:t>
      </w:r>
      <w:r w:rsidRPr="000B3B58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Małgorzata Głowania).</w:t>
      </w:r>
    </w:p>
    <w:p w14:paraId="3B385C67" w14:textId="3AE1DB4A" w:rsidR="000B3B58" w:rsidRPr="000B3B58" w:rsidRDefault="000B3B58" w:rsidP="000B3B58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  <w:lang w:val="de-DE"/>
        </w:rPr>
      </w:pPr>
      <w:proofErr w:type="spellStart"/>
      <w:r w:rsidRPr="000B3B58">
        <w:rPr>
          <w:rFonts w:ascii="Times" w:hAnsi="Times"/>
          <w:sz w:val="24"/>
          <w:szCs w:val="24"/>
          <w:lang w:val="de-DE"/>
        </w:rPr>
        <w:t>Jaśkiewicz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 xml:space="preserve">, Grzegorz /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>, Krzysztof (2009): </w:t>
      </w:r>
      <w:r w:rsidRPr="000B3B58">
        <w:rPr>
          <w:rFonts w:ascii="Times" w:hAnsi="Times"/>
          <w:i/>
          <w:iCs/>
          <w:sz w:val="24"/>
          <w:szCs w:val="24"/>
          <w:lang w:val="de-DE"/>
        </w:rPr>
        <w:t>Auswahl deutscher Texte zur Literatur mit Übungen. 18. Jahrhundert.</w:t>
      </w:r>
      <w:r w:rsidRPr="000B3B58">
        <w:rPr>
          <w:rFonts w:ascii="Times" w:hAnsi="Times"/>
          <w:sz w:val="24"/>
          <w:szCs w:val="24"/>
          <w:lang w:val="de-DE"/>
        </w:rPr>
        <w:t> 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Nowy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 xml:space="preserve">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Sącz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 xml:space="preserve">: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Wyd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 xml:space="preserve">. PWSZ. (143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str.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>)</w:t>
      </w:r>
      <w:r>
        <w:rPr>
          <w:rFonts w:ascii="Times" w:hAnsi="Times"/>
          <w:sz w:val="24"/>
          <w:szCs w:val="24"/>
          <w:lang w:val="de-DE"/>
        </w:rPr>
        <w:t xml:space="preserve">, </w:t>
      </w:r>
      <w:r>
        <w:rPr>
          <w:rFonts w:ascii="Times" w:hAnsi="Times"/>
          <w:sz w:val="24"/>
          <w:szCs w:val="24"/>
        </w:rPr>
        <w:t>(współautor: Grzegorz Jaśkiewicz).</w:t>
      </w:r>
    </w:p>
    <w:p w14:paraId="7C3DC1C4" w14:textId="15F3E886" w:rsidR="000B3B58" w:rsidRPr="000B3B58" w:rsidRDefault="000B3B58" w:rsidP="000B3B58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proofErr w:type="spellStart"/>
      <w:r w:rsidRPr="000B3B58">
        <w:rPr>
          <w:rFonts w:ascii="Times" w:hAnsi="Times"/>
          <w:sz w:val="24"/>
          <w:szCs w:val="24"/>
          <w:lang w:val="de-DE"/>
        </w:rPr>
        <w:t>Jaśkiewicz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 xml:space="preserve">, Grzegorz /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Nycz</w:t>
      </w:r>
      <w:proofErr w:type="spellEnd"/>
      <w:r w:rsidRPr="000B3B58">
        <w:rPr>
          <w:rFonts w:ascii="Times" w:hAnsi="Times"/>
          <w:sz w:val="24"/>
          <w:szCs w:val="24"/>
          <w:lang w:val="de-DE"/>
        </w:rPr>
        <w:t>, Krzysztof (2011): </w:t>
      </w:r>
      <w:r w:rsidRPr="000B3B58">
        <w:rPr>
          <w:rFonts w:ascii="Times" w:hAnsi="Times"/>
          <w:i/>
          <w:iCs/>
          <w:sz w:val="24"/>
          <w:szCs w:val="24"/>
          <w:lang w:val="de-DE"/>
        </w:rPr>
        <w:t xml:space="preserve">Literarische Texte mit Übungen - 19. 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Jahrhundert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(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Romantik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>).</w:t>
      </w:r>
      <w:r w:rsidRPr="000B3B58">
        <w:rPr>
          <w:rFonts w:ascii="Times" w:hAnsi="Times"/>
          <w:sz w:val="24"/>
          <w:szCs w:val="24"/>
        </w:rPr>
        <w:t> Nowy Sącz: Wyd. PWSZ. (107 str.)</w:t>
      </w:r>
      <w:r>
        <w:rPr>
          <w:rFonts w:ascii="Times" w:hAnsi="Times"/>
          <w:sz w:val="24"/>
          <w:szCs w:val="24"/>
        </w:rPr>
        <w:t>,</w:t>
      </w:r>
      <w:r w:rsidRPr="000B3B58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(współautor:</w:t>
      </w:r>
      <w:r w:rsidRPr="000B3B58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Grzegorz Jaśkiewicz).</w:t>
      </w:r>
    </w:p>
    <w:p w14:paraId="683F810D" w14:textId="13BA85AB" w:rsidR="000B3B58" w:rsidRPr="000B3B58" w:rsidRDefault="000B3B58" w:rsidP="000B3B58">
      <w:pPr>
        <w:pStyle w:val="Akapitzlist"/>
        <w:numPr>
          <w:ilvl w:val="0"/>
          <w:numId w:val="41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0B3B58">
        <w:rPr>
          <w:rFonts w:ascii="Times" w:hAnsi="Times"/>
          <w:sz w:val="24"/>
          <w:szCs w:val="24"/>
        </w:rPr>
        <w:t>Jaśkiewicz, Grzegorz / Nycz, Krzysztof (2012): 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Literarische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Texte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mit 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Übungen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- 19. 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Jahrhundert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(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Realismus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>).</w:t>
      </w:r>
      <w:r w:rsidRPr="000B3B58">
        <w:rPr>
          <w:rFonts w:ascii="Times" w:hAnsi="Times"/>
          <w:sz w:val="24"/>
          <w:szCs w:val="24"/>
        </w:rPr>
        <w:t xml:space="preserve"> Nowy Sącz: Wyd. PWSZ. (99 </w:t>
      </w:r>
      <w:proofErr w:type="spellStart"/>
      <w:r w:rsidRPr="000B3B58">
        <w:rPr>
          <w:rFonts w:ascii="Times" w:hAnsi="Times"/>
          <w:sz w:val="24"/>
          <w:szCs w:val="24"/>
        </w:rPr>
        <w:t>str</w:t>
      </w:r>
      <w:proofErr w:type="spellEnd"/>
      <w:r w:rsidRPr="000B3B58">
        <w:rPr>
          <w:rFonts w:ascii="Times" w:hAnsi="Times"/>
          <w:sz w:val="24"/>
          <w:szCs w:val="24"/>
        </w:rPr>
        <w:t>)</w:t>
      </w:r>
      <w:r>
        <w:rPr>
          <w:rFonts w:ascii="Times" w:hAnsi="Times"/>
          <w:sz w:val="24"/>
          <w:szCs w:val="24"/>
        </w:rPr>
        <w:t>,</w:t>
      </w:r>
      <w:r w:rsidRPr="000B3B58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(współautor:</w:t>
      </w:r>
      <w:r w:rsidRPr="000B3B58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Grzegorz Jaśkiewicz).</w:t>
      </w:r>
    </w:p>
    <w:p w14:paraId="38EB171D" w14:textId="77777777" w:rsidR="000B3B58" w:rsidRPr="000B3B58" w:rsidRDefault="000B3B58" w:rsidP="000B3B58">
      <w:pPr>
        <w:pStyle w:val="Akapitzlist"/>
        <w:shd w:val="clear" w:color="auto" w:fill="FFFFFF"/>
        <w:spacing w:before="100" w:beforeAutospacing="1" w:after="100" w:afterAutospacing="1" w:line="261" w:lineRule="atLeast"/>
        <w:ind w:left="1080"/>
        <w:jc w:val="both"/>
      </w:pPr>
    </w:p>
    <w:p w14:paraId="6746AB82" w14:textId="3882BD05" w:rsidR="000B3B58" w:rsidRDefault="000B3B58" w:rsidP="000B3B58">
      <w:pPr>
        <w:pStyle w:val="Akapitzlist"/>
        <w:shd w:val="clear" w:color="auto" w:fill="FFFFFF"/>
        <w:spacing w:before="100" w:beforeAutospacing="1" w:after="100" w:afterAutospacing="1" w:line="261" w:lineRule="atLeast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  <w:r>
        <w:rPr>
          <w:rFonts w:ascii="Times New Roman" w:hAnsi="Times New Roman"/>
          <w:b/>
          <w:sz w:val="24"/>
          <w:szCs w:val="24"/>
          <w:lang w:val="de-DE"/>
        </w:rPr>
        <w:t>B</w:t>
      </w:r>
      <w:r w:rsidRPr="004D2BA3">
        <w:rPr>
          <w:rFonts w:ascii="Times New Roman" w:hAnsi="Times New Roman"/>
          <w:b/>
          <w:sz w:val="24"/>
          <w:szCs w:val="24"/>
          <w:lang w:val="de-DE"/>
        </w:rPr>
        <w:t xml:space="preserve">. </w:t>
      </w:r>
      <w:proofErr w:type="spellStart"/>
      <w:r w:rsidRPr="004D2BA3">
        <w:rPr>
          <w:rFonts w:ascii="Times New Roman" w:hAnsi="Times New Roman"/>
          <w:b/>
          <w:sz w:val="24"/>
          <w:szCs w:val="24"/>
          <w:lang w:val="de-DE"/>
        </w:rPr>
        <w:t>Słowniki</w:t>
      </w:r>
      <w:proofErr w:type="spellEnd"/>
    </w:p>
    <w:p w14:paraId="0A9A4821" w14:textId="77777777" w:rsidR="000B3B58" w:rsidRPr="004D2BA3" w:rsidRDefault="000B3B58" w:rsidP="000B3B58">
      <w:pPr>
        <w:pStyle w:val="Akapitzlist"/>
        <w:shd w:val="clear" w:color="auto" w:fill="FFFFFF"/>
        <w:spacing w:before="100" w:beforeAutospacing="1" w:after="100" w:afterAutospacing="1" w:line="261" w:lineRule="atLeast"/>
        <w:ind w:left="360"/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14:paraId="1D2E87A0" w14:textId="13DD83C5" w:rsidR="000B3B58" w:rsidRPr="000B3B58" w:rsidRDefault="000B3B58" w:rsidP="000B3B58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0B3B58">
        <w:rPr>
          <w:rFonts w:ascii="Times" w:hAnsi="Times"/>
          <w:sz w:val="24"/>
          <w:szCs w:val="24"/>
        </w:rPr>
        <w:t>(2002)/(</w:t>
      </w:r>
      <w:r w:rsidRPr="000B3B58">
        <w:rPr>
          <w:rFonts w:ascii="Times" w:hAnsi="Times"/>
          <w:sz w:val="24"/>
          <w:szCs w:val="24"/>
          <w:vertAlign w:val="superscript"/>
        </w:rPr>
        <w:t>2</w:t>
      </w:r>
      <w:r w:rsidRPr="000B3B58">
        <w:rPr>
          <w:rFonts w:ascii="Times" w:hAnsi="Times"/>
          <w:sz w:val="24"/>
          <w:szCs w:val="24"/>
        </w:rPr>
        <w:t>2009): </w:t>
      </w:r>
      <w:r w:rsidRPr="000B3B58">
        <w:rPr>
          <w:rFonts w:ascii="Times" w:hAnsi="Times"/>
          <w:i/>
          <w:iCs/>
          <w:sz w:val="24"/>
          <w:szCs w:val="24"/>
        </w:rPr>
        <w:t>Słownik techniczny niemiecko-polski / polsko niemiecki</w:t>
      </w:r>
      <w:r w:rsidRPr="000B3B58">
        <w:rPr>
          <w:rFonts w:ascii="Times" w:hAnsi="Times"/>
          <w:sz w:val="24"/>
          <w:szCs w:val="24"/>
        </w:rPr>
        <w:t>. Warszawa: Rea. (1146 str.), (współautor: Grzegorz Jaśkiewicz); w Niemczech ukazała się wersja: (2002)/(</w:t>
      </w:r>
      <w:r w:rsidRPr="000B3B58">
        <w:rPr>
          <w:rFonts w:ascii="Times" w:hAnsi="Times"/>
          <w:sz w:val="24"/>
          <w:szCs w:val="24"/>
          <w:vertAlign w:val="superscript"/>
        </w:rPr>
        <w:t>2</w:t>
      </w:r>
      <w:r w:rsidRPr="000B3B58">
        <w:rPr>
          <w:rFonts w:ascii="Times" w:hAnsi="Times"/>
          <w:sz w:val="24"/>
          <w:szCs w:val="24"/>
        </w:rPr>
        <w:t>2007): 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Handwörterbuch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Technik: 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Deutsch-Polnisch</w:t>
      </w:r>
      <w:proofErr w:type="spellEnd"/>
      <w:r w:rsidRPr="000B3B58">
        <w:rPr>
          <w:rFonts w:ascii="Times" w:hAnsi="Times"/>
          <w:i/>
          <w:iCs/>
          <w:sz w:val="24"/>
          <w:szCs w:val="24"/>
        </w:rPr>
        <w:t xml:space="preserve"> / </w:t>
      </w:r>
      <w:proofErr w:type="spellStart"/>
      <w:r w:rsidRPr="000B3B58">
        <w:rPr>
          <w:rFonts w:ascii="Times" w:hAnsi="Times"/>
          <w:i/>
          <w:iCs/>
          <w:sz w:val="24"/>
          <w:szCs w:val="24"/>
        </w:rPr>
        <w:t>Polnisch-Deutsch</w:t>
      </w:r>
      <w:proofErr w:type="spellEnd"/>
      <w:r w:rsidRPr="000B3B58">
        <w:rPr>
          <w:rFonts w:ascii="Times" w:hAnsi="Times"/>
          <w:sz w:val="24"/>
          <w:szCs w:val="24"/>
        </w:rPr>
        <w:t xml:space="preserve">. Berlin: </w:t>
      </w:r>
      <w:proofErr w:type="spellStart"/>
      <w:r w:rsidRPr="000B3B58">
        <w:rPr>
          <w:rFonts w:ascii="Times" w:hAnsi="Times"/>
          <w:sz w:val="24"/>
          <w:szCs w:val="24"/>
        </w:rPr>
        <w:t>Cornelsen</w:t>
      </w:r>
      <w:proofErr w:type="spellEnd"/>
      <w:r w:rsidRPr="000B3B58">
        <w:rPr>
          <w:rFonts w:ascii="Times" w:hAnsi="Times"/>
          <w:sz w:val="24"/>
          <w:szCs w:val="24"/>
        </w:rPr>
        <w:t>. (1211 str.).</w:t>
      </w:r>
    </w:p>
    <w:p w14:paraId="6E027812" w14:textId="5865A477" w:rsidR="00943314" w:rsidRPr="00E50313" w:rsidRDefault="000B3B58" w:rsidP="00E50313">
      <w:pPr>
        <w:pStyle w:val="Akapitzlist"/>
        <w:numPr>
          <w:ilvl w:val="0"/>
          <w:numId w:val="42"/>
        </w:numPr>
        <w:shd w:val="clear" w:color="auto" w:fill="FFFFFF"/>
        <w:spacing w:before="100" w:beforeAutospacing="1" w:after="100" w:afterAutospacing="1"/>
        <w:jc w:val="both"/>
        <w:rPr>
          <w:rFonts w:ascii="Times" w:hAnsi="Times"/>
          <w:sz w:val="24"/>
          <w:szCs w:val="24"/>
        </w:rPr>
      </w:pPr>
      <w:r w:rsidRPr="000B3B58">
        <w:rPr>
          <w:rFonts w:ascii="Times" w:hAnsi="Times"/>
          <w:sz w:val="24"/>
          <w:szCs w:val="24"/>
        </w:rPr>
        <w:t>(2005)/(</w:t>
      </w:r>
      <w:r w:rsidRPr="000B3B58">
        <w:rPr>
          <w:rFonts w:ascii="Times" w:hAnsi="Times"/>
          <w:sz w:val="24"/>
          <w:szCs w:val="24"/>
          <w:vertAlign w:val="superscript"/>
        </w:rPr>
        <w:t>2</w:t>
      </w:r>
      <w:r w:rsidRPr="000B3B58">
        <w:rPr>
          <w:rFonts w:ascii="Times" w:hAnsi="Times"/>
          <w:sz w:val="24"/>
          <w:szCs w:val="24"/>
        </w:rPr>
        <w:t>2010): </w:t>
      </w:r>
      <w:r w:rsidRPr="000B3B58">
        <w:rPr>
          <w:rFonts w:ascii="Times" w:hAnsi="Times"/>
          <w:i/>
          <w:iCs/>
          <w:sz w:val="24"/>
          <w:szCs w:val="24"/>
        </w:rPr>
        <w:t>Słownik techniczny polsko-angielski / angielsko-polski.</w:t>
      </w:r>
      <w:r w:rsidRPr="000B3B58">
        <w:rPr>
          <w:rFonts w:ascii="Times" w:hAnsi="Times"/>
          <w:sz w:val="24"/>
          <w:szCs w:val="24"/>
        </w:rPr>
        <w:t xml:space="preserve"> Warszawa: Rea. (1127 str.), (współautor: Grzegorz </w:t>
      </w:r>
      <w:proofErr w:type="spellStart"/>
      <w:r w:rsidRPr="000B3B58">
        <w:rPr>
          <w:rFonts w:ascii="Times" w:hAnsi="Times"/>
          <w:sz w:val="24"/>
          <w:szCs w:val="24"/>
          <w:lang w:val="de-DE"/>
        </w:rPr>
        <w:t>Jaśkiewicz</w:t>
      </w:r>
      <w:proofErr w:type="spellEnd"/>
      <w:r w:rsidRPr="000B3B58">
        <w:rPr>
          <w:rFonts w:ascii="Times" w:hAnsi="Times"/>
          <w:sz w:val="24"/>
          <w:szCs w:val="24"/>
        </w:rPr>
        <w:t>).</w:t>
      </w:r>
    </w:p>
    <w:p w14:paraId="6FC54904" w14:textId="77777777" w:rsidR="004123A0" w:rsidRPr="004C3C46" w:rsidRDefault="004123A0" w:rsidP="004545A4">
      <w:pPr>
        <w:jc w:val="center"/>
        <w:rPr>
          <w:b/>
          <w:u w:val="single"/>
        </w:rPr>
      </w:pPr>
      <w:r w:rsidRPr="004C3C46">
        <w:rPr>
          <w:b/>
          <w:u w:val="single"/>
        </w:rPr>
        <w:lastRenderedPageBreak/>
        <w:t>DYDAKTYKA</w:t>
      </w:r>
    </w:p>
    <w:p w14:paraId="7E8F0FAB" w14:textId="339E3320" w:rsidR="004123A0" w:rsidRDefault="004123A0" w:rsidP="004123A0">
      <w:pPr>
        <w:rPr>
          <w:b/>
        </w:rPr>
      </w:pPr>
      <w:r w:rsidRPr="00187D45">
        <w:rPr>
          <w:b/>
        </w:rPr>
        <w:t>NAUCZANE PRZEDMIOTY:</w:t>
      </w:r>
      <w:r w:rsidR="00E50313">
        <w:rPr>
          <w:b/>
        </w:rPr>
        <w:t xml:space="preserve"> </w:t>
      </w:r>
    </w:p>
    <w:p w14:paraId="6DA59A44" w14:textId="20F8ACB0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Fonetyka i fonologia</w:t>
      </w:r>
    </w:p>
    <w:p w14:paraId="228D68E4" w14:textId="1BF909B8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Wstęp do językoznawstwa ogólnego</w:t>
      </w:r>
    </w:p>
    <w:p w14:paraId="3BF6A28C" w14:textId="4BCC6F0C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Tłumaczenie tekstów prawniczych</w:t>
      </w:r>
    </w:p>
    <w:p w14:paraId="2020A5EF" w14:textId="77777777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Przekład pisemny</w:t>
      </w:r>
    </w:p>
    <w:p w14:paraId="46B8B256" w14:textId="77777777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Tłumaczenie tekstów ekonomicznych</w:t>
      </w:r>
    </w:p>
    <w:p w14:paraId="3CF22B05" w14:textId="0EAE106C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Tłumaczenie ustne</w:t>
      </w:r>
    </w:p>
    <w:p w14:paraId="4646AF3D" w14:textId="28A4F934" w:rsidR="00E50313" w:rsidRPr="00E50313" w:rsidRDefault="00E50313" w:rsidP="00E50313">
      <w:pPr>
        <w:pStyle w:val="Akapitzlist"/>
        <w:numPr>
          <w:ilvl w:val="0"/>
          <w:numId w:val="45"/>
        </w:numPr>
        <w:jc w:val="both"/>
        <w:rPr>
          <w:rFonts w:ascii="Times" w:eastAsiaTheme="majorEastAsia" w:hAnsi="Times"/>
          <w:sz w:val="24"/>
          <w:szCs w:val="24"/>
        </w:rPr>
      </w:pPr>
      <w:r w:rsidRPr="00E50313">
        <w:rPr>
          <w:rFonts w:ascii="Times" w:eastAsiaTheme="majorEastAsia" w:hAnsi="Times"/>
          <w:sz w:val="24"/>
          <w:szCs w:val="24"/>
        </w:rPr>
        <w:t>Gramatyka praktyczna</w:t>
      </w:r>
    </w:p>
    <w:p w14:paraId="571C2771" w14:textId="77777777" w:rsidR="00E50313" w:rsidRPr="00187D45" w:rsidRDefault="00E50313" w:rsidP="004123A0">
      <w:pPr>
        <w:rPr>
          <w:b/>
        </w:rPr>
      </w:pPr>
    </w:p>
    <w:p w14:paraId="5158FEA4" w14:textId="77777777" w:rsidR="00943314" w:rsidRPr="00C07B6A" w:rsidRDefault="00943314" w:rsidP="00943314">
      <w:pPr>
        <w:spacing w:after="0" w:line="360" w:lineRule="auto"/>
        <w:jc w:val="both"/>
        <w:rPr>
          <w:b/>
        </w:rPr>
      </w:pPr>
      <w:r w:rsidRPr="00C07B6A">
        <w:rPr>
          <w:b/>
        </w:rPr>
        <w:t>WYJAZDY ZAGRANICZNE:</w:t>
      </w:r>
    </w:p>
    <w:p w14:paraId="62D1D652" w14:textId="1C2185AE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 xml:space="preserve">Uniwersytet w Peczu, Wydział </w:t>
      </w:r>
      <w:proofErr w:type="spellStart"/>
      <w:r w:rsidRPr="00FC7C09">
        <w:rPr>
          <w:rFonts w:ascii="Times" w:hAnsi="Times"/>
          <w:sz w:val="24"/>
          <w:szCs w:val="24"/>
        </w:rPr>
        <w:t>Illyes</w:t>
      </w:r>
      <w:proofErr w:type="spellEnd"/>
      <w:r w:rsidRPr="00FC7C09">
        <w:rPr>
          <w:rFonts w:ascii="Times" w:hAnsi="Times"/>
          <w:sz w:val="24"/>
          <w:szCs w:val="24"/>
        </w:rPr>
        <w:t xml:space="preserve"> </w:t>
      </w:r>
      <w:proofErr w:type="spellStart"/>
      <w:r w:rsidRPr="00FC7C09">
        <w:rPr>
          <w:rFonts w:ascii="Times" w:hAnsi="Times"/>
          <w:sz w:val="24"/>
          <w:szCs w:val="24"/>
        </w:rPr>
        <w:t>Gyula</w:t>
      </w:r>
      <w:proofErr w:type="spellEnd"/>
      <w:r w:rsidRPr="00FC7C09">
        <w:rPr>
          <w:rFonts w:ascii="Times" w:hAnsi="Times"/>
          <w:sz w:val="24"/>
          <w:szCs w:val="24"/>
        </w:rPr>
        <w:t xml:space="preserve"> w </w:t>
      </w:r>
      <w:proofErr w:type="spellStart"/>
      <w:r w:rsidRPr="00FC7C09">
        <w:rPr>
          <w:rFonts w:ascii="Times" w:hAnsi="Times"/>
          <w:sz w:val="24"/>
          <w:szCs w:val="24"/>
        </w:rPr>
        <w:t>Szekszard</w:t>
      </w:r>
      <w:proofErr w:type="spellEnd"/>
      <w:r w:rsidRPr="00FC7C09">
        <w:rPr>
          <w:rFonts w:ascii="Times" w:hAnsi="Times"/>
          <w:sz w:val="24"/>
          <w:szCs w:val="24"/>
        </w:rPr>
        <w:t xml:space="preserve">, Węgry, kwiecień 2008; </w:t>
      </w:r>
    </w:p>
    <w:p w14:paraId="2717ECDF" w14:textId="4B06A264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 xml:space="preserve">Uniwersytet w Peczu, Wydział </w:t>
      </w:r>
      <w:proofErr w:type="spellStart"/>
      <w:r w:rsidRPr="00FC7C09">
        <w:rPr>
          <w:rFonts w:ascii="Times" w:hAnsi="Times"/>
          <w:sz w:val="24"/>
          <w:szCs w:val="24"/>
        </w:rPr>
        <w:t>Illyes</w:t>
      </w:r>
      <w:proofErr w:type="spellEnd"/>
      <w:r w:rsidRPr="00FC7C09">
        <w:rPr>
          <w:rFonts w:ascii="Times" w:hAnsi="Times"/>
          <w:sz w:val="24"/>
          <w:szCs w:val="24"/>
        </w:rPr>
        <w:t xml:space="preserve"> </w:t>
      </w:r>
      <w:proofErr w:type="spellStart"/>
      <w:r w:rsidRPr="00FC7C09">
        <w:rPr>
          <w:rFonts w:ascii="Times" w:hAnsi="Times"/>
          <w:sz w:val="24"/>
          <w:szCs w:val="24"/>
        </w:rPr>
        <w:t>Gyula</w:t>
      </w:r>
      <w:proofErr w:type="spellEnd"/>
      <w:r w:rsidRPr="00FC7C09">
        <w:rPr>
          <w:rFonts w:ascii="Times" w:hAnsi="Times"/>
          <w:sz w:val="24"/>
          <w:szCs w:val="24"/>
        </w:rPr>
        <w:t xml:space="preserve"> w </w:t>
      </w:r>
      <w:proofErr w:type="spellStart"/>
      <w:r w:rsidRPr="00FC7C09">
        <w:rPr>
          <w:rFonts w:ascii="Times" w:hAnsi="Times"/>
          <w:sz w:val="24"/>
          <w:szCs w:val="24"/>
        </w:rPr>
        <w:t>Szekszard</w:t>
      </w:r>
      <w:proofErr w:type="spellEnd"/>
      <w:r w:rsidRPr="00FC7C09">
        <w:rPr>
          <w:rFonts w:ascii="Times" w:hAnsi="Times"/>
          <w:sz w:val="24"/>
          <w:szCs w:val="24"/>
        </w:rPr>
        <w:t>, Węgry, maj 2011;</w:t>
      </w:r>
    </w:p>
    <w:p w14:paraId="5BE6DBC3" w14:textId="44A5F20E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Peczu, Węgry, październik 2012;</w:t>
      </w:r>
    </w:p>
    <w:p w14:paraId="42899CE2" w14:textId="21AFC88E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Lublanie, Słowenia, maj 2009;</w:t>
      </w:r>
    </w:p>
    <w:p w14:paraId="34546A29" w14:textId="7391CBC4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Lublanie, Słowenia, maj 2010;</w:t>
      </w:r>
    </w:p>
    <w:p w14:paraId="25797B7E" w14:textId="0BB1E1F3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Walencji, Hiszpania, listopad 2010;</w:t>
      </w:r>
    </w:p>
    <w:p w14:paraId="40834706" w14:textId="27D0C761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Walencji, Hiszpania, kwiecień 2012</w:t>
      </w:r>
      <w:r w:rsidRPr="00FC7C09">
        <w:rPr>
          <w:rFonts w:ascii="Times" w:hAnsi="Times"/>
          <w:iCs/>
          <w:sz w:val="24"/>
          <w:szCs w:val="24"/>
        </w:rPr>
        <w:t>;</w:t>
      </w:r>
    </w:p>
    <w:p w14:paraId="07487824" w14:textId="6394A68C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Walencji, Hiszpania, maj 2013;</w:t>
      </w:r>
    </w:p>
    <w:p w14:paraId="0235B115" w14:textId="0726A7D2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hAnsi="Times"/>
          <w:sz w:val="24"/>
          <w:szCs w:val="24"/>
        </w:rPr>
        <w:t>Uniwersytet w Amsterdamie, Holandia, kwiecień</w:t>
      </w:r>
      <w:r w:rsidRPr="00FC7C09">
        <w:rPr>
          <w:rFonts w:ascii="Times" w:eastAsia="ArialMT" w:hAnsi="Times"/>
          <w:sz w:val="24"/>
          <w:szCs w:val="24"/>
        </w:rPr>
        <w:t xml:space="preserve"> 2014</w:t>
      </w:r>
      <w:r>
        <w:rPr>
          <w:rFonts w:ascii="Times" w:eastAsia="ArialMT" w:hAnsi="Times"/>
          <w:iCs/>
          <w:sz w:val="24"/>
          <w:szCs w:val="24"/>
        </w:rPr>
        <w:t>;</w:t>
      </w:r>
    </w:p>
    <w:p w14:paraId="60D7285A" w14:textId="4E32CC10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eastAsia="ArialMT" w:hAnsi="Times"/>
          <w:sz w:val="24"/>
          <w:szCs w:val="24"/>
        </w:rPr>
        <w:t>Uniwersytet w Kordobie, Hiszpania, kwiecień 2016</w:t>
      </w:r>
      <w:r>
        <w:rPr>
          <w:rFonts w:ascii="Times" w:eastAsia="ArialMT" w:hAnsi="Times"/>
          <w:iCs/>
          <w:sz w:val="24"/>
          <w:szCs w:val="24"/>
        </w:rPr>
        <w:t>;</w:t>
      </w:r>
    </w:p>
    <w:p w14:paraId="3933E79B" w14:textId="4F6AD19D" w:rsidR="00FC7C09" w:rsidRPr="00FC7C09" w:rsidRDefault="00FC7C09" w:rsidP="00FC7C09">
      <w:pPr>
        <w:pStyle w:val="Akapitzlist"/>
        <w:numPr>
          <w:ilvl w:val="0"/>
          <w:numId w:val="44"/>
        </w:numPr>
        <w:spacing w:after="0"/>
        <w:jc w:val="both"/>
        <w:rPr>
          <w:rFonts w:ascii="Times" w:hAnsi="Times"/>
          <w:sz w:val="24"/>
          <w:szCs w:val="24"/>
        </w:rPr>
      </w:pPr>
      <w:r w:rsidRPr="00FC7C09">
        <w:rPr>
          <w:rFonts w:ascii="Times" w:eastAsia="ArialMT" w:hAnsi="Times"/>
          <w:sz w:val="24"/>
          <w:szCs w:val="24"/>
        </w:rPr>
        <w:t>Uniwersytet w Kordobie, Hiszpania, maj 2017</w:t>
      </w:r>
      <w:r w:rsidRPr="00FC7C09">
        <w:rPr>
          <w:rFonts w:ascii="Times" w:eastAsia="ArialMT" w:hAnsi="Times"/>
          <w:i/>
          <w:sz w:val="24"/>
          <w:szCs w:val="24"/>
        </w:rPr>
        <w:t>.</w:t>
      </w:r>
    </w:p>
    <w:p w14:paraId="62CAF081" w14:textId="77777777" w:rsidR="00FC7C09" w:rsidRPr="0088789F" w:rsidRDefault="00FC7C09" w:rsidP="00FC7C09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1E0EB618" w14:textId="77777777" w:rsidR="00943314" w:rsidRPr="00C07B6A" w:rsidRDefault="00943314" w:rsidP="005201D7">
      <w:pPr>
        <w:spacing w:after="0" w:line="360" w:lineRule="auto"/>
        <w:jc w:val="center"/>
        <w:rPr>
          <w:lang w:eastAsia="ar-SA"/>
        </w:rPr>
      </w:pPr>
      <w:r w:rsidRPr="00C07B6A">
        <w:rPr>
          <w:b/>
          <w:u w:val="single"/>
          <w:lang w:eastAsia="ar-SA"/>
        </w:rPr>
        <w:t>PODNOSZENIE KWALIFIKACJI</w:t>
      </w:r>
    </w:p>
    <w:p w14:paraId="661BDE29" w14:textId="382777BF" w:rsidR="00F10DE4" w:rsidRPr="00F10DE4" w:rsidRDefault="00F10DE4" w:rsidP="00F10DE4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="Times" w:hAnsi="Times"/>
          <w:sz w:val="24"/>
          <w:szCs w:val="24"/>
        </w:rPr>
      </w:pPr>
      <w:r w:rsidRPr="00F10DE4">
        <w:rPr>
          <w:rFonts w:ascii="Times New Roman" w:hAnsi="Times New Roman"/>
          <w:i/>
          <w:iCs/>
          <w:sz w:val="24"/>
          <w:szCs w:val="24"/>
        </w:rPr>
        <w:t>Szkolenie świadomościowe dotyczące problemów osób z niepełnosprawnością dla pracowników Uniwersytetu Rzeszowskiego</w:t>
      </w:r>
      <w:r w:rsidRPr="00A92431">
        <w:rPr>
          <w:rFonts w:ascii="Times New Roman" w:hAnsi="Times New Roman"/>
          <w:sz w:val="24"/>
          <w:szCs w:val="24"/>
        </w:rPr>
        <w:t xml:space="preserve">, w ramach projektu „Przyjazny </w:t>
      </w:r>
      <w:proofErr w:type="spellStart"/>
      <w:r w:rsidRPr="00A92431">
        <w:rPr>
          <w:rFonts w:ascii="Times New Roman" w:hAnsi="Times New Roman"/>
          <w:sz w:val="24"/>
          <w:szCs w:val="24"/>
        </w:rPr>
        <w:t>nURt</w:t>
      </w:r>
      <w:proofErr w:type="spellEnd"/>
      <w:r w:rsidRPr="00A92431">
        <w:rPr>
          <w:rFonts w:ascii="Times New Roman" w:hAnsi="Times New Roman"/>
          <w:sz w:val="24"/>
          <w:szCs w:val="24"/>
        </w:rPr>
        <w:t>”</w:t>
      </w:r>
      <w:r w:rsidR="00D65EE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2020, Uniwersytet Rzeszowski</w:t>
      </w:r>
      <w:r w:rsidR="00D65EEA">
        <w:rPr>
          <w:rFonts w:ascii="Times New Roman" w:hAnsi="Times New Roman"/>
          <w:sz w:val="24"/>
          <w:szCs w:val="24"/>
        </w:rPr>
        <w:t>;</w:t>
      </w:r>
    </w:p>
    <w:p w14:paraId="1A9798D2" w14:textId="14ADAEE9" w:rsidR="005201D7" w:rsidRDefault="00E50313" w:rsidP="006C612C">
      <w:pPr>
        <w:pStyle w:val="Akapitzlist"/>
        <w:numPr>
          <w:ilvl w:val="0"/>
          <w:numId w:val="46"/>
        </w:numPr>
        <w:spacing w:after="0"/>
        <w:ind w:left="714" w:hanging="357"/>
        <w:rPr>
          <w:rFonts w:ascii="Times" w:hAnsi="Times"/>
          <w:sz w:val="24"/>
          <w:szCs w:val="24"/>
          <w:lang w:val="en-US"/>
        </w:rPr>
      </w:pPr>
      <w:proofErr w:type="spellStart"/>
      <w:r w:rsidRPr="006C612C">
        <w:rPr>
          <w:rFonts w:ascii="Times" w:hAnsi="Times"/>
          <w:sz w:val="24"/>
          <w:szCs w:val="24"/>
          <w:lang w:val="en-US"/>
        </w:rPr>
        <w:t>Szkolenie</w:t>
      </w:r>
      <w:proofErr w:type="spellEnd"/>
      <w:r w:rsidRPr="006C612C">
        <w:rPr>
          <w:rFonts w:ascii="Times" w:hAnsi="Times"/>
          <w:sz w:val="24"/>
          <w:szCs w:val="24"/>
          <w:lang w:val="en-US"/>
        </w:rPr>
        <w:t xml:space="preserve"> </w:t>
      </w:r>
      <w:proofErr w:type="spellStart"/>
      <w:r w:rsidRPr="006C612C">
        <w:rPr>
          <w:rFonts w:ascii="Times" w:hAnsi="Times"/>
          <w:i/>
          <w:iCs/>
          <w:sz w:val="24"/>
          <w:szCs w:val="24"/>
          <w:lang w:val="en-US"/>
        </w:rPr>
        <w:t>Digitalisation</w:t>
      </w:r>
      <w:proofErr w:type="spellEnd"/>
      <w:r w:rsidRPr="006C612C">
        <w:rPr>
          <w:rFonts w:ascii="Times" w:hAnsi="Times"/>
          <w:i/>
          <w:iCs/>
          <w:sz w:val="24"/>
          <w:szCs w:val="24"/>
          <w:lang w:val="en-US"/>
        </w:rPr>
        <w:t xml:space="preserve"> of Research</w:t>
      </w:r>
      <w:r w:rsidRPr="006C612C">
        <w:rPr>
          <w:rFonts w:ascii="Times" w:hAnsi="Times"/>
          <w:sz w:val="24"/>
          <w:szCs w:val="24"/>
          <w:lang w:val="en-US"/>
        </w:rPr>
        <w:t xml:space="preserve">, Uniwersytet Lipski, </w:t>
      </w:r>
      <w:proofErr w:type="spellStart"/>
      <w:r w:rsidRPr="006C612C">
        <w:rPr>
          <w:rFonts w:ascii="Times" w:hAnsi="Times"/>
          <w:sz w:val="24"/>
          <w:szCs w:val="24"/>
          <w:lang w:val="en-US"/>
        </w:rPr>
        <w:t>Niemcy</w:t>
      </w:r>
      <w:proofErr w:type="spellEnd"/>
      <w:r w:rsidRPr="006C612C">
        <w:rPr>
          <w:rFonts w:ascii="Times" w:hAnsi="Times"/>
          <w:sz w:val="24"/>
          <w:szCs w:val="24"/>
          <w:lang w:val="en-US"/>
        </w:rPr>
        <w:t>, 25.11.-30.11.2019;</w:t>
      </w:r>
    </w:p>
    <w:p w14:paraId="55F9C472" w14:textId="52FCF976" w:rsidR="006C612C" w:rsidRPr="006C612C" w:rsidRDefault="006C612C" w:rsidP="006C612C">
      <w:pPr>
        <w:pStyle w:val="Akapitzlist"/>
        <w:numPr>
          <w:ilvl w:val="0"/>
          <w:numId w:val="46"/>
        </w:numPr>
        <w:spacing w:after="0"/>
        <w:ind w:left="714" w:hanging="357"/>
        <w:jc w:val="both"/>
        <w:rPr>
          <w:rFonts w:ascii="Times" w:hAnsi="Times"/>
          <w:sz w:val="24"/>
          <w:szCs w:val="24"/>
        </w:rPr>
      </w:pPr>
      <w:r w:rsidRPr="006C612C">
        <w:rPr>
          <w:rFonts w:ascii="Times" w:hAnsi="Times"/>
          <w:sz w:val="24"/>
          <w:szCs w:val="24"/>
        </w:rPr>
        <w:t xml:space="preserve">Szkolenie </w:t>
      </w:r>
      <w:r w:rsidRPr="006C612C">
        <w:rPr>
          <w:rFonts w:ascii="Times" w:hAnsi="Times"/>
          <w:i/>
          <w:iCs/>
          <w:sz w:val="24"/>
          <w:szCs w:val="24"/>
        </w:rPr>
        <w:t xml:space="preserve">Kompetencje dydaktyczne </w:t>
      </w:r>
      <w:r>
        <w:rPr>
          <w:rFonts w:ascii="Times" w:hAnsi="Times"/>
          <w:i/>
          <w:iCs/>
          <w:sz w:val="24"/>
          <w:szCs w:val="24"/>
        </w:rPr>
        <w:t>i</w:t>
      </w:r>
      <w:r w:rsidRPr="006C612C">
        <w:rPr>
          <w:rFonts w:ascii="Times" w:hAnsi="Times"/>
          <w:i/>
          <w:iCs/>
          <w:sz w:val="24"/>
          <w:szCs w:val="24"/>
        </w:rPr>
        <w:t xml:space="preserve"> informatyczne kadry Uniwersytetu Rzeszowskieg</w:t>
      </w:r>
      <w:r>
        <w:rPr>
          <w:rFonts w:ascii="Times" w:hAnsi="Times"/>
          <w:i/>
          <w:iCs/>
          <w:sz w:val="24"/>
          <w:szCs w:val="24"/>
        </w:rPr>
        <w:t>o w zakresie kształcenia na odległość</w:t>
      </w:r>
      <w:r>
        <w:rPr>
          <w:rFonts w:ascii="Times" w:hAnsi="Times"/>
          <w:sz w:val="24"/>
          <w:szCs w:val="24"/>
        </w:rPr>
        <w:t xml:space="preserve">, </w:t>
      </w:r>
      <w:r w:rsidR="00F10DE4">
        <w:rPr>
          <w:rFonts w:ascii="Times" w:hAnsi="Times"/>
          <w:sz w:val="24"/>
          <w:szCs w:val="24"/>
        </w:rPr>
        <w:t>2018, Uniwersytet Rzeszowski</w:t>
      </w:r>
      <w:r w:rsidR="00D65EEA">
        <w:rPr>
          <w:rFonts w:ascii="Times" w:hAnsi="Times"/>
          <w:sz w:val="24"/>
          <w:szCs w:val="24"/>
        </w:rPr>
        <w:t>;</w:t>
      </w:r>
      <w:r w:rsidR="00F10DE4">
        <w:rPr>
          <w:rFonts w:ascii="Times" w:hAnsi="Times"/>
          <w:sz w:val="24"/>
          <w:szCs w:val="24"/>
        </w:rPr>
        <w:t xml:space="preserve"> </w:t>
      </w:r>
    </w:p>
    <w:p w14:paraId="157ADDD8" w14:textId="27F3AFDC" w:rsidR="00E50313" w:rsidRPr="006C612C" w:rsidRDefault="00E50313" w:rsidP="006C612C">
      <w:pPr>
        <w:pStyle w:val="Default"/>
        <w:numPr>
          <w:ilvl w:val="0"/>
          <w:numId w:val="46"/>
        </w:numPr>
        <w:spacing w:line="276" w:lineRule="auto"/>
        <w:ind w:left="714" w:hanging="357"/>
        <w:jc w:val="both"/>
        <w:rPr>
          <w:rFonts w:ascii="Times" w:hAnsi="Times"/>
          <w:iCs/>
          <w:lang w:val="de-AT"/>
        </w:rPr>
      </w:pPr>
      <w:proofErr w:type="spellStart"/>
      <w:r w:rsidRPr="006C612C">
        <w:rPr>
          <w:rFonts w:ascii="Times" w:hAnsi="Times"/>
          <w:lang w:val="en-US"/>
        </w:rPr>
        <w:t>Kurs</w:t>
      </w:r>
      <w:proofErr w:type="spellEnd"/>
      <w:r w:rsidRPr="006C612C">
        <w:rPr>
          <w:rFonts w:ascii="Times" w:hAnsi="Times"/>
          <w:lang w:val="en-US"/>
        </w:rPr>
        <w:t xml:space="preserve"> </w:t>
      </w:r>
      <w:r w:rsidRPr="006C612C">
        <w:rPr>
          <w:rFonts w:ascii="Times" w:hAnsi="Times"/>
          <w:iCs/>
          <w:lang w:val="en-US"/>
        </w:rPr>
        <w:t xml:space="preserve">pt. </w:t>
      </w:r>
      <w:r w:rsidRPr="006C612C">
        <w:rPr>
          <w:rFonts w:ascii="Times" w:hAnsi="Times"/>
          <w:i/>
          <w:iCs/>
          <w:lang w:val="de-AT"/>
        </w:rPr>
        <w:t>Moderne Methoden der Fachsprachendidaktik (Deutsch)</w:t>
      </w:r>
      <w:r w:rsidRPr="006C612C">
        <w:rPr>
          <w:rFonts w:ascii="Times" w:hAnsi="Times"/>
          <w:lang w:val="de-AT"/>
        </w:rPr>
        <w:t>,</w:t>
      </w:r>
      <w:r w:rsidRPr="006C612C">
        <w:rPr>
          <w:rFonts w:ascii="Times" w:hAnsi="Times"/>
          <w:iCs/>
          <w:lang w:val="de-AT"/>
        </w:rPr>
        <w:t xml:space="preserve"> Institut für Übersetzen und Dolmetschen, Zürcher Hochschule für Angewandte Wissenschaften, Winterthur, </w:t>
      </w:r>
      <w:proofErr w:type="spellStart"/>
      <w:r w:rsidRPr="006C612C">
        <w:rPr>
          <w:rFonts w:ascii="Times" w:hAnsi="Times"/>
          <w:iCs/>
          <w:lang w:val="de-AT"/>
        </w:rPr>
        <w:t>Szwajcaria</w:t>
      </w:r>
      <w:proofErr w:type="spellEnd"/>
      <w:r w:rsidRPr="006C612C">
        <w:rPr>
          <w:rFonts w:ascii="Times" w:hAnsi="Times"/>
          <w:iCs/>
          <w:lang w:val="de-AT"/>
        </w:rPr>
        <w:t>, 20</w:t>
      </w:r>
      <w:r w:rsidR="006C612C" w:rsidRPr="006C612C">
        <w:rPr>
          <w:rFonts w:ascii="Times" w:hAnsi="Times"/>
          <w:iCs/>
          <w:lang w:val="de-AT"/>
        </w:rPr>
        <w:t>.08.</w:t>
      </w:r>
      <w:r w:rsidRPr="006C612C">
        <w:rPr>
          <w:rFonts w:ascii="Times" w:hAnsi="Times"/>
          <w:iCs/>
          <w:lang w:val="de-AT"/>
        </w:rPr>
        <w:t>–31.08.2012;</w:t>
      </w:r>
    </w:p>
    <w:p w14:paraId="2368A88D" w14:textId="4D2C93CE" w:rsidR="00E50313" w:rsidRPr="006C612C" w:rsidRDefault="00E50313" w:rsidP="006C612C">
      <w:pPr>
        <w:pStyle w:val="Tekstpodstawowywcity3"/>
        <w:numPr>
          <w:ilvl w:val="0"/>
          <w:numId w:val="46"/>
        </w:numPr>
        <w:spacing w:line="276" w:lineRule="auto"/>
        <w:ind w:left="714" w:hanging="357"/>
        <w:jc w:val="both"/>
        <w:rPr>
          <w:rFonts w:ascii="Times" w:hAnsi="Times"/>
          <w:sz w:val="24"/>
          <w:szCs w:val="24"/>
        </w:rPr>
      </w:pPr>
      <w:r w:rsidRPr="006C612C">
        <w:rPr>
          <w:rFonts w:ascii="Times" w:hAnsi="Times"/>
          <w:sz w:val="24"/>
          <w:szCs w:val="24"/>
        </w:rPr>
        <w:t xml:space="preserve">Wizyta studyjna w ramach projektu Uniwersytetu Rzeszowskiego „Budowa potencjału dydaktycznego Uniwersytetu Rzeszowskiego na poziomie europejskim”, </w:t>
      </w:r>
      <w:r w:rsidRPr="006C612C">
        <w:rPr>
          <w:rFonts w:ascii="Times" w:hAnsi="Times"/>
          <w:iCs/>
          <w:sz w:val="24"/>
          <w:szCs w:val="24"/>
        </w:rPr>
        <w:t>Sofia University, Tokio, Japonia, 24</w:t>
      </w:r>
      <w:r w:rsidR="006C612C">
        <w:rPr>
          <w:rFonts w:ascii="Times" w:hAnsi="Times"/>
          <w:iCs/>
          <w:sz w:val="24"/>
          <w:szCs w:val="24"/>
        </w:rPr>
        <w:t>.10.</w:t>
      </w:r>
      <w:r w:rsidRPr="006C612C">
        <w:rPr>
          <w:rFonts w:ascii="Times" w:hAnsi="Times"/>
          <w:iCs/>
          <w:sz w:val="24"/>
          <w:szCs w:val="24"/>
        </w:rPr>
        <w:t>–28.10.2011</w:t>
      </w:r>
      <w:r w:rsidR="00CE06C8">
        <w:rPr>
          <w:rFonts w:ascii="Times" w:hAnsi="Times"/>
          <w:iCs/>
          <w:sz w:val="24"/>
          <w:szCs w:val="24"/>
        </w:rPr>
        <w:t>;</w:t>
      </w:r>
    </w:p>
    <w:p w14:paraId="48FD995C" w14:textId="77777777" w:rsidR="00E50313" w:rsidRPr="00E50313" w:rsidRDefault="00E50313" w:rsidP="00D65EEA">
      <w:pPr>
        <w:pStyle w:val="Akapitzlist"/>
      </w:pPr>
    </w:p>
    <w:p w14:paraId="44CE8209" w14:textId="2291CD39"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PEŁNIONE FUNKCJE I PRACE ORGANIZACYJNE</w:t>
      </w:r>
    </w:p>
    <w:p w14:paraId="4E7ABC94" w14:textId="37EE0631" w:rsidR="00D65EEA" w:rsidRPr="00CE06C8" w:rsidRDefault="00D65EEA" w:rsidP="00D65EEA">
      <w:pPr>
        <w:pStyle w:val="Akapitzlist"/>
        <w:numPr>
          <w:ilvl w:val="0"/>
          <w:numId w:val="47"/>
        </w:numPr>
        <w:rPr>
          <w:rFonts w:ascii="Times" w:hAnsi="Times"/>
          <w:bCs/>
          <w:sz w:val="24"/>
          <w:szCs w:val="24"/>
        </w:rPr>
      </w:pPr>
      <w:r w:rsidRPr="00CE06C8">
        <w:rPr>
          <w:rFonts w:ascii="Times" w:hAnsi="Times"/>
          <w:bCs/>
          <w:sz w:val="24"/>
          <w:szCs w:val="24"/>
        </w:rPr>
        <w:t>od 01.09.2020 prodziekan Kolegium Nauk Humanistycznych UR;</w:t>
      </w:r>
    </w:p>
    <w:p w14:paraId="417065B6" w14:textId="636AE7D4" w:rsidR="00D65EEA" w:rsidRPr="00CE06C8" w:rsidRDefault="00D65EEA" w:rsidP="00D65EEA">
      <w:pPr>
        <w:pStyle w:val="Akapitzlist"/>
        <w:numPr>
          <w:ilvl w:val="0"/>
          <w:numId w:val="47"/>
        </w:numPr>
        <w:rPr>
          <w:rFonts w:ascii="Times" w:hAnsi="Times"/>
          <w:bCs/>
          <w:sz w:val="24"/>
          <w:szCs w:val="24"/>
        </w:rPr>
      </w:pPr>
      <w:r w:rsidRPr="00CE06C8">
        <w:rPr>
          <w:rFonts w:ascii="Times" w:hAnsi="Times"/>
          <w:bCs/>
          <w:sz w:val="24"/>
          <w:szCs w:val="24"/>
        </w:rPr>
        <w:lastRenderedPageBreak/>
        <w:t>od 01.10.2019 kierownik Zakładu Komunikacji Specjalistycznej i Językoznawstwa Ogólnego;</w:t>
      </w:r>
    </w:p>
    <w:p w14:paraId="415F73A1" w14:textId="422F1B67" w:rsidR="005201D7" w:rsidRPr="00CE06C8" w:rsidRDefault="00D65EEA" w:rsidP="00D65EEA">
      <w:pPr>
        <w:pStyle w:val="Akapitzlist"/>
        <w:numPr>
          <w:ilvl w:val="0"/>
          <w:numId w:val="47"/>
        </w:numPr>
        <w:rPr>
          <w:bCs/>
          <w:sz w:val="24"/>
          <w:szCs w:val="24"/>
        </w:rPr>
      </w:pPr>
      <w:r w:rsidRPr="00CE06C8">
        <w:rPr>
          <w:rFonts w:ascii="Times" w:hAnsi="Times"/>
          <w:bCs/>
          <w:sz w:val="24"/>
          <w:szCs w:val="24"/>
        </w:rPr>
        <w:t>01.10.2019-31.08.2020 Kierownik Katedry Germanistyki UR</w:t>
      </w:r>
      <w:r w:rsidR="00CE06C8" w:rsidRPr="00CE06C8">
        <w:rPr>
          <w:rFonts w:ascii="Times" w:hAnsi="Times"/>
          <w:bCs/>
          <w:sz w:val="24"/>
          <w:szCs w:val="24"/>
        </w:rPr>
        <w:t>;</w:t>
      </w:r>
    </w:p>
    <w:p w14:paraId="37ACB808" w14:textId="77777777" w:rsidR="00CE06C8" w:rsidRPr="00D65EEA" w:rsidRDefault="00CE06C8" w:rsidP="00CE06C8">
      <w:pPr>
        <w:pStyle w:val="Akapitzlist"/>
        <w:rPr>
          <w:bCs/>
        </w:rPr>
      </w:pPr>
    </w:p>
    <w:p w14:paraId="05E3B199" w14:textId="7B66379C" w:rsidR="004123A0" w:rsidRDefault="004123A0" w:rsidP="005201D7">
      <w:pPr>
        <w:jc w:val="center"/>
        <w:rPr>
          <w:b/>
          <w:u w:val="single"/>
        </w:rPr>
      </w:pPr>
      <w:r w:rsidRPr="004C3C46">
        <w:rPr>
          <w:b/>
          <w:u w:val="single"/>
        </w:rPr>
        <w:t>NAGRODY i WYRÓŻNIENIA</w:t>
      </w:r>
    </w:p>
    <w:p w14:paraId="7B645EA4" w14:textId="5DAF79F4" w:rsidR="00D65EEA" w:rsidRPr="00CE06C8" w:rsidRDefault="00D65EEA" w:rsidP="00CE06C8">
      <w:pPr>
        <w:pStyle w:val="Akapitzlist"/>
        <w:numPr>
          <w:ilvl w:val="0"/>
          <w:numId w:val="49"/>
        </w:numPr>
        <w:jc w:val="both"/>
        <w:rPr>
          <w:rFonts w:ascii="Times" w:hAnsi="Times"/>
          <w:sz w:val="24"/>
          <w:szCs w:val="24"/>
          <w:lang w:eastAsia="de-DE"/>
        </w:rPr>
      </w:pPr>
      <w:r w:rsidRPr="00CE06C8">
        <w:rPr>
          <w:rFonts w:ascii="Times" w:hAnsi="Times"/>
          <w:bCs/>
          <w:sz w:val="24"/>
          <w:szCs w:val="24"/>
        </w:rPr>
        <w:t xml:space="preserve">2020: </w:t>
      </w:r>
      <w:r w:rsidR="00CE06C8" w:rsidRPr="00CE06C8">
        <w:rPr>
          <w:rFonts w:ascii="Times" w:hAnsi="Times"/>
          <w:bCs/>
          <w:sz w:val="24"/>
          <w:szCs w:val="24"/>
        </w:rPr>
        <w:t xml:space="preserve">nagroda Rektora Uniwersytetu Rzeszowskiego </w:t>
      </w:r>
      <w:r w:rsidR="00CE06C8" w:rsidRPr="00CE06C8">
        <w:rPr>
          <w:rFonts w:ascii="Times" w:hAnsi="Times" w:cs="Arial"/>
          <w:sz w:val="24"/>
          <w:szCs w:val="24"/>
          <w:shd w:val="clear" w:color="auto" w:fill="FEFEFE"/>
          <w:lang w:eastAsia="de-DE"/>
        </w:rPr>
        <w:t>"Lider Uniwersytetu Rzeszowskiego" w obszarze nauk humanistycznych i społecznych za rok 2019</w:t>
      </w:r>
      <w:r w:rsidR="00CE06C8">
        <w:rPr>
          <w:rFonts w:ascii="Times" w:hAnsi="Times" w:cs="Arial"/>
          <w:sz w:val="24"/>
          <w:szCs w:val="24"/>
          <w:shd w:val="clear" w:color="auto" w:fill="FEFEFE"/>
          <w:lang w:eastAsia="de-DE"/>
        </w:rPr>
        <w:t>;</w:t>
      </w:r>
    </w:p>
    <w:p w14:paraId="1B705A74" w14:textId="4717233B" w:rsidR="00D65EEA" w:rsidRPr="00CE06C8" w:rsidRDefault="00D65EEA" w:rsidP="00D65EEA">
      <w:pPr>
        <w:pStyle w:val="Akapitzlist"/>
        <w:numPr>
          <w:ilvl w:val="0"/>
          <w:numId w:val="48"/>
        </w:numPr>
        <w:jc w:val="both"/>
        <w:rPr>
          <w:rFonts w:ascii="Times" w:hAnsi="Times"/>
          <w:b/>
          <w:sz w:val="24"/>
          <w:szCs w:val="24"/>
          <w:u w:val="single"/>
        </w:rPr>
      </w:pPr>
      <w:r w:rsidRPr="00CE06C8">
        <w:rPr>
          <w:rFonts w:ascii="Times" w:hAnsi="Times"/>
          <w:sz w:val="24"/>
          <w:szCs w:val="24"/>
        </w:rPr>
        <w:t xml:space="preserve">2006: </w:t>
      </w:r>
      <w:r w:rsidRPr="00CE06C8">
        <w:rPr>
          <w:rFonts w:ascii="Times" w:hAnsi="Times"/>
          <w:iCs/>
          <w:sz w:val="24"/>
          <w:szCs w:val="24"/>
        </w:rPr>
        <w:t>nagroda indywidualn</w:t>
      </w:r>
      <w:r w:rsidR="00CE06C8">
        <w:rPr>
          <w:rFonts w:ascii="Times" w:hAnsi="Times"/>
          <w:iCs/>
          <w:sz w:val="24"/>
          <w:szCs w:val="24"/>
        </w:rPr>
        <w:t>a</w:t>
      </w:r>
      <w:r w:rsidRPr="00CE06C8">
        <w:rPr>
          <w:rFonts w:ascii="Times" w:hAnsi="Times"/>
          <w:iCs/>
          <w:sz w:val="24"/>
          <w:szCs w:val="24"/>
        </w:rPr>
        <w:t xml:space="preserve"> </w:t>
      </w:r>
      <w:r w:rsidR="00CE06C8" w:rsidRPr="00CE06C8">
        <w:rPr>
          <w:rFonts w:ascii="Times" w:hAnsi="Times"/>
          <w:iCs/>
          <w:sz w:val="24"/>
          <w:szCs w:val="24"/>
        </w:rPr>
        <w:t xml:space="preserve">Rektora Uniwersytetu Rzeszowskiego </w:t>
      </w:r>
      <w:r w:rsidRPr="00CE06C8">
        <w:rPr>
          <w:rFonts w:ascii="Times" w:hAnsi="Times"/>
          <w:iCs/>
          <w:sz w:val="24"/>
          <w:szCs w:val="24"/>
        </w:rPr>
        <w:t>III stopnia za osiągnięcia naukowe</w:t>
      </w:r>
    </w:p>
    <w:sectPr w:rsidR="00D65EEA" w:rsidRPr="00CE06C8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">
    <w:altName w:val="Time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57339BA"/>
    <w:multiLevelType w:val="multilevel"/>
    <w:tmpl w:val="BAC0E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BF09F6"/>
    <w:multiLevelType w:val="hybridMultilevel"/>
    <w:tmpl w:val="BA6AF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D7460"/>
    <w:multiLevelType w:val="hybridMultilevel"/>
    <w:tmpl w:val="BE402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659"/>
    <w:multiLevelType w:val="hybridMultilevel"/>
    <w:tmpl w:val="24E234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408BD"/>
    <w:multiLevelType w:val="hybridMultilevel"/>
    <w:tmpl w:val="FC04C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6682D"/>
    <w:multiLevelType w:val="multilevel"/>
    <w:tmpl w:val="8FAC1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5F11FD"/>
    <w:multiLevelType w:val="hybridMultilevel"/>
    <w:tmpl w:val="A7225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B2A16"/>
    <w:multiLevelType w:val="hybridMultilevel"/>
    <w:tmpl w:val="75047A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B5B3F"/>
    <w:multiLevelType w:val="multilevel"/>
    <w:tmpl w:val="5588D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5303738"/>
    <w:multiLevelType w:val="hybridMultilevel"/>
    <w:tmpl w:val="47340B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755443"/>
    <w:multiLevelType w:val="multilevel"/>
    <w:tmpl w:val="5588D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C651DF"/>
    <w:multiLevelType w:val="hybridMultilevel"/>
    <w:tmpl w:val="2B40AF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5A0284A"/>
    <w:multiLevelType w:val="hybridMultilevel"/>
    <w:tmpl w:val="B5C4A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077729"/>
    <w:multiLevelType w:val="hybridMultilevel"/>
    <w:tmpl w:val="46DCDB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5A5656D0"/>
    <w:multiLevelType w:val="hybridMultilevel"/>
    <w:tmpl w:val="714C053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5EC458FF"/>
    <w:multiLevelType w:val="hybridMultilevel"/>
    <w:tmpl w:val="169017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596F95"/>
    <w:multiLevelType w:val="multilevel"/>
    <w:tmpl w:val="109C7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760593"/>
    <w:multiLevelType w:val="hybridMultilevel"/>
    <w:tmpl w:val="111E06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93068"/>
    <w:multiLevelType w:val="hybridMultilevel"/>
    <w:tmpl w:val="A6408F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05613E"/>
    <w:multiLevelType w:val="hybridMultilevel"/>
    <w:tmpl w:val="B59A64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5E94C10"/>
    <w:multiLevelType w:val="multilevel"/>
    <w:tmpl w:val="9BE41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7E96DE9"/>
    <w:multiLevelType w:val="multilevel"/>
    <w:tmpl w:val="BAC0EF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EE2E33"/>
    <w:multiLevelType w:val="hybridMultilevel"/>
    <w:tmpl w:val="4288C3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4102DA"/>
    <w:multiLevelType w:val="multilevel"/>
    <w:tmpl w:val="4D82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EB583B"/>
    <w:multiLevelType w:val="multilevel"/>
    <w:tmpl w:val="5588D6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6E4755"/>
    <w:multiLevelType w:val="hybridMultilevel"/>
    <w:tmpl w:val="9FA03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9"/>
  </w:num>
  <w:num w:numId="3">
    <w:abstractNumId w:val="23"/>
  </w:num>
  <w:num w:numId="4">
    <w:abstractNumId w:val="15"/>
  </w:num>
  <w:num w:numId="5">
    <w:abstractNumId w:val="20"/>
  </w:num>
  <w:num w:numId="6">
    <w:abstractNumId w:val="36"/>
  </w:num>
  <w:num w:numId="7">
    <w:abstractNumId w:val="28"/>
  </w:num>
  <w:num w:numId="8">
    <w:abstractNumId w:val="46"/>
  </w:num>
  <w:num w:numId="9">
    <w:abstractNumId w:val="19"/>
  </w:num>
  <w:num w:numId="10">
    <w:abstractNumId w:val="24"/>
  </w:num>
  <w:num w:numId="11">
    <w:abstractNumId w:val="30"/>
  </w:num>
  <w:num w:numId="12">
    <w:abstractNumId w:val="12"/>
  </w:num>
  <w:num w:numId="13">
    <w:abstractNumId w:val="33"/>
  </w:num>
  <w:num w:numId="14">
    <w:abstractNumId w:val="13"/>
  </w:num>
  <w:num w:numId="15">
    <w:abstractNumId w:val="8"/>
  </w:num>
  <w:num w:numId="16">
    <w:abstractNumId w:val="22"/>
  </w:num>
  <w:num w:numId="17">
    <w:abstractNumId w:val="27"/>
  </w:num>
  <w:num w:numId="18">
    <w:abstractNumId w:val="6"/>
  </w:num>
  <w:num w:numId="19">
    <w:abstractNumId w:val="26"/>
  </w:num>
  <w:num w:numId="20">
    <w:abstractNumId w:val="29"/>
  </w:num>
  <w:num w:numId="21">
    <w:abstractNumId w:val="16"/>
  </w:num>
  <w:num w:numId="22">
    <w:abstractNumId w:val="3"/>
  </w:num>
  <w:num w:numId="23">
    <w:abstractNumId w:val="0"/>
  </w:num>
  <w:num w:numId="24">
    <w:abstractNumId w:val="40"/>
  </w:num>
  <w:num w:numId="25">
    <w:abstractNumId w:val="10"/>
  </w:num>
  <w:num w:numId="26">
    <w:abstractNumId w:val="5"/>
  </w:num>
  <w:num w:numId="27">
    <w:abstractNumId w:val="7"/>
  </w:num>
  <w:num w:numId="28">
    <w:abstractNumId w:val="34"/>
  </w:num>
  <w:num w:numId="29">
    <w:abstractNumId w:val="2"/>
  </w:num>
  <w:num w:numId="30">
    <w:abstractNumId w:val="37"/>
  </w:num>
  <w:num w:numId="31">
    <w:abstractNumId w:val="47"/>
  </w:num>
  <w:num w:numId="32">
    <w:abstractNumId w:val="18"/>
  </w:num>
  <w:num w:numId="33">
    <w:abstractNumId w:val="14"/>
  </w:num>
  <w:num w:numId="34">
    <w:abstractNumId w:val="43"/>
  </w:num>
  <w:num w:numId="35">
    <w:abstractNumId w:val="1"/>
  </w:num>
  <w:num w:numId="36">
    <w:abstractNumId w:val="45"/>
  </w:num>
  <w:num w:numId="37">
    <w:abstractNumId w:val="41"/>
  </w:num>
  <w:num w:numId="38">
    <w:abstractNumId w:val="48"/>
  </w:num>
  <w:num w:numId="39">
    <w:abstractNumId w:val="9"/>
  </w:num>
  <w:num w:numId="40">
    <w:abstractNumId w:val="42"/>
  </w:num>
  <w:num w:numId="41">
    <w:abstractNumId w:val="38"/>
  </w:num>
  <w:num w:numId="42">
    <w:abstractNumId w:val="4"/>
  </w:num>
  <w:num w:numId="43">
    <w:abstractNumId w:val="21"/>
  </w:num>
  <w:num w:numId="44">
    <w:abstractNumId w:val="17"/>
  </w:num>
  <w:num w:numId="45">
    <w:abstractNumId w:val="35"/>
  </w:num>
  <w:num w:numId="46">
    <w:abstractNumId w:val="44"/>
  </w:num>
  <w:num w:numId="47">
    <w:abstractNumId w:val="31"/>
  </w:num>
  <w:num w:numId="48">
    <w:abstractNumId w:val="11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01A8A"/>
    <w:rsid w:val="00041F02"/>
    <w:rsid w:val="00087485"/>
    <w:rsid w:val="000B3B58"/>
    <w:rsid w:val="00175085"/>
    <w:rsid w:val="00187D45"/>
    <w:rsid w:val="0038308C"/>
    <w:rsid w:val="004123A0"/>
    <w:rsid w:val="004432CB"/>
    <w:rsid w:val="004545A4"/>
    <w:rsid w:val="004C3C46"/>
    <w:rsid w:val="005201D7"/>
    <w:rsid w:val="006335C5"/>
    <w:rsid w:val="00671D61"/>
    <w:rsid w:val="006B2BF9"/>
    <w:rsid w:val="006C612C"/>
    <w:rsid w:val="00757653"/>
    <w:rsid w:val="00943314"/>
    <w:rsid w:val="00960F4A"/>
    <w:rsid w:val="00A56932"/>
    <w:rsid w:val="00BE566B"/>
    <w:rsid w:val="00C07B6A"/>
    <w:rsid w:val="00CE06C8"/>
    <w:rsid w:val="00D17AC8"/>
    <w:rsid w:val="00D30F4B"/>
    <w:rsid w:val="00D65EEA"/>
    <w:rsid w:val="00DD2B65"/>
    <w:rsid w:val="00E50313"/>
    <w:rsid w:val="00F10DE4"/>
    <w:rsid w:val="00F25A1D"/>
    <w:rsid w:val="00F625D1"/>
    <w:rsid w:val="00FC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B7ECB"/>
  <w15:docId w15:val="{B7356D80-C0FA-48CB-9DDE-606417E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rsid w:val="006335C5"/>
    <w:pPr>
      <w:spacing w:after="0" w:line="360" w:lineRule="auto"/>
      <w:ind w:left="2552" w:hanging="2552"/>
    </w:pPr>
    <w:rPr>
      <w:rFonts w:eastAsia="Times New Roman"/>
      <w:sz w:val="22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6335C5"/>
    <w:rPr>
      <w:rFonts w:eastAsia="Times New Roman"/>
      <w:sz w:val="2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5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rlagdrkovac.de/3-8300-4507-7.htm" TargetMode="External"/><Relationship Id="rId5" Type="http://schemas.openxmlformats.org/officeDocument/2006/relationships/hyperlink" Target="http://www.verlagdrkovac.de/3-8300-4507-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2079</Words>
  <Characters>12477</Characters>
  <Application>Microsoft Office Word</Application>
  <DocSecurity>0</DocSecurity>
  <Lines>103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2</cp:revision>
  <dcterms:created xsi:type="dcterms:W3CDTF">2021-09-23T11:44:00Z</dcterms:created>
  <dcterms:modified xsi:type="dcterms:W3CDTF">2021-09-23T11:44:00Z</dcterms:modified>
</cp:coreProperties>
</file>