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5CD97" w14:textId="2C405F39" w:rsidR="00D17AC8" w:rsidRPr="00BB63B5" w:rsidRDefault="006D5C8D" w:rsidP="004C3C46">
      <w:pPr>
        <w:jc w:val="center"/>
        <w:rPr>
          <w:b/>
          <w:lang w:val="de-AT"/>
        </w:rPr>
      </w:pPr>
      <w:proofErr w:type="spellStart"/>
      <w:r w:rsidRPr="00BB63B5">
        <w:rPr>
          <w:b/>
          <w:lang w:val="de-AT"/>
        </w:rPr>
        <w:t>dr</w:t>
      </w:r>
      <w:proofErr w:type="spellEnd"/>
      <w:r w:rsidRPr="00BB63B5">
        <w:rPr>
          <w:b/>
          <w:lang w:val="de-AT"/>
        </w:rPr>
        <w:t xml:space="preserve"> Fus Agnieszka</w:t>
      </w:r>
    </w:p>
    <w:p w14:paraId="2F6CF3FF" w14:textId="1B02589C" w:rsidR="004123A0" w:rsidRPr="007F681E" w:rsidRDefault="004123A0" w:rsidP="004C3C46">
      <w:pPr>
        <w:jc w:val="center"/>
        <w:rPr>
          <w:b/>
          <w:lang w:val="de-AT"/>
        </w:rPr>
      </w:pPr>
      <w:proofErr w:type="spellStart"/>
      <w:r w:rsidRPr="007F681E">
        <w:rPr>
          <w:b/>
          <w:lang w:val="de-AT"/>
        </w:rPr>
        <w:t>Numer</w:t>
      </w:r>
      <w:proofErr w:type="spellEnd"/>
      <w:r w:rsidRPr="007F681E">
        <w:rPr>
          <w:b/>
          <w:lang w:val="de-AT"/>
        </w:rPr>
        <w:t xml:space="preserve"> </w:t>
      </w:r>
      <w:proofErr w:type="spellStart"/>
      <w:r w:rsidRPr="007F681E">
        <w:rPr>
          <w:b/>
          <w:lang w:val="de-AT"/>
        </w:rPr>
        <w:t>Orcid</w:t>
      </w:r>
      <w:proofErr w:type="spellEnd"/>
      <w:r w:rsidR="006D5C8D">
        <w:rPr>
          <w:b/>
          <w:lang w:val="de-AT"/>
        </w:rPr>
        <w:t xml:space="preserve">: </w:t>
      </w:r>
      <w:r w:rsidR="00956DFF">
        <w:rPr>
          <w:b/>
          <w:lang w:val="de-AT"/>
        </w:rPr>
        <w:t>0000-0003-2789-7500</w:t>
      </w:r>
    </w:p>
    <w:p w14:paraId="01D944D3" w14:textId="24CB4B57" w:rsidR="004123A0" w:rsidRDefault="004123A0" w:rsidP="004C3C46">
      <w:pPr>
        <w:jc w:val="center"/>
        <w:rPr>
          <w:b/>
          <w:lang w:val="en-GB"/>
        </w:rPr>
      </w:pPr>
      <w:r w:rsidRPr="00041F02">
        <w:rPr>
          <w:b/>
          <w:lang w:val="en-GB"/>
        </w:rPr>
        <w:t>e-mail</w:t>
      </w:r>
      <w:r w:rsidR="00041F02" w:rsidRPr="00041F02">
        <w:rPr>
          <w:b/>
          <w:lang w:val="en-GB"/>
        </w:rPr>
        <w:t xml:space="preserve">: </w:t>
      </w:r>
      <w:hyperlink r:id="rId5" w:history="1">
        <w:r w:rsidR="000C6478" w:rsidRPr="000B6207">
          <w:rPr>
            <w:rStyle w:val="Hipercze"/>
            <w:b/>
            <w:lang w:val="en-GB"/>
          </w:rPr>
          <w:t>afus@ur.edu.pl</w:t>
        </w:r>
      </w:hyperlink>
      <w:r w:rsidR="00041F02">
        <w:rPr>
          <w:b/>
          <w:lang w:val="en-GB"/>
        </w:rPr>
        <w:t xml:space="preserve"> </w:t>
      </w:r>
      <w:r w:rsidR="00DC0A8D">
        <w:rPr>
          <w:b/>
          <w:lang w:val="en-GB"/>
        </w:rPr>
        <w:t xml:space="preserve"> </w:t>
      </w:r>
    </w:p>
    <w:p w14:paraId="0731F533" w14:textId="77777777" w:rsidR="00F625D1" w:rsidRPr="00041F02" w:rsidRDefault="00F625D1" w:rsidP="004C3C46">
      <w:pPr>
        <w:jc w:val="center"/>
        <w:rPr>
          <w:b/>
          <w:lang w:val="en-GB"/>
        </w:rPr>
      </w:pPr>
    </w:p>
    <w:p w14:paraId="22984EE4" w14:textId="77777777" w:rsidR="004123A0" w:rsidRPr="004123A0" w:rsidRDefault="004123A0" w:rsidP="004C3C46">
      <w:pPr>
        <w:jc w:val="center"/>
        <w:rPr>
          <w:b/>
          <w:u w:val="single"/>
        </w:rPr>
      </w:pPr>
      <w:r w:rsidRPr="004123A0">
        <w:rPr>
          <w:b/>
          <w:u w:val="single"/>
        </w:rPr>
        <w:t>BIOGRAM</w:t>
      </w:r>
    </w:p>
    <w:p w14:paraId="4817557D" w14:textId="6D116605" w:rsidR="00943314" w:rsidRPr="00C07B6A" w:rsidRDefault="00943314" w:rsidP="00943314">
      <w:pPr>
        <w:spacing w:after="0" w:line="360" w:lineRule="auto"/>
        <w:jc w:val="both"/>
        <w:rPr>
          <w:b/>
          <w:u w:val="single"/>
        </w:rPr>
      </w:pPr>
      <w:r w:rsidRPr="00C07B6A">
        <w:rPr>
          <w:b/>
          <w:u w:val="single"/>
        </w:rPr>
        <w:t>UZYSKANE TYTUŁY I STOPNIE NAUKO</w:t>
      </w:r>
      <w:r w:rsidR="00E66809">
        <w:rPr>
          <w:b/>
          <w:u w:val="single"/>
        </w:rPr>
        <w:t>WE</w:t>
      </w:r>
    </w:p>
    <w:p w14:paraId="0CF3D978" w14:textId="77777777" w:rsidR="00E66809" w:rsidRDefault="00E66809" w:rsidP="00943314">
      <w:pPr>
        <w:spacing w:after="0" w:line="360" w:lineRule="auto"/>
        <w:jc w:val="both"/>
        <w:rPr>
          <w:b/>
          <w:bCs/>
        </w:rPr>
      </w:pPr>
    </w:p>
    <w:p w14:paraId="423770BE" w14:textId="4F83C39A" w:rsidR="00943314" w:rsidRPr="00C07B6A" w:rsidRDefault="00943314" w:rsidP="00943314">
      <w:pPr>
        <w:spacing w:after="0" w:line="360" w:lineRule="auto"/>
        <w:jc w:val="both"/>
      </w:pPr>
      <w:r w:rsidRPr="00C07B6A">
        <w:rPr>
          <w:b/>
          <w:bCs/>
        </w:rPr>
        <w:t xml:space="preserve">Tytuł magistra: </w:t>
      </w:r>
      <w:r w:rsidR="007F681E" w:rsidRPr="00DC0A8D">
        <w:rPr>
          <w:bCs/>
        </w:rPr>
        <w:t>Uniwersytet Rzeszowski, 2009</w:t>
      </w:r>
    </w:p>
    <w:p w14:paraId="63ED0063" w14:textId="0FCF8D68" w:rsidR="00943314" w:rsidRPr="00C07B6A" w:rsidRDefault="00943314" w:rsidP="00943314">
      <w:pPr>
        <w:spacing w:after="0" w:line="360" w:lineRule="auto"/>
        <w:jc w:val="both"/>
        <w:rPr>
          <w:b/>
        </w:rPr>
      </w:pPr>
      <w:r w:rsidRPr="00C07B6A">
        <w:rPr>
          <w:b/>
          <w:bCs/>
        </w:rPr>
        <w:t xml:space="preserve">Stopień doktora nauk humanistycznych: </w:t>
      </w:r>
      <w:r w:rsidR="007F681E" w:rsidRPr="00DC0A8D">
        <w:rPr>
          <w:bCs/>
        </w:rPr>
        <w:t>2015</w:t>
      </w:r>
    </w:p>
    <w:p w14:paraId="3F5B9B3A" w14:textId="77777777" w:rsidR="00943314" w:rsidRPr="00943314" w:rsidRDefault="00943314" w:rsidP="00943314">
      <w:pPr>
        <w:spacing w:after="0" w:line="360" w:lineRule="auto"/>
        <w:jc w:val="both"/>
        <w:rPr>
          <w:b/>
          <w:color w:val="FF0000"/>
        </w:rPr>
      </w:pPr>
    </w:p>
    <w:p w14:paraId="385ECCF3" w14:textId="77777777" w:rsidR="004123A0" w:rsidRPr="004C3C46" w:rsidRDefault="004123A0" w:rsidP="004545A4">
      <w:pPr>
        <w:jc w:val="center"/>
        <w:rPr>
          <w:b/>
          <w:u w:val="single"/>
        </w:rPr>
      </w:pPr>
      <w:r w:rsidRPr="004C3C46">
        <w:rPr>
          <w:b/>
          <w:u w:val="single"/>
        </w:rPr>
        <w:t>NAUKA</w:t>
      </w:r>
    </w:p>
    <w:p w14:paraId="27E95EB2" w14:textId="1A18D071" w:rsidR="004123A0" w:rsidRDefault="004123A0">
      <w:pPr>
        <w:rPr>
          <w:b/>
        </w:rPr>
      </w:pPr>
      <w:r w:rsidRPr="00943314">
        <w:rPr>
          <w:b/>
        </w:rPr>
        <w:t>ZAKRES BADA</w:t>
      </w:r>
      <w:r w:rsidR="004C3C46" w:rsidRPr="00943314">
        <w:rPr>
          <w:b/>
        </w:rPr>
        <w:t>Ń</w:t>
      </w:r>
      <w:r w:rsidRPr="00943314">
        <w:rPr>
          <w:b/>
        </w:rPr>
        <w:t xml:space="preserve"> NAUKOWYCH:</w:t>
      </w:r>
    </w:p>
    <w:p w14:paraId="5F4B7618" w14:textId="40772916" w:rsidR="007F681E" w:rsidRPr="00DC0A8D" w:rsidRDefault="00BB63B5" w:rsidP="00241ABB">
      <w:pPr>
        <w:numPr>
          <w:ilvl w:val="0"/>
          <w:numId w:val="24"/>
        </w:numPr>
        <w:jc w:val="both"/>
      </w:pPr>
      <w:r w:rsidRPr="00DC0A8D">
        <w:t>G</w:t>
      </w:r>
      <w:r w:rsidR="007F681E" w:rsidRPr="00DC0A8D">
        <w:t>rzeczność i agresja w języku</w:t>
      </w:r>
    </w:p>
    <w:p w14:paraId="4508A618" w14:textId="3973981F" w:rsidR="007F681E" w:rsidRPr="00DC0A8D" w:rsidRDefault="00BB63B5" w:rsidP="00241ABB">
      <w:pPr>
        <w:numPr>
          <w:ilvl w:val="0"/>
          <w:numId w:val="24"/>
        </w:numPr>
        <w:jc w:val="both"/>
      </w:pPr>
      <w:r w:rsidRPr="00DC0A8D">
        <w:t>D</w:t>
      </w:r>
      <w:r w:rsidR="007F681E" w:rsidRPr="00DC0A8D">
        <w:t xml:space="preserve">ydaktyka języków obcych </w:t>
      </w:r>
    </w:p>
    <w:p w14:paraId="248BDD25" w14:textId="4A3918C9" w:rsidR="007F681E" w:rsidRPr="00DC0A8D" w:rsidRDefault="00BB63B5" w:rsidP="00241ABB">
      <w:pPr>
        <w:numPr>
          <w:ilvl w:val="0"/>
          <w:numId w:val="24"/>
        </w:numPr>
        <w:jc w:val="both"/>
      </w:pPr>
      <w:r w:rsidRPr="00DC0A8D">
        <w:t>K</w:t>
      </w:r>
      <w:r w:rsidR="007F681E" w:rsidRPr="00DC0A8D">
        <w:t xml:space="preserve">omunikacja interkulturowa, rozwijanie kompetencji interkulturowej </w:t>
      </w:r>
      <w:r w:rsidRPr="00DC0A8D">
        <w:t>oraz</w:t>
      </w:r>
      <w:r w:rsidR="007F681E" w:rsidRPr="00DC0A8D">
        <w:t> postawy rozumienia obcości</w:t>
      </w:r>
    </w:p>
    <w:p w14:paraId="6F5545D0" w14:textId="5E2935D1" w:rsidR="007F681E" w:rsidRPr="00DC0A8D" w:rsidRDefault="00BB63B5" w:rsidP="00241ABB">
      <w:pPr>
        <w:numPr>
          <w:ilvl w:val="0"/>
          <w:numId w:val="24"/>
        </w:numPr>
        <w:jc w:val="both"/>
      </w:pPr>
      <w:r w:rsidRPr="00DC0A8D">
        <w:t>J</w:t>
      </w:r>
      <w:r w:rsidR="007F681E" w:rsidRPr="00DC0A8D">
        <w:t>ęzyk mediów oraz język reklamy jako narządzie perswazji i manipulacji</w:t>
      </w:r>
    </w:p>
    <w:p w14:paraId="62601384" w14:textId="77777777" w:rsidR="007F681E" w:rsidRPr="007F681E" w:rsidRDefault="007F681E" w:rsidP="007F681E">
      <w:pPr>
        <w:ind w:left="720"/>
        <w:rPr>
          <w:b/>
        </w:rPr>
      </w:pPr>
    </w:p>
    <w:p w14:paraId="152F4E82" w14:textId="351F3E87" w:rsidR="004123A0" w:rsidRDefault="004123A0">
      <w:pPr>
        <w:rPr>
          <w:b/>
        </w:rPr>
      </w:pPr>
      <w:r w:rsidRPr="00943314">
        <w:rPr>
          <w:b/>
        </w:rPr>
        <w:t>STYPENDIA ZAGRANICZNE I POBYTY NAUKOWO-BADAWCZE:</w:t>
      </w:r>
    </w:p>
    <w:p w14:paraId="1FFBF748" w14:textId="0A7D06B0" w:rsidR="00732D4C" w:rsidRPr="00DC0A8D" w:rsidRDefault="00453699">
      <w:r w:rsidRPr="00DC0A8D">
        <w:t>2017</w:t>
      </w:r>
      <w:r w:rsidR="00732D4C" w:rsidRPr="00DC0A8D">
        <w:t xml:space="preserve">: </w:t>
      </w:r>
      <w:r w:rsidR="00455C32" w:rsidRPr="00DC0A8D">
        <w:t xml:space="preserve">Universität Wien </w:t>
      </w:r>
      <w:r w:rsidR="006D5C8D" w:rsidRPr="00DC0A8D">
        <w:t>(Austria)</w:t>
      </w:r>
      <w:r w:rsidR="00455C32" w:rsidRPr="00DC0A8D">
        <w:br/>
      </w:r>
      <w:r w:rsidRPr="00DC0A8D">
        <w:t>Projekt UR  Młodzi Naukowcy</w:t>
      </w:r>
      <w:r w:rsidR="00E66809" w:rsidRPr="00DC0A8D">
        <w:t xml:space="preserve"> (</w:t>
      </w:r>
      <w:r w:rsidRPr="00DC0A8D">
        <w:t>dotacja celowa na prowadzenie badań naukowych/ prac rozwojowych oraz zadań z nimi związanyc</w:t>
      </w:r>
      <w:r w:rsidR="006D5C8D" w:rsidRPr="00DC0A8D">
        <w:t>h</w:t>
      </w:r>
      <w:r w:rsidR="00455C32" w:rsidRPr="00DC0A8D">
        <w:t>)</w:t>
      </w:r>
    </w:p>
    <w:p w14:paraId="3C87408C" w14:textId="79764AA0" w:rsidR="00732D4C" w:rsidRPr="00DC0A8D" w:rsidRDefault="00732D4C" w:rsidP="00732D4C">
      <w:pPr>
        <w:rPr>
          <w:lang w:val="de-AT"/>
        </w:rPr>
      </w:pPr>
      <w:r w:rsidRPr="00DC0A8D">
        <w:rPr>
          <w:lang w:val="de-AT"/>
        </w:rPr>
        <w:t xml:space="preserve">2006-2007: Universität Bielefeld (Niemcy) </w:t>
      </w:r>
      <w:r w:rsidRPr="00DC0A8D">
        <w:rPr>
          <w:lang w:val="de-AT"/>
        </w:rPr>
        <w:br/>
        <w:t>Germanistik/ Deutsch als Fremd- und Zweitsprache</w:t>
      </w:r>
      <w:r w:rsidRPr="00DC0A8D">
        <w:rPr>
          <w:lang w:val="de-AT"/>
        </w:rPr>
        <w:br/>
        <w:t>studia cząstkowe w ramach Programu Socrates/Erasmus</w:t>
      </w:r>
    </w:p>
    <w:p w14:paraId="4A19E146" w14:textId="77777777" w:rsidR="00732D4C" w:rsidRPr="00732D4C" w:rsidRDefault="00732D4C" w:rsidP="00732D4C">
      <w:pPr>
        <w:rPr>
          <w:b/>
          <w:u w:val="single"/>
          <w:lang w:val="de-AT"/>
        </w:rPr>
      </w:pPr>
    </w:p>
    <w:p w14:paraId="64C1883D" w14:textId="77777777" w:rsidR="004123A0" w:rsidRPr="00BB63B5" w:rsidRDefault="004123A0" w:rsidP="00C07B6A">
      <w:pPr>
        <w:jc w:val="center"/>
        <w:rPr>
          <w:b/>
          <w:u w:val="single"/>
          <w:lang w:val="de-AT"/>
        </w:rPr>
      </w:pPr>
      <w:r w:rsidRPr="00BB63B5">
        <w:rPr>
          <w:b/>
          <w:u w:val="single"/>
          <w:lang w:val="de-AT"/>
        </w:rPr>
        <w:t>PUBLIKACJE</w:t>
      </w:r>
    </w:p>
    <w:p w14:paraId="2D6D514D" w14:textId="15769BC7" w:rsidR="004123A0" w:rsidRPr="00BB63B5" w:rsidRDefault="004123A0" w:rsidP="00241ABB">
      <w:pPr>
        <w:jc w:val="both"/>
        <w:rPr>
          <w:b/>
          <w:lang w:val="de-AT"/>
        </w:rPr>
      </w:pPr>
      <w:r w:rsidRPr="00BB63B5">
        <w:rPr>
          <w:b/>
          <w:lang w:val="de-AT"/>
        </w:rPr>
        <w:t>ROZDZIAŁY W MONOGRAFIACH:</w:t>
      </w:r>
    </w:p>
    <w:p w14:paraId="0242EBB3" w14:textId="5435E87B" w:rsidR="004B070C" w:rsidRPr="00DC0A8D" w:rsidRDefault="004B070C" w:rsidP="00241ABB">
      <w:pPr>
        <w:jc w:val="both"/>
        <w:rPr>
          <w:lang w:val="de-AT"/>
        </w:rPr>
      </w:pPr>
      <w:r>
        <w:rPr>
          <w:b/>
          <w:lang w:val="de-AT"/>
        </w:rPr>
        <w:t>(</w:t>
      </w:r>
      <w:r w:rsidRPr="00DC0A8D">
        <w:rPr>
          <w:lang w:val="de-AT"/>
        </w:rPr>
        <w:t xml:space="preserve">2018): Fremdverstehen und seine Dimensionen in den interkulturell orientierten Lernsettings. W:  </w:t>
      </w:r>
      <w:proofErr w:type="spellStart"/>
      <w:r w:rsidRPr="00DC0A8D">
        <w:rPr>
          <w:lang w:val="de-AT"/>
        </w:rPr>
        <w:t>Virginija</w:t>
      </w:r>
      <w:proofErr w:type="spellEnd"/>
      <w:r w:rsidRPr="00DC0A8D">
        <w:rPr>
          <w:lang w:val="de-AT"/>
        </w:rPr>
        <w:t xml:space="preserve"> </w:t>
      </w:r>
      <w:hyperlink r:id="rId6" w:history="1">
        <w:proofErr w:type="spellStart"/>
        <w:r w:rsidRPr="00DC0A8D">
          <w:rPr>
            <w:lang w:val="de-AT"/>
          </w:rPr>
          <w:t>Masiulionytė</w:t>
        </w:r>
        <w:proofErr w:type="spellEnd"/>
      </w:hyperlink>
      <w:r w:rsidRPr="00DC0A8D">
        <w:rPr>
          <w:lang w:val="de-AT"/>
        </w:rPr>
        <w:t xml:space="preserve">/ </w:t>
      </w:r>
      <w:proofErr w:type="spellStart"/>
      <w:r w:rsidRPr="00DC0A8D">
        <w:rPr>
          <w:lang w:val="de-AT"/>
        </w:rPr>
        <w:t>Skaistė</w:t>
      </w:r>
      <w:proofErr w:type="spellEnd"/>
      <w:r w:rsidRPr="00DC0A8D">
        <w:rPr>
          <w:lang w:val="de-AT"/>
        </w:rPr>
        <w:t xml:space="preserve"> </w:t>
      </w:r>
      <w:proofErr w:type="spellStart"/>
      <w:r w:rsidRPr="00DC0A8D">
        <w:rPr>
          <w:lang w:val="de-AT"/>
        </w:rPr>
        <w:t>Volungevičienė</w:t>
      </w:r>
      <w:proofErr w:type="spellEnd"/>
      <w:r w:rsidRPr="00DC0A8D">
        <w:rPr>
          <w:lang w:val="de-AT"/>
        </w:rPr>
        <w:t xml:space="preserve"> (red.): Linguistik international. Fremde und eigene Sprachen: linguistische Perspektiven. Akten des 51. Linguistischen Kolloquiums in Vilnius 2016. Frankfurt am Main. 2018. Peter Lang Verlag. S. 158-175. ISBN: 978-3-631-74710-0</w:t>
      </w:r>
    </w:p>
    <w:p w14:paraId="00E2ED73" w14:textId="1CBBF453" w:rsidR="004B070C" w:rsidRPr="00DC0A8D" w:rsidRDefault="004B070C" w:rsidP="00241ABB">
      <w:pPr>
        <w:jc w:val="both"/>
        <w:rPr>
          <w:lang w:val="de-AT"/>
        </w:rPr>
      </w:pPr>
    </w:p>
    <w:p w14:paraId="7198D9AF" w14:textId="3F101F4A" w:rsidR="004B070C" w:rsidRPr="00DC0A8D" w:rsidRDefault="004B070C" w:rsidP="00241ABB">
      <w:pPr>
        <w:jc w:val="both"/>
      </w:pPr>
      <w:r w:rsidRPr="00DC0A8D">
        <w:rPr>
          <w:lang w:val="de-AT"/>
        </w:rPr>
        <w:lastRenderedPageBreak/>
        <w:t xml:space="preserve">(2018): Fremdsprachenlehrer als Kulturmittler. Zur Entwicklung der impliziten und expliziten Sprach- und Kulturkompetenz in der am Fremdverstehen orientierten Didaktik. </w:t>
      </w:r>
      <w:r w:rsidRPr="00DC0A8D">
        <w:t>W: Paweł Bąk/ Bogusława Rolek (red.): Sprache und Translation. . 1. Rzeszów, Wydawnictwo Uniwersytetu Rzeszowskiego, 2018. S. 236-245. ISBN: 9788379966028.</w:t>
      </w:r>
    </w:p>
    <w:p w14:paraId="57250840" w14:textId="42BA53FE" w:rsidR="004B070C" w:rsidRPr="00DC0A8D" w:rsidRDefault="004B070C" w:rsidP="00241ABB">
      <w:pPr>
        <w:jc w:val="both"/>
      </w:pPr>
    </w:p>
    <w:p w14:paraId="013521D3" w14:textId="4C8E6D7A" w:rsidR="004B070C" w:rsidRPr="00DC0A8D" w:rsidRDefault="004B070C" w:rsidP="00241ABB">
      <w:pPr>
        <w:jc w:val="both"/>
        <w:rPr>
          <w:lang w:val="de-AT"/>
        </w:rPr>
      </w:pPr>
      <w:r w:rsidRPr="00DC0A8D">
        <w:t xml:space="preserve">(2010): Język reklamy jako narzędzie perswazji i manipulacji na przykładzie wybranych polskich spotów telewizyjnych. W: Beata Mikołajczyk/ Janusz Taborek/ Władysław Zabrocki (red.): Język w poznaniu. </w:t>
      </w:r>
      <w:r w:rsidRPr="00DC0A8D">
        <w:rPr>
          <w:lang w:val="de-AT"/>
        </w:rPr>
        <w:t xml:space="preserve">Poznań: </w:t>
      </w:r>
      <w:proofErr w:type="spellStart"/>
      <w:r w:rsidRPr="00DC0A8D">
        <w:rPr>
          <w:lang w:val="de-AT"/>
        </w:rPr>
        <w:t>Wydawnictwo</w:t>
      </w:r>
      <w:proofErr w:type="spellEnd"/>
      <w:r w:rsidRPr="00DC0A8D">
        <w:rPr>
          <w:lang w:val="de-AT"/>
        </w:rPr>
        <w:t xml:space="preserve"> </w:t>
      </w:r>
      <w:proofErr w:type="spellStart"/>
      <w:r w:rsidRPr="00DC0A8D">
        <w:rPr>
          <w:lang w:val="de-AT"/>
        </w:rPr>
        <w:t>Rys</w:t>
      </w:r>
      <w:proofErr w:type="spellEnd"/>
      <w:r w:rsidRPr="00DC0A8D">
        <w:rPr>
          <w:lang w:val="de-AT"/>
        </w:rPr>
        <w:t>. S. 53-62. ISBN: 978-83-7597-088-3</w:t>
      </w:r>
    </w:p>
    <w:p w14:paraId="5B889F18" w14:textId="77777777" w:rsidR="004B070C" w:rsidRPr="00DC0A8D" w:rsidRDefault="004B070C" w:rsidP="00241ABB">
      <w:pPr>
        <w:jc w:val="both"/>
        <w:rPr>
          <w:lang w:val="de-AT"/>
        </w:rPr>
      </w:pPr>
    </w:p>
    <w:p w14:paraId="55D4BCF4" w14:textId="765CA7A4" w:rsidR="00943314" w:rsidRPr="00241ABB" w:rsidRDefault="00943314" w:rsidP="00241ABB">
      <w:pPr>
        <w:jc w:val="both"/>
        <w:rPr>
          <w:b/>
          <w:lang w:val="de-AT"/>
        </w:rPr>
      </w:pPr>
      <w:r w:rsidRPr="00241ABB">
        <w:rPr>
          <w:b/>
          <w:lang w:val="de-AT"/>
        </w:rPr>
        <w:t>ARTYKUŁY NAUKOWE:</w:t>
      </w:r>
    </w:p>
    <w:p w14:paraId="04BED199" w14:textId="57440BF3" w:rsidR="00AF51ED" w:rsidRPr="00DC0A8D" w:rsidRDefault="00AF51ED" w:rsidP="00241ABB">
      <w:pPr>
        <w:jc w:val="both"/>
        <w:rPr>
          <w:lang w:val="de-AT"/>
        </w:rPr>
      </w:pPr>
      <w:r w:rsidRPr="00DC0A8D">
        <w:rPr>
          <w:lang w:val="de-AT"/>
        </w:rPr>
        <w:t xml:space="preserve">(2020): Vulgarismen und Beschimpfungen als Ausdruck sprachlicher Aggression. </w:t>
      </w:r>
      <w:r w:rsidRPr="00DC0A8D">
        <w:rPr>
          <w:lang w:val="de-AT"/>
        </w:rPr>
        <w:br/>
        <w:t xml:space="preserve">W: </w:t>
      </w:r>
      <w:r w:rsidR="004A6DFB" w:rsidRPr="00DC0A8D">
        <w:rPr>
          <w:lang w:val="de-AT"/>
        </w:rPr>
        <w:t xml:space="preserve">Germanica Wratislaviensia </w:t>
      </w:r>
      <w:r w:rsidRPr="00DC0A8D">
        <w:rPr>
          <w:lang w:val="de-AT"/>
        </w:rPr>
        <w:t xml:space="preserve">145 </w:t>
      </w:r>
      <w:bookmarkStart w:id="0" w:name="_Hlk65187473"/>
      <w:r w:rsidRPr="00DC0A8D">
        <w:rPr>
          <w:lang w:val="de-AT"/>
        </w:rPr>
        <w:t>Acta Universitatis Wratislaviensis No 4011</w:t>
      </w:r>
      <w:r w:rsidR="00F723FA" w:rsidRPr="00DC0A8D">
        <w:rPr>
          <w:lang w:val="de-AT"/>
        </w:rPr>
        <w:t>.</w:t>
      </w:r>
      <w:r w:rsidRPr="00DC0A8D">
        <w:rPr>
          <w:lang w:val="de-AT"/>
        </w:rPr>
        <w:t xml:space="preserve"> Wrocław 2020</w:t>
      </w:r>
      <w:r w:rsidR="00F723FA" w:rsidRPr="00DC0A8D">
        <w:rPr>
          <w:lang w:val="de-AT"/>
        </w:rPr>
        <w:t xml:space="preserve">. </w:t>
      </w:r>
      <w:r w:rsidRPr="00DC0A8D">
        <w:rPr>
          <w:lang w:val="de-AT"/>
        </w:rPr>
        <w:t xml:space="preserve">S. 119-128. </w:t>
      </w:r>
      <w:bookmarkStart w:id="1" w:name="_Hlk65218035"/>
      <w:r w:rsidRPr="00DC0A8D">
        <w:rPr>
          <w:lang w:val="de-AT"/>
        </w:rPr>
        <w:t>ISSN: 0435-5865</w:t>
      </w:r>
      <w:bookmarkEnd w:id="0"/>
      <w:r w:rsidR="004A6DFB" w:rsidRPr="00DC0A8D">
        <w:rPr>
          <w:lang w:val="de-AT"/>
        </w:rPr>
        <w:t>.</w:t>
      </w:r>
      <w:bookmarkEnd w:id="1"/>
    </w:p>
    <w:p w14:paraId="5A38B6F9" w14:textId="77777777" w:rsidR="00CC35FA" w:rsidRPr="00DC0A8D" w:rsidRDefault="00CC35FA" w:rsidP="00241ABB">
      <w:pPr>
        <w:jc w:val="both"/>
        <w:rPr>
          <w:lang w:val="de-AT"/>
        </w:rPr>
      </w:pPr>
    </w:p>
    <w:p w14:paraId="6EE24CBA" w14:textId="6F12DD91" w:rsidR="00CC35FA" w:rsidRPr="00DC0A8D" w:rsidRDefault="004A6DFB" w:rsidP="00241ABB">
      <w:pPr>
        <w:jc w:val="both"/>
        <w:rPr>
          <w:lang w:val="de-AT"/>
        </w:rPr>
      </w:pPr>
      <w:r w:rsidRPr="00DC0A8D">
        <w:rPr>
          <w:lang w:val="de-AT"/>
        </w:rPr>
        <w:t xml:space="preserve">(2018): Vulgarismen aus der Perspektive der pragmatischen Kontextabhängigkeit. </w:t>
      </w:r>
      <w:bookmarkStart w:id="2" w:name="_Hlk65187450"/>
      <w:r w:rsidRPr="00DC0A8D">
        <w:rPr>
          <w:lang w:val="de-AT"/>
        </w:rPr>
        <w:t xml:space="preserve">Germanica Wratislaviensia </w:t>
      </w:r>
      <w:bookmarkEnd w:id="2"/>
      <w:r w:rsidRPr="00DC0A8D">
        <w:rPr>
          <w:lang w:val="de-AT"/>
        </w:rPr>
        <w:t>143</w:t>
      </w:r>
      <w:r w:rsidR="00F723FA" w:rsidRPr="00DC0A8D">
        <w:rPr>
          <w:lang w:val="de-AT"/>
        </w:rPr>
        <w:t xml:space="preserve">, </w:t>
      </w:r>
      <w:r w:rsidR="00F723FA" w:rsidRPr="00DC0A8D">
        <w:rPr>
          <w:bCs/>
          <w:lang w:val="de-AT"/>
        </w:rPr>
        <w:t xml:space="preserve">Quellen – Details – Argumente. </w:t>
      </w:r>
      <w:r w:rsidRPr="00DC0A8D">
        <w:rPr>
          <w:lang w:val="de-AT"/>
        </w:rPr>
        <w:t xml:space="preserve"> </w:t>
      </w:r>
      <w:r w:rsidR="00F723FA" w:rsidRPr="00DC0A8D">
        <w:rPr>
          <w:lang w:val="de-AT"/>
        </w:rPr>
        <w:t xml:space="preserve">Wrocław 2018. </w:t>
      </w:r>
      <w:r w:rsidRPr="00DC0A8D">
        <w:rPr>
          <w:lang w:val="de-AT"/>
        </w:rPr>
        <w:t xml:space="preserve">S. 119-128. </w:t>
      </w:r>
      <w:bookmarkStart w:id="3" w:name="_Hlk65218368"/>
      <w:r w:rsidRPr="00DC0A8D">
        <w:rPr>
          <w:lang w:val="de-AT"/>
        </w:rPr>
        <w:t xml:space="preserve">ISSN: 0435-5865. </w:t>
      </w:r>
      <w:bookmarkEnd w:id="3"/>
    </w:p>
    <w:p w14:paraId="3029B27E" w14:textId="77777777" w:rsidR="00F723FA" w:rsidRPr="00DC0A8D" w:rsidRDefault="00F723FA" w:rsidP="00241ABB">
      <w:pPr>
        <w:jc w:val="both"/>
        <w:rPr>
          <w:lang w:val="de-AT"/>
        </w:rPr>
      </w:pPr>
    </w:p>
    <w:p w14:paraId="64F73899" w14:textId="254910AF" w:rsidR="00CC35FA" w:rsidRPr="00DC0A8D" w:rsidRDefault="004A6DFB" w:rsidP="00241ABB">
      <w:pPr>
        <w:jc w:val="both"/>
        <w:rPr>
          <w:lang w:val="de-AT"/>
        </w:rPr>
      </w:pPr>
      <w:r w:rsidRPr="00DC0A8D">
        <w:rPr>
          <w:lang w:val="de-AT"/>
        </w:rPr>
        <w:t>(2018): Zur Rolle der Kulturgebundenheit in der Werbung. W: Studien zur Deutschkunde/ Studia Niemcoznawcze, 61</w:t>
      </w:r>
      <w:r w:rsidR="00F723FA" w:rsidRPr="00DC0A8D">
        <w:rPr>
          <w:lang w:val="de-AT"/>
        </w:rPr>
        <w:t xml:space="preserve">. Warszawa: Instytut </w:t>
      </w:r>
      <w:proofErr w:type="spellStart"/>
      <w:r w:rsidR="00F723FA" w:rsidRPr="00DC0A8D">
        <w:rPr>
          <w:lang w:val="de-AT"/>
        </w:rPr>
        <w:t>Germanistyki</w:t>
      </w:r>
      <w:proofErr w:type="spellEnd"/>
      <w:r w:rsidR="00F723FA" w:rsidRPr="00DC0A8D">
        <w:rPr>
          <w:lang w:val="de-AT"/>
        </w:rPr>
        <w:t xml:space="preserve"> UW 2018</w:t>
      </w:r>
      <w:r w:rsidRPr="00DC0A8D">
        <w:rPr>
          <w:lang w:val="de-AT"/>
        </w:rPr>
        <w:t>.  S. 1007-1015. ISSN: 0208-4597.</w:t>
      </w:r>
    </w:p>
    <w:p w14:paraId="26B53BE5" w14:textId="77777777" w:rsidR="00F723FA" w:rsidRPr="00DC0A8D" w:rsidRDefault="00F723FA" w:rsidP="00241ABB">
      <w:pPr>
        <w:jc w:val="both"/>
        <w:rPr>
          <w:lang w:val="de-AT"/>
        </w:rPr>
      </w:pPr>
    </w:p>
    <w:p w14:paraId="31759631" w14:textId="2F03AD29" w:rsidR="00F723FA" w:rsidRPr="00DC0A8D" w:rsidRDefault="004A6DFB" w:rsidP="00241ABB">
      <w:pPr>
        <w:jc w:val="both"/>
        <w:rPr>
          <w:lang w:val="de-AT"/>
        </w:rPr>
      </w:pPr>
      <w:r w:rsidRPr="00DC0A8D">
        <w:rPr>
          <w:lang w:val="de-AT"/>
        </w:rPr>
        <w:t xml:space="preserve">(2017): Zur erfolgreichen Werbung im interkulturellen Kontext. Zwischen Standardisierung und Differenzierung der Werbebotschaft. </w:t>
      </w:r>
      <w:r w:rsidRPr="00DC0A8D">
        <w:t>W: Studien zur Deutschkunde/ Studia Niemcoznawcze 60</w:t>
      </w:r>
      <w:r w:rsidR="00F723FA" w:rsidRPr="00DC0A8D">
        <w:t>. Warszawa: Instytut Germanistyki UW</w:t>
      </w:r>
      <w:r w:rsidRPr="00DC0A8D">
        <w:t xml:space="preserve"> 2017. </w:t>
      </w:r>
      <w:r w:rsidRPr="00DC0A8D">
        <w:rPr>
          <w:lang w:val="de-AT"/>
        </w:rPr>
        <w:t xml:space="preserve">S. 815-823. </w:t>
      </w:r>
      <w:bookmarkStart w:id="4" w:name="_Hlk65217867"/>
      <w:r w:rsidRPr="00DC0A8D">
        <w:rPr>
          <w:lang w:val="de-AT"/>
        </w:rPr>
        <w:t>ISSN: 0208-4597.</w:t>
      </w:r>
      <w:bookmarkEnd w:id="4"/>
      <w:r w:rsidRPr="00DC0A8D">
        <w:rPr>
          <w:lang w:val="de-AT"/>
        </w:rPr>
        <w:t xml:space="preserve"> </w:t>
      </w:r>
    </w:p>
    <w:p w14:paraId="53B2AC1E" w14:textId="11C79A42" w:rsidR="004A6DFB" w:rsidRPr="00DC0A8D" w:rsidRDefault="004A6DFB" w:rsidP="00241ABB">
      <w:pPr>
        <w:jc w:val="both"/>
        <w:rPr>
          <w:lang w:val="de-AT"/>
        </w:rPr>
      </w:pPr>
      <w:r w:rsidRPr="00DC0A8D">
        <w:rPr>
          <w:lang w:val="de-AT"/>
        </w:rPr>
        <w:t xml:space="preserve">     </w:t>
      </w:r>
    </w:p>
    <w:p w14:paraId="7980F502" w14:textId="7B79144F" w:rsidR="00241ABB" w:rsidRPr="00DC0A8D" w:rsidRDefault="00241ABB" w:rsidP="00241ABB">
      <w:pPr>
        <w:jc w:val="both"/>
        <w:rPr>
          <w:lang w:val="de-AT"/>
        </w:rPr>
      </w:pPr>
      <w:r w:rsidRPr="00DC0A8D">
        <w:rPr>
          <w:lang w:val="de-AT"/>
        </w:rPr>
        <w:t>(2016): Über die Möglichkeit des Fremdverstehens: die Rolle der Wahrnehmung und der Selbstidentität im Fremdsprachenunterricht</w:t>
      </w:r>
      <w:r w:rsidRPr="00DC0A8D">
        <w:rPr>
          <w:i/>
          <w:iCs/>
          <w:lang w:val="de-AT"/>
        </w:rPr>
        <w:t>. </w:t>
      </w:r>
      <w:r w:rsidRPr="00DC0A8D">
        <w:t xml:space="preserve">W: Studien zur Deutschkunde/ Studia Niemcoznawcze (57). </w:t>
      </w:r>
      <w:bookmarkStart w:id="5" w:name="_Hlk65261747"/>
      <w:bookmarkStart w:id="6" w:name="_Hlk65261795"/>
      <w:r w:rsidRPr="00DC0A8D">
        <w:t>Warszawa: Instytut Germanistyki UW</w:t>
      </w:r>
      <w:bookmarkEnd w:id="5"/>
      <w:r w:rsidR="00F723FA" w:rsidRPr="00DC0A8D">
        <w:t xml:space="preserve"> 2016</w:t>
      </w:r>
      <w:r w:rsidRPr="00DC0A8D">
        <w:t xml:space="preserve">. </w:t>
      </w:r>
      <w:bookmarkEnd w:id="6"/>
      <w:r w:rsidRPr="00DC0A8D">
        <w:br/>
      </w:r>
      <w:r w:rsidRPr="00DC0A8D">
        <w:rPr>
          <w:lang w:val="de-AT"/>
        </w:rPr>
        <w:t xml:space="preserve">S. 655-667. </w:t>
      </w:r>
      <w:bookmarkStart w:id="7" w:name="_Hlk65217899"/>
      <w:r w:rsidRPr="00DC0A8D">
        <w:rPr>
          <w:lang w:val="de-AT"/>
        </w:rPr>
        <w:t>ISSN: 0208-4597.</w:t>
      </w:r>
      <w:bookmarkEnd w:id="7"/>
    </w:p>
    <w:p w14:paraId="40B5FE1A" w14:textId="77777777" w:rsidR="00F723FA" w:rsidRPr="00DC0A8D" w:rsidRDefault="00F723FA" w:rsidP="00241ABB">
      <w:pPr>
        <w:jc w:val="both"/>
        <w:rPr>
          <w:lang w:val="de-AT"/>
        </w:rPr>
      </w:pPr>
    </w:p>
    <w:p w14:paraId="39A8AFCA" w14:textId="5DE40BBA" w:rsidR="00F723FA" w:rsidRPr="00DC0A8D" w:rsidRDefault="00241ABB" w:rsidP="00241ABB">
      <w:pPr>
        <w:jc w:val="both"/>
        <w:rPr>
          <w:lang w:val="de-AT"/>
        </w:rPr>
      </w:pPr>
      <w:r w:rsidRPr="00DC0A8D">
        <w:rPr>
          <w:lang w:val="de-AT"/>
        </w:rPr>
        <w:t>(2016) </w:t>
      </w:r>
      <w:r w:rsidRPr="00DC0A8D">
        <w:rPr>
          <w:i/>
          <w:iCs/>
          <w:lang w:val="de-AT"/>
        </w:rPr>
        <w:t>Zum Kulturbegriff im interkulturell orientierten Fremdsprachenunterricht</w:t>
      </w:r>
      <w:r w:rsidRPr="00DC0A8D">
        <w:rPr>
          <w:lang w:val="de-AT"/>
        </w:rPr>
        <w:t xml:space="preserve">. </w:t>
      </w:r>
      <w:r w:rsidRPr="00DC0A8D">
        <w:rPr>
          <w:lang w:val="de-AT"/>
        </w:rPr>
        <w:br/>
        <w:t xml:space="preserve">W: Studien zur Deutschkunde/ Studia Niemcoznawcze (58). </w:t>
      </w:r>
      <w:r w:rsidR="00F723FA" w:rsidRPr="00DC0A8D">
        <w:rPr>
          <w:lang w:val="de-AT"/>
        </w:rPr>
        <w:t xml:space="preserve">Warszawa: Instytut </w:t>
      </w:r>
      <w:proofErr w:type="spellStart"/>
      <w:r w:rsidR="00F723FA" w:rsidRPr="00DC0A8D">
        <w:rPr>
          <w:lang w:val="de-AT"/>
        </w:rPr>
        <w:t>Germanistyki</w:t>
      </w:r>
      <w:proofErr w:type="spellEnd"/>
      <w:r w:rsidR="00F723FA" w:rsidRPr="00DC0A8D">
        <w:rPr>
          <w:lang w:val="de-AT"/>
        </w:rPr>
        <w:t xml:space="preserve"> UW 2016. </w:t>
      </w:r>
      <w:r w:rsidRPr="00DC0A8D">
        <w:rPr>
          <w:lang w:val="de-AT"/>
        </w:rPr>
        <w:t>S. 533-544. ISSN: 0208-4597.</w:t>
      </w:r>
    </w:p>
    <w:p w14:paraId="3667D717" w14:textId="6DBB5BDD" w:rsidR="00241ABB" w:rsidRPr="00DC0A8D" w:rsidRDefault="00241ABB" w:rsidP="00241ABB">
      <w:pPr>
        <w:jc w:val="both"/>
      </w:pPr>
      <w:r w:rsidRPr="00DC0A8D">
        <w:rPr>
          <w:lang w:val="de-AT"/>
        </w:rPr>
        <w:t xml:space="preserve">(2014):  Interkulturelle Merkmale von Fernsehnachrichten. W: Germanica Wratislaviensia 139. Kategorien und Konzepte. </w:t>
      </w:r>
      <w:r w:rsidRPr="00DC0A8D">
        <w:t>Wrocław, Wydawnictwo Uniwersytetu Wrocławskiego</w:t>
      </w:r>
      <w:r w:rsidR="00F723FA" w:rsidRPr="00DC0A8D">
        <w:t>. S</w:t>
      </w:r>
      <w:r w:rsidRPr="00DC0A8D">
        <w:t>. 153-164. ISSN: 0435-5865.  Współautorzy:  Łukasz Kopacz, Zdzisław Wawrzyniak</w:t>
      </w:r>
      <w:r w:rsidR="00F723FA" w:rsidRPr="00DC0A8D">
        <w:t>.</w:t>
      </w:r>
    </w:p>
    <w:p w14:paraId="1A984BB1" w14:textId="77777777" w:rsidR="00F723FA" w:rsidRPr="00DC0A8D" w:rsidRDefault="00F723FA" w:rsidP="00241ABB">
      <w:pPr>
        <w:jc w:val="both"/>
      </w:pPr>
    </w:p>
    <w:p w14:paraId="5B9836B0" w14:textId="79585E46" w:rsidR="00AF51ED" w:rsidRPr="00DC0A8D" w:rsidRDefault="00241ABB" w:rsidP="00241ABB">
      <w:pPr>
        <w:jc w:val="both"/>
      </w:pPr>
      <w:r w:rsidRPr="00DC0A8D">
        <w:rPr>
          <w:lang w:val="de-AT"/>
        </w:rPr>
        <w:t xml:space="preserve">(2013): Konzeptionelle und funktionale Ebene der interkulturellen Kompetenz. </w:t>
      </w:r>
      <w:r w:rsidRPr="00DC0A8D">
        <w:rPr>
          <w:lang w:val="de-AT"/>
        </w:rPr>
        <w:br/>
      </w:r>
      <w:r w:rsidRPr="00DC0A8D">
        <w:t xml:space="preserve">W: Germanica Wratislaviensia 138. </w:t>
      </w:r>
      <w:proofErr w:type="spellStart"/>
      <w:r w:rsidRPr="00DC0A8D">
        <w:t>Auswertung</w:t>
      </w:r>
      <w:proofErr w:type="spellEnd"/>
      <w:r w:rsidRPr="00DC0A8D">
        <w:t xml:space="preserve"> </w:t>
      </w:r>
      <w:proofErr w:type="spellStart"/>
      <w:r w:rsidRPr="00DC0A8D">
        <w:t>und</w:t>
      </w:r>
      <w:proofErr w:type="spellEnd"/>
      <w:r w:rsidRPr="00DC0A8D">
        <w:t xml:space="preserve"> </w:t>
      </w:r>
      <w:proofErr w:type="spellStart"/>
      <w:r w:rsidRPr="00DC0A8D">
        <w:t>Neubewertung</w:t>
      </w:r>
      <w:proofErr w:type="spellEnd"/>
      <w:r w:rsidRPr="00DC0A8D">
        <w:t>. Wrocław, Wydawnictwo Uniwersytetu Wrocławskiego</w:t>
      </w:r>
      <w:r w:rsidR="00F723FA" w:rsidRPr="00DC0A8D">
        <w:t>.</w:t>
      </w:r>
      <w:r w:rsidRPr="00DC0A8D">
        <w:t xml:space="preserve"> </w:t>
      </w:r>
      <w:r w:rsidR="00F723FA" w:rsidRPr="00DC0A8D">
        <w:t>S</w:t>
      </w:r>
      <w:r w:rsidRPr="00DC0A8D">
        <w:t>.  69-82. ISSN: 0435-5865. Współautorzy:  Łukasz Kopacz, Zdzisław Wawrzyniak.</w:t>
      </w:r>
    </w:p>
    <w:p w14:paraId="0F0BC9B3" w14:textId="77777777" w:rsidR="00F723FA" w:rsidRPr="00DC0A8D" w:rsidRDefault="00F723FA" w:rsidP="00241ABB">
      <w:pPr>
        <w:jc w:val="both"/>
      </w:pPr>
    </w:p>
    <w:p w14:paraId="0C62732A" w14:textId="30A993B3" w:rsidR="004123A0" w:rsidRDefault="004123A0" w:rsidP="00241ABB">
      <w:pPr>
        <w:jc w:val="both"/>
        <w:rPr>
          <w:b/>
        </w:rPr>
      </w:pPr>
      <w:r w:rsidRPr="00943314">
        <w:rPr>
          <w:b/>
        </w:rPr>
        <w:t>INNE PUBLIKACJE:</w:t>
      </w:r>
    </w:p>
    <w:p w14:paraId="7493FA3D" w14:textId="428D1EA4" w:rsidR="00241ABB" w:rsidRPr="00DC0A8D" w:rsidRDefault="00241ABB" w:rsidP="00241ABB">
      <w:pPr>
        <w:jc w:val="both"/>
      </w:pPr>
      <w:r w:rsidRPr="00DC0A8D">
        <w:t>(2011): </w:t>
      </w:r>
      <w:proofErr w:type="spellStart"/>
      <w:r w:rsidRPr="00DC0A8D">
        <w:t>Ein</w:t>
      </w:r>
      <w:proofErr w:type="spellEnd"/>
      <w:r w:rsidRPr="00DC0A8D">
        <w:t xml:space="preserve"> </w:t>
      </w:r>
      <w:proofErr w:type="spellStart"/>
      <w:r w:rsidRPr="00DC0A8D">
        <w:t>interkulturell</w:t>
      </w:r>
      <w:proofErr w:type="spellEnd"/>
      <w:r w:rsidRPr="00DC0A8D">
        <w:t xml:space="preserve"> </w:t>
      </w:r>
      <w:proofErr w:type="spellStart"/>
      <w:r w:rsidRPr="00DC0A8D">
        <w:t>kompetenter</w:t>
      </w:r>
      <w:proofErr w:type="spellEnd"/>
      <w:r w:rsidRPr="00DC0A8D">
        <w:t xml:space="preserve"> </w:t>
      </w:r>
      <w:proofErr w:type="spellStart"/>
      <w:r w:rsidRPr="00DC0A8D">
        <w:t>Fremdsprachenlehrer</w:t>
      </w:r>
      <w:proofErr w:type="spellEnd"/>
      <w:r w:rsidRPr="00DC0A8D">
        <w:t xml:space="preserve">: native speaker vs. </w:t>
      </w:r>
      <w:proofErr w:type="spellStart"/>
      <w:r w:rsidRPr="00DC0A8D">
        <w:t>intercultural</w:t>
      </w:r>
      <w:proofErr w:type="spellEnd"/>
      <w:r w:rsidRPr="00DC0A8D">
        <w:t xml:space="preserve"> speaker. W: Studia </w:t>
      </w:r>
      <w:proofErr w:type="spellStart"/>
      <w:r w:rsidRPr="00DC0A8D">
        <w:t>Germanica</w:t>
      </w:r>
      <w:proofErr w:type="spellEnd"/>
      <w:r w:rsidRPr="00DC0A8D">
        <w:t xml:space="preserve"> </w:t>
      </w:r>
      <w:proofErr w:type="spellStart"/>
      <w:r w:rsidRPr="00DC0A8D">
        <w:t>Resoviensia</w:t>
      </w:r>
      <w:proofErr w:type="spellEnd"/>
      <w:r w:rsidRPr="00DC0A8D">
        <w:t xml:space="preserve"> 9. Zeszyty Naukowe Uniwersytetu Rzeszowskiego. Seria Filologiczna. Zeszyt 62/2011. Wydawnictwo UR.  S. 259-268.</w:t>
      </w:r>
    </w:p>
    <w:p w14:paraId="37E8C9EE" w14:textId="77777777" w:rsidR="00C07B6A" w:rsidRPr="00943314" w:rsidRDefault="00C07B6A">
      <w:pPr>
        <w:rPr>
          <w:b/>
        </w:rPr>
      </w:pPr>
    </w:p>
    <w:p w14:paraId="789787B9" w14:textId="55DADD83" w:rsidR="00943314" w:rsidRDefault="00943314" w:rsidP="00C07B6A">
      <w:pPr>
        <w:spacing w:after="0" w:line="360" w:lineRule="auto"/>
        <w:jc w:val="center"/>
        <w:rPr>
          <w:b/>
          <w:u w:val="single"/>
        </w:rPr>
      </w:pPr>
      <w:r w:rsidRPr="00C07B6A">
        <w:rPr>
          <w:b/>
          <w:u w:val="single"/>
        </w:rPr>
        <w:t>CZYNNY UDZIAŁ W KONFERENCJACH NAUKOWYCH</w:t>
      </w:r>
    </w:p>
    <w:p w14:paraId="4870BC56" w14:textId="27F60F9A" w:rsidR="000C6478" w:rsidRDefault="000C6478" w:rsidP="00C07B6A">
      <w:pPr>
        <w:spacing w:after="0" w:line="360" w:lineRule="auto"/>
        <w:jc w:val="center"/>
        <w:rPr>
          <w:b/>
          <w:u w:val="single"/>
        </w:rPr>
      </w:pPr>
    </w:p>
    <w:p w14:paraId="3A0F3CDD" w14:textId="52459E29" w:rsidR="00455C32" w:rsidRPr="00DC0A8D" w:rsidRDefault="00455C32" w:rsidP="00455C32">
      <w:pPr>
        <w:spacing w:line="360" w:lineRule="auto"/>
        <w:jc w:val="both"/>
        <w:rPr>
          <w:lang w:val="cs-CZ"/>
        </w:rPr>
      </w:pPr>
      <w:r w:rsidRPr="00DC0A8D">
        <w:t xml:space="preserve">2018: Montpellier (Francja): 26. </w:t>
      </w:r>
      <w:r w:rsidRPr="00DC0A8D">
        <w:rPr>
          <w:lang w:val="de-AT"/>
        </w:rPr>
        <w:t xml:space="preserve">Internationale GeSuS-Fachtagung in Montpellier, „Tradition und Erneuerung: Sprachen, Sprachvermittlung, Sprachwissenschaft“, Université de Montpellier, wygłoszony referat: </w:t>
      </w:r>
      <w:r w:rsidRPr="00DC0A8D">
        <w:rPr>
          <w:lang w:val="cs-CZ"/>
        </w:rPr>
        <w:t>"Fremdverstehen und interkulturelle Kompetenz in der Fremdsprachendidaktik"</w:t>
      </w:r>
      <w:r w:rsidR="00F35570" w:rsidRPr="00DC0A8D">
        <w:rPr>
          <w:lang w:val="cs-CZ"/>
        </w:rPr>
        <w:t>.</w:t>
      </w:r>
    </w:p>
    <w:p w14:paraId="25C1510D" w14:textId="232950F0" w:rsidR="000C6478" w:rsidRPr="00DC0A8D" w:rsidRDefault="000C6478" w:rsidP="000C6478">
      <w:pPr>
        <w:spacing w:after="0" w:line="360" w:lineRule="auto"/>
        <w:jc w:val="both"/>
        <w:rPr>
          <w:lang w:val="de-AT"/>
        </w:rPr>
      </w:pPr>
      <w:r w:rsidRPr="00DC0A8D">
        <w:rPr>
          <w:lang w:val="de-AT"/>
        </w:rPr>
        <w:t>2017: Miszkolc (Węgry): 25. Internationale GeSuS</w:t>
      </w:r>
      <w:r w:rsidR="00455C32" w:rsidRPr="00DC0A8D">
        <w:rPr>
          <w:lang w:val="de-AT"/>
        </w:rPr>
        <w:t>-</w:t>
      </w:r>
      <w:r w:rsidRPr="00DC0A8D">
        <w:rPr>
          <w:lang w:val="de-AT"/>
        </w:rPr>
        <w:t xml:space="preserve">Fachtagung </w:t>
      </w:r>
      <w:r w:rsidRPr="00DC0A8D">
        <w:rPr>
          <w:lang w:val="cs-CZ"/>
        </w:rPr>
        <w:t>„</w:t>
      </w:r>
      <w:r w:rsidR="00453699" w:rsidRPr="00DC0A8D">
        <w:rPr>
          <w:lang w:val="cs-CZ"/>
        </w:rPr>
        <w:t>Sprachen, Literaturen und Kulturen im Kontakt</w:t>
      </w:r>
      <w:r w:rsidR="00453699" w:rsidRPr="00DC0A8D">
        <w:rPr>
          <w:lang w:val="de-AT"/>
        </w:rPr>
        <w:t xml:space="preserve">”, Wydział Humanistyczny Uniwesytetu Miskolc, </w:t>
      </w:r>
      <w:r w:rsidRPr="00DC0A8D">
        <w:rPr>
          <w:lang w:val="de-AT"/>
        </w:rPr>
        <w:t xml:space="preserve"> </w:t>
      </w:r>
      <w:bookmarkStart w:id="8" w:name="_Hlk65259877"/>
      <w:r w:rsidRPr="00DC0A8D">
        <w:rPr>
          <w:lang w:val="de-AT"/>
        </w:rPr>
        <w:t>wygłoszony referat:</w:t>
      </w:r>
      <w:r w:rsidR="00F35570" w:rsidRPr="00DC0A8D">
        <w:rPr>
          <w:lang w:val="de-AT"/>
        </w:rPr>
        <w:t xml:space="preserve"> „Zur Förderung des Fremdverstehens im interkulturell orientierten Fremdsprachenunterricht“.</w:t>
      </w:r>
    </w:p>
    <w:p w14:paraId="0312BF9D" w14:textId="77777777" w:rsidR="00F723FA" w:rsidRPr="00DC0A8D" w:rsidRDefault="00F723FA" w:rsidP="000C6478">
      <w:pPr>
        <w:spacing w:after="0" w:line="360" w:lineRule="auto"/>
        <w:jc w:val="both"/>
        <w:rPr>
          <w:lang w:val="de-AT"/>
        </w:rPr>
      </w:pPr>
    </w:p>
    <w:p w14:paraId="057A6829" w14:textId="7EE2DEA5" w:rsidR="00F35570" w:rsidRPr="00DC0A8D" w:rsidRDefault="00F35570" w:rsidP="000C6478">
      <w:pPr>
        <w:spacing w:after="0" w:line="360" w:lineRule="auto"/>
        <w:jc w:val="both"/>
        <w:rPr>
          <w:lang w:val="de-AT"/>
        </w:rPr>
      </w:pPr>
      <w:r w:rsidRPr="00DC0A8D">
        <w:rPr>
          <w:lang w:val="de-AT"/>
        </w:rPr>
        <w:t>2016: Wilno (Litwa):</w:t>
      </w:r>
      <w:r w:rsidRPr="00DC0A8D">
        <w:rPr>
          <w:i/>
          <w:lang w:val="de-AT"/>
        </w:rPr>
        <w:t xml:space="preserve"> </w:t>
      </w:r>
      <w:r w:rsidRPr="00DC0A8D">
        <w:rPr>
          <w:iCs/>
          <w:lang w:val="de-AT"/>
        </w:rPr>
        <w:t>51. Linguistisches Kolloquium: „Fremde und eigene Sprachen. Linguistische Perspektiven“, Wydział Filologiczny Uniwersytetu Wileńskiego, wygłoszony referat: „</w:t>
      </w:r>
      <w:r w:rsidRPr="00DC0A8D">
        <w:rPr>
          <w:lang w:val="de-AT"/>
        </w:rPr>
        <w:t>Fremdverstehen und seine Dimensionen in den interkulturell orientierten Lernrnsettings“.</w:t>
      </w:r>
    </w:p>
    <w:p w14:paraId="608463E3" w14:textId="77777777" w:rsidR="00F723FA" w:rsidRPr="00DC0A8D" w:rsidRDefault="00F723FA" w:rsidP="000C6478">
      <w:pPr>
        <w:spacing w:after="0" w:line="360" w:lineRule="auto"/>
        <w:jc w:val="both"/>
        <w:rPr>
          <w:lang w:val="de-AT"/>
        </w:rPr>
      </w:pPr>
    </w:p>
    <w:p w14:paraId="4A1BEF6A" w14:textId="10A2BB7C" w:rsidR="00732D4C" w:rsidRPr="00DC0A8D" w:rsidRDefault="00F35570" w:rsidP="00943314">
      <w:pPr>
        <w:spacing w:after="0" w:line="360" w:lineRule="auto"/>
        <w:jc w:val="both"/>
        <w:rPr>
          <w:color w:val="FF0000"/>
        </w:rPr>
      </w:pPr>
      <w:r w:rsidRPr="00DC0A8D">
        <w:rPr>
          <w:iCs/>
        </w:rPr>
        <w:t>2010: Uniwersytet Adama Mickiewicza: „Język w poznaniu”, ogólnopolska konferencja naukowa,  wygłoszony referat: „Język reklamy jako narzędzie perswazji i manipulacji na przykładzie wybranych polskich spotów telewizyjnych”.</w:t>
      </w:r>
      <w:bookmarkEnd w:id="8"/>
    </w:p>
    <w:p w14:paraId="4AD983B4" w14:textId="77777777" w:rsidR="004123A0" w:rsidRPr="004C3C46" w:rsidRDefault="004123A0" w:rsidP="004545A4">
      <w:pPr>
        <w:jc w:val="center"/>
        <w:rPr>
          <w:b/>
          <w:u w:val="single"/>
        </w:rPr>
      </w:pPr>
      <w:r w:rsidRPr="004C3C46">
        <w:rPr>
          <w:b/>
          <w:u w:val="single"/>
        </w:rPr>
        <w:t>DYDAKTYKA</w:t>
      </w:r>
    </w:p>
    <w:p w14:paraId="159E5DB8" w14:textId="0EAC72DC" w:rsidR="004123A0" w:rsidRDefault="004123A0" w:rsidP="004123A0">
      <w:pPr>
        <w:rPr>
          <w:b/>
        </w:rPr>
      </w:pPr>
      <w:r w:rsidRPr="00187D45">
        <w:rPr>
          <w:b/>
        </w:rPr>
        <w:t>NAUCZANE PRZEDMIOTY:</w:t>
      </w:r>
      <w:r w:rsidR="004B070C">
        <w:rPr>
          <w:b/>
        </w:rPr>
        <w:t xml:space="preserve"> </w:t>
      </w:r>
    </w:p>
    <w:p w14:paraId="4BC44627" w14:textId="77777777" w:rsidR="000C6478" w:rsidRPr="00DC0A8D" w:rsidRDefault="000C6478" w:rsidP="000C6478">
      <w:r w:rsidRPr="00DC0A8D">
        <w:t>Dydaktyka przedmiotowa I</w:t>
      </w:r>
    </w:p>
    <w:p w14:paraId="08BF1075" w14:textId="7F9A259B" w:rsidR="00830B29" w:rsidRPr="00DC0A8D" w:rsidRDefault="00830B29" w:rsidP="004123A0">
      <w:r w:rsidRPr="00DC0A8D">
        <w:t>Media w edukacji</w:t>
      </w:r>
    </w:p>
    <w:p w14:paraId="1738ECC3" w14:textId="7DC7AE46" w:rsidR="00830B29" w:rsidRPr="00DC0A8D" w:rsidRDefault="00830B29" w:rsidP="004123A0">
      <w:r w:rsidRPr="00DC0A8D">
        <w:t>Dydaktyka języka niemieckiego na 1. i 2. etapie kształcenia</w:t>
      </w:r>
    </w:p>
    <w:p w14:paraId="36A287D2" w14:textId="385F3256" w:rsidR="00830B29" w:rsidRPr="00DC0A8D" w:rsidRDefault="00830B29" w:rsidP="004123A0">
      <w:r w:rsidRPr="00DC0A8D">
        <w:lastRenderedPageBreak/>
        <w:t>Praktyczna nauka języka niemieckiego</w:t>
      </w:r>
    </w:p>
    <w:p w14:paraId="371ADF37" w14:textId="6F51BBFD" w:rsidR="00830B29" w:rsidRPr="00DC0A8D" w:rsidRDefault="00830B29" w:rsidP="004123A0">
      <w:r w:rsidRPr="00DC0A8D">
        <w:t>Gramatyka praktyczna</w:t>
      </w:r>
    </w:p>
    <w:p w14:paraId="2DA5C482" w14:textId="6DA134B9" w:rsidR="00830B29" w:rsidRPr="00DC0A8D" w:rsidRDefault="00830B29" w:rsidP="004123A0">
      <w:r w:rsidRPr="00DC0A8D">
        <w:t>Gramatyka opisowa</w:t>
      </w:r>
    </w:p>
    <w:p w14:paraId="394E2551" w14:textId="51023B09" w:rsidR="00E66809" w:rsidRPr="00DC0A8D" w:rsidRDefault="00830B29" w:rsidP="00E66809">
      <w:r w:rsidRPr="00DC0A8D">
        <w:t>Korespondencja handlowa</w:t>
      </w:r>
    </w:p>
    <w:p w14:paraId="5D9F991E" w14:textId="77777777" w:rsidR="00732D4C" w:rsidRDefault="00732D4C" w:rsidP="00E66809">
      <w:pPr>
        <w:rPr>
          <w:b/>
        </w:rPr>
      </w:pPr>
    </w:p>
    <w:p w14:paraId="777E20B3" w14:textId="1A93F5EC" w:rsidR="00943314" w:rsidRPr="00C07B6A" w:rsidRDefault="00943314" w:rsidP="00E66809">
      <w:pPr>
        <w:rPr>
          <w:b/>
        </w:rPr>
      </w:pPr>
      <w:r w:rsidRPr="00C07B6A">
        <w:rPr>
          <w:b/>
        </w:rPr>
        <w:t>WYJAZDY ZAGRANICZNE:</w:t>
      </w:r>
    </w:p>
    <w:p w14:paraId="026DD46A" w14:textId="77777777" w:rsidR="00732D4C" w:rsidRPr="00DC0A8D" w:rsidRDefault="00251876" w:rsidP="00251876">
      <w:pPr>
        <w:spacing w:after="0" w:line="360" w:lineRule="auto"/>
        <w:jc w:val="both"/>
      </w:pPr>
      <w:bookmarkStart w:id="9" w:name="_Hlk65262279"/>
      <w:r w:rsidRPr="00DC0A8D">
        <w:t xml:space="preserve">2006-2007: </w:t>
      </w:r>
      <w:r w:rsidR="00732D4C" w:rsidRPr="00DC0A8D">
        <w:t>Universität Bielefeld</w:t>
      </w:r>
    </w:p>
    <w:p w14:paraId="4F6D0969" w14:textId="4A7A92CB" w:rsidR="00251876" w:rsidRPr="00DC0A8D" w:rsidRDefault="00251876" w:rsidP="00251876">
      <w:pPr>
        <w:spacing w:after="0" w:line="360" w:lineRule="auto"/>
        <w:jc w:val="both"/>
      </w:pPr>
      <w:r w:rsidRPr="00DC0A8D">
        <w:t>prowadzenie kursów przygotowujących do egzaminu Test DaF</w:t>
      </w:r>
    </w:p>
    <w:bookmarkEnd w:id="9"/>
    <w:p w14:paraId="0EE2B9B0" w14:textId="77777777" w:rsidR="00830B29" w:rsidRPr="00C07B6A" w:rsidRDefault="00830B29" w:rsidP="00943314">
      <w:pPr>
        <w:spacing w:after="0" w:line="360" w:lineRule="auto"/>
        <w:jc w:val="both"/>
      </w:pPr>
    </w:p>
    <w:p w14:paraId="311C150B" w14:textId="77777777" w:rsidR="00943314" w:rsidRPr="00C07B6A" w:rsidRDefault="00943314" w:rsidP="005201D7">
      <w:pPr>
        <w:spacing w:after="0" w:line="360" w:lineRule="auto"/>
        <w:jc w:val="center"/>
        <w:rPr>
          <w:lang w:eastAsia="ar-SA"/>
        </w:rPr>
      </w:pPr>
      <w:r w:rsidRPr="00C07B6A">
        <w:rPr>
          <w:b/>
          <w:u w:val="single"/>
          <w:lang w:eastAsia="ar-SA"/>
        </w:rPr>
        <w:t>PODNOSZENIE KWALIFIKACJI</w:t>
      </w:r>
    </w:p>
    <w:p w14:paraId="07F8D009" w14:textId="7B8863D2" w:rsidR="005201D7" w:rsidRPr="00DC0A8D" w:rsidRDefault="00251876" w:rsidP="004123A0">
      <w:pPr>
        <w:rPr>
          <w:bCs/>
        </w:rPr>
      </w:pPr>
      <w:r w:rsidRPr="00DC0A8D">
        <w:rPr>
          <w:bCs/>
        </w:rPr>
        <w:t>2019-2020: Dydaktyka Szkoły Wyższej z TIK (Uniwersytet Rzeszowski)</w:t>
      </w:r>
    </w:p>
    <w:p w14:paraId="3A6A79D5" w14:textId="38D826DC" w:rsidR="00251876" w:rsidRPr="00DC0A8D" w:rsidRDefault="00251876" w:rsidP="004123A0">
      <w:pPr>
        <w:rPr>
          <w:bCs/>
        </w:rPr>
      </w:pPr>
      <w:r w:rsidRPr="00DC0A8D">
        <w:rPr>
          <w:bCs/>
        </w:rPr>
        <w:t xml:space="preserve">2016: </w:t>
      </w:r>
      <w:r w:rsidR="000C6478" w:rsidRPr="00DC0A8D">
        <w:rPr>
          <w:bCs/>
        </w:rPr>
        <w:t>Szkolenie metodyczne Klett: Język niemiecki w biznesie</w:t>
      </w:r>
    </w:p>
    <w:p w14:paraId="03423AF2" w14:textId="644D10BF" w:rsidR="00251876" w:rsidRPr="00DC0A8D" w:rsidRDefault="00251876" w:rsidP="004123A0">
      <w:pPr>
        <w:rPr>
          <w:bCs/>
        </w:rPr>
      </w:pPr>
      <w:r w:rsidRPr="00DC0A8D">
        <w:rPr>
          <w:bCs/>
        </w:rPr>
        <w:t>2015: Szkolenie UR: Nowoczesna Uczelnia</w:t>
      </w:r>
    </w:p>
    <w:p w14:paraId="06EBFDA8" w14:textId="77777777" w:rsidR="00251876" w:rsidRPr="00DC0A8D" w:rsidRDefault="00251876" w:rsidP="004123A0">
      <w:pPr>
        <w:rPr>
          <w:bCs/>
        </w:rPr>
      </w:pPr>
    </w:p>
    <w:p w14:paraId="6F519E9E" w14:textId="464F6AD5" w:rsidR="004123A0" w:rsidRPr="00DC0A8D" w:rsidRDefault="004123A0" w:rsidP="005201D7">
      <w:pPr>
        <w:jc w:val="center"/>
        <w:rPr>
          <w:b/>
          <w:u w:val="single"/>
        </w:rPr>
      </w:pPr>
      <w:r w:rsidRPr="00DC0A8D">
        <w:rPr>
          <w:b/>
          <w:u w:val="single"/>
        </w:rPr>
        <w:t>PEŁNIONE FUNKCJE I PRACE ORGANIZACYJNE</w:t>
      </w:r>
    </w:p>
    <w:p w14:paraId="6FC241BF" w14:textId="3B30B5F7" w:rsidR="004B070C" w:rsidRPr="00DC0A8D" w:rsidRDefault="004B070C" w:rsidP="004B070C">
      <w:pPr>
        <w:jc w:val="both"/>
      </w:pPr>
      <w:r w:rsidRPr="00DC0A8D">
        <w:t>2020 – obecnie: Koordynator Praktycznej Nauki Języka Niemieckiego (studia I i II stopnia)</w:t>
      </w:r>
    </w:p>
    <w:p w14:paraId="5C2C8160" w14:textId="77777777" w:rsidR="00732D4C" w:rsidRPr="00DC0A8D" w:rsidRDefault="00732D4C" w:rsidP="00732D4C">
      <w:pPr>
        <w:jc w:val="both"/>
      </w:pPr>
      <w:r w:rsidRPr="00DC0A8D">
        <w:t>2019: Członek Wydziałowego Zespołu Rekrutacyjnego</w:t>
      </w:r>
    </w:p>
    <w:p w14:paraId="225B7C81" w14:textId="4F830665" w:rsidR="004B070C" w:rsidRPr="00DC0A8D" w:rsidRDefault="004B070C" w:rsidP="004B070C">
      <w:pPr>
        <w:jc w:val="both"/>
      </w:pPr>
      <w:r w:rsidRPr="00DC0A8D">
        <w:t>2018: Członek Wydziałowego Zespołu ds. Zapewnienia Jakości Kształcenia</w:t>
      </w:r>
    </w:p>
    <w:p w14:paraId="197B6B05" w14:textId="54740D69" w:rsidR="004B070C" w:rsidRPr="00DC0A8D" w:rsidRDefault="006C052D" w:rsidP="004B070C">
      <w:r w:rsidRPr="00DC0A8D">
        <w:t xml:space="preserve">2010 – obecnie: </w:t>
      </w:r>
      <w:r w:rsidR="004B070C" w:rsidRPr="00DC0A8D">
        <w:t>Opiekun Roku</w:t>
      </w:r>
    </w:p>
    <w:p w14:paraId="1FE3C013" w14:textId="77777777" w:rsidR="004B070C" w:rsidRPr="00DC0A8D" w:rsidRDefault="004B070C" w:rsidP="005201D7">
      <w:pPr>
        <w:jc w:val="center"/>
        <w:rPr>
          <w:u w:val="single"/>
        </w:rPr>
      </w:pPr>
    </w:p>
    <w:p w14:paraId="293EF9D4" w14:textId="77777777" w:rsidR="005201D7" w:rsidRPr="004C3C46" w:rsidRDefault="005201D7" w:rsidP="005201D7">
      <w:pPr>
        <w:jc w:val="center"/>
        <w:rPr>
          <w:b/>
          <w:u w:val="single"/>
        </w:rPr>
      </w:pPr>
    </w:p>
    <w:p w14:paraId="7002F92D" w14:textId="2B954F9C" w:rsidR="004123A0" w:rsidRPr="00187D45" w:rsidRDefault="004123A0" w:rsidP="005201D7">
      <w:pPr>
        <w:jc w:val="center"/>
        <w:rPr>
          <w:b/>
          <w:u w:val="single"/>
        </w:rPr>
      </w:pPr>
      <w:bookmarkStart w:id="10" w:name="_GoBack"/>
      <w:bookmarkEnd w:id="10"/>
    </w:p>
    <w:sectPr w:rsidR="004123A0" w:rsidRPr="00187D45" w:rsidSect="00087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4633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9CA46E1"/>
    <w:multiLevelType w:val="hybridMultilevel"/>
    <w:tmpl w:val="F3FA4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0D68"/>
    <w:multiLevelType w:val="hybridMultilevel"/>
    <w:tmpl w:val="0172B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903B4"/>
    <w:multiLevelType w:val="multilevel"/>
    <w:tmpl w:val="5D421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C01BB1"/>
    <w:multiLevelType w:val="multilevel"/>
    <w:tmpl w:val="0A46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D7FD6"/>
    <w:multiLevelType w:val="multilevel"/>
    <w:tmpl w:val="0B1A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C80E1E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ED038C"/>
    <w:multiLevelType w:val="multilevel"/>
    <w:tmpl w:val="EC2E6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F52F8C"/>
    <w:multiLevelType w:val="hybridMultilevel"/>
    <w:tmpl w:val="F8186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35423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AC4FA4"/>
    <w:multiLevelType w:val="hybridMultilevel"/>
    <w:tmpl w:val="2F16DBBE"/>
    <w:lvl w:ilvl="0" w:tplc="92C63B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40ED2"/>
    <w:multiLevelType w:val="multilevel"/>
    <w:tmpl w:val="BBC29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071E43"/>
    <w:multiLevelType w:val="hybridMultilevel"/>
    <w:tmpl w:val="34E8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87B84"/>
    <w:multiLevelType w:val="multilevel"/>
    <w:tmpl w:val="E522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E85AE0"/>
    <w:multiLevelType w:val="hybridMultilevel"/>
    <w:tmpl w:val="F3C45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52647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4D796B58"/>
    <w:multiLevelType w:val="hybridMultilevel"/>
    <w:tmpl w:val="CFCE8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03AD3"/>
    <w:multiLevelType w:val="hybridMultilevel"/>
    <w:tmpl w:val="FFB09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2794D"/>
    <w:multiLevelType w:val="multilevel"/>
    <w:tmpl w:val="F486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508F3871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266BD2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070130"/>
    <w:multiLevelType w:val="multilevel"/>
    <w:tmpl w:val="A9B0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ECB4CFD"/>
    <w:multiLevelType w:val="hybridMultilevel"/>
    <w:tmpl w:val="7BDE6C92"/>
    <w:lvl w:ilvl="0" w:tplc="B79ED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E47D1"/>
    <w:multiLevelType w:val="hybridMultilevel"/>
    <w:tmpl w:val="CB5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068A9"/>
    <w:multiLevelType w:val="hybridMultilevel"/>
    <w:tmpl w:val="56402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13"/>
  </w:num>
  <w:num w:numId="4">
    <w:abstractNumId w:val="8"/>
  </w:num>
  <w:num w:numId="5">
    <w:abstractNumId w:val="11"/>
  </w:num>
  <w:num w:numId="6">
    <w:abstractNumId w:val="22"/>
  </w:num>
  <w:num w:numId="7">
    <w:abstractNumId w:val="18"/>
  </w:num>
  <w:num w:numId="8">
    <w:abstractNumId w:val="24"/>
  </w:num>
  <w:num w:numId="9">
    <w:abstractNumId w:val="10"/>
  </w:num>
  <w:num w:numId="10">
    <w:abstractNumId w:val="14"/>
  </w:num>
  <w:num w:numId="11">
    <w:abstractNumId w:val="20"/>
  </w:num>
  <w:num w:numId="12">
    <w:abstractNumId w:val="6"/>
  </w:num>
  <w:num w:numId="13">
    <w:abstractNumId w:val="21"/>
  </w:num>
  <w:num w:numId="14">
    <w:abstractNumId w:val="7"/>
  </w:num>
  <w:num w:numId="15">
    <w:abstractNumId w:val="5"/>
  </w:num>
  <w:num w:numId="16">
    <w:abstractNumId w:val="12"/>
  </w:num>
  <w:num w:numId="17">
    <w:abstractNumId w:val="17"/>
  </w:num>
  <w:num w:numId="18">
    <w:abstractNumId w:val="2"/>
  </w:num>
  <w:num w:numId="19">
    <w:abstractNumId w:val="16"/>
  </w:num>
  <w:num w:numId="20">
    <w:abstractNumId w:val="19"/>
  </w:num>
  <w:num w:numId="21">
    <w:abstractNumId w:val="9"/>
  </w:num>
  <w:num w:numId="22">
    <w:abstractNumId w:val="1"/>
  </w:num>
  <w:num w:numId="23">
    <w:abstractNumId w:val="0"/>
  </w:num>
  <w:num w:numId="24">
    <w:abstractNumId w:val="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8C"/>
    <w:rsid w:val="00041F02"/>
    <w:rsid w:val="00087485"/>
    <w:rsid w:val="000C6478"/>
    <w:rsid w:val="000D0523"/>
    <w:rsid w:val="000F17B6"/>
    <w:rsid w:val="00175085"/>
    <w:rsid w:val="00187D45"/>
    <w:rsid w:val="00241ABB"/>
    <w:rsid w:val="00251876"/>
    <w:rsid w:val="0026155B"/>
    <w:rsid w:val="0038308C"/>
    <w:rsid w:val="004123A0"/>
    <w:rsid w:val="004432CB"/>
    <w:rsid w:val="00453699"/>
    <w:rsid w:val="004545A4"/>
    <w:rsid w:val="00455C32"/>
    <w:rsid w:val="00476F2E"/>
    <w:rsid w:val="004A6DFB"/>
    <w:rsid w:val="004B070C"/>
    <w:rsid w:val="004C3C46"/>
    <w:rsid w:val="005201D7"/>
    <w:rsid w:val="005314DF"/>
    <w:rsid w:val="00690D31"/>
    <w:rsid w:val="006B2B02"/>
    <w:rsid w:val="006B2BF9"/>
    <w:rsid w:val="006C052D"/>
    <w:rsid w:val="006C2C84"/>
    <w:rsid w:val="006D5C8D"/>
    <w:rsid w:val="00732D4C"/>
    <w:rsid w:val="00757653"/>
    <w:rsid w:val="007F681E"/>
    <w:rsid w:val="00830B29"/>
    <w:rsid w:val="008836CA"/>
    <w:rsid w:val="00943314"/>
    <w:rsid w:val="00956DFF"/>
    <w:rsid w:val="00AF51ED"/>
    <w:rsid w:val="00B454CD"/>
    <w:rsid w:val="00BB63B5"/>
    <w:rsid w:val="00C07B6A"/>
    <w:rsid w:val="00CC35FA"/>
    <w:rsid w:val="00D17AC8"/>
    <w:rsid w:val="00DC0A8D"/>
    <w:rsid w:val="00E66809"/>
    <w:rsid w:val="00F25A1D"/>
    <w:rsid w:val="00F35570"/>
    <w:rsid w:val="00F625D1"/>
    <w:rsid w:val="00F723FA"/>
    <w:rsid w:val="00FC3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191E5"/>
  <w15:docId w15:val="{B7356D80-C0FA-48CB-9DDE-606417E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485"/>
  </w:style>
  <w:style w:type="paragraph" w:styleId="Nagwek1">
    <w:name w:val="heading 1"/>
    <w:basedOn w:val="Normalny"/>
    <w:next w:val="Normalny"/>
    <w:link w:val="Nagwek1Znak"/>
    <w:uiPriority w:val="9"/>
    <w:qFormat/>
    <w:rsid w:val="00455C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23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31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l-PL"/>
    </w:rPr>
  </w:style>
  <w:style w:type="character" w:styleId="Uwydatnienie">
    <w:name w:val="Emphasis"/>
    <w:basedOn w:val="Domylnaczcionkaakapitu"/>
    <w:uiPriority w:val="20"/>
    <w:qFormat/>
    <w:rsid w:val="00943314"/>
    <w:rPr>
      <w:i/>
      <w:iCs/>
    </w:rPr>
  </w:style>
  <w:style w:type="character" w:customStyle="1" w:styleId="apple-converted-space">
    <w:name w:val="apple-converted-space"/>
    <w:basedOn w:val="Domylnaczcionkaakapitu"/>
    <w:rsid w:val="00943314"/>
  </w:style>
  <w:style w:type="paragraph" w:styleId="NormalnyWeb">
    <w:name w:val="Normal (Web)"/>
    <w:basedOn w:val="Normalny"/>
    <w:uiPriority w:val="99"/>
    <w:semiHidden/>
    <w:unhideWhenUsed/>
    <w:rsid w:val="00943314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94331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43314"/>
    <w:rPr>
      <w:b/>
      <w:bCs/>
    </w:rPr>
  </w:style>
  <w:style w:type="paragraph" w:customStyle="1" w:styleId="Default">
    <w:name w:val="Default"/>
    <w:rsid w:val="00943314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</w:rPr>
  </w:style>
  <w:style w:type="character" w:customStyle="1" w:styleId="FontStyle11">
    <w:name w:val="Font Style11"/>
    <w:basedOn w:val="Domylnaczcionkaakapitu"/>
    <w:uiPriority w:val="99"/>
    <w:rsid w:val="00943314"/>
    <w:rPr>
      <w:rFonts w:ascii="Times New Roman" w:hAnsi="Times New Roman" w:cs="Times New Roman"/>
      <w:b/>
      <w:bCs/>
      <w:sz w:val="22"/>
      <w:szCs w:val="22"/>
    </w:rPr>
  </w:style>
  <w:style w:type="character" w:customStyle="1" w:styleId="A13">
    <w:name w:val="A13"/>
    <w:uiPriority w:val="99"/>
    <w:rsid w:val="00943314"/>
    <w:rPr>
      <w:b/>
      <w:bCs/>
      <w:color w:val="000000"/>
      <w:sz w:val="35"/>
      <w:szCs w:val="35"/>
    </w:rPr>
  </w:style>
  <w:style w:type="paragraph" w:customStyle="1" w:styleId="Normalny1">
    <w:name w:val="Normalny1"/>
    <w:rsid w:val="00943314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orcid-id-https">
    <w:name w:val="orcid-id-https"/>
    <w:basedOn w:val="Domylnaczcionkaakapitu"/>
    <w:rsid w:val="0094331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43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4331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1F0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AF5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55C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23FA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1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b.vu.lt/flf/v.masiulionyte/2015/07/21/virginija-masiulionyte/" TargetMode="External"/><Relationship Id="rId5" Type="http://schemas.openxmlformats.org/officeDocument/2006/relationships/hyperlink" Target="mailto:afus@ur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848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Uberman</dc:creator>
  <cp:lastModifiedBy>User</cp:lastModifiedBy>
  <cp:revision>3</cp:revision>
  <dcterms:created xsi:type="dcterms:W3CDTF">2021-09-23T11:41:00Z</dcterms:created>
  <dcterms:modified xsi:type="dcterms:W3CDTF">2021-09-24T08:48:00Z</dcterms:modified>
</cp:coreProperties>
</file>