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636526" w:rsidRDefault="00636526" w:rsidP="00636526">
      <w:pPr>
        <w:pStyle w:val="Bezodstpw"/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dr</w:t>
      </w:r>
      <w:proofErr w:type="spellEnd"/>
      <w:r>
        <w:rPr>
          <w:b/>
          <w:lang w:val="en-GB"/>
        </w:rPr>
        <w:t xml:space="preserve"> Jadwiga</w:t>
      </w:r>
      <w:r w:rsidRPr="00636526">
        <w:rPr>
          <w:b/>
          <w:lang w:val="en-GB"/>
        </w:rPr>
        <w:t xml:space="preserve"> Bär</w:t>
      </w:r>
    </w:p>
    <w:p w:rsidR="00BC524C" w:rsidRPr="00636526" w:rsidRDefault="00BC524C" w:rsidP="00BC524C">
      <w:pPr>
        <w:spacing w:after="0" w:line="360" w:lineRule="auto"/>
        <w:jc w:val="center"/>
        <w:rPr>
          <w:b/>
          <w:bCs/>
          <w:lang w:val="en-GB"/>
        </w:rPr>
      </w:pPr>
    </w:p>
    <w:p w:rsidR="004123A0" w:rsidRPr="00636526" w:rsidRDefault="004123A0" w:rsidP="00BC524C">
      <w:pPr>
        <w:spacing w:after="0" w:line="360" w:lineRule="auto"/>
        <w:jc w:val="center"/>
        <w:rPr>
          <w:b/>
          <w:bCs/>
          <w:lang w:val="en-GB"/>
        </w:rPr>
      </w:pPr>
      <w:proofErr w:type="spellStart"/>
      <w:r w:rsidRPr="00636526">
        <w:rPr>
          <w:b/>
          <w:bCs/>
          <w:lang w:val="en-GB"/>
        </w:rPr>
        <w:t>Orcid</w:t>
      </w:r>
      <w:proofErr w:type="spellEnd"/>
      <w:r w:rsidR="001A139F" w:rsidRPr="00636526">
        <w:rPr>
          <w:b/>
          <w:bCs/>
          <w:lang w:val="en-GB"/>
        </w:rPr>
        <w:t xml:space="preserve"> </w:t>
      </w:r>
      <w:r w:rsidR="00BC524C" w:rsidRPr="00636526">
        <w:rPr>
          <w:b/>
          <w:bCs/>
          <w:lang w:val="en-GB"/>
        </w:rPr>
        <w:t>0000 0002 2578 1996</w:t>
      </w:r>
    </w:p>
    <w:p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DD3960" w:rsidRPr="00900E22">
          <w:rPr>
            <w:rStyle w:val="Hipercze"/>
            <w:b/>
            <w:lang w:val="en-GB"/>
          </w:rPr>
          <w:t>jbaer@ur.edu.pl</w:t>
        </w:r>
      </w:hyperlink>
      <w:r w:rsidR="00041F02">
        <w:rPr>
          <w:b/>
          <w:lang w:val="en-GB"/>
        </w:rPr>
        <w:t xml:space="preserve"> </w:t>
      </w:r>
    </w:p>
    <w:p w:rsidR="00F625D1" w:rsidRPr="00041F02" w:rsidRDefault="00F625D1" w:rsidP="004C3C46">
      <w:pPr>
        <w:jc w:val="center"/>
        <w:rPr>
          <w:b/>
          <w:lang w:val="en-GB"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BC524C" w:rsidRDefault="00BC524C" w:rsidP="00943314">
      <w:pPr>
        <w:spacing w:after="0" w:line="360" w:lineRule="auto"/>
        <w:jc w:val="both"/>
        <w:rPr>
          <w:b/>
          <w:u w:val="single"/>
        </w:rPr>
      </w:pP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DD3960" w:rsidRPr="008F043D" w:rsidRDefault="00DD3960" w:rsidP="00DD3960">
      <w:pPr>
        <w:spacing w:after="0" w:line="360" w:lineRule="auto"/>
        <w:jc w:val="both"/>
        <w:rPr>
          <w:bCs/>
        </w:rPr>
      </w:pPr>
      <w:r w:rsidRPr="00636526">
        <w:rPr>
          <w:b/>
          <w:bCs/>
        </w:rPr>
        <w:t>Tytuł magistra</w:t>
      </w:r>
      <w:r w:rsidRPr="008F043D">
        <w:rPr>
          <w:bCs/>
        </w:rPr>
        <w:t>:Wyższa Szkola Pedagogiczna w Rzeszowie, 2001 r.</w:t>
      </w:r>
    </w:p>
    <w:p w:rsidR="00DD3960" w:rsidRDefault="00DD3960" w:rsidP="00DD3960">
      <w:pPr>
        <w:spacing w:after="0" w:line="360" w:lineRule="auto"/>
        <w:jc w:val="both"/>
        <w:rPr>
          <w:bCs/>
        </w:rPr>
      </w:pPr>
      <w:bookmarkStart w:id="0" w:name="_GoBack"/>
      <w:r w:rsidRPr="00636526">
        <w:rPr>
          <w:b/>
          <w:bCs/>
        </w:rPr>
        <w:t>Stopień doktora nauk humanistycznych w dziedzinie językoznawstwa</w:t>
      </w:r>
      <w:bookmarkEnd w:id="0"/>
      <w:r w:rsidRPr="008F043D">
        <w:rPr>
          <w:bCs/>
        </w:rPr>
        <w:t>, 2010 r.</w:t>
      </w:r>
    </w:p>
    <w:p w:rsidR="00BC524C" w:rsidRPr="008F043D" w:rsidRDefault="00BC524C" w:rsidP="00DD3960">
      <w:pPr>
        <w:spacing w:after="0" w:line="360" w:lineRule="auto"/>
        <w:jc w:val="both"/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9A7382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1A139F">
        <w:rPr>
          <w:b/>
        </w:rPr>
        <w:t xml:space="preserve"> </w:t>
      </w:r>
    </w:p>
    <w:p w:rsidR="00DD3960" w:rsidRPr="008F043D" w:rsidRDefault="00DD3960" w:rsidP="00DD3960">
      <w:r w:rsidRPr="008F043D">
        <w:t>językoznawstwo germanistyczne, kulturoznawstwo</w:t>
      </w:r>
    </w:p>
    <w:p w:rsidR="00DD3960" w:rsidRDefault="00DD3960"/>
    <w:p w:rsidR="00DD3960" w:rsidRDefault="004123A0" w:rsidP="00DD3960">
      <w:pPr>
        <w:spacing w:after="0" w:line="240" w:lineRule="auto"/>
        <w:jc w:val="both"/>
      </w:pPr>
      <w:r w:rsidRPr="00943314">
        <w:rPr>
          <w:b/>
        </w:rPr>
        <w:t>STYPENDIA ZAGRANICZNE I POBYTY N</w:t>
      </w:r>
      <w:r w:rsidR="00DD3960" w:rsidRPr="00DD3960">
        <w:t xml:space="preserve"> </w:t>
      </w:r>
      <w:r w:rsidRPr="00943314">
        <w:rPr>
          <w:b/>
        </w:rPr>
        <w:t>AUKOWO-BADAWCZE:</w:t>
      </w:r>
    </w:p>
    <w:p w:rsidR="00DD3960" w:rsidRDefault="00DD3960" w:rsidP="00DD3960">
      <w:pPr>
        <w:spacing w:after="0" w:line="240" w:lineRule="auto"/>
        <w:jc w:val="both"/>
      </w:pPr>
    </w:p>
    <w:p w:rsidR="009A7382" w:rsidRDefault="00DD3960">
      <w:r>
        <w:t>pobyty naukowo-badawcze w Szwajcarii (Zürich, Winterthur, St. Gallen) w latach 2007-2014.</w:t>
      </w:r>
    </w:p>
    <w:p w:rsidR="00C07B6A" w:rsidRDefault="00C07B6A" w:rsidP="00C07B6A">
      <w:pPr>
        <w:jc w:val="center"/>
      </w:pPr>
    </w:p>
    <w:p w:rsidR="00DD3960" w:rsidRDefault="00DD3960" w:rsidP="00C07B6A">
      <w:pPr>
        <w:jc w:val="center"/>
        <w:rPr>
          <w:b/>
          <w:u w:val="single"/>
        </w:rPr>
      </w:pPr>
    </w:p>
    <w:p w:rsidR="004123A0" w:rsidRPr="00636526" w:rsidRDefault="004123A0" w:rsidP="00C07B6A">
      <w:pPr>
        <w:jc w:val="center"/>
        <w:rPr>
          <w:b/>
          <w:u w:val="single"/>
          <w:lang w:val="en-GB"/>
        </w:rPr>
      </w:pPr>
      <w:r w:rsidRPr="00636526">
        <w:rPr>
          <w:b/>
          <w:u w:val="single"/>
          <w:lang w:val="en-GB"/>
        </w:rPr>
        <w:t>PUBLIKACJE</w:t>
      </w:r>
    </w:p>
    <w:p w:rsidR="00C07B6A" w:rsidRPr="00636526" w:rsidRDefault="00C07B6A">
      <w:pPr>
        <w:rPr>
          <w:b/>
          <w:lang w:val="en-GB"/>
        </w:rPr>
      </w:pPr>
    </w:p>
    <w:p w:rsidR="00DD3960" w:rsidRPr="001561BF" w:rsidRDefault="00DD3960" w:rsidP="00DD3960">
      <w:pPr>
        <w:rPr>
          <w:b/>
          <w:lang w:val="de-CH"/>
        </w:rPr>
      </w:pPr>
      <w:r w:rsidRPr="001561BF">
        <w:rPr>
          <w:b/>
          <w:lang w:val="de-CH"/>
        </w:rPr>
        <w:t xml:space="preserve">MONOGRAFIE: </w:t>
      </w:r>
    </w:p>
    <w:p w:rsidR="00DD3960" w:rsidRDefault="00DD3960" w:rsidP="00DD3960">
      <w:pPr>
        <w:rPr>
          <w:lang w:val="de-CH"/>
        </w:rPr>
      </w:pPr>
      <w:r w:rsidRPr="00195B53">
        <w:rPr>
          <w:lang w:val="de-CH"/>
        </w:rPr>
        <w:t xml:space="preserve">Madej, </w:t>
      </w:r>
      <w:r>
        <w:rPr>
          <w:lang w:val="de-CH"/>
        </w:rPr>
        <w:t>Jadwiga</w:t>
      </w:r>
      <w:r w:rsidRPr="00EC15D0">
        <w:rPr>
          <w:lang w:val="de-CH"/>
        </w:rPr>
        <w:t xml:space="preserve">: </w:t>
      </w:r>
      <w:r w:rsidRPr="00195B53">
        <w:rPr>
          <w:i/>
          <w:lang w:val="de-CH"/>
        </w:rPr>
        <w:t xml:space="preserve">Kulturelle Schlüsselbegriffe der </w:t>
      </w:r>
      <w:r>
        <w:rPr>
          <w:i/>
          <w:lang w:val="de-CH"/>
        </w:rPr>
        <w:t>Schweiz im öffentlichen Diskurs</w:t>
      </w:r>
      <w:r w:rsidRPr="00195B53">
        <w:rPr>
          <w:i/>
          <w:lang w:val="de-CH"/>
        </w:rPr>
        <w:t>: eine kultursemantische Untersuchung</w:t>
      </w:r>
      <w:r>
        <w:rPr>
          <w:lang w:val="de-CH"/>
        </w:rPr>
        <w:t>, Frankfurt am Main,</w:t>
      </w:r>
      <w:r w:rsidRPr="00EC15D0">
        <w:rPr>
          <w:lang w:val="de-CH"/>
        </w:rPr>
        <w:t xml:space="preserve"> Peter Lang Publishing Group, 2014</w:t>
      </w:r>
      <w:r>
        <w:rPr>
          <w:lang w:val="de-CH"/>
        </w:rPr>
        <w:t>,</w:t>
      </w:r>
      <w:r w:rsidRPr="00EC15D0">
        <w:rPr>
          <w:lang w:val="de-CH"/>
        </w:rPr>
        <w:t xml:space="preserve"> Studien zur Text- und Diskursforschung</w:t>
      </w:r>
      <w:r>
        <w:rPr>
          <w:lang w:val="de-CH"/>
        </w:rPr>
        <w:t>,</w:t>
      </w:r>
      <w:r w:rsidRPr="00EC15D0">
        <w:rPr>
          <w:lang w:val="de-CH"/>
        </w:rPr>
        <w:t xml:space="preserve"> 6</w:t>
      </w:r>
      <w:r>
        <w:rPr>
          <w:lang w:val="de-CH"/>
        </w:rPr>
        <w:t xml:space="preserve">, </w:t>
      </w:r>
      <w:r w:rsidRPr="00EC15D0">
        <w:rPr>
          <w:lang w:val="de-CH"/>
        </w:rPr>
        <w:t>ISBN: 978-3-631-65274-9</w:t>
      </w:r>
      <w:r>
        <w:rPr>
          <w:lang w:val="de-CH"/>
        </w:rPr>
        <w:t>.</w:t>
      </w:r>
    </w:p>
    <w:p w:rsidR="00DD3960" w:rsidRPr="00195B53" w:rsidRDefault="00DD3960" w:rsidP="00DD3960">
      <w:pPr>
        <w:rPr>
          <w:b/>
          <w:lang w:val="de-CH"/>
        </w:rPr>
      </w:pPr>
    </w:p>
    <w:p w:rsidR="00DD3960" w:rsidRPr="00D12F60" w:rsidRDefault="00DD3960" w:rsidP="00DD3960">
      <w:pPr>
        <w:rPr>
          <w:b/>
          <w:lang w:val="de-CH"/>
        </w:rPr>
      </w:pPr>
      <w:r w:rsidRPr="00D12F60">
        <w:rPr>
          <w:b/>
          <w:lang w:val="de-CH"/>
        </w:rPr>
        <w:t xml:space="preserve">ROZDZIAŁY W MONOGRAFIACH: </w:t>
      </w:r>
    </w:p>
    <w:p w:rsidR="00BC524C" w:rsidRDefault="00BC524C" w:rsidP="00DD3960">
      <w:pPr>
        <w:spacing w:after="0" w:line="240" w:lineRule="auto"/>
        <w:rPr>
          <w:rFonts w:eastAsia="Times New Roman"/>
          <w:lang w:val="de-CH" w:eastAsia="de-CH"/>
        </w:rPr>
      </w:pPr>
      <w:r>
        <w:rPr>
          <w:rFonts w:eastAsia="Times New Roman"/>
          <w:lang w:val="de-CH" w:eastAsia="de-CH"/>
        </w:rPr>
        <w:t>(</w:t>
      </w:r>
      <w:proofErr w:type="spellStart"/>
      <w:r>
        <w:rPr>
          <w:rFonts w:eastAsia="Times New Roman"/>
          <w:lang w:val="de-CH" w:eastAsia="de-CH"/>
        </w:rPr>
        <w:t>wybrane</w:t>
      </w:r>
      <w:proofErr w:type="spellEnd"/>
      <w:r w:rsidRPr="00BC524C">
        <w:rPr>
          <w:rFonts w:eastAsia="Times New Roman"/>
          <w:lang w:val="de-CH" w:eastAsia="de-CH"/>
        </w:rPr>
        <w:t xml:space="preserve"> </w:t>
      </w:r>
      <w:proofErr w:type="spellStart"/>
      <w:r>
        <w:rPr>
          <w:rFonts w:eastAsia="Times New Roman"/>
          <w:lang w:val="de-CH" w:eastAsia="de-CH"/>
        </w:rPr>
        <w:t>pozycje</w:t>
      </w:r>
      <w:proofErr w:type="spellEnd"/>
      <w:r>
        <w:rPr>
          <w:rFonts w:eastAsia="Times New Roman"/>
          <w:lang w:val="de-CH" w:eastAsia="de-CH"/>
        </w:rPr>
        <w:t>)</w:t>
      </w:r>
    </w:p>
    <w:p w:rsidR="00EB575C" w:rsidRDefault="00EB575C" w:rsidP="00DD3960">
      <w:pPr>
        <w:spacing w:after="0" w:line="240" w:lineRule="auto"/>
        <w:rPr>
          <w:rFonts w:eastAsia="Times New Roman"/>
          <w:lang w:val="de-CH" w:eastAsia="de-CH"/>
        </w:rPr>
      </w:pPr>
    </w:p>
    <w:p w:rsidR="00DD3960" w:rsidRPr="00924EA6" w:rsidRDefault="00DD3960" w:rsidP="00DD3960">
      <w:pPr>
        <w:spacing w:after="0" w:line="240" w:lineRule="auto"/>
        <w:rPr>
          <w:rFonts w:eastAsia="Times New Roman"/>
          <w:lang w:eastAsia="de-CH"/>
        </w:rPr>
      </w:pPr>
      <w:r w:rsidRPr="00195B53">
        <w:rPr>
          <w:rFonts w:eastAsia="Times New Roman"/>
          <w:lang w:val="de-CH" w:eastAsia="de-CH"/>
        </w:rPr>
        <w:t>Bär</w:t>
      </w:r>
      <w:r>
        <w:rPr>
          <w:rFonts w:eastAsia="Times New Roman"/>
          <w:lang w:val="de-CH" w:eastAsia="de-CH"/>
        </w:rPr>
        <w:t>, Jadwiga:</w:t>
      </w:r>
      <w:r w:rsidRPr="00195B53">
        <w:rPr>
          <w:rFonts w:eastAsia="Times New Roman"/>
          <w:lang w:val="de-CH" w:eastAsia="de-CH"/>
        </w:rPr>
        <w:t xml:space="preserve"> </w:t>
      </w:r>
      <w:r w:rsidRPr="00195B53">
        <w:rPr>
          <w:rFonts w:eastAsia="Times New Roman"/>
          <w:i/>
          <w:lang w:val="de-CH" w:eastAsia="de-CH"/>
        </w:rPr>
        <w:t>Gibt es überhaupt eine Schweizer Kultur? Kulturontologische</w:t>
      </w:r>
      <w:r>
        <w:rPr>
          <w:rFonts w:eastAsia="Times New Roman"/>
          <w:i/>
          <w:lang w:val="de-CH" w:eastAsia="de-CH"/>
        </w:rPr>
        <w:t xml:space="preserve"> </w:t>
      </w:r>
      <w:r w:rsidRPr="00195B53">
        <w:rPr>
          <w:rFonts w:eastAsia="Times New Roman"/>
          <w:i/>
          <w:lang w:val="de-CH" w:eastAsia="de-CH"/>
        </w:rPr>
        <w:t>Prämissen einer sprachwissenschaftlichen Betrachtung des Schweizerischen</w:t>
      </w:r>
      <w:r w:rsidRPr="00195B53">
        <w:rPr>
          <w:rFonts w:eastAsia="Times New Roman"/>
          <w:lang w:val="de-CH" w:eastAsia="de-CH"/>
        </w:rPr>
        <w:t xml:space="preserve">. </w:t>
      </w:r>
      <w:r w:rsidRPr="00195B53">
        <w:rPr>
          <w:rFonts w:eastAsia="Times New Roman"/>
          <w:lang w:eastAsia="de-CH"/>
        </w:rPr>
        <w:t>I</w:t>
      </w:r>
      <w:r>
        <w:rPr>
          <w:rFonts w:eastAsia="Times New Roman"/>
          <w:lang w:eastAsia="de-CH"/>
        </w:rPr>
        <w:t>n</w:t>
      </w:r>
      <w:r w:rsidRPr="00195B53">
        <w:rPr>
          <w:rFonts w:eastAsia="Times New Roman"/>
          <w:lang w:eastAsia="de-CH"/>
        </w:rPr>
        <w:t>: Buk, Agnieszka / Hanus, Anna / Mac, Agnieszka / Miller, Dorota / Smykała, Marta / Szwed, Iwona: Tekst Dyskurs Komunikacja.,: </w:t>
      </w:r>
      <w:r w:rsidRPr="00195B53">
        <w:rPr>
          <w:rFonts w:eastAsia="Times New Roman"/>
          <w:i/>
          <w:iCs/>
          <w:lang w:eastAsia="de-CH"/>
        </w:rPr>
        <w:t>Podejścia teoretyczne, analityczne i kontrastywne. </w:t>
      </w:r>
      <w:r w:rsidRPr="00195B53">
        <w:rPr>
          <w:rFonts w:eastAsia="Times New Roman"/>
          <w:lang w:val="de-CH" w:eastAsia="de-CH"/>
        </w:rPr>
        <w:t xml:space="preserve">Text Diskurs </w:t>
      </w:r>
      <w:r w:rsidRPr="00195B53">
        <w:rPr>
          <w:rFonts w:eastAsia="Times New Roman"/>
          <w:lang w:val="de-CH" w:eastAsia="de-CH"/>
        </w:rPr>
        <w:lastRenderedPageBreak/>
        <w:t xml:space="preserve">Kommunikation. </w:t>
      </w:r>
      <w:r w:rsidRPr="00195B53">
        <w:rPr>
          <w:rFonts w:eastAsia="Times New Roman"/>
          <w:i/>
          <w:iCs/>
          <w:lang w:val="de-CH" w:eastAsia="de-CH"/>
        </w:rPr>
        <w:t>Theoretische, analytische und kontrastive Ansätze. </w:t>
      </w:r>
      <w:r w:rsidRPr="00271C75">
        <w:rPr>
          <w:rFonts w:eastAsia="Times New Roman"/>
          <w:lang w:val="de-CH" w:eastAsia="de-CH"/>
        </w:rPr>
        <w:t xml:space="preserve">Verlag UR, Rzeszów, 2020, S. 637-653. </w:t>
      </w:r>
      <w:r w:rsidRPr="00D12F60">
        <w:rPr>
          <w:rFonts w:eastAsia="Times New Roman"/>
          <w:lang w:eastAsia="de-CH"/>
        </w:rPr>
        <w:t>ISBN: 978-83-7996-836-7.</w:t>
      </w:r>
    </w:p>
    <w:p w:rsidR="00DD3960" w:rsidRPr="00D12F60" w:rsidRDefault="00DD3960" w:rsidP="00DD3960">
      <w:pPr>
        <w:spacing w:after="0" w:line="240" w:lineRule="auto"/>
        <w:rPr>
          <w:rFonts w:eastAsia="Times New Roman"/>
          <w:lang w:eastAsia="de-CH"/>
        </w:rPr>
      </w:pPr>
    </w:p>
    <w:p w:rsidR="00DD3960" w:rsidRDefault="00DD3960" w:rsidP="00DD3960">
      <w:pPr>
        <w:spacing w:after="0"/>
        <w:rPr>
          <w:lang w:val="de-CH"/>
        </w:rPr>
      </w:pPr>
      <w:r>
        <w:t xml:space="preserve">Bär, Jadwiga: </w:t>
      </w:r>
      <w:r w:rsidRPr="00F859FC">
        <w:rPr>
          <w:i/>
        </w:rPr>
        <w:t>4-letnie Polonijne Studium Choreograficzne i jego rola w kreowaniu wizerunku kultury polskiej wśród Polonii i Polaków mieszkających poza granicami kraju</w:t>
      </w:r>
      <w:r>
        <w:t>. In</w:t>
      </w:r>
      <w:r w:rsidRPr="00EC642D">
        <w:t xml:space="preserve">: </w:t>
      </w:r>
      <w:hyperlink r:id="rId6" w:history="1">
        <w:r w:rsidRPr="003B0D59">
          <w:t>Co trzeci lipiec naszym sercem bije...</w:t>
        </w:r>
      </w:hyperlink>
      <w:r w:rsidRPr="00EC642D">
        <w:t xml:space="preserve"> : Światowe Festiwale Polonijnych Zespołów Folkloryst</w:t>
      </w:r>
      <w:r>
        <w:t>ycznych w Rzeszowie 1968-2019, red.</w:t>
      </w:r>
      <w:r w:rsidRPr="00EC642D">
        <w:t xml:space="preserve"> </w:t>
      </w:r>
      <w:r w:rsidRPr="003B0D59">
        <w:rPr>
          <w:lang w:val="de-CH"/>
        </w:rPr>
        <w:t xml:space="preserve">Andrzej </w:t>
      </w:r>
      <w:proofErr w:type="spellStart"/>
      <w:r w:rsidRPr="003B0D59">
        <w:rPr>
          <w:lang w:val="de-CH"/>
        </w:rPr>
        <w:t>Bonusiak</w:t>
      </w:r>
      <w:proofErr w:type="spellEnd"/>
      <w:r w:rsidRPr="003B0D59">
        <w:rPr>
          <w:lang w:val="de-CH"/>
        </w:rPr>
        <w:t>, Uniwersytet Rzeszowski, 2019</w:t>
      </w:r>
      <w:r>
        <w:rPr>
          <w:lang w:val="de-CH"/>
        </w:rPr>
        <w:t xml:space="preserve">, </w:t>
      </w:r>
      <w:proofErr w:type="spellStart"/>
      <w:r>
        <w:rPr>
          <w:lang w:val="de-CH"/>
        </w:rPr>
        <w:t>str.</w:t>
      </w:r>
      <w:proofErr w:type="spellEnd"/>
      <w:r>
        <w:rPr>
          <w:lang w:val="de-CH"/>
        </w:rPr>
        <w:t xml:space="preserve"> 87-114, ISBN: 978-83-7996-697-4.</w:t>
      </w:r>
    </w:p>
    <w:p w:rsidR="00DD3960" w:rsidRPr="003B0D59" w:rsidRDefault="00DD3960" w:rsidP="00DD3960">
      <w:pPr>
        <w:spacing w:after="0"/>
        <w:rPr>
          <w:b/>
          <w:lang w:val="de-CH"/>
        </w:rPr>
      </w:pPr>
    </w:p>
    <w:p w:rsidR="00DD3960" w:rsidRPr="008A07EA" w:rsidRDefault="00DD3960" w:rsidP="00DD3960">
      <w:pPr>
        <w:spacing w:after="0"/>
        <w:rPr>
          <w:lang w:val="de-CH"/>
        </w:rPr>
      </w:pPr>
      <w:r>
        <w:rPr>
          <w:lang w:val="de-CH"/>
        </w:rPr>
        <w:t xml:space="preserve">Bär, Jadwiga: </w:t>
      </w:r>
      <w:r w:rsidRPr="002529D6">
        <w:rPr>
          <w:i/>
          <w:lang w:val="de-CH"/>
        </w:rPr>
        <w:t>Zu Untersuchungsperspektiven der kulturellen Schlüsselbegriffe. Theoretische Fundierung</w:t>
      </w:r>
      <w:r>
        <w:rPr>
          <w:lang w:val="de-CH"/>
        </w:rPr>
        <w:t xml:space="preserve">. In: </w:t>
      </w:r>
      <w:hyperlink r:id="rId7" w:history="1">
        <w:r w:rsidRPr="002529D6">
          <w:rPr>
            <w:lang w:val="de-CH"/>
          </w:rPr>
          <w:t xml:space="preserve">Sprache und Translation. </w:t>
        </w:r>
        <w:r w:rsidRPr="008A07EA">
          <w:rPr>
            <w:lang w:val="de-CH"/>
          </w:rPr>
          <w:t>Bd.1</w:t>
        </w:r>
      </w:hyperlink>
      <w:r w:rsidRPr="008A07EA">
        <w:rPr>
          <w:lang w:val="de-CH"/>
        </w:rPr>
        <w:t xml:space="preserve"> / hrsg. von </w:t>
      </w:r>
      <w:proofErr w:type="spellStart"/>
      <w:r w:rsidRPr="008A07EA">
        <w:rPr>
          <w:lang w:val="de-CH"/>
        </w:rPr>
        <w:t>Paweł</w:t>
      </w:r>
      <w:proofErr w:type="spellEnd"/>
      <w:r w:rsidRPr="008A07EA">
        <w:rPr>
          <w:lang w:val="de-CH"/>
        </w:rPr>
        <w:t xml:space="preserve"> </w:t>
      </w:r>
      <w:proofErr w:type="spellStart"/>
      <w:r w:rsidRPr="008A07EA">
        <w:rPr>
          <w:lang w:val="de-CH"/>
        </w:rPr>
        <w:t>Bąk</w:t>
      </w:r>
      <w:proofErr w:type="spellEnd"/>
      <w:r w:rsidRPr="008A07EA">
        <w:rPr>
          <w:lang w:val="de-CH"/>
        </w:rPr>
        <w:t xml:space="preserve">, </w:t>
      </w:r>
      <w:proofErr w:type="spellStart"/>
      <w:r w:rsidRPr="008A07EA">
        <w:rPr>
          <w:lang w:val="de-CH"/>
        </w:rPr>
        <w:t>Bogusława</w:t>
      </w:r>
      <w:proofErr w:type="spellEnd"/>
      <w:r w:rsidRPr="008A07EA">
        <w:rPr>
          <w:lang w:val="de-CH"/>
        </w:rPr>
        <w:t xml:space="preserve"> </w:t>
      </w:r>
      <w:proofErr w:type="spellStart"/>
      <w:r w:rsidRPr="008A07EA">
        <w:rPr>
          <w:lang w:val="de-CH"/>
        </w:rPr>
        <w:t>Rolek</w:t>
      </w:r>
      <w:proofErr w:type="spellEnd"/>
      <w:r w:rsidRPr="008A07EA">
        <w:rPr>
          <w:lang w:val="de-CH"/>
        </w:rPr>
        <w:t xml:space="preserve"> Verlag Uniwersytet Rzeszowski, 2018, S. 219-235, ISBN: 978-83-7996-602-8.</w:t>
      </w:r>
    </w:p>
    <w:p w:rsidR="00DD3960" w:rsidRPr="008A07EA" w:rsidRDefault="00DD3960" w:rsidP="00DD3960">
      <w:pPr>
        <w:spacing w:after="0"/>
        <w:rPr>
          <w:lang w:val="de-CH"/>
        </w:rPr>
      </w:pPr>
    </w:p>
    <w:p w:rsidR="00DD3960" w:rsidRDefault="00DD3960" w:rsidP="00DD3960">
      <w:pPr>
        <w:spacing w:after="0"/>
      </w:pPr>
      <w:r>
        <w:rPr>
          <w:lang w:val="de-CH"/>
        </w:rPr>
        <w:t xml:space="preserve">Bär, Jadwiga: </w:t>
      </w:r>
      <w:r w:rsidRPr="00406D7F">
        <w:rPr>
          <w:i/>
          <w:lang w:val="de-CH"/>
        </w:rPr>
        <w:t>Zum idiomatischen Charakter der kulturellen Schlusselbegriffe am Beispiel der Schweiz</w:t>
      </w:r>
      <w:r>
        <w:rPr>
          <w:lang w:val="de-CH"/>
        </w:rPr>
        <w:t>. In:</w:t>
      </w:r>
      <w:r w:rsidRPr="00406D7F">
        <w:rPr>
          <w:lang w:val="de-CH"/>
        </w:rPr>
        <w:t xml:space="preserve"> </w:t>
      </w:r>
      <w:hyperlink r:id="rId8" w:history="1">
        <w:r w:rsidRPr="00406D7F">
          <w:rPr>
            <w:lang w:val="de-CH"/>
          </w:rPr>
          <w:t xml:space="preserve">Im Wirkungsfeld der kontrastiven und angewandten Linguistik. </w:t>
        </w:r>
        <w:r w:rsidRPr="00271C75">
          <w:rPr>
            <w:lang w:val="de-CH"/>
          </w:rPr>
          <w:t>Bd. 5</w:t>
        </w:r>
      </w:hyperlink>
      <w:r w:rsidRPr="00271C75">
        <w:rPr>
          <w:lang w:val="de-CH"/>
        </w:rPr>
        <w:t xml:space="preserve">, hrsg. </w:t>
      </w:r>
      <w:r w:rsidRPr="00EC642D">
        <w:t>Mariola Wierzbicka, Lucyna Wille</w:t>
      </w:r>
      <w:r>
        <w:t xml:space="preserve">, Verlag </w:t>
      </w:r>
      <w:r w:rsidRPr="00EC642D">
        <w:t xml:space="preserve"> Uniwersytet Rzeszowski, 2015</w:t>
      </w:r>
      <w:r>
        <w:t xml:space="preserve">, </w:t>
      </w:r>
      <w:r w:rsidRPr="00EC642D">
        <w:t>S. 125-138</w:t>
      </w:r>
      <w:r>
        <w:t xml:space="preserve">, </w:t>
      </w:r>
      <w:r w:rsidRPr="00EC642D">
        <w:t>ISBN: 978-83-7996-147-4</w:t>
      </w:r>
      <w:r>
        <w:t>.</w:t>
      </w:r>
    </w:p>
    <w:p w:rsidR="00DD3960" w:rsidRDefault="00DD3960" w:rsidP="00DD3960">
      <w:pPr>
        <w:spacing w:after="0"/>
      </w:pPr>
    </w:p>
    <w:p w:rsidR="00DD3960" w:rsidRDefault="00DD3960" w:rsidP="00DD3960">
      <w:r>
        <w:t xml:space="preserve">Madej, Jadwiga: </w:t>
      </w:r>
      <w:r w:rsidRPr="008D6A97">
        <w:rPr>
          <w:i/>
        </w:rPr>
        <w:t>Motyw kultury ludowej we współczesnej sztuce tanecznej na przykładzie twórczości artystycznej Sjoukje Benedictus</w:t>
      </w:r>
      <w:r>
        <w:t xml:space="preserve">. W: </w:t>
      </w:r>
      <w:hyperlink r:id="rId9" w:history="1">
        <w:r w:rsidRPr="003F49C5">
          <w:t xml:space="preserve">Studia </w:t>
        </w:r>
        <w:proofErr w:type="spellStart"/>
        <w:r w:rsidRPr="003F49C5">
          <w:t>Choreologica</w:t>
        </w:r>
        <w:proofErr w:type="spellEnd"/>
      </w:hyperlink>
      <w:r>
        <w:t xml:space="preserve">, 2013, Vol. 14, s. 209-233, ISSN </w:t>
      </w:r>
      <w:r w:rsidRPr="00EC15D0">
        <w:t>1508-1354</w:t>
      </w:r>
      <w:r>
        <w:t>.</w:t>
      </w:r>
    </w:p>
    <w:p w:rsidR="00DD3960" w:rsidRPr="008A07EA" w:rsidRDefault="00DD3960" w:rsidP="00DD3960">
      <w:pPr>
        <w:spacing w:after="0"/>
        <w:rPr>
          <w:lang w:val="de-CH"/>
        </w:rPr>
      </w:pPr>
      <w:r>
        <w:t xml:space="preserve">Madej, Jadwiga: </w:t>
      </w:r>
      <w:r w:rsidRPr="008D6A97">
        <w:rPr>
          <w:i/>
        </w:rPr>
        <w:t>Szwajcarski folklor taneczny – tradycja i współczesność</w:t>
      </w:r>
      <w:r>
        <w:t xml:space="preserve">. </w:t>
      </w:r>
      <w:r w:rsidRPr="008A07EA">
        <w:rPr>
          <w:lang w:val="de-CH"/>
        </w:rPr>
        <w:t xml:space="preserve">W: </w:t>
      </w:r>
      <w:hyperlink r:id="rId10" w:history="1">
        <w:proofErr w:type="spellStart"/>
        <w:r w:rsidRPr="008A07EA">
          <w:rPr>
            <w:lang w:val="de-CH"/>
          </w:rPr>
          <w:t>Studia</w:t>
        </w:r>
        <w:proofErr w:type="spellEnd"/>
        <w:r w:rsidRPr="008A07EA">
          <w:rPr>
            <w:lang w:val="de-CH"/>
          </w:rPr>
          <w:t xml:space="preserve"> </w:t>
        </w:r>
        <w:proofErr w:type="spellStart"/>
        <w:r w:rsidRPr="008A07EA">
          <w:rPr>
            <w:lang w:val="de-CH"/>
          </w:rPr>
          <w:t>Choreologica</w:t>
        </w:r>
        <w:proofErr w:type="spellEnd"/>
      </w:hyperlink>
      <w:r w:rsidRPr="008A07EA">
        <w:rPr>
          <w:lang w:val="de-CH"/>
        </w:rPr>
        <w:t>, 2012, vol. 13, s. 251-277, ISSN: 1508-1354.</w:t>
      </w:r>
    </w:p>
    <w:p w:rsidR="00DD3960" w:rsidRPr="008A07EA" w:rsidRDefault="00DD3960" w:rsidP="00DD3960">
      <w:pPr>
        <w:spacing w:after="0"/>
        <w:rPr>
          <w:lang w:val="de-CH"/>
        </w:rPr>
      </w:pPr>
    </w:p>
    <w:p w:rsidR="00DD3960" w:rsidRPr="008A07EA" w:rsidRDefault="00DD3960" w:rsidP="00DD3960">
      <w:pPr>
        <w:spacing w:after="0"/>
        <w:rPr>
          <w:lang w:val="de-CH"/>
        </w:rPr>
      </w:pPr>
    </w:p>
    <w:p w:rsidR="00DD3960" w:rsidRPr="00195B53" w:rsidRDefault="00DD3960" w:rsidP="00DD3960">
      <w:pPr>
        <w:rPr>
          <w:b/>
          <w:lang w:val="de-CH"/>
        </w:rPr>
      </w:pPr>
      <w:r w:rsidRPr="00195B53">
        <w:rPr>
          <w:b/>
          <w:lang w:val="de-CH"/>
        </w:rPr>
        <w:t xml:space="preserve">ARTYKUŁY NAUKOWE: </w:t>
      </w:r>
    </w:p>
    <w:p w:rsidR="00DD3960" w:rsidRPr="00195B53" w:rsidRDefault="00DD3960" w:rsidP="00DD3960">
      <w:pPr>
        <w:spacing w:after="0" w:line="240" w:lineRule="auto"/>
        <w:rPr>
          <w:rFonts w:eastAsia="Times New Roman"/>
          <w:lang w:val="de-CH" w:eastAsia="de-CH"/>
        </w:rPr>
      </w:pPr>
    </w:p>
    <w:p w:rsidR="00DD3960" w:rsidRDefault="00DD3960" w:rsidP="00DD3960">
      <w:pPr>
        <w:spacing w:after="0"/>
        <w:rPr>
          <w:b/>
          <w:lang w:val="de-CH"/>
        </w:rPr>
      </w:pPr>
      <w:r>
        <w:rPr>
          <w:lang w:val="de-CH"/>
        </w:rPr>
        <w:t xml:space="preserve">Bär, Jadwiga: </w:t>
      </w:r>
      <w:r w:rsidRPr="00195B53">
        <w:rPr>
          <w:i/>
          <w:lang w:val="de-CH"/>
        </w:rPr>
        <w:t>Zur Untersuchung der Schlüsselbegriffe aus kultursemantischer Sicht</w:t>
      </w:r>
      <w:r>
        <w:rPr>
          <w:i/>
          <w:lang w:val="de-CH"/>
        </w:rPr>
        <w:t>.</w:t>
      </w:r>
      <w:r>
        <w:rPr>
          <w:lang w:val="de-CH"/>
        </w:rPr>
        <w:t xml:space="preserve"> In</w:t>
      </w:r>
      <w:r w:rsidRPr="00EC642D">
        <w:rPr>
          <w:lang w:val="de-CH"/>
        </w:rPr>
        <w:t xml:space="preserve">: </w:t>
      </w:r>
      <w:hyperlink r:id="rId11" w:history="1">
        <w:proofErr w:type="spellStart"/>
        <w:r w:rsidRPr="00195B53">
          <w:rPr>
            <w:lang w:val="de-CH"/>
          </w:rPr>
          <w:t>Studia</w:t>
        </w:r>
        <w:proofErr w:type="spellEnd"/>
        <w:r w:rsidRPr="00195B53">
          <w:rPr>
            <w:lang w:val="de-CH"/>
          </w:rPr>
          <w:t xml:space="preserve"> </w:t>
        </w:r>
        <w:proofErr w:type="spellStart"/>
        <w:r w:rsidRPr="00195B53">
          <w:rPr>
            <w:lang w:val="de-CH"/>
          </w:rPr>
          <w:t>Niemcoznawcze</w:t>
        </w:r>
        <w:proofErr w:type="spellEnd"/>
      </w:hyperlink>
      <w:r>
        <w:rPr>
          <w:lang w:val="de-CH"/>
        </w:rPr>
        <w:t>,</w:t>
      </w:r>
      <w:r w:rsidRPr="00EC642D">
        <w:rPr>
          <w:lang w:val="de-CH"/>
        </w:rPr>
        <w:t xml:space="preserve"> 2019 : t. 64, </w:t>
      </w:r>
      <w:r>
        <w:rPr>
          <w:lang w:val="de-CH"/>
        </w:rPr>
        <w:t xml:space="preserve">S. 607-620, </w:t>
      </w:r>
      <w:r w:rsidRPr="00EC642D">
        <w:rPr>
          <w:lang w:val="de-CH"/>
        </w:rPr>
        <w:t>ISSN: 0208-4597</w:t>
      </w:r>
    </w:p>
    <w:p w:rsidR="00DD3960" w:rsidRDefault="00DD3960" w:rsidP="00DD3960">
      <w:pPr>
        <w:spacing w:after="0"/>
        <w:rPr>
          <w:b/>
          <w:lang w:val="de-CH"/>
        </w:rPr>
      </w:pPr>
    </w:p>
    <w:p w:rsidR="00DD3960" w:rsidRDefault="00DD3960" w:rsidP="00DD3960">
      <w:pPr>
        <w:spacing w:after="0"/>
        <w:rPr>
          <w:lang w:val="de-CH"/>
        </w:rPr>
      </w:pPr>
      <w:r>
        <w:rPr>
          <w:lang w:val="de-CH"/>
        </w:rPr>
        <w:t xml:space="preserve">Bär, Jadwiga: </w:t>
      </w:r>
      <w:r w:rsidRPr="002529D6">
        <w:rPr>
          <w:i/>
          <w:lang w:val="de-CH"/>
        </w:rPr>
        <w:t>Schlüsselbegriffe als Kulturvermittler. Zur Semantik und Funktion von kulturspezifischen Lexemen des Schweizerdeutsch</w:t>
      </w:r>
      <w:r>
        <w:rPr>
          <w:lang w:val="de-CH"/>
        </w:rPr>
        <w:t xml:space="preserve">. </w:t>
      </w:r>
      <w:r w:rsidRPr="002529D6">
        <w:rPr>
          <w:lang w:val="de-CH"/>
        </w:rPr>
        <w:t xml:space="preserve">In: </w:t>
      </w:r>
      <w:hyperlink r:id="rId12" w:history="1">
        <w:r w:rsidRPr="002529D6">
          <w:rPr>
            <w:lang w:val="de-CH"/>
          </w:rPr>
          <w:t>Linguistische Treffen in Wrocław</w:t>
        </w:r>
      </w:hyperlink>
      <w:r w:rsidRPr="002529D6">
        <w:rPr>
          <w:lang w:val="de-CH"/>
        </w:rPr>
        <w:t>, 2018</w:t>
      </w:r>
      <w:r>
        <w:rPr>
          <w:lang w:val="de-CH"/>
        </w:rPr>
        <w:t xml:space="preserve">, </w:t>
      </w:r>
      <w:r w:rsidRPr="002529D6">
        <w:rPr>
          <w:lang w:val="de-CH"/>
        </w:rPr>
        <w:t xml:space="preserve">Vol. 14, </w:t>
      </w:r>
      <w:r>
        <w:rPr>
          <w:lang w:val="de-CH"/>
        </w:rPr>
        <w:t>S</w:t>
      </w:r>
      <w:r w:rsidRPr="002529D6">
        <w:rPr>
          <w:lang w:val="de-CH"/>
        </w:rPr>
        <w:t>. 259-268</w:t>
      </w:r>
      <w:r>
        <w:rPr>
          <w:lang w:val="de-CH"/>
        </w:rPr>
        <w:t xml:space="preserve">, </w:t>
      </w:r>
      <w:r w:rsidRPr="00EC642D">
        <w:rPr>
          <w:lang w:val="de-CH"/>
        </w:rPr>
        <w:t>ISSN: 2084-3062</w:t>
      </w:r>
      <w:r>
        <w:rPr>
          <w:lang w:val="de-CH"/>
        </w:rPr>
        <w:t xml:space="preserve">, </w:t>
      </w:r>
      <w:r w:rsidRPr="00EC642D">
        <w:rPr>
          <w:lang w:val="de-CH"/>
        </w:rPr>
        <w:t>e-ISSN: 2657-5647</w:t>
      </w:r>
      <w:r>
        <w:rPr>
          <w:lang w:val="de-CH"/>
        </w:rPr>
        <w:t>.</w:t>
      </w:r>
    </w:p>
    <w:p w:rsidR="00DD3960" w:rsidRDefault="00DD3960" w:rsidP="00DD3960">
      <w:pPr>
        <w:spacing w:after="0"/>
        <w:rPr>
          <w:b/>
          <w:lang w:val="de-CH"/>
        </w:rPr>
      </w:pPr>
    </w:p>
    <w:p w:rsidR="00DD3960" w:rsidRPr="00271C75" w:rsidRDefault="00DD3960" w:rsidP="00DD3960">
      <w:pPr>
        <w:spacing w:after="0"/>
        <w:rPr>
          <w:lang w:val="de-CH"/>
        </w:rPr>
      </w:pPr>
      <w:r w:rsidRPr="00B02441">
        <w:rPr>
          <w:lang w:val="de-CH"/>
        </w:rPr>
        <w:t>B</w:t>
      </w:r>
      <w:r>
        <w:rPr>
          <w:lang w:val="de-CH"/>
        </w:rPr>
        <w:t xml:space="preserve">är, Jadwiga: </w:t>
      </w:r>
      <w:r w:rsidRPr="00B02441">
        <w:rPr>
          <w:i/>
          <w:lang w:val="de-CH"/>
        </w:rPr>
        <w:t xml:space="preserve">Zur Käsekultur der Schweiz und ihrer Wiedergabe in der schweizerischen und deutschen Dichtung des 18. </w:t>
      </w:r>
      <w:r w:rsidRPr="00271C75">
        <w:rPr>
          <w:i/>
          <w:lang w:val="de-CH"/>
        </w:rPr>
        <w:t>Jahrhunderts</w:t>
      </w:r>
      <w:r w:rsidRPr="00271C75">
        <w:rPr>
          <w:lang w:val="de-CH"/>
        </w:rPr>
        <w:t xml:space="preserve">. In: </w:t>
      </w:r>
      <w:hyperlink r:id="rId13" w:history="1">
        <w:proofErr w:type="spellStart"/>
        <w:r w:rsidRPr="00271C75">
          <w:rPr>
            <w:lang w:val="de-CH"/>
          </w:rPr>
          <w:t>Studia</w:t>
        </w:r>
        <w:proofErr w:type="spellEnd"/>
        <w:r w:rsidRPr="00271C75">
          <w:rPr>
            <w:lang w:val="de-CH"/>
          </w:rPr>
          <w:t xml:space="preserve"> </w:t>
        </w:r>
        <w:proofErr w:type="spellStart"/>
        <w:r w:rsidRPr="00271C75">
          <w:rPr>
            <w:lang w:val="de-CH"/>
          </w:rPr>
          <w:t>Germanica</w:t>
        </w:r>
        <w:proofErr w:type="spellEnd"/>
        <w:r w:rsidRPr="00271C75">
          <w:rPr>
            <w:lang w:val="de-CH"/>
          </w:rPr>
          <w:t xml:space="preserve"> </w:t>
        </w:r>
        <w:proofErr w:type="spellStart"/>
        <w:r w:rsidRPr="00271C75">
          <w:rPr>
            <w:lang w:val="de-CH"/>
          </w:rPr>
          <w:t>Resoviensia</w:t>
        </w:r>
        <w:proofErr w:type="spellEnd"/>
      </w:hyperlink>
      <w:r w:rsidRPr="00271C75">
        <w:rPr>
          <w:lang w:val="de-CH"/>
        </w:rPr>
        <w:t>, Bd. 6, S. 53-84.</w:t>
      </w:r>
    </w:p>
    <w:p w:rsidR="00DD3960" w:rsidRPr="00271C75" w:rsidRDefault="00DD3960" w:rsidP="00DD3960">
      <w:pPr>
        <w:spacing w:after="0"/>
        <w:rPr>
          <w:lang w:val="de-CH"/>
        </w:rPr>
      </w:pPr>
    </w:p>
    <w:p w:rsidR="00DD3960" w:rsidRPr="00D12F60" w:rsidRDefault="00DD3960" w:rsidP="00DD3960">
      <w:pPr>
        <w:rPr>
          <w:b/>
          <w:lang w:val="de-CH"/>
        </w:rPr>
      </w:pPr>
      <w:r>
        <w:rPr>
          <w:lang w:val="de-CH"/>
        </w:rPr>
        <w:t>Bär, Jadwiga:</w:t>
      </w:r>
      <w:r w:rsidRPr="00B02441">
        <w:rPr>
          <w:lang w:val="de-CH"/>
        </w:rPr>
        <w:t xml:space="preserve"> </w:t>
      </w:r>
      <w:r w:rsidRPr="00B02441">
        <w:rPr>
          <w:i/>
          <w:lang w:val="de-CH"/>
        </w:rPr>
        <w:t xml:space="preserve">Die polnisch-schweizerischen Beziehungen innerhalb der Jahrhunderte. </w:t>
      </w:r>
      <w:r w:rsidRPr="00271C75">
        <w:rPr>
          <w:i/>
          <w:lang w:val="de-CH"/>
        </w:rPr>
        <w:t xml:space="preserve">Ein Geschichtliche Überblick. </w:t>
      </w:r>
      <w:r w:rsidRPr="00D12F60">
        <w:rPr>
          <w:lang w:val="de-CH"/>
        </w:rPr>
        <w:t xml:space="preserve">In: </w:t>
      </w:r>
      <w:hyperlink r:id="rId14" w:history="1">
        <w:proofErr w:type="spellStart"/>
        <w:r w:rsidRPr="00A82E07">
          <w:rPr>
            <w:lang w:val="de-CH"/>
          </w:rPr>
          <w:t>Studia</w:t>
        </w:r>
        <w:proofErr w:type="spellEnd"/>
        <w:r w:rsidRPr="00A82E07">
          <w:rPr>
            <w:lang w:val="de-CH"/>
          </w:rPr>
          <w:t xml:space="preserve"> </w:t>
        </w:r>
        <w:proofErr w:type="spellStart"/>
        <w:r w:rsidRPr="00A82E07">
          <w:rPr>
            <w:lang w:val="de-CH"/>
          </w:rPr>
          <w:t>Niemcoznawcze</w:t>
        </w:r>
        <w:proofErr w:type="spellEnd"/>
      </w:hyperlink>
      <w:r w:rsidRPr="00D12F60">
        <w:rPr>
          <w:lang w:val="de-CH"/>
        </w:rPr>
        <w:t>, 2005,</w:t>
      </w:r>
      <w:r>
        <w:rPr>
          <w:lang w:val="de-CH"/>
        </w:rPr>
        <w:t xml:space="preserve"> </w:t>
      </w:r>
      <w:r w:rsidRPr="00D12F60">
        <w:rPr>
          <w:lang w:val="de-CH"/>
        </w:rPr>
        <w:t>Bd. 29, S. 365-383.</w:t>
      </w:r>
    </w:p>
    <w:p w:rsidR="00DD3960" w:rsidRPr="00271C75" w:rsidRDefault="00DD3960" w:rsidP="00DD3960">
      <w:pPr>
        <w:spacing w:after="0"/>
        <w:rPr>
          <w:lang w:val="de-CH"/>
        </w:rPr>
      </w:pPr>
      <w:r>
        <w:rPr>
          <w:lang w:val="de-CH"/>
        </w:rPr>
        <w:t xml:space="preserve">Madej, Jadwiga: </w:t>
      </w:r>
      <w:r w:rsidRPr="00B02441">
        <w:rPr>
          <w:i/>
          <w:lang w:val="de-CH"/>
        </w:rPr>
        <w:t xml:space="preserve">Eine Übersicht zu den polnisch-schweizerischen Beziehungen im 20. </w:t>
      </w:r>
      <w:r w:rsidRPr="00271C75">
        <w:rPr>
          <w:i/>
          <w:lang w:val="de-CH"/>
        </w:rPr>
        <w:t xml:space="preserve">Jahrhundert. </w:t>
      </w:r>
      <w:r w:rsidRPr="00271C75">
        <w:rPr>
          <w:lang w:val="de-CH"/>
        </w:rPr>
        <w:t xml:space="preserve">In: </w:t>
      </w:r>
      <w:proofErr w:type="spellStart"/>
      <w:r w:rsidRPr="00271C75">
        <w:rPr>
          <w:lang w:val="de-CH"/>
        </w:rPr>
        <w:t>Studia</w:t>
      </w:r>
      <w:proofErr w:type="spellEnd"/>
      <w:r w:rsidRPr="00271C75">
        <w:rPr>
          <w:lang w:val="de-CH"/>
        </w:rPr>
        <w:t xml:space="preserve"> </w:t>
      </w:r>
      <w:proofErr w:type="spellStart"/>
      <w:r w:rsidRPr="00271C75">
        <w:rPr>
          <w:lang w:val="de-CH"/>
        </w:rPr>
        <w:t>Germanica</w:t>
      </w:r>
      <w:proofErr w:type="spellEnd"/>
      <w:r w:rsidRPr="00271C75">
        <w:rPr>
          <w:lang w:val="de-CH"/>
        </w:rPr>
        <w:t xml:space="preserve"> </w:t>
      </w:r>
      <w:proofErr w:type="spellStart"/>
      <w:r w:rsidRPr="00271C75">
        <w:rPr>
          <w:lang w:val="de-CH"/>
        </w:rPr>
        <w:t>Resoviensia</w:t>
      </w:r>
      <w:proofErr w:type="spellEnd"/>
      <w:r w:rsidRPr="00271C75">
        <w:rPr>
          <w:lang w:val="de-CH"/>
        </w:rPr>
        <w:t>, 2005, Bd. 3, S. 50-59.</w:t>
      </w:r>
    </w:p>
    <w:p w:rsidR="00DD3960" w:rsidRPr="00271C75" w:rsidRDefault="00DD3960" w:rsidP="00DD3960">
      <w:pPr>
        <w:spacing w:after="0"/>
        <w:rPr>
          <w:lang w:val="de-CH"/>
        </w:rPr>
      </w:pPr>
    </w:p>
    <w:p w:rsidR="00DD3960" w:rsidRDefault="00DD3960" w:rsidP="00DD3960">
      <w:pPr>
        <w:spacing w:after="0"/>
        <w:rPr>
          <w:lang w:val="de-CH"/>
        </w:rPr>
      </w:pPr>
      <w:r w:rsidRPr="00B02441">
        <w:rPr>
          <w:lang w:val="de-CH"/>
        </w:rPr>
        <w:t xml:space="preserve">Madej, Jadwiga: </w:t>
      </w:r>
      <w:r w:rsidRPr="00B02441">
        <w:rPr>
          <w:i/>
          <w:lang w:val="de-CH"/>
        </w:rPr>
        <w:t>Formen des Schimpfens</w:t>
      </w:r>
      <w:r w:rsidRPr="00B02441">
        <w:rPr>
          <w:lang w:val="de-CH"/>
        </w:rPr>
        <w:t xml:space="preserve">. In: </w:t>
      </w:r>
      <w:proofErr w:type="spellStart"/>
      <w:r w:rsidRPr="00B02441">
        <w:rPr>
          <w:lang w:val="de-CH"/>
        </w:rPr>
        <w:t>Studia</w:t>
      </w:r>
      <w:proofErr w:type="spellEnd"/>
      <w:r w:rsidRPr="00B02441">
        <w:rPr>
          <w:lang w:val="de-CH"/>
        </w:rPr>
        <w:t xml:space="preserve"> </w:t>
      </w:r>
      <w:proofErr w:type="spellStart"/>
      <w:r w:rsidRPr="00B02441">
        <w:rPr>
          <w:lang w:val="de-CH"/>
        </w:rPr>
        <w:t>Germanica</w:t>
      </w:r>
      <w:proofErr w:type="spellEnd"/>
      <w:r w:rsidRPr="00B02441">
        <w:rPr>
          <w:lang w:val="de-CH"/>
        </w:rPr>
        <w:t xml:space="preserve"> </w:t>
      </w:r>
      <w:proofErr w:type="spellStart"/>
      <w:r w:rsidRPr="00B02441">
        <w:rPr>
          <w:lang w:val="de-CH"/>
        </w:rPr>
        <w:t>Resoviensia</w:t>
      </w:r>
      <w:proofErr w:type="spellEnd"/>
      <w:r w:rsidRPr="00B02441">
        <w:rPr>
          <w:lang w:val="de-CH"/>
        </w:rPr>
        <w:t>, 2007, Bd. 5, (2004), Bd. 2, S. 176-192.</w:t>
      </w:r>
    </w:p>
    <w:p w:rsidR="00DD3960" w:rsidRPr="00CA3703" w:rsidRDefault="00DD3960" w:rsidP="00DD3960">
      <w:pPr>
        <w:spacing w:after="0"/>
        <w:rPr>
          <w:lang w:val="de-CH"/>
        </w:rPr>
      </w:pPr>
    </w:p>
    <w:p w:rsidR="00DD3960" w:rsidRPr="00D12F60" w:rsidRDefault="00DD3960" w:rsidP="00DD3960">
      <w:pPr>
        <w:spacing w:after="0"/>
      </w:pPr>
      <w:r w:rsidRPr="00B02441">
        <w:rPr>
          <w:lang w:val="de-CH"/>
        </w:rPr>
        <w:lastRenderedPageBreak/>
        <w:t xml:space="preserve">Madej, Jadwiga: </w:t>
      </w:r>
      <w:r>
        <w:rPr>
          <w:i/>
          <w:lang w:val="de-CH"/>
        </w:rPr>
        <w:t>Die Schweiz und ihre 26 Kantone</w:t>
      </w:r>
      <w:r w:rsidRPr="00B02441">
        <w:rPr>
          <w:i/>
          <w:lang w:val="de-CH"/>
        </w:rPr>
        <w:t>: eine differenzierte Landeskunde in Regionen, Traditionen und Wappen</w:t>
      </w:r>
      <w:r w:rsidRPr="00B02441">
        <w:rPr>
          <w:lang w:val="de-CH"/>
        </w:rPr>
        <w:t xml:space="preserve"> von Raphael Bär. </w:t>
      </w:r>
      <w:r w:rsidRPr="00D12F60">
        <w:t xml:space="preserve">In: Studia Germanica Resoviensia, 2007, Bd. 5. </w:t>
      </w:r>
    </w:p>
    <w:p w:rsidR="00DD3960" w:rsidRDefault="00DD3960" w:rsidP="00DD3960">
      <w:pPr>
        <w:spacing w:after="0"/>
      </w:pPr>
    </w:p>
    <w:p w:rsidR="00DD3960" w:rsidRDefault="00DD3960" w:rsidP="00DD3960">
      <w:pPr>
        <w:rPr>
          <w:b/>
        </w:rPr>
      </w:pPr>
      <w:r w:rsidRPr="00943314">
        <w:rPr>
          <w:b/>
        </w:rPr>
        <w:t>INNE PUBLIKACJE:</w:t>
      </w:r>
    </w:p>
    <w:p w:rsidR="00DD3960" w:rsidRDefault="00DD3960" w:rsidP="00DD3960">
      <w:r>
        <w:t>Publikacje w Gazecie Uniwersyteckiej Uniwersytetu Rzeszowskiego</w:t>
      </w:r>
    </w:p>
    <w:p w:rsidR="00DD3960" w:rsidRPr="00943314" w:rsidRDefault="00DD3960">
      <w:pPr>
        <w:rPr>
          <w:b/>
        </w:rPr>
      </w:pPr>
    </w:p>
    <w:p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:rsidR="00DD3960" w:rsidRPr="00DD3960" w:rsidRDefault="00DD3960" w:rsidP="00DD3960">
      <w:pPr>
        <w:spacing w:after="0"/>
      </w:pPr>
      <w:r>
        <w:t xml:space="preserve">Miedzynarodowa konferencja naukowa </w:t>
      </w:r>
      <w:hyperlink r:id="rId15" w:history="1">
        <w:r w:rsidRPr="00DD3960">
          <w:rPr>
            <w:i/>
          </w:rPr>
          <w:t>Co trzeci lipiec naszym sercem bije...</w:t>
        </w:r>
      </w:hyperlink>
      <w:r w:rsidRPr="00DD3960">
        <w:rPr>
          <w:i/>
        </w:rPr>
        <w:t xml:space="preserve"> : Światowe Festiwale Polonijnych Zespołów Folklorystycznych w Rzeszowie 1968-2019, </w:t>
      </w:r>
      <w:r>
        <w:t xml:space="preserve">zorganizowana przez Instytut Historii </w:t>
      </w:r>
      <w:r w:rsidRPr="00DD3960">
        <w:t>Uniwersytet</w:t>
      </w:r>
      <w:r>
        <w:t>u Rzeszowskiego, lipiec 2019.</w:t>
      </w:r>
    </w:p>
    <w:p w:rsidR="00F64D61" w:rsidRPr="00F64D61" w:rsidRDefault="00F64D61" w:rsidP="00EC39D4">
      <w:pPr>
        <w:spacing w:after="0" w:line="240" w:lineRule="auto"/>
        <w:jc w:val="both"/>
      </w:pPr>
    </w:p>
    <w:p w:rsidR="00EC39D4" w:rsidRDefault="00EC39D4" w:rsidP="004545A4">
      <w:pPr>
        <w:jc w:val="center"/>
        <w:rPr>
          <w:b/>
          <w:u w:val="single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AA113B" w:rsidRDefault="004123A0" w:rsidP="00AA113B">
      <w:pPr>
        <w:rPr>
          <w:lang w:eastAsia="ar-SA"/>
        </w:rPr>
      </w:pPr>
      <w:r w:rsidRPr="00187D45">
        <w:rPr>
          <w:b/>
        </w:rPr>
        <w:t>NAUCZANE PRZEDMIOTY:</w:t>
      </w:r>
      <w:r w:rsidR="003F7542">
        <w:rPr>
          <w:b/>
        </w:rPr>
        <w:t xml:space="preserve"> </w:t>
      </w:r>
      <w:r w:rsidR="00AA113B">
        <w:rPr>
          <w:lang w:eastAsia="ar-SA"/>
        </w:rPr>
        <w:t>językoznawstwo,</w:t>
      </w:r>
      <w:r w:rsidR="00AA113B" w:rsidRPr="00E40CA0">
        <w:rPr>
          <w:lang w:eastAsia="ar-SA"/>
        </w:rPr>
        <w:t xml:space="preserve"> wykład monograficzny,</w:t>
      </w:r>
      <w:r w:rsidR="00AA113B">
        <w:rPr>
          <w:lang w:eastAsia="ar-SA"/>
        </w:rPr>
        <w:t xml:space="preserve"> </w:t>
      </w:r>
      <w:r w:rsidR="00AA113B" w:rsidRPr="00E40CA0">
        <w:rPr>
          <w:lang w:eastAsia="ar-SA"/>
        </w:rPr>
        <w:t>seminarium dyplomowe,</w:t>
      </w:r>
      <w:r w:rsidR="00AA113B">
        <w:rPr>
          <w:lang w:eastAsia="ar-SA"/>
        </w:rPr>
        <w:t xml:space="preserve"> </w:t>
      </w:r>
      <w:r w:rsidR="00AA113B" w:rsidRPr="00E40CA0">
        <w:rPr>
          <w:lang w:eastAsia="ar-SA"/>
        </w:rPr>
        <w:t>realioznawstwo krajów niemieckojęzycznych, korespondencja handlowa,</w:t>
      </w:r>
      <w:r w:rsidR="00AA113B">
        <w:rPr>
          <w:lang w:eastAsia="ar-SA"/>
        </w:rPr>
        <w:t xml:space="preserve"> języki specjalistyczne,</w:t>
      </w:r>
      <w:r w:rsidR="00AA113B" w:rsidRPr="00E40CA0">
        <w:rPr>
          <w:lang w:eastAsia="ar-SA"/>
        </w:rPr>
        <w:t xml:space="preserve"> </w:t>
      </w:r>
      <w:r w:rsidR="00AA113B">
        <w:rPr>
          <w:lang w:eastAsia="ar-SA"/>
        </w:rPr>
        <w:t>przekł</w:t>
      </w:r>
      <w:r w:rsidR="00AA113B" w:rsidRPr="00E40CA0">
        <w:rPr>
          <w:lang w:eastAsia="ar-SA"/>
        </w:rPr>
        <w:t>ad pisemny</w:t>
      </w:r>
      <w:r w:rsidR="00AA113B">
        <w:rPr>
          <w:lang w:eastAsia="ar-SA"/>
        </w:rPr>
        <w:t>,</w:t>
      </w:r>
      <w:r w:rsidR="00AA113B" w:rsidRPr="00E40CA0">
        <w:rPr>
          <w:lang w:eastAsia="ar-SA"/>
        </w:rPr>
        <w:t xml:space="preserve"> gramatyka praktyczna, praktyczna nauka języka niemieckiego, wyraz sceniczny, teoria tańca, </w:t>
      </w:r>
      <w:r w:rsidR="00AA113B">
        <w:rPr>
          <w:lang w:eastAsia="ar-SA"/>
        </w:rPr>
        <w:t>historia tańca</w:t>
      </w:r>
    </w:p>
    <w:p w:rsidR="00EB575C" w:rsidRPr="00E40CA0" w:rsidRDefault="00EB575C" w:rsidP="00AA113B">
      <w:pPr>
        <w:rPr>
          <w:lang w:eastAsia="ar-SA"/>
        </w:rPr>
      </w:pPr>
    </w:p>
    <w:p w:rsidR="00943314" w:rsidRPr="00C07B6A" w:rsidRDefault="00943314" w:rsidP="00AA113B">
      <w:pPr>
        <w:jc w:val="both"/>
        <w:rPr>
          <w:b/>
        </w:rPr>
      </w:pPr>
      <w:r w:rsidRPr="00C07B6A">
        <w:rPr>
          <w:b/>
        </w:rPr>
        <w:t>WYJAZDY ZAGRANICZNE:</w:t>
      </w:r>
    </w:p>
    <w:p w:rsidR="008656BD" w:rsidRPr="00EC39D4" w:rsidRDefault="000711BE" w:rsidP="00EC39D4">
      <w:pPr>
        <w:spacing w:after="0" w:line="240" w:lineRule="auto"/>
        <w:jc w:val="both"/>
      </w:pPr>
      <w:r w:rsidRPr="000711BE">
        <w:t>wyjazd naukowo-dydaktyczny</w:t>
      </w:r>
      <w:r>
        <w:t xml:space="preserve"> w ramach programu LLP-ERASMUS</w:t>
      </w:r>
      <w:r w:rsidRPr="000711BE">
        <w:t>, Alpen-Adria-Universität Klagenfurt, Austria, 2012.</w:t>
      </w:r>
      <w:r>
        <w:t xml:space="preserve"> </w:t>
      </w:r>
    </w:p>
    <w:p w:rsidR="008656BD" w:rsidRDefault="008656BD" w:rsidP="005201D7">
      <w:pPr>
        <w:spacing w:after="0" w:line="360" w:lineRule="auto"/>
        <w:jc w:val="center"/>
        <w:rPr>
          <w:b/>
          <w:u w:val="single"/>
          <w:lang w:eastAsia="ar-SA"/>
        </w:rPr>
      </w:pPr>
    </w:p>
    <w:p w:rsidR="00AA113B" w:rsidRDefault="00AA113B" w:rsidP="00AA113B">
      <w:pPr>
        <w:jc w:val="both"/>
      </w:pPr>
      <w:r>
        <w:t>Dwuletnie studia podyplomowe z dziedziny choreografii, specjalność: taniec ludowy.</w:t>
      </w:r>
    </w:p>
    <w:p w:rsidR="00AA113B" w:rsidRDefault="00AA113B" w:rsidP="00AA113B">
      <w:pPr>
        <w:jc w:val="both"/>
      </w:pPr>
      <w:r>
        <w:t>Dwuletnie studia podyplomowe z dziedziny choreografii, specjalność: taniec współczesny.</w:t>
      </w:r>
    </w:p>
    <w:p w:rsidR="00AA113B" w:rsidRDefault="00AA113B" w:rsidP="00AA113B">
      <w:pPr>
        <w:jc w:val="both"/>
      </w:pPr>
      <w:r>
        <w:t xml:space="preserve">Szkolenie </w:t>
      </w:r>
      <w:r w:rsidRPr="00343719">
        <w:rPr>
          <w:i/>
        </w:rPr>
        <w:t>Umiejętności interpersonalne</w:t>
      </w:r>
      <w:r>
        <w:t xml:space="preserve"> zorganizowane w ramach projektu „Rozwój Uniwersytetu Rzeszowskiego szansą dla regionu".</w:t>
      </w:r>
    </w:p>
    <w:p w:rsidR="00AA113B" w:rsidRDefault="00AA113B" w:rsidP="00AA113B">
      <w:pPr>
        <w:jc w:val="both"/>
      </w:pPr>
      <w:r>
        <w:t xml:space="preserve">Szkolenie </w:t>
      </w:r>
      <w:r w:rsidRPr="00343719">
        <w:rPr>
          <w:i/>
        </w:rPr>
        <w:t>Narzędzia i techniki informatyczne w procesie dydaktycznym</w:t>
      </w:r>
      <w:r>
        <w:t xml:space="preserve"> zorganizowane w ramach projektu „Rozwój Uniwersytetu Rzeszowskiego szansą dla regionu".</w:t>
      </w:r>
    </w:p>
    <w:p w:rsidR="00AA113B" w:rsidRDefault="00AA113B" w:rsidP="00AA113B">
      <w:pPr>
        <w:jc w:val="both"/>
      </w:pPr>
      <w:r>
        <w:t xml:space="preserve">Szkolenie </w:t>
      </w:r>
      <w:r w:rsidRPr="00343719">
        <w:rPr>
          <w:i/>
        </w:rPr>
        <w:t>Emisja głosu</w:t>
      </w:r>
      <w:r>
        <w:t xml:space="preserve"> zorganizowane w ramach projektu „Rozwój Uniwersytetu Rzeszowskiego szansą dla regionu".</w:t>
      </w:r>
    </w:p>
    <w:p w:rsidR="00AA113B" w:rsidRDefault="00AA113B" w:rsidP="00AA113B">
      <w:pPr>
        <w:jc w:val="both"/>
      </w:pPr>
      <w:r>
        <w:t xml:space="preserve">Szkolenie </w:t>
      </w:r>
      <w:r w:rsidRPr="00343719">
        <w:rPr>
          <w:i/>
        </w:rPr>
        <w:t>Aktywne metody nauczania w pracy z grupą</w:t>
      </w:r>
      <w:r>
        <w:t xml:space="preserve"> zorganizowane w ramach projektu „Rozwój Uniwersytetu Rzeszowskiego szansą dla regionu".</w:t>
      </w:r>
    </w:p>
    <w:p w:rsidR="00AA113B" w:rsidRDefault="00AA113B" w:rsidP="00AA113B">
      <w:pPr>
        <w:jc w:val="both"/>
      </w:pPr>
      <w:r>
        <w:t>Szkolenie świadomościowe dotyczące problemów osób z niepełnosprawnością dla pracowników Uniwersytetu Rzeszowskiego”.</w:t>
      </w:r>
    </w:p>
    <w:p w:rsidR="00AA113B" w:rsidRDefault="00AA113B" w:rsidP="00AA113B">
      <w:r>
        <w:t xml:space="preserve">Szkolenie </w:t>
      </w:r>
      <w:r w:rsidRPr="00343719">
        <w:rPr>
          <w:i/>
        </w:rPr>
        <w:t>Kompetencje dydaktyczne i informatyczne kadry Uniwersytetu Rzeszowskiego w zakresie kształcenia na odleglość.</w:t>
      </w:r>
    </w:p>
    <w:p w:rsidR="00AA113B" w:rsidRPr="006A063D" w:rsidRDefault="00AA113B" w:rsidP="00AA113B">
      <w:r>
        <w:lastRenderedPageBreak/>
        <w:t xml:space="preserve">Szkolenie: </w:t>
      </w:r>
      <w:r w:rsidRPr="006A063D">
        <w:rPr>
          <w:i/>
        </w:rPr>
        <w:t>Taniec ludowy jako podstawa dziedzictwa narodowego</w:t>
      </w:r>
      <w:r>
        <w:rPr>
          <w:i/>
        </w:rPr>
        <w:t xml:space="preserve"> </w:t>
      </w:r>
      <w:r w:rsidRPr="006A063D">
        <w:t>organizowane przez</w:t>
      </w:r>
    </w:p>
    <w:p w:rsidR="00AA113B" w:rsidRDefault="00AA113B" w:rsidP="00AA113B">
      <w:r w:rsidRPr="006A063D">
        <w:t>Stowarzyszenie Polska Sekcja Miedzynarodwej Rady Stowarzyszen Folklorystycznych</w:t>
      </w:r>
      <w:r>
        <w:t>, Festiwali i Sztuki Ludwej CIOFF</w:t>
      </w:r>
    </w:p>
    <w:p w:rsidR="00AA113B" w:rsidRDefault="00AA113B" w:rsidP="00AA113B">
      <w:r>
        <w:t xml:space="preserve">Szkolenie: </w:t>
      </w:r>
      <w:r w:rsidRPr="006A063D">
        <w:rPr>
          <w:i/>
        </w:rPr>
        <w:t>Polskie tance narodowe – forma użytkowa a sceniczna</w:t>
      </w:r>
      <w:r>
        <w:t xml:space="preserve">. </w:t>
      </w:r>
      <w:r w:rsidRPr="006A063D">
        <w:t>organizowane przez</w:t>
      </w:r>
      <w:r>
        <w:t xml:space="preserve"> </w:t>
      </w:r>
      <w:r w:rsidRPr="006A063D">
        <w:t>Stowarzyszenie Polska Sekcja Miedzynarodwej Rady Stowarzyszen Folklorystycznych</w:t>
      </w:r>
      <w:r>
        <w:t>, Festiwali i Sztuki Ludwej CIOFF</w:t>
      </w:r>
    </w:p>
    <w:p w:rsidR="00AA113B" w:rsidRDefault="00AA113B" w:rsidP="00AA113B"/>
    <w:p w:rsidR="00AA113B" w:rsidRPr="00CA3703" w:rsidRDefault="00AA113B" w:rsidP="00AA113B">
      <w:pPr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AA113B" w:rsidRDefault="00AA113B" w:rsidP="00AA113B">
      <w:pPr>
        <w:spacing w:after="0" w:line="240" w:lineRule="auto"/>
      </w:pPr>
      <w:r w:rsidRPr="003F7542">
        <w:t xml:space="preserve">Członek </w:t>
      </w:r>
      <w:r>
        <w:t>Zespołu Programowego kierunku (Katedra</w:t>
      </w:r>
      <w:r w:rsidRPr="003F7542">
        <w:t xml:space="preserve"> Germanistyki</w:t>
      </w:r>
      <w:r>
        <w:t>)</w:t>
      </w:r>
    </w:p>
    <w:p w:rsidR="00AA113B" w:rsidRDefault="00AA113B" w:rsidP="00AA113B">
      <w:pPr>
        <w:spacing w:after="0" w:line="240" w:lineRule="auto"/>
      </w:pPr>
    </w:p>
    <w:p w:rsidR="00AA113B" w:rsidRDefault="00AA113B" w:rsidP="00AA113B">
      <w:pPr>
        <w:spacing w:after="0" w:line="240" w:lineRule="auto"/>
      </w:pPr>
      <w:r>
        <w:t>Koordynator ds. studiow zagranicznych kierunku (Katedra Germanistyki)</w:t>
      </w:r>
    </w:p>
    <w:p w:rsidR="00AA113B" w:rsidRDefault="00AA113B" w:rsidP="00AA113B">
      <w:pPr>
        <w:spacing w:after="0" w:line="240" w:lineRule="auto"/>
      </w:pPr>
    </w:p>
    <w:p w:rsidR="00AA113B" w:rsidRDefault="00AA113B" w:rsidP="00AA113B">
      <w:pPr>
        <w:spacing w:after="0" w:line="240" w:lineRule="auto"/>
      </w:pPr>
      <w:r>
        <w:t>Członek K</w:t>
      </w:r>
      <w:r w:rsidRPr="00B01686">
        <w:t>omisji przy Olimpiadzie Języka Niemieckiego</w:t>
      </w:r>
    </w:p>
    <w:p w:rsidR="00AA113B" w:rsidRDefault="00AA113B" w:rsidP="00AA113B">
      <w:pPr>
        <w:spacing w:after="0" w:line="240" w:lineRule="auto"/>
      </w:pPr>
    </w:p>
    <w:p w:rsidR="00AA113B" w:rsidRDefault="00AA113B" w:rsidP="00AA113B">
      <w:pPr>
        <w:spacing w:after="0" w:line="240" w:lineRule="auto"/>
      </w:pPr>
      <w:r>
        <w:t>Opiekun dydaktyczny i administracyjny studiów podyplomowych z dziedziny choreografii (Kolegium Nauk Humanistycznych, Uniwersytet Rzeszowski)</w:t>
      </w:r>
    </w:p>
    <w:p w:rsidR="00AA113B" w:rsidRDefault="00AA113B" w:rsidP="00AA113B">
      <w:pPr>
        <w:spacing w:after="0" w:line="240" w:lineRule="auto"/>
      </w:pPr>
    </w:p>
    <w:p w:rsidR="00AA113B" w:rsidRDefault="00AA113B" w:rsidP="00AA113B">
      <w:pPr>
        <w:spacing w:after="0" w:line="240" w:lineRule="auto"/>
      </w:pPr>
      <w:r>
        <w:t>Opiekun dydaktyczny i wykładowca 4-letniego Polonijnego Studium Choreograficznego Uniwersytetu Rzeszowskiego</w:t>
      </w:r>
      <w:r w:rsidR="00010365">
        <w:t xml:space="preserve"> </w:t>
      </w:r>
    </w:p>
    <w:p w:rsidR="00AA113B" w:rsidRDefault="00AA113B" w:rsidP="00AA113B">
      <w:pPr>
        <w:spacing w:after="0" w:line="240" w:lineRule="auto"/>
      </w:pPr>
    </w:p>
    <w:p w:rsidR="00AA113B" w:rsidRPr="003F7542" w:rsidRDefault="00AA113B" w:rsidP="00AA113B">
      <w:pPr>
        <w:spacing w:after="0" w:line="240" w:lineRule="auto"/>
      </w:pPr>
      <w:r>
        <w:t>Choreograf w Studium Kulturalno-Oświatowym Uniwersytetu Rzeszowskiego</w:t>
      </w:r>
    </w:p>
    <w:p w:rsidR="00AA113B" w:rsidRDefault="00AA113B" w:rsidP="00AA113B"/>
    <w:p w:rsidR="00AA113B" w:rsidRPr="00C07B6A" w:rsidRDefault="00AA113B" w:rsidP="00AA113B"/>
    <w:p w:rsidR="00AA113B" w:rsidRPr="005B4FC4" w:rsidRDefault="00AA113B" w:rsidP="00AA113B">
      <w:pPr>
        <w:rPr>
          <w:b/>
          <w:u w:val="single"/>
        </w:rPr>
      </w:pPr>
      <w:r w:rsidRPr="004C3C46">
        <w:rPr>
          <w:b/>
          <w:u w:val="single"/>
        </w:rPr>
        <w:t>NAGRODY i WYRÓŻNIENIA</w:t>
      </w:r>
    </w:p>
    <w:p w:rsidR="00AA113B" w:rsidRPr="00AC526E" w:rsidRDefault="00AA113B" w:rsidP="00AA113B">
      <w:pPr>
        <w:spacing w:after="0" w:line="240" w:lineRule="auto"/>
      </w:pPr>
      <w:r>
        <w:t>Nagroda Rektora Uniwersytetu Rzeszowskiego za działaność dydaktyczną</w:t>
      </w:r>
      <w:r w:rsidRPr="00AC526E">
        <w:t xml:space="preserve"> w Studium Kulturalno-Oświatowym UR</w:t>
      </w:r>
    </w:p>
    <w:p w:rsidR="003F7542" w:rsidRPr="003F7542" w:rsidRDefault="003F7542" w:rsidP="003F7542"/>
    <w:sectPr w:rsidR="003F7542" w:rsidRPr="003F7542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22"/>
  </w:num>
  <w:num w:numId="9">
    <w:abstractNumId w:val="8"/>
  </w:num>
  <w:num w:numId="10">
    <w:abstractNumId w:val="12"/>
  </w:num>
  <w:num w:numId="11">
    <w:abstractNumId w:val="18"/>
  </w:num>
  <w:num w:numId="12">
    <w:abstractNumId w:val="4"/>
  </w:num>
  <w:num w:numId="13">
    <w:abstractNumId w:val="19"/>
  </w:num>
  <w:num w:numId="14">
    <w:abstractNumId w:val="5"/>
  </w:num>
  <w:num w:numId="15">
    <w:abstractNumId w:val="3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10365"/>
    <w:rsid w:val="00041F02"/>
    <w:rsid w:val="00045EE0"/>
    <w:rsid w:val="000711BE"/>
    <w:rsid w:val="00087485"/>
    <w:rsid w:val="00172F91"/>
    <w:rsid w:val="00175085"/>
    <w:rsid w:val="00187D45"/>
    <w:rsid w:val="001A139F"/>
    <w:rsid w:val="002C61B6"/>
    <w:rsid w:val="0038308C"/>
    <w:rsid w:val="00395631"/>
    <w:rsid w:val="003F7542"/>
    <w:rsid w:val="004123A0"/>
    <w:rsid w:val="004432CB"/>
    <w:rsid w:val="004545A4"/>
    <w:rsid w:val="00457AF3"/>
    <w:rsid w:val="00486473"/>
    <w:rsid w:val="004C3C46"/>
    <w:rsid w:val="00512837"/>
    <w:rsid w:val="005201D7"/>
    <w:rsid w:val="005C0DEA"/>
    <w:rsid w:val="00630C17"/>
    <w:rsid w:val="00636526"/>
    <w:rsid w:val="006B2BF9"/>
    <w:rsid w:val="006B53C8"/>
    <w:rsid w:val="00757653"/>
    <w:rsid w:val="00820866"/>
    <w:rsid w:val="008656BD"/>
    <w:rsid w:val="00873500"/>
    <w:rsid w:val="008B6875"/>
    <w:rsid w:val="00943314"/>
    <w:rsid w:val="009A7382"/>
    <w:rsid w:val="009E2161"/>
    <w:rsid w:val="00AA113B"/>
    <w:rsid w:val="00AA1E3E"/>
    <w:rsid w:val="00B01686"/>
    <w:rsid w:val="00BC524C"/>
    <w:rsid w:val="00C07B6A"/>
    <w:rsid w:val="00C1208B"/>
    <w:rsid w:val="00C13968"/>
    <w:rsid w:val="00C54CCF"/>
    <w:rsid w:val="00CE1593"/>
    <w:rsid w:val="00D17AC8"/>
    <w:rsid w:val="00D43309"/>
    <w:rsid w:val="00DD3960"/>
    <w:rsid w:val="00E74239"/>
    <w:rsid w:val="00E85964"/>
    <w:rsid w:val="00EB575C"/>
    <w:rsid w:val="00EC39D4"/>
    <w:rsid w:val="00F20835"/>
    <w:rsid w:val="00F25A1D"/>
    <w:rsid w:val="00F625D1"/>
    <w:rsid w:val="00F6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80F5"/>
  <w15:docId w15:val="{B85939BE-E3A4-4B00-8471-DC4C1C4D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43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grafia.ur.edu.pl/cgi-bin/expertus3.cgi" TargetMode="External"/><Relationship Id="rId13" Type="http://schemas.openxmlformats.org/officeDocument/2006/relationships/hyperlink" Target="http://bibliografia.ur.edu.pl/cgi-bin/expertus3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grafia.ur.edu.pl/cgi-bin/expertus3.cgi" TargetMode="External"/><Relationship Id="rId12" Type="http://schemas.openxmlformats.org/officeDocument/2006/relationships/hyperlink" Target="http://bibliografia.ur.edu.pl/cgi-bin/expertus3.cg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grafia.ur.edu.pl/cgi-bin/expertus3.cgi" TargetMode="External"/><Relationship Id="rId11" Type="http://schemas.openxmlformats.org/officeDocument/2006/relationships/hyperlink" Target="http://bibliografia.ur.edu.pl/cgi-bin/expertus3.cgi" TargetMode="External"/><Relationship Id="rId5" Type="http://schemas.openxmlformats.org/officeDocument/2006/relationships/hyperlink" Target="mailto:jbaer@ur.edu.pl" TargetMode="External"/><Relationship Id="rId15" Type="http://schemas.openxmlformats.org/officeDocument/2006/relationships/hyperlink" Target="http://bibliografia.ur.edu.pl/cgi-bin/expertus3.cgi" TargetMode="External"/><Relationship Id="rId10" Type="http://schemas.openxmlformats.org/officeDocument/2006/relationships/hyperlink" Target="http://bibliografia.ur.edu.pl/cgi-bin/expertus3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grafia.ur.edu.pl/cgi-bin/expertus3.cgi" TargetMode="External"/><Relationship Id="rId14" Type="http://schemas.openxmlformats.org/officeDocument/2006/relationships/hyperlink" Target="http://bibliografia.ur.edu.pl/cgi-bin/expertus3.c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2021-09-23T11:38:00Z</dcterms:created>
  <dcterms:modified xsi:type="dcterms:W3CDTF">2021-09-24T08:41:00Z</dcterms:modified>
</cp:coreProperties>
</file>