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F2B8" w14:textId="37C3FD94" w:rsidR="00716418" w:rsidRPr="00932688" w:rsidRDefault="002D15EA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REGULAMIN PRAKTYK ZAWODOWYCH </w:t>
      </w:r>
    </w:p>
    <w:p w14:paraId="6AD30CC7" w14:textId="65E30F61" w:rsidR="00516A40" w:rsidRPr="00932688" w:rsidRDefault="00077036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w Kolegium Nauk Humanistycznych Uniwersytetu Rzeszowskiego</w:t>
      </w:r>
      <w:r w:rsidRPr="00932688">
        <w:rPr>
          <w:rFonts w:ascii="Corbel" w:hAnsi="Corbel"/>
          <w:color w:val="auto"/>
          <w:sz w:val="24"/>
          <w:szCs w:val="24"/>
        </w:rPr>
        <w:br/>
      </w:r>
      <w:r w:rsidRPr="0072075B">
        <w:rPr>
          <w:rFonts w:ascii="Corbel" w:hAnsi="Corbel"/>
          <w:b w:val="0"/>
          <w:bCs w:val="0"/>
          <w:color w:val="auto"/>
          <w:sz w:val="24"/>
          <w:szCs w:val="24"/>
        </w:rPr>
        <w:t>na kierunku</w:t>
      </w:r>
      <w:r w:rsidRPr="00932688">
        <w:rPr>
          <w:rFonts w:ascii="Corbel" w:hAnsi="Corbel"/>
          <w:color w:val="auto"/>
          <w:sz w:val="24"/>
          <w:szCs w:val="24"/>
        </w:rPr>
        <w:t xml:space="preserve"> </w:t>
      </w:r>
      <w:r w:rsidR="002D15EA" w:rsidRPr="00932688">
        <w:rPr>
          <w:rFonts w:ascii="Corbel" w:hAnsi="Corbel"/>
          <w:color w:val="auto"/>
          <w:sz w:val="24"/>
          <w:szCs w:val="24"/>
        </w:rPr>
        <w:t>k</w:t>
      </w:r>
      <w:r w:rsidR="006858AA" w:rsidRPr="00932688">
        <w:rPr>
          <w:rFonts w:ascii="Corbel" w:hAnsi="Corbel"/>
          <w:color w:val="auto"/>
          <w:sz w:val="24"/>
          <w:szCs w:val="24"/>
        </w:rPr>
        <w:t>ulturoznawstwo</w:t>
      </w:r>
      <w:r w:rsidR="00A42BC5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="00A42BC5"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studia I </w:t>
      </w:r>
      <w:proofErr w:type="spellStart"/>
      <w:r w:rsidR="00A42BC5" w:rsidRPr="0072075B">
        <w:rPr>
          <w:rFonts w:ascii="Corbel" w:hAnsi="Corbel"/>
          <w:b w:val="0"/>
          <w:bCs w:val="0"/>
          <w:color w:val="auto"/>
          <w:sz w:val="24"/>
          <w:szCs w:val="24"/>
        </w:rPr>
        <w:t>i</w:t>
      </w:r>
      <w:proofErr w:type="spellEnd"/>
      <w:r w:rsidR="00A42BC5"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 II stopnia</w:t>
      </w:r>
    </w:p>
    <w:p w14:paraId="74C9ED78" w14:textId="3D7160CC" w:rsidR="00A42BC5" w:rsidRPr="0072075B" w:rsidRDefault="00516A40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b w:val="0"/>
          <w:bCs w:val="0"/>
          <w:color w:val="auto"/>
          <w:sz w:val="24"/>
          <w:szCs w:val="24"/>
        </w:rPr>
      </w:pPr>
      <w:r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obowiązuje od 1 </w:t>
      </w:r>
      <w:r w:rsidR="002D15EA" w:rsidRPr="0072075B">
        <w:rPr>
          <w:rFonts w:ascii="Corbel" w:hAnsi="Corbel"/>
          <w:b w:val="0"/>
          <w:bCs w:val="0"/>
          <w:color w:val="auto"/>
          <w:sz w:val="24"/>
          <w:szCs w:val="24"/>
        </w:rPr>
        <w:t>października</w:t>
      </w:r>
      <w:r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 </w:t>
      </w:r>
      <w:r w:rsidR="00BB1660" w:rsidRPr="0072075B">
        <w:rPr>
          <w:rFonts w:ascii="Corbel" w:hAnsi="Corbel"/>
          <w:b w:val="0"/>
          <w:bCs w:val="0"/>
          <w:color w:val="auto"/>
          <w:sz w:val="24"/>
          <w:szCs w:val="24"/>
        </w:rPr>
        <w:t>2023</w:t>
      </w:r>
      <w:r w:rsidR="00C12C42"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 r.</w:t>
      </w:r>
      <w:r w:rsidR="006858AA" w:rsidRPr="0072075B">
        <w:rPr>
          <w:rFonts w:ascii="Corbel" w:hAnsi="Corbel"/>
          <w:b w:val="0"/>
          <w:bCs w:val="0"/>
          <w:color w:val="auto"/>
          <w:sz w:val="24"/>
          <w:szCs w:val="24"/>
        </w:rPr>
        <w:br/>
      </w:r>
      <w:r w:rsidR="00071FF6" w:rsidRPr="0072075B">
        <w:rPr>
          <w:rFonts w:ascii="Corbel" w:hAnsi="Corbel"/>
          <w:b w:val="0"/>
          <w:bCs w:val="0"/>
          <w:color w:val="auto"/>
          <w:sz w:val="24"/>
          <w:szCs w:val="24"/>
        </w:rPr>
        <w:t xml:space="preserve"> </w:t>
      </w:r>
    </w:p>
    <w:p w14:paraId="01A810AE" w14:textId="32D64D16" w:rsidR="009B056D" w:rsidRPr="00932688" w:rsidRDefault="006858AA" w:rsidP="00932688">
      <w:pPr>
        <w:pStyle w:val="Bodytext30"/>
        <w:shd w:val="clear" w:color="auto" w:fill="auto"/>
        <w:spacing w:line="360" w:lineRule="auto"/>
        <w:ind w:left="357" w:firstLine="708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Podstaw</w:t>
      </w:r>
      <w:r w:rsidR="00E55F6D" w:rsidRPr="00932688">
        <w:rPr>
          <w:rFonts w:ascii="Corbel" w:hAnsi="Corbel"/>
          <w:color w:val="auto"/>
          <w:sz w:val="24"/>
          <w:szCs w:val="24"/>
        </w:rPr>
        <w:t>a</w:t>
      </w:r>
      <w:r w:rsidRPr="00932688">
        <w:rPr>
          <w:rFonts w:ascii="Corbel" w:hAnsi="Corbel"/>
          <w:color w:val="auto"/>
          <w:sz w:val="24"/>
          <w:szCs w:val="24"/>
        </w:rPr>
        <w:t xml:space="preserve"> prawn</w:t>
      </w:r>
      <w:r w:rsidR="00E55F6D" w:rsidRPr="00932688">
        <w:rPr>
          <w:rFonts w:ascii="Corbel" w:hAnsi="Corbel"/>
          <w:color w:val="auto"/>
          <w:sz w:val="24"/>
          <w:szCs w:val="24"/>
        </w:rPr>
        <w:t>a</w:t>
      </w:r>
    </w:p>
    <w:p w14:paraId="3E01497D" w14:textId="1F4A8187" w:rsidR="000649FB" w:rsidRPr="00BA4B0E" w:rsidRDefault="000649FB" w:rsidP="00BA4B0E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hanging="425"/>
        <w:jc w:val="both"/>
        <w:rPr>
          <w:rFonts w:ascii="Corbel" w:hAnsi="Corbel"/>
          <w:bCs/>
          <w:color w:val="auto"/>
          <w:spacing w:val="3"/>
          <w:sz w:val="22"/>
          <w:szCs w:val="22"/>
        </w:rPr>
      </w:pPr>
      <w:r w:rsidRPr="00BA4B0E">
        <w:rPr>
          <w:rFonts w:ascii="Corbel" w:hAnsi="Corbel"/>
          <w:bCs/>
          <w:spacing w:val="3"/>
          <w:sz w:val="22"/>
          <w:szCs w:val="22"/>
        </w:rPr>
        <w:t>Ustawa z dnia 20 lipca 2018 r. Prawo o szkolnictwie wyższym i nauce (</w:t>
      </w:r>
      <w:proofErr w:type="spellStart"/>
      <w:r w:rsidR="004903AD" w:rsidRPr="00BA4B0E">
        <w:rPr>
          <w:rFonts w:ascii="Corbel" w:hAnsi="Corbel"/>
          <w:bCs/>
          <w:spacing w:val="3"/>
          <w:sz w:val="22"/>
          <w:szCs w:val="22"/>
        </w:rPr>
        <w:t>t.j</w:t>
      </w:r>
      <w:proofErr w:type="spellEnd"/>
      <w:r w:rsidR="004903AD" w:rsidRPr="00BA4B0E">
        <w:rPr>
          <w:rFonts w:ascii="Corbel" w:hAnsi="Corbel"/>
          <w:bCs/>
          <w:spacing w:val="3"/>
          <w:sz w:val="22"/>
          <w:szCs w:val="22"/>
        </w:rPr>
        <w:t xml:space="preserve">. </w:t>
      </w:r>
      <w:r w:rsidRPr="00BA4B0E">
        <w:rPr>
          <w:rFonts w:ascii="Corbel" w:hAnsi="Corbel"/>
          <w:bCs/>
          <w:spacing w:val="3"/>
          <w:sz w:val="22"/>
          <w:szCs w:val="22"/>
        </w:rPr>
        <w:t>Dz. U. z 2023 r. poz. 742)</w:t>
      </w:r>
      <w:r w:rsidR="0072075B" w:rsidRPr="00BA4B0E">
        <w:rPr>
          <w:rFonts w:ascii="Corbel" w:hAnsi="Corbel"/>
          <w:bCs/>
          <w:spacing w:val="3"/>
          <w:sz w:val="22"/>
          <w:szCs w:val="22"/>
        </w:rPr>
        <w:t>,</w:t>
      </w:r>
    </w:p>
    <w:p w14:paraId="2A283515" w14:textId="0857ED51" w:rsidR="000649FB" w:rsidRPr="00BA4B0E" w:rsidRDefault="000649FB" w:rsidP="00BA4B0E">
      <w:pPr>
        <w:pStyle w:val="Akapitzlist"/>
        <w:widowControl/>
        <w:numPr>
          <w:ilvl w:val="0"/>
          <w:numId w:val="24"/>
        </w:numPr>
        <w:ind w:left="567" w:hanging="425"/>
        <w:jc w:val="both"/>
        <w:rPr>
          <w:rFonts w:ascii="Corbel" w:hAnsi="Corbel"/>
          <w:bCs/>
          <w:color w:val="auto"/>
          <w:sz w:val="22"/>
          <w:szCs w:val="22"/>
        </w:rPr>
      </w:pPr>
      <w:r w:rsidRPr="00BA4B0E">
        <w:rPr>
          <w:rFonts w:ascii="Corbel" w:hAnsi="Corbel"/>
          <w:bCs/>
          <w:sz w:val="22"/>
          <w:szCs w:val="22"/>
        </w:rPr>
        <w:t>Zarządzenie nr 4/ 2022 Rektora Uniwersytetu Rzeszowskiego z dnia 24 stycznia 2022 r. w sprawie organizacji programowych praktyk zawodowych</w:t>
      </w:r>
      <w:r w:rsidR="0072075B" w:rsidRPr="00BA4B0E">
        <w:rPr>
          <w:rFonts w:ascii="Corbel" w:hAnsi="Corbel"/>
          <w:bCs/>
          <w:sz w:val="22"/>
          <w:szCs w:val="22"/>
        </w:rPr>
        <w:t>,</w:t>
      </w:r>
    </w:p>
    <w:p w14:paraId="63892EEF" w14:textId="40825720" w:rsidR="000649FB" w:rsidRPr="00BA4B0E" w:rsidRDefault="00BA4B0E" w:rsidP="00BA4B0E">
      <w:pPr>
        <w:pStyle w:val="Akapitzlist"/>
        <w:widowControl/>
        <w:numPr>
          <w:ilvl w:val="0"/>
          <w:numId w:val="24"/>
        </w:numPr>
        <w:shd w:val="clear" w:color="auto" w:fill="FFFFFF"/>
        <w:spacing w:after="160" w:line="259" w:lineRule="auto"/>
        <w:ind w:left="567" w:hanging="425"/>
        <w:jc w:val="both"/>
        <w:rPr>
          <w:rFonts w:ascii="Corbel" w:hAnsi="Corbel"/>
          <w:bCs/>
          <w:spacing w:val="3"/>
          <w:sz w:val="22"/>
          <w:szCs w:val="22"/>
        </w:rPr>
      </w:pPr>
      <w:r w:rsidRPr="00BA4B0E">
        <w:rPr>
          <w:rFonts w:ascii="Corbel" w:hAnsi="Corbel"/>
          <w:bCs/>
          <w:sz w:val="22"/>
          <w:szCs w:val="22"/>
        </w:rPr>
        <w:t xml:space="preserve">Uchwała </w:t>
      </w:r>
      <w:proofErr w:type="spellStart"/>
      <w:r w:rsidRPr="00BA4B0E">
        <w:rPr>
          <w:rFonts w:ascii="Corbel" w:hAnsi="Corbel"/>
          <w:bCs/>
          <w:sz w:val="22"/>
          <w:szCs w:val="22"/>
        </w:rPr>
        <w:t>okołoregulaminowa</w:t>
      </w:r>
      <w:proofErr w:type="spellEnd"/>
      <w:r w:rsidRPr="00BA4B0E">
        <w:rPr>
          <w:rFonts w:ascii="Corbel" w:hAnsi="Corbel"/>
          <w:bCs/>
          <w:sz w:val="22"/>
          <w:szCs w:val="22"/>
        </w:rPr>
        <w:t xml:space="preserve"> nr 21/04/2023 Rady Dydaktycznej Kolegium Nauk Humanistycznych z dnia 13.04.2023 r. </w:t>
      </w:r>
      <w:r w:rsidRPr="00BA4B0E">
        <w:rPr>
          <w:rFonts w:ascii="Corbel" w:hAnsi="Corbel"/>
          <w:sz w:val="22"/>
          <w:szCs w:val="22"/>
        </w:rPr>
        <w:t>w sprawie ustalenia zasad dokumentowania i hospitowania studenckich praktyk zawodowych w Kolegium Nauk Humanistycznych,</w:t>
      </w:r>
    </w:p>
    <w:p w14:paraId="407BD6B3" w14:textId="63553705" w:rsidR="000649FB" w:rsidRPr="00BA4B0E" w:rsidRDefault="000649FB" w:rsidP="00BA4B0E">
      <w:pPr>
        <w:pStyle w:val="Akapitzlist"/>
        <w:widowControl/>
        <w:numPr>
          <w:ilvl w:val="0"/>
          <w:numId w:val="24"/>
        </w:numPr>
        <w:ind w:left="567" w:hanging="425"/>
        <w:jc w:val="both"/>
        <w:rPr>
          <w:rFonts w:ascii="Corbel" w:hAnsi="Corbel"/>
          <w:bCs/>
          <w:color w:val="auto"/>
          <w:sz w:val="22"/>
          <w:szCs w:val="22"/>
        </w:rPr>
      </w:pPr>
      <w:r w:rsidRPr="00BA4B0E">
        <w:rPr>
          <w:rFonts w:ascii="Corbel" w:hAnsi="Corbel"/>
          <w:bCs/>
          <w:sz w:val="22"/>
          <w:szCs w:val="22"/>
        </w:rPr>
        <w:t>Uchwała nr 242/04/2023 Senatu Uniwersytetu Rzeszowskiego z dnia 27 kwietnia 2023 r. w sprawie uchwalenia zmian i tekstu jednolitego Regulaminu studiów na Uniwersytecie Rzeszowskim</w:t>
      </w:r>
      <w:r w:rsidR="00BA4B0E">
        <w:rPr>
          <w:rFonts w:ascii="Corbel" w:hAnsi="Corbel"/>
          <w:bCs/>
          <w:sz w:val="22"/>
          <w:szCs w:val="22"/>
        </w:rPr>
        <w:t>.</w:t>
      </w:r>
    </w:p>
    <w:p w14:paraId="275D6BD8" w14:textId="77777777" w:rsidR="00091FE6" w:rsidRPr="00932688" w:rsidRDefault="00091FE6" w:rsidP="00932688">
      <w:pPr>
        <w:pStyle w:val="Bodytext20"/>
        <w:shd w:val="clear" w:color="auto" w:fill="auto"/>
        <w:tabs>
          <w:tab w:val="left" w:pos="818"/>
        </w:tabs>
        <w:spacing w:before="0" w:line="360" w:lineRule="auto"/>
        <w:ind w:left="357" w:firstLine="0"/>
        <w:jc w:val="center"/>
        <w:rPr>
          <w:rFonts w:ascii="Corbel" w:hAnsi="Corbel"/>
          <w:b/>
          <w:color w:val="auto"/>
          <w:sz w:val="24"/>
          <w:szCs w:val="24"/>
        </w:rPr>
      </w:pPr>
    </w:p>
    <w:p w14:paraId="2400BF85" w14:textId="04435D42" w:rsidR="00AB3D58" w:rsidRPr="00932688" w:rsidRDefault="00AB3D58" w:rsidP="00932688">
      <w:pPr>
        <w:pStyle w:val="Bodytext20"/>
        <w:shd w:val="clear" w:color="auto" w:fill="auto"/>
        <w:tabs>
          <w:tab w:val="left" w:pos="818"/>
        </w:tabs>
        <w:spacing w:before="0" w:line="360" w:lineRule="auto"/>
        <w:ind w:left="357" w:firstLine="0"/>
        <w:jc w:val="center"/>
        <w:rPr>
          <w:rFonts w:ascii="Corbel" w:hAnsi="Corbel"/>
          <w:b/>
          <w:color w:val="auto"/>
          <w:sz w:val="24"/>
          <w:szCs w:val="24"/>
        </w:rPr>
      </w:pPr>
      <w:r w:rsidRPr="00932688">
        <w:rPr>
          <w:rFonts w:ascii="Corbel" w:hAnsi="Corbel"/>
          <w:b/>
          <w:color w:val="auto"/>
          <w:sz w:val="24"/>
          <w:szCs w:val="24"/>
        </w:rPr>
        <w:t>§ 1</w:t>
      </w:r>
    </w:p>
    <w:p w14:paraId="5525243A" w14:textId="21F91742" w:rsidR="009B056D" w:rsidRPr="00932688" w:rsidRDefault="006858AA" w:rsidP="00932688">
      <w:pPr>
        <w:pStyle w:val="Bodytext30"/>
        <w:shd w:val="clear" w:color="auto" w:fill="auto"/>
        <w:tabs>
          <w:tab w:val="left" w:pos="815"/>
        </w:tabs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Założenia ogólne</w:t>
      </w:r>
    </w:p>
    <w:p w14:paraId="0CEB9ED6" w14:textId="5F2160FD" w:rsidR="009B056D" w:rsidRPr="00932688" w:rsidRDefault="006858AA" w:rsidP="00932688">
      <w:pPr>
        <w:pStyle w:val="Bodytext20"/>
        <w:numPr>
          <w:ilvl w:val="0"/>
          <w:numId w:val="16"/>
        </w:numPr>
        <w:shd w:val="clear" w:color="auto" w:fill="auto"/>
        <w:spacing w:before="0" w:line="360" w:lineRule="auto"/>
        <w:ind w:left="357" w:hanging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Praktyki zawodowe stanowią integralną część procesu kształcenia i podlegają obowiązkowemu zaliczeniu, zgodnie z </w:t>
      </w:r>
      <w:r w:rsidR="00E55F6D" w:rsidRPr="00932688">
        <w:rPr>
          <w:rFonts w:ascii="Corbel" w:hAnsi="Corbel"/>
          <w:color w:val="auto"/>
          <w:sz w:val="24"/>
          <w:szCs w:val="24"/>
        </w:rPr>
        <w:t>programem</w:t>
      </w:r>
      <w:r w:rsidRPr="00932688">
        <w:rPr>
          <w:rFonts w:ascii="Corbel" w:hAnsi="Corbel"/>
          <w:color w:val="auto"/>
          <w:sz w:val="24"/>
          <w:szCs w:val="24"/>
        </w:rPr>
        <w:t xml:space="preserve"> studiów na kierunku </w:t>
      </w:r>
      <w:r w:rsidR="00C12C42" w:rsidRPr="00932688">
        <w:rPr>
          <w:rFonts w:ascii="Corbel" w:hAnsi="Corbel"/>
          <w:color w:val="auto"/>
          <w:sz w:val="24"/>
          <w:szCs w:val="24"/>
        </w:rPr>
        <w:t>K</w:t>
      </w:r>
      <w:r w:rsidRPr="00932688">
        <w:rPr>
          <w:rFonts w:ascii="Corbel" w:hAnsi="Corbel"/>
          <w:color w:val="auto"/>
          <w:sz w:val="24"/>
          <w:szCs w:val="24"/>
        </w:rPr>
        <w:t xml:space="preserve">ulturoznawstwo w </w:t>
      </w:r>
      <w:r w:rsidR="00AB3D58" w:rsidRPr="00932688">
        <w:rPr>
          <w:rFonts w:ascii="Corbel" w:hAnsi="Corbel"/>
          <w:color w:val="auto"/>
          <w:sz w:val="24"/>
          <w:szCs w:val="24"/>
        </w:rPr>
        <w:t>Kolegium Nauk Humanistycznych</w:t>
      </w:r>
      <w:r w:rsidRPr="00932688">
        <w:rPr>
          <w:rFonts w:ascii="Corbel" w:hAnsi="Corbel"/>
          <w:color w:val="auto"/>
          <w:sz w:val="24"/>
          <w:szCs w:val="24"/>
        </w:rPr>
        <w:t>.</w:t>
      </w:r>
    </w:p>
    <w:p w14:paraId="0E69CF6A" w14:textId="7BF16E52" w:rsidR="003232D9" w:rsidRPr="00932688" w:rsidRDefault="000649FB" w:rsidP="00932688">
      <w:pPr>
        <w:pStyle w:val="Bodytext20"/>
        <w:numPr>
          <w:ilvl w:val="0"/>
          <w:numId w:val="16"/>
        </w:numPr>
        <w:shd w:val="clear" w:color="auto" w:fill="auto"/>
        <w:spacing w:before="0" w:line="360" w:lineRule="auto"/>
        <w:ind w:left="357" w:hanging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Kierownik kierunku koordynuje organizację i przebieg programowych praktyk zawodowych</w:t>
      </w:r>
      <w:r w:rsidR="00624843">
        <w:rPr>
          <w:rFonts w:ascii="Corbel" w:hAnsi="Corbel"/>
          <w:color w:val="auto"/>
          <w:sz w:val="24"/>
          <w:szCs w:val="24"/>
        </w:rPr>
        <w:t>.</w:t>
      </w:r>
    </w:p>
    <w:p w14:paraId="46394272" w14:textId="35EC703A" w:rsidR="009B056D" w:rsidRPr="00932688" w:rsidRDefault="003232D9" w:rsidP="00932688">
      <w:pPr>
        <w:pStyle w:val="Bodytext20"/>
        <w:numPr>
          <w:ilvl w:val="0"/>
          <w:numId w:val="16"/>
        </w:numPr>
        <w:shd w:val="clear" w:color="auto" w:fill="auto"/>
        <w:spacing w:before="0" w:line="360" w:lineRule="auto"/>
        <w:ind w:left="357" w:hanging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O</w:t>
      </w:r>
      <w:r w:rsidR="000649FB" w:rsidRPr="00932688">
        <w:rPr>
          <w:rFonts w:ascii="Corbel" w:hAnsi="Corbel"/>
          <w:color w:val="auto"/>
          <w:sz w:val="24"/>
          <w:szCs w:val="24"/>
        </w:rPr>
        <w:t>piekę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dydaktyczno-</w:t>
      </w:r>
      <w:r w:rsidR="00AB3D58" w:rsidRPr="00932688">
        <w:rPr>
          <w:rFonts w:ascii="Corbel" w:hAnsi="Corbel"/>
          <w:color w:val="auto"/>
          <w:sz w:val="24"/>
          <w:szCs w:val="24"/>
        </w:rPr>
        <w:t>organizacyjn</w:t>
      </w:r>
      <w:r w:rsidR="000649FB" w:rsidRPr="00932688">
        <w:rPr>
          <w:rFonts w:ascii="Corbel" w:hAnsi="Corbel"/>
          <w:color w:val="auto"/>
          <w:sz w:val="24"/>
          <w:szCs w:val="24"/>
        </w:rPr>
        <w:t>ą nad studentami w czasie trwania roku akademickiego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sprawuje koordynator praktyk, powoływany przez Prorektora ds. Studenckich i Kształcenia, na wniosek </w:t>
      </w:r>
      <w:r w:rsidR="00071FF6" w:rsidRPr="00932688">
        <w:rPr>
          <w:rFonts w:ascii="Corbel" w:hAnsi="Corbel"/>
          <w:color w:val="auto"/>
          <w:sz w:val="24"/>
          <w:szCs w:val="24"/>
        </w:rPr>
        <w:t>D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ziekana </w:t>
      </w:r>
      <w:r w:rsidR="00071FF6" w:rsidRPr="00932688">
        <w:rPr>
          <w:rFonts w:ascii="Corbel" w:hAnsi="Corbel"/>
          <w:color w:val="auto"/>
          <w:sz w:val="24"/>
          <w:szCs w:val="24"/>
        </w:rPr>
        <w:t>Kolegium Nauk Humanistycznych</w:t>
      </w:r>
      <w:r w:rsidR="006858AA" w:rsidRPr="00932688">
        <w:rPr>
          <w:rFonts w:ascii="Corbel" w:hAnsi="Corbel"/>
          <w:color w:val="auto"/>
          <w:sz w:val="24"/>
          <w:szCs w:val="24"/>
        </w:rPr>
        <w:t>.</w:t>
      </w:r>
    </w:p>
    <w:p w14:paraId="5C60514F" w14:textId="77777777" w:rsidR="00091FE6" w:rsidRPr="00932688" w:rsidRDefault="00091FE6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</w:p>
    <w:p w14:paraId="1BD230FC" w14:textId="53CC36D4" w:rsidR="00AB3D58" w:rsidRPr="00932688" w:rsidRDefault="00AB3D58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§ 2</w:t>
      </w:r>
    </w:p>
    <w:p w14:paraId="1DB6ECED" w14:textId="45FF0028" w:rsidR="009B056D" w:rsidRPr="00932688" w:rsidRDefault="006858AA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Cel</w:t>
      </w:r>
      <w:r w:rsidR="00091FE6" w:rsidRPr="00932688">
        <w:rPr>
          <w:rFonts w:ascii="Corbel" w:hAnsi="Corbel"/>
          <w:color w:val="auto"/>
          <w:sz w:val="24"/>
          <w:szCs w:val="24"/>
        </w:rPr>
        <w:t>e</w:t>
      </w:r>
      <w:r w:rsidRPr="00932688">
        <w:rPr>
          <w:rFonts w:ascii="Corbel" w:hAnsi="Corbel"/>
          <w:color w:val="auto"/>
          <w:sz w:val="24"/>
          <w:szCs w:val="24"/>
        </w:rPr>
        <w:t xml:space="preserve"> praktyki</w:t>
      </w:r>
    </w:p>
    <w:p w14:paraId="77361CA6" w14:textId="0463E03D" w:rsidR="0037608D" w:rsidRPr="00932688" w:rsidRDefault="006858AA" w:rsidP="00932688">
      <w:pPr>
        <w:pStyle w:val="Bodytext20"/>
        <w:numPr>
          <w:ilvl w:val="0"/>
          <w:numId w:val="17"/>
        </w:numPr>
        <w:shd w:val="clear" w:color="auto" w:fill="auto"/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Głównym celem programowej praktyki zawodowej jest poszerzenie wiedzy zdobytej na studiach, rozwijanie umiejętności jej wykorzystania oraz nabywanie doświadczenia zawodowego (zgodnie z efektami kształcenia zawar</w:t>
      </w:r>
      <w:r w:rsidRPr="00932688">
        <w:rPr>
          <w:rFonts w:ascii="Corbel" w:hAnsi="Corbel"/>
          <w:color w:val="auto"/>
          <w:sz w:val="24"/>
          <w:szCs w:val="24"/>
        </w:rPr>
        <w:softHyphen/>
        <w:t>tymi w sylabusie pr</w:t>
      </w:r>
      <w:r w:rsidR="00A42BC5" w:rsidRPr="00932688">
        <w:rPr>
          <w:rFonts w:ascii="Corbel" w:hAnsi="Corbel"/>
          <w:color w:val="auto"/>
          <w:sz w:val="24"/>
          <w:szCs w:val="24"/>
        </w:rPr>
        <w:t xml:space="preserve">aktyk). </w:t>
      </w:r>
    </w:p>
    <w:p w14:paraId="0DAC0DF4" w14:textId="0DB788D8" w:rsidR="009B056D" w:rsidRPr="00932688" w:rsidRDefault="00A42BC5" w:rsidP="00932688">
      <w:pPr>
        <w:pStyle w:val="Bodytext20"/>
        <w:numPr>
          <w:ilvl w:val="0"/>
          <w:numId w:val="17"/>
        </w:numPr>
        <w:shd w:val="clear" w:color="auto" w:fill="auto"/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Cele szczegółowe to m.in</w:t>
      </w:r>
      <w:r w:rsidR="006858AA" w:rsidRPr="00932688">
        <w:rPr>
          <w:rFonts w:ascii="Corbel" w:hAnsi="Corbel"/>
          <w:color w:val="auto"/>
          <w:sz w:val="24"/>
          <w:szCs w:val="24"/>
        </w:rPr>
        <w:t>:</w:t>
      </w:r>
    </w:p>
    <w:p w14:paraId="1C9FF28E" w14:textId="00463E23" w:rsidR="009B056D" w:rsidRPr="00932688" w:rsidRDefault="00886DA8" w:rsidP="00932688">
      <w:pPr>
        <w:pStyle w:val="Bodytext20"/>
        <w:shd w:val="clear" w:color="auto" w:fill="auto"/>
        <w:tabs>
          <w:tab w:val="left" w:pos="818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1) </w:t>
      </w:r>
      <w:r w:rsidR="006858AA" w:rsidRPr="00932688">
        <w:rPr>
          <w:rFonts w:ascii="Corbel" w:hAnsi="Corbel"/>
          <w:color w:val="auto"/>
          <w:sz w:val="24"/>
          <w:szCs w:val="24"/>
        </w:rPr>
        <w:t>możliwość poszerzenia wiedzy o zagadnienia praktyczne oraz zapoznani</w:t>
      </w:r>
      <w:r w:rsidR="003D1B32" w:rsidRPr="00932688">
        <w:rPr>
          <w:rFonts w:ascii="Corbel" w:hAnsi="Corbel"/>
          <w:color w:val="auto"/>
          <w:sz w:val="24"/>
          <w:szCs w:val="24"/>
        </w:rPr>
        <w:t>e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się </w:t>
      </w:r>
      <w:r w:rsidR="002D15EA" w:rsidRPr="00932688">
        <w:rPr>
          <w:rFonts w:ascii="Corbel" w:hAnsi="Corbel"/>
          <w:color w:val="auto"/>
          <w:sz w:val="24"/>
          <w:szCs w:val="24"/>
        </w:rPr>
        <w:br/>
      </w:r>
      <w:r w:rsidR="006858AA" w:rsidRPr="00932688">
        <w:rPr>
          <w:rFonts w:ascii="Corbel" w:hAnsi="Corbel"/>
          <w:color w:val="auto"/>
          <w:sz w:val="24"/>
          <w:szCs w:val="24"/>
        </w:rPr>
        <w:t>z wymaganiami potencjalnego pracodawcy;</w:t>
      </w:r>
    </w:p>
    <w:p w14:paraId="3F28EBCE" w14:textId="5CB348F9" w:rsidR="009B056D" w:rsidRPr="00932688" w:rsidRDefault="00886DA8" w:rsidP="00932688">
      <w:pPr>
        <w:pStyle w:val="Bodytext20"/>
        <w:shd w:val="clear" w:color="auto" w:fill="auto"/>
        <w:tabs>
          <w:tab w:val="left" w:pos="847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2) </w:t>
      </w:r>
      <w:r w:rsidR="006858AA" w:rsidRPr="00932688">
        <w:rPr>
          <w:rFonts w:ascii="Corbel" w:hAnsi="Corbel"/>
          <w:color w:val="auto"/>
          <w:sz w:val="24"/>
          <w:szCs w:val="24"/>
        </w:rPr>
        <w:t>możliwość poznania całokształtu zagadnień związanych z funkcjonowaniem instytucji działa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 xml:space="preserve">jących w sferze kultury, w tym ze strukturą organizacyjną i aktami regulującymi ich działalność, </w:t>
      </w:r>
      <w:r w:rsidR="006858AA" w:rsidRPr="00932688">
        <w:rPr>
          <w:rFonts w:ascii="Corbel" w:hAnsi="Corbel"/>
          <w:color w:val="auto"/>
          <w:sz w:val="24"/>
          <w:szCs w:val="24"/>
        </w:rPr>
        <w:lastRenderedPageBreak/>
        <w:t>z zakresem i formami pracy, trybem rozwiązywania poszczególnych zagadnień i sposobami załatwiania określonych spraw;</w:t>
      </w:r>
    </w:p>
    <w:p w14:paraId="1FEB1CD9" w14:textId="61D6718A" w:rsidR="009B056D" w:rsidRPr="00932688" w:rsidRDefault="00886DA8" w:rsidP="00932688">
      <w:pPr>
        <w:pStyle w:val="Bodytext20"/>
        <w:shd w:val="clear" w:color="auto" w:fill="auto"/>
        <w:tabs>
          <w:tab w:val="left" w:pos="818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3) </w:t>
      </w:r>
      <w:r w:rsidR="006858AA" w:rsidRPr="00932688">
        <w:rPr>
          <w:rFonts w:ascii="Corbel" w:hAnsi="Corbel"/>
          <w:color w:val="auto"/>
          <w:sz w:val="24"/>
          <w:szCs w:val="24"/>
        </w:rPr>
        <w:t>możliwość zdobycia umiejętności pozwalających na podjęcie samodzielnej pracy zawodowej w wybranej przez siebie specjalności;</w:t>
      </w:r>
    </w:p>
    <w:p w14:paraId="19BE7099" w14:textId="09AB1186" w:rsidR="009B056D" w:rsidRPr="00932688" w:rsidRDefault="00886DA8" w:rsidP="00932688">
      <w:pPr>
        <w:pStyle w:val="Bodytext20"/>
        <w:shd w:val="clear" w:color="auto" w:fill="auto"/>
        <w:tabs>
          <w:tab w:val="left" w:pos="839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4) </w:t>
      </w:r>
      <w:r w:rsidR="006858AA" w:rsidRPr="00932688">
        <w:rPr>
          <w:rFonts w:ascii="Corbel" w:hAnsi="Corbel"/>
          <w:color w:val="auto"/>
          <w:sz w:val="24"/>
          <w:szCs w:val="24"/>
        </w:rPr>
        <w:t>zdobycie kwalifikacji pozwalających pracować w instytucjach kultury, w tym: animować zda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 xml:space="preserve">rzenia kulturalne i artystyczne (koncerty, pokazy, wystawy, festyny, spotkania </w:t>
      </w:r>
      <w:r w:rsidR="00855D25" w:rsidRPr="00932688">
        <w:rPr>
          <w:rFonts w:ascii="Corbel" w:hAnsi="Corbel"/>
          <w:color w:val="auto"/>
          <w:sz w:val="24"/>
          <w:szCs w:val="24"/>
        </w:rPr>
        <w:br/>
      </w:r>
      <w:r w:rsidR="006858AA" w:rsidRPr="00932688">
        <w:rPr>
          <w:rFonts w:ascii="Corbel" w:hAnsi="Corbel"/>
          <w:color w:val="auto"/>
          <w:sz w:val="24"/>
          <w:szCs w:val="24"/>
        </w:rPr>
        <w:t>z młodzieżą, konkur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>sy, zabawy itp.);</w:t>
      </w:r>
    </w:p>
    <w:p w14:paraId="39F2672A" w14:textId="1B37FEB1" w:rsidR="009B056D" w:rsidRPr="00932688" w:rsidRDefault="00886DA8" w:rsidP="00932688">
      <w:pPr>
        <w:pStyle w:val="Bodytext20"/>
        <w:shd w:val="clear" w:color="auto" w:fill="auto"/>
        <w:tabs>
          <w:tab w:val="left" w:pos="943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5) </w:t>
      </w:r>
      <w:r w:rsidR="006858AA" w:rsidRPr="00932688">
        <w:rPr>
          <w:rFonts w:ascii="Corbel" w:hAnsi="Corbel"/>
          <w:color w:val="auto"/>
          <w:sz w:val="24"/>
          <w:szCs w:val="24"/>
        </w:rPr>
        <w:t>upowszechnianie narodowych wartości kultury i uczenie wychowania przez kulturę.</w:t>
      </w:r>
    </w:p>
    <w:p w14:paraId="69A42304" w14:textId="77777777" w:rsidR="00DD5F7C" w:rsidRPr="00932688" w:rsidRDefault="00DD5F7C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bookmarkStart w:id="0" w:name="bookmark0"/>
    </w:p>
    <w:p w14:paraId="569CB26E" w14:textId="2897FBD0" w:rsidR="00AB3D58" w:rsidRPr="00932688" w:rsidRDefault="00AB3D58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§ 3</w:t>
      </w:r>
    </w:p>
    <w:p w14:paraId="236C77F9" w14:textId="460C5D36" w:rsidR="009B056D" w:rsidRPr="00932688" w:rsidRDefault="006858AA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Czas odbywania praktyki</w:t>
      </w:r>
      <w:bookmarkEnd w:id="0"/>
    </w:p>
    <w:p w14:paraId="2C38A473" w14:textId="31FF97E9" w:rsidR="00CD09F4" w:rsidRPr="00A875A6" w:rsidRDefault="00716418" w:rsidP="00932688">
      <w:pPr>
        <w:pStyle w:val="Bodytext20"/>
        <w:numPr>
          <w:ilvl w:val="0"/>
          <w:numId w:val="26"/>
        </w:numPr>
        <w:shd w:val="clear" w:color="auto" w:fill="auto"/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Na studiach pierwszego stopnia praktyka odbywa się w trakcie drugiego i trzeciego roku studiów w </w:t>
      </w:r>
      <w:r w:rsidRPr="00A875A6">
        <w:rPr>
          <w:rFonts w:ascii="Corbel" w:hAnsi="Corbel"/>
          <w:color w:val="auto"/>
          <w:sz w:val="24"/>
          <w:szCs w:val="24"/>
        </w:rPr>
        <w:t>wymiarze łącznym 90 godz</w:t>
      </w:r>
      <w:r w:rsidR="00CD09F4" w:rsidRPr="00A875A6">
        <w:rPr>
          <w:rFonts w:ascii="Corbel" w:hAnsi="Corbel"/>
          <w:color w:val="auto"/>
          <w:sz w:val="24"/>
          <w:szCs w:val="24"/>
        </w:rPr>
        <w:t>. 4 ECTS (3 tygodnie, godzina dydaktyczna rozumiana jako 45 min).</w:t>
      </w:r>
      <w:r w:rsidRPr="00A875A6">
        <w:rPr>
          <w:rFonts w:ascii="Corbel" w:hAnsi="Corbel"/>
          <w:color w:val="auto"/>
          <w:sz w:val="24"/>
          <w:szCs w:val="24"/>
        </w:rPr>
        <w:t xml:space="preserve"> </w:t>
      </w:r>
      <w:r w:rsidR="003D1B32" w:rsidRPr="00A875A6">
        <w:rPr>
          <w:rFonts w:ascii="Corbel" w:hAnsi="Corbel"/>
          <w:color w:val="auto"/>
          <w:sz w:val="24"/>
          <w:szCs w:val="24"/>
        </w:rPr>
        <w:t xml:space="preserve">Zaliczenie praktyki wpisywane jest w semestrze piątym. </w:t>
      </w:r>
    </w:p>
    <w:p w14:paraId="13434A66" w14:textId="5501E3CA" w:rsidR="009B056D" w:rsidRPr="00A875A6" w:rsidRDefault="003D1B32" w:rsidP="00607F8A">
      <w:pPr>
        <w:pStyle w:val="Bodytext20"/>
        <w:numPr>
          <w:ilvl w:val="0"/>
          <w:numId w:val="26"/>
        </w:numPr>
        <w:shd w:val="clear" w:color="auto" w:fill="auto"/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A875A6">
        <w:rPr>
          <w:rFonts w:ascii="Corbel" w:hAnsi="Corbel"/>
          <w:color w:val="auto"/>
          <w:sz w:val="24"/>
          <w:szCs w:val="24"/>
        </w:rPr>
        <w:t xml:space="preserve">Na studiach drugiego stopnia praktyka </w:t>
      </w:r>
      <w:r w:rsidR="005F2E75" w:rsidRPr="00A875A6">
        <w:rPr>
          <w:rFonts w:ascii="Corbel" w:hAnsi="Corbel"/>
          <w:color w:val="auto"/>
          <w:sz w:val="24"/>
          <w:szCs w:val="24"/>
        </w:rPr>
        <w:t xml:space="preserve">może </w:t>
      </w:r>
      <w:r w:rsidR="00607F8A" w:rsidRPr="00A875A6">
        <w:rPr>
          <w:rFonts w:ascii="Corbel" w:hAnsi="Corbel"/>
          <w:color w:val="auto"/>
          <w:sz w:val="24"/>
          <w:szCs w:val="24"/>
        </w:rPr>
        <w:t>być realizowana na roku I/semestr drugi lub roku II/semestr trzeci</w:t>
      </w:r>
      <w:r w:rsidRPr="00A875A6">
        <w:rPr>
          <w:rFonts w:ascii="Corbel" w:hAnsi="Corbel"/>
          <w:color w:val="auto"/>
          <w:sz w:val="24"/>
          <w:szCs w:val="24"/>
        </w:rPr>
        <w:t xml:space="preserve"> w wymiarze łącznym </w:t>
      </w:r>
      <w:r w:rsidR="00C12C42" w:rsidRPr="00A875A6">
        <w:rPr>
          <w:rFonts w:ascii="Corbel" w:hAnsi="Corbel"/>
          <w:color w:val="auto"/>
          <w:sz w:val="24"/>
          <w:szCs w:val="24"/>
        </w:rPr>
        <w:t>90</w:t>
      </w:r>
      <w:r w:rsidR="00CD09F4" w:rsidRPr="00A875A6">
        <w:rPr>
          <w:rFonts w:ascii="Corbel" w:hAnsi="Corbel"/>
          <w:color w:val="auto"/>
          <w:sz w:val="24"/>
          <w:szCs w:val="24"/>
        </w:rPr>
        <w:t xml:space="preserve"> godz. </w:t>
      </w:r>
      <w:r w:rsidR="00C12C42" w:rsidRPr="00A875A6">
        <w:rPr>
          <w:rFonts w:ascii="Corbel" w:hAnsi="Corbel"/>
          <w:color w:val="auto"/>
          <w:sz w:val="24"/>
          <w:szCs w:val="24"/>
        </w:rPr>
        <w:t>5 ECTS</w:t>
      </w:r>
      <w:r w:rsidR="00CD09F4" w:rsidRPr="00A875A6">
        <w:rPr>
          <w:rFonts w:ascii="Corbel" w:hAnsi="Corbel"/>
          <w:color w:val="auto"/>
          <w:sz w:val="24"/>
          <w:szCs w:val="24"/>
        </w:rPr>
        <w:t xml:space="preserve"> (3 tygodnie, godzina dydaktyczna rozumiana jako 45 min).</w:t>
      </w:r>
      <w:r w:rsidRPr="00A875A6">
        <w:rPr>
          <w:rFonts w:ascii="Corbel" w:hAnsi="Corbel"/>
          <w:color w:val="auto"/>
          <w:sz w:val="24"/>
          <w:szCs w:val="24"/>
        </w:rPr>
        <w:t xml:space="preserve"> Zaliczenie praktyki wpisywane jest w semestrze </w:t>
      </w:r>
      <w:r w:rsidR="00607F8A" w:rsidRPr="00A875A6">
        <w:rPr>
          <w:rFonts w:ascii="Corbel" w:hAnsi="Corbel"/>
          <w:color w:val="auto"/>
          <w:sz w:val="24"/>
          <w:szCs w:val="24"/>
        </w:rPr>
        <w:t>czwartym.</w:t>
      </w:r>
    </w:p>
    <w:p w14:paraId="0725601C" w14:textId="77777777" w:rsidR="00DD5F7C" w:rsidRPr="00932688" w:rsidRDefault="00DD5F7C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bookmarkStart w:id="1" w:name="bookmark1"/>
    </w:p>
    <w:p w14:paraId="19C584A9" w14:textId="5CDF8CB2" w:rsidR="00AB3D58" w:rsidRPr="00932688" w:rsidRDefault="00AB3D58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§ 4</w:t>
      </w:r>
    </w:p>
    <w:p w14:paraId="1789F4B6" w14:textId="103F012B" w:rsidR="009B056D" w:rsidRPr="00932688" w:rsidRDefault="006858AA" w:rsidP="00932688">
      <w:pPr>
        <w:pStyle w:val="Heading30"/>
        <w:keepNext/>
        <w:keepLines/>
        <w:shd w:val="clear" w:color="auto" w:fill="auto"/>
        <w:tabs>
          <w:tab w:val="left" w:pos="888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Miejsce odbywania praktyki</w:t>
      </w:r>
      <w:bookmarkEnd w:id="1"/>
    </w:p>
    <w:p w14:paraId="7FBCE904" w14:textId="40FE7F2C" w:rsidR="00886DA8" w:rsidRPr="00932688" w:rsidRDefault="006858AA" w:rsidP="00932688">
      <w:pPr>
        <w:pStyle w:val="Bodytext40"/>
        <w:numPr>
          <w:ilvl w:val="0"/>
          <w:numId w:val="18"/>
        </w:numPr>
        <w:shd w:val="clear" w:color="auto" w:fill="auto"/>
        <w:spacing w:before="0" w:after="0" w:line="360" w:lineRule="auto"/>
        <w:ind w:left="357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Praktyka realizowana jest w instytucjach działających w sferze kultury (np. muzea, galerie, fun</w:t>
      </w:r>
      <w:r w:rsidRPr="00932688">
        <w:rPr>
          <w:rFonts w:ascii="Corbel" w:hAnsi="Corbel"/>
          <w:color w:val="auto"/>
          <w:sz w:val="24"/>
          <w:szCs w:val="24"/>
        </w:rPr>
        <w:softHyphen/>
        <w:t>dacje, stowarzyszenia, odpowiednie wydziały lub komórki urzędów administracji lokalnej, wydawnic</w:t>
      </w:r>
      <w:r w:rsidRPr="00932688">
        <w:rPr>
          <w:rFonts w:ascii="Corbel" w:hAnsi="Corbel"/>
          <w:color w:val="auto"/>
          <w:sz w:val="24"/>
          <w:szCs w:val="24"/>
        </w:rPr>
        <w:softHyphen/>
        <w:t>twa, redakcje</w:t>
      </w:r>
      <w:r w:rsidR="00716418" w:rsidRPr="00932688">
        <w:rPr>
          <w:rFonts w:ascii="Corbel" w:hAnsi="Corbel"/>
          <w:color w:val="auto"/>
          <w:sz w:val="24"/>
          <w:szCs w:val="24"/>
        </w:rPr>
        <w:t>, organizacje pozarządowe</w:t>
      </w:r>
      <w:r w:rsidR="002D15EA" w:rsidRPr="00932688">
        <w:rPr>
          <w:rFonts w:ascii="Corbel" w:hAnsi="Corbel"/>
          <w:color w:val="auto"/>
          <w:sz w:val="24"/>
          <w:szCs w:val="24"/>
        </w:rPr>
        <w:t xml:space="preserve"> itd.).</w:t>
      </w:r>
    </w:p>
    <w:p w14:paraId="227DB2CD" w14:textId="65B22EDE" w:rsidR="009B056D" w:rsidRPr="00932688" w:rsidRDefault="006858AA" w:rsidP="00932688">
      <w:pPr>
        <w:pStyle w:val="Bodytext40"/>
        <w:numPr>
          <w:ilvl w:val="0"/>
          <w:numId w:val="18"/>
        </w:numPr>
        <w:shd w:val="clear" w:color="auto" w:fill="auto"/>
        <w:spacing w:before="0" w:after="0" w:line="360" w:lineRule="auto"/>
        <w:ind w:left="357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Studenci mają możliwość samodzielnego wybrania miejsca praktyk</w:t>
      </w:r>
      <w:r w:rsidR="00077036" w:rsidRPr="00932688">
        <w:rPr>
          <w:rFonts w:ascii="Corbel" w:hAnsi="Corbel"/>
          <w:color w:val="auto"/>
          <w:sz w:val="24"/>
          <w:szCs w:val="24"/>
        </w:rPr>
        <w:t>i</w:t>
      </w:r>
      <w:r w:rsidRPr="00932688">
        <w:rPr>
          <w:rFonts w:ascii="Corbel" w:hAnsi="Corbel"/>
          <w:color w:val="auto"/>
          <w:sz w:val="24"/>
          <w:szCs w:val="24"/>
        </w:rPr>
        <w:t xml:space="preserve">, po pozytywnym zaopiniowaniu przez </w:t>
      </w:r>
      <w:r w:rsidR="003D1B32" w:rsidRPr="00932688">
        <w:rPr>
          <w:rFonts w:ascii="Corbel" w:hAnsi="Corbel"/>
          <w:color w:val="auto"/>
          <w:sz w:val="24"/>
          <w:szCs w:val="24"/>
        </w:rPr>
        <w:t>k</w:t>
      </w:r>
      <w:r w:rsidRPr="00932688">
        <w:rPr>
          <w:rFonts w:ascii="Corbel" w:hAnsi="Corbel"/>
          <w:color w:val="auto"/>
          <w:sz w:val="24"/>
          <w:szCs w:val="24"/>
        </w:rPr>
        <w:t xml:space="preserve">oordynatora </w:t>
      </w:r>
      <w:r w:rsidR="003D1B32" w:rsidRPr="00932688">
        <w:rPr>
          <w:rFonts w:ascii="Corbel" w:hAnsi="Corbel"/>
          <w:color w:val="auto"/>
          <w:sz w:val="24"/>
          <w:szCs w:val="24"/>
        </w:rPr>
        <w:t>p</w:t>
      </w:r>
      <w:r w:rsidRPr="00932688">
        <w:rPr>
          <w:rFonts w:ascii="Corbel" w:hAnsi="Corbel"/>
          <w:color w:val="auto"/>
          <w:sz w:val="24"/>
          <w:szCs w:val="24"/>
        </w:rPr>
        <w:t>raktyk.</w:t>
      </w:r>
    </w:p>
    <w:p w14:paraId="35706537" w14:textId="77777777" w:rsidR="00077036" w:rsidRPr="00932688" w:rsidRDefault="00077036" w:rsidP="00932688">
      <w:pPr>
        <w:pStyle w:val="Bodytext40"/>
        <w:shd w:val="clear" w:color="auto" w:fill="auto"/>
        <w:spacing w:before="0" w:after="0" w:line="360" w:lineRule="auto"/>
        <w:ind w:left="357" w:firstLine="680"/>
        <w:rPr>
          <w:rFonts w:ascii="Corbel" w:hAnsi="Corbel"/>
          <w:color w:val="auto"/>
          <w:sz w:val="24"/>
          <w:szCs w:val="24"/>
        </w:rPr>
      </w:pPr>
    </w:p>
    <w:p w14:paraId="0627EC44" w14:textId="560C67B2" w:rsidR="00AB3D58" w:rsidRPr="00932688" w:rsidRDefault="00AB3D58" w:rsidP="00932688">
      <w:pPr>
        <w:spacing w:line="360" w:lineRule="auto"/>
        <w:ind w:left="357"/>
        <w:jc w:val="center"/>
        <w:rPr>
          <w:rFonts w:ascii="Corbel" w:hAnsi="Corbel"/>
          <w:color w:val="auto"/>
        </w:rPr>
      </w:pPr>
      <w:r w:rsidRPr="00932688">
        <w:rPr>
          <w:rFonts w:ascii="Corbel" w:hAnsi="Corbel"/>
          <w:b/>
          <w:color w:val="auto"/>
        </w:rPr>
        <w:t>§ 5</w:t>
      </w:r>
    </w:p>
    <w:p w14:paraId="4B411D4A" w14:textId="219F5E87" w:rsidR="009B056D" w:rsidRPr="00932688" w:rsidRDefault="00AB3D58" w:rsidP="00932688">
      <w:pPr>
        <w:pStyle w:val="Bodytext30"/>
        <w:shd w:val="clear" w:color="auto" w:fill="auto"/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Zakres praktyki</w:t>
      </w:r>
    </w:p>
    <w:p w14:paraId="1C0D9047" w14:textId="018BFFBC" w:rsidR="009B056D" w:rsidRPr="00932688" w:rsidRDefault="006858AA" w:rsidP="00932688">
      <w:pPr>
        <w:pStyle w:val="Bodytext30"/>
        <w:numPr>
          <w:ilvl w:val="0"/>
          <w:numId w:val="7"/>
        </w:numPr>
        <w:shd w:val="clear" w:color="auto" w:fill="auto"/>
        <w:tabs>
          <w:tab w:val="left" w:pos="367"/>
        </w:tabs>
        <w:spacing w:line="360" w:lineRule="auto"/>
        <w:ind w:left="357"/>
        <w:jc w:val="both"/>
        <w:rPr>
          <w:rFonts w:ascii="Corbel" w:hAnsi="Corbel"/>
          <w:b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color w:val="auto"/>
          <w:sz w:val="24"/>
          <w:szCs w:val="24"/>
        </w:rPr>
        <w:t>Zapoznanie się z działalnością programową właściwej instytucji - prowadzeniem dokumentacji, sposobami jej sporządzania i opracowywania</w:t>
      </w:r>
      <w:r w:rsidR="00AB3D58" w:rsidRPr="00932688">
        <w:rPr>
          <w:rFonts w:ascii="Corbel" w:hAnsi="Corbel"/>
          <w:b w:val="0"/>
          <w:color w:val="auto"/>
          <w:sz w:val="24"/>
          <w:szCs w:val="24"/>
        </w:rPr>
        <w:t>.</w:t>
      </w:r>
    </w:p>
    <w:p w14:paraId="4F64B8F3" w14:textId="72DE81CC" w:rsidR="009B056D" w:rsidRPr="00932688" w:rsidRDefault="006858AA" w:rsidP="00932688">
      <w:pPr>
        <w:pStyle w:val="Bodytext30"/>
        <w:numPr>
          <w:ilvl w:val="0"/>
          <w:numId w:val="7"/>
        </w:numPr>
        <w:shd w:val="clear" w:color="auto" w:fill="auto"/>
        <w:tabs>
          <w:tab w:val="left" w:pos="379"/>
        </w:tabs>
        <w:spacing w:line="360" w:lineRule="auto"/>
        <w:ind w:left="357"/>
        <w:jc w:val="both"/>
        <w:rPr>
          <w:rFonts w:ascii="Corbel" w:hAnsi="Corbel"/>
          <w:b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color w:val="auto"/>
          <w:sz w:val="24"/>
          <w:szCs w:val="24"/>
        </w:rPr>
        <w:t>Zapoznanie się z organizacją pracy wybranej instytucji (dokumentacja, planowanie, statut, in</w:t>
      </w:r>
      <w:r w:rsidRPr="00932688">
        <w:rPr>
          <w:rFonts w:ascii="Corbel" w:hAnsi="Corbel"/>
          <w:b w:val="0"/>
          <w:color w:val="auto"/>
          <w:sz w:val="24"/>
          <w:szCs w:val="24"/>
        </w:rPr>
        <w:softHyphen/>
        <w:t>strukcja bhp itd.)</w:t>
      </w:r>
      <w:r w:rsidR="00AB3D58" w:rsidRPr="00932688">
        <w:rPr>
          <w:rFonts w:ascii="Corbel" w:hAnsi="Corbel"/>
          <w:b w:val="0"/>
          <w:color w:val="auto"/>
          <w:sz w:val="24"/>
          <w:szCs w:val="24"/>
        </w:rPr>
        <w:t>.</w:t>
      </w:r>
    </w:p>
    <w:p w14:paraId="66183537" w14:textId="7E6182FD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lastRenderedPageBreak/>
        <w:t>Asystowanie opiekunowi praktyk w wyznaczonych zajęciach zgodnie z ustalonym wymiarem godzin</w:t>
      </w:r>
      <w:r w:rsidR="002D15EA" w:rsidRPr="00932688">
        <w:rPr>
          <w:rFonts w:ascii="Corbel" w:hAnsi="Corbel"/>
          <w:color w:val="auto"/>
          <w:sz w:val="24"/>
          <w:szCs w:val="24"/>
        </w:rPr>
        <w:t>.</w:t>
      </w:r>
    </w:p>
    <w:p w14:paraId="49BE713F" w14:textId="5D265948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Obserwacja współpracy wybranej instytucji ze środowiskiem</w:t>
      </w:r>
      <w:r w:rsidR="00AB3D58" w:rsidRPr="00932688">
        <w:rPr>
          <w:rFonts w:ascii="Corbel" w:hAnsi="Corbel"/>
          <w:color w:val="auto"/>
          <w:sz w:val="24"/>
          <w:szCs w:val="24"/>
        </w:rPr>
        <w:t>.</w:t>
      </w:r>
    </w:p>
    <w:p w14:paraId="2A0B57CD" w14:textId="233C135F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Zapoznanie się z organizacją, wyposażeniem i wykorzystaniem zasobów instytucji (zbiory, po</w:t>
      </w:r>
      <w:r w:rsidRPr="00932688">
        <w:rPr>
          <w:rFonts w:ascii="Corbel" w:hAnsi="Corbel"/>
          <w:color w:val="auto"/>
          <w:sz w:val="24"/>
          <w:szCs w:val="24"/>
        </w:rPr>
        <w:softHyphen/>
        <w:t>mieszczenia, aparatura)</w:t>
      </w:r>
      <w:r w:rsidR="00AB3D58" w:rsidRPr="00932688">
        <w:rPr>
          <w:rFonts w:ascii="Corbel" w:hAnsi="Corbel"/>
          <w:color w:val="auto"/>
          <w:sz w:val="24"/>
          <w:szCs w:val="24"/>
        </w:rPr>
        <w:t>.</w:t>
      </w:r>
    </w:p>
    <w:p w14:paraId="10342C1E" w14:textId="52BFF2C9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Planowanie, organizacja i przygotowanie działań charakterystycznych dla wybranej instytucji</w:t>
      </w:r>
      <w:r w:rsidR="00AB3D58" w:rsidRPr="00932688">
        <w:rPr>
          <w:rFonts w:ascii="Corbel" w:hAnsi="Corbel"/>
          <w:color w:val="auto"/>
          <w:sz w:val="24"/>
          <w:szCs w:val="24"/>
        </w:rPr>
        <w:t>.</w:t>
      </w:r>
    </w:p>
    <w:p w14:paraId="3C8D29CE" w14:textId="28D1E99B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Zapoznanie się ze stosowanym przez opiekuna praktyk sposobem organizacji pracy, gromadze</w:t>
      </w:r>
      <w:r w:rsidRPr="00932688">
        <w:rPr>
          <w:rFonts w:ascii="Corbel" w:hAnsi="Corbel"/>
          <w:color w:val="auto"/>
          <w:sz w:val="24"/>
          <w:szCs w:val="24"/>
        </w:rPr>
        <w:softHyphen/>
        <w:t>niem materiałów, sposobami ich wykorzystania i archiwizowania</w:t>
      </w:r>
      <w:r w:rsidR="00AB3D58" w:rsidRPr="00932688">
        <w:rPr>
          <w:rFonts w:ascii="Corbel" w:hAnsi="Corbel"/>
          <w:color w:val="auto"/>
          <w:sz w:val="24"/>
          <w:szCs w:val="24"/>
        </w:rPr>
        <w:t>.</w:t>
      </w:r>
    </w:p>
    <w:p w14:paraId="0E899270" w14:textId="35739931" w:rsidR="009B056D" w:rsidRPr="00932688" w:rsidRDefault="006858AA" w:rsidP="00932688">
      <w:pPr>
        <w:pStyle w:val="Bodytext20"/>
        <w:numPr>
          <w:ilvl w:val="0"/>
          <w:numId w:val="7"/>
        </w:numPr>
        <w:shd w:val="clear" w:color="auto" w:fill="auto"/>
        <w:tabs>
          <w:tab w:val="left" w:pos="379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W miarę możliwości student powinien brać udział w zebraniach, posiedzeniach zespołu, próbach, spotkaniach, występach na zasadzie asystenta opiekuna praktyk. Powinien również aktywnie włą</w:t>
      </w:r>
      <w:r w:rsidRPr="00932688">
        <w:rPr>
          <w:rFonts w:ascii="Corbel" w:hAnsi="Corbel"/>
          <w:color w:val="auto"/>
          <w:sz w:val="24"/>
          <w:szCs w:val="24"/>
        </w:rPr>
        <w:softHyphen/>
        <w:t>czać się w przygotowanie organizowanych w instytucji przedsięwzięć o charakterze kulturalnym, popularyzatorskim, artystycznym (w zależności od zakresu działań instytucji).</w:t>
      </w:r>
    </w:p>
    <w:p w14:paraId="4659E4A8" w14:textId="77777777" w:rsidR="00DD5F7C" w:rsidRPr="00932688" w:rsidRDefault="00DD5F7C" w:rsidP="00932688">
      <w:pPr>
        <w:pStyle w:val="Bodytext20"/>
        <w:shd w:val="clear" w:color="auto" w:fill="auto"/>
        <w:spacing w:before="0" w:line="360" w:lineRule="auto"/>
        <w:ind w:left="357" w:firstLine="380"/>
        <w:jc w:val="center"/>
        <w:rPr>
          <w:rFonts w:ascii="Corbel" w:hAnsi="Corbel"/>
          <w:b/>
          <w:color w:val="auto"/>
          <w:sz w:val="24"/>
          <w:szCs w:val="24"/>
        </w:rPr>
      </w:pPr>
    </w:p>
    <w:p w14:paraId="0D84DDB5" w14:textId="4FA2F020" w:rsidR="00AB3D58" w:rsidRPr="00932688" w:rsidRDefault="00AB3D58" w:rsidP="00932688">
      <w:pPr>
        <w:spacing w:line="360" w:lineRule="auto"/>
        <w:ind w:left="357"/>
        <w:jc w:val="center"/>
        <w:rPr>
          <w:rFonts w:ascii="Corbel" w:hAnsi="Corbel"/>
          <w:b/>
          <w:color w:val="auto"/>
        </w:rPr>
      </w:pPr>
      <w:r w:rsidRPr="00932688">
        <w:rPr>
          <w:rFonts w:ascii="Corbel" w:hAnsi="Corbel"/>
          <w:b/>
          <w:color w:val="auto"/>
        </w:rPr>
        <w:t xml:space="preserve">§ </w:t>
      </w:r>
      <w:r w:rsidR="00077036" w:rsidRPr="00932688">
        <w:rPr>
          <w:rFonts w:ascii="Corbel" w:hAnsi="Corbel"/>
          <w:b/>
          <w:color w:val="auto"/>
        </w:rPr>
        <w:t>6</w:t>
      </w:r>
    </w:p>
    <w:p w14:paraId="0D0A19A4" w14:textId="79FA1E7B" w:rsidR="003D1B32" w:rsidRPr="00932688" w:rsidRDefault="006858AA" w:rsidP="00932688">
      <w:pPr>
        <w:pStyle w:val="Bodytext30"/>
        <w:shd w:val="clear" w:color="auto" w:fill="auto"/>
        <w:tabs>
          <w:tab w:val="left" w:pos="6502"/>
        </w:tabs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Obowiązki studenta związane z realizacją praktyki</w:t>
      </w:r>
    </w:p>
    <w:p w14:paraId="13332D23" w14:textId="7DEB131A" w:rsidR="009B056D" w:rsidRPr="00932688" w:rsidRDefault="006858AA" w:rsidP="00932688">
      <w:pPr>
        <w:pStyle w:val="Bodytext30"/>
        <w:numPr>
          <w:ilvl w:val="0"/>
          <w:numId w:val="19"/>
        </w:numPr>
        <w:shd w:val="clear" w:color="auto" w:fill="auto"/>
        <w:tabs>
          <w:tab w:val="left" w:pos="1445"/>
          <w:tab w:val="left" w:pos="2892"/>
        </w:tabs>
        <w:spacing w:line="360" w:lineRule="auto"/>
        <w:ind w:left="357"/>
        <w:jc w:val="left"/>
        <w:rPr>
          <w:rFonts w:ascii="Corbel" w:hAnsi="Corbel"/>
          <w:b w:val="0"/>
          <w:bCs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bCs w:val="0"/>
          <w:color w:val="auto"/>
          <w:sz w:val="24"/>
          <w:szCs w:val="24"/>
        </w:rPr>
        <w:t xml:space="preserve">Studenci </w:t>
      </w:r>
      <w:r w:rsidR="00886DA8" w:rsidRPr="00932688">
        <w:rPr>
          <w:rFonts w:ascii="Corbel" w:hAnsi="Corbel"/>
          <w:b w:val="0"/>
          <w:bCs w:val="0"/>
          <w:color w:val="auto"/>
          <w:sz w:val="24"/>
          <w:szCs w:val="24"/>
        </w:rPr>
        <w:t xml:space="preserve">odbywający praktykę </w:t>
      </w:r>
      <w:r w:rsidRPr="00932688">
        <w:rPr>
          <w:rFonts w:ascii="Corbel" w:hAnsi="Corbel"/>
          <w:b w:val="0"/>
          <w:bCs w:val="0"/>
          <w:color w:val="auto"/>
          <w:sz w:val="24"/>
          <w:szCs w:val="24"/>
        </w:rPr>
        <w:t>zobowiązani są do:</w:t>
      </w:r>
    </w:p>
    <w:p w14:paraId="57B585D0" w14:textId="07506B8B" w:rsidR="00E92010" w:rsidRPr="00932688" w:rsidRDefault="00E92010" w:rsidP="00932688">
      <w:pPr>
        <w:pStyle w:val="Bodytext30"/>
        <w:shd w:val="clear" w:color="auto" w:fill="auto"/>
        <w:tabs>
          <w:tab w:val="left" w:pos="1445"/>
          <w:tab w:val="left" w:pos="2892"/>
        </w:tabs>
        <w:spacing w:line="360" w:lineRule="auto"/>
        <w:ind w:left="357" w:firstLine="0"/>
        <w:jc w:val="left"/>
        <w:rPr>
          <w:rFonts w:ascii="Corbel" w:hAnsi="Corbel"/>
          <w:bCs w:val="0"/>
          <w:iCs/>
          <w:color w:val="auto"/>
          <w:sz w:val="24"/>
          <w:szCs w:val="24"/>
          <w:u w:val="single"/>
        </w:rPr>
      </w:pPr>
      <w:r w:rsidRPr="00932688">
        <w:rPr>
          <w:rFonts w:ascii="Corbel" w:hAnsi="Corbel"/>
          <w:bCs w:val="0"/>
          <w:iCs/>
          <w:color w:val="auto"/>
          <w:sz w:val="24"/>
          <w:szCs w:val="24"/>
          <w:u w:val="single"/>
        </w:rPr>
        <w:t>przed praktyką</w:t>
      </w:r>
      <w:r w:rsidR="002D15EA" w:rsidRPr="00932688">
        <w:rPr>
          <w:rFonts w:ascii="Corbel" w:hAnsi="Corbel"/>
          <w:bCs w:val="0"/>
          <w:iCs/>
          <w:color w:val="auto"/>
          <w:sz w:val="24"/>
          <w:szCs w:val="24"/>
          <w:u w:val="single"/>
        </w:rPr>
        <w:t>:</w:t>
      </w:r>
    </w:p>
    <w:p w14:paraId="5B087D50" w14:textId="3E48BB90" w:rsidR="00EC7F09" w:rsidRPr="00932688" w:rsidRDefault="00886DA8" w:rsidP="00932688">
      <w:pPr>
        <w:pStyle w:val="Bodytext30"/>
        <w:shd w:val="clear" w:color="auto" w:fill="auto"/>
        <w:tabs>
          <w:tab w:val="left" w:pos="241"/>
        </w:tabs>
        <w:spacing w:line="360" w:lineRule="auto"/>
        <w:ind w:left="357" w:firstLine="0"/>
        <w:jc w:val="both"/>
        <w:rPr>
          <w:rFonts w:ascii="Corbel" w:hAnsi="Corbel"/>
          <w:b w:val="0"/>
          <w:bCs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bCs w:val="0"/>
          <w:color w:val="auto"/>
          <w:sz w:val="24"/>
          <w:szCs w:val="24"/>
        </w:rPr>
        <w:t xml:space="preserve">1) </w:t>
      </w:r>
      <w:r w:rsidR="006858AA" w:rsidRPr="00932688">
        <w:rPr>
          <w:rFonts w:ascii="Corbel" w:hAnsi="Corbel"/>
          <w:b w:val="0"/>
          <w:bCs w:val="0"/>
          <w:color w:val="auto"/>
          <w:sz w:val="24"/>
          <w:szCs w:val="24"/>
        </w:rPr>
        <w:t>zgłoszeni</w:t>
      </w:r>
      <w:r w:rsidR="00E92010" w:rsidRPr="00932688">
        <w:rPr>
          <w:rFonts w:ascii="Corbel" w:hAnsi="Corbel"/>
          <w:b w:val="0"/>
          <w:bCs w:val="0"/>
          <w:color w:val="auto"/>
          <w:sz w:val="24"/>
          <w:szCs w:val="24"/>
        </w:rPr>
        <w:t>a</w:t>
      </w:r>
      <w:r w:rsidR="006858AA" w:rsidRPr="00932688">
        <w:rPr>
          <w:rFonts w:ascii="Corbel" w:hAnsi="Corbel"/>
          <w:b w:val="0"/>
          <w:bCs w:val="0"/>
          <w:color w:val="auto"/>
          <w:sz w:val="24"/>
          <w:szCs w:val="24"/>
        </w:rPr>
        <w:t xml:space="preserve"> koordynatorowi praktyk informacji o dokonaniu wyboru instytucji, w któ</w:t>
      </w:r>
      <w:r w:rsidR="006858AA" w:rsidRPr="00932688">
        <w:rPr>
          <w:rFonts w:ascii="Corbel" w:hAnsi="Corbel"/>
          <w:b w:val="0"/>
          <w:bCs w:val="0"/>
          <w:color w:val="auto"/>
          <w:sz w:val="24"/>
          <w:szCs w:val="24"/>
        </w:rPr>
        <w:softHyphen/>
        <w:t xml:space="preserve">rej </w:t>
      </w:r>
      <w:r w:rsidR="003D1B32" w:rsidRPr="00932688">
        <w:rPr>
          <w:rFonts w:ascii="Corbel" w:hAnsi="Corbel"/>
          <w:b w:val="0"/>
          <w:bCs w:val="0"/>
          <w:color w:val="auto"/>
          <w:sz w:val="24"/>
          <w:szCs w:val="24"/>
        </w:rPr>
        <w:t xml:space="preserve">student </w:t>
      </w:r>
      <w:r w:rsidR="006858AA" w:rsidRPr="00932688">
        <w:rPr>
          <w:rFonts w:ascii="Corbel" w:hAnsi="Corbel"/>
          <w:b w:val="0"/>
          <w:bCs w:val="0"/>
          <w:color w:val="auto"/>
          <w:sz w:val="24"/>
          <w:szCs w:val="24"/>
        </w:rPr>
        <w:t>zamierza odbyć praktykę</w:t>
      </w:r>
      <w:r w:rsidR="00EC7F09" w:rsidRPr="00932688">
        <w:rPr>
          <w:rFonts w:ascii="Corbel" w:hAnsi="Corbel"/>
          <w:b w:val="0"/>
          <w:bCs w:val="0"/>
          <w:color w:val="auto"/>
          <w:sz w:val="24"/>
          <w:szCs w:val="24"/>
        </w:rPr>
        <w:t>;</w:t>
      </w:r>
    </w:p>
    <w:p w14:paraId="0290A153" w14:textId="7D675859" w:rsidR="00EC7F09" w:rsidRPr="00932688" w:rsidRDefault="00886DA8" w:rsidP="00932688">
      <w:pPr>
        <w:pStyle w:val="Bodytext40"/>
        <w:shd w:val="clear" w:color="auto" w:fill="auto"/>
        <w:tabs>
          <w:tab w:val="left" w:pos="241"/>
        </w:tabs>
        <w:spacing w:before="0" w:after="0" w:line="360" w:lineRule="auto"/>
        <w:ind w:left="357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2) </w:t>
      </w:r>
      <w:r w:rsidR="00EC7F09" w:rsidRPr="00932688">
        <w:rPr>
          <w:rFonts w:ascii="Corbel" w:hAnsi="Corbel"/>
          <w:color w:val="auto"/>
          <w:sz w:val="24"/>
          <w:szCs w:val="24"/>
        </w:rPr>
        <w:t>zawarcia ubezpieczenia w zakresie następstw nieszczęśliwych wypadków (NNW) na okres trwania praktyk, we własnym zakresie i na swój koszt; brak zawarcia przez studenta umowy uniemożliwia odbycie praktyki programowej;</w:t>
      </w:r>
    </w:p>
    <w:p w14:paraId="07543AD7" w14:textId="4E191212" w:rsidR="009B056D" w:rsidRPr="00932688" w:rsidRDefault="00886DA8" w:rsidP="00932688">
      <w:pPr>
        <w:pStyle w:val="Bodytext40"/>
        <w:shd w:val="clear" w:color="auto" w:fill="auto"/>
        <w:tabs>
          <w:tab w:val="left" w:pos="241"/>
        </w:tabs>
        <w:spacing w:before="0" w:after="0" w:line="360" w:lineRule="auto"/>
        <w:ind w:left="357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3) </w:t>
      </w:r>
      <w:r w:rsidR="00DF1D0D" w:rsidRPr="00932688">
        <w:rPr>
          <w:rFonts w:ascii="Corbel" w:hAnsi="Corbel"/>
          <w:color w:val="auto"/>
          <w:sz w:val="24"/>
          <w:szCs w:val="24"/>
        </w:rPr>
        <w:t>dostarczeni</w:t>
      </w:r>
      <w:r w:rsidR="00E92010" w:rsidRPr="00932688">
        <w:rPr>
          <w:rFonts w:ascii="Corbel" w:hAnsi="Corbel"/>
          <w:color w:val="auto"/>
          <w:sz w:val="24"/>
          <w:szCs w:val="24"/>
        </w:rPr>
        <w:t>a</w:t>
      </w:r>
      <w:r w:rsidR="00DF1D0D" w:rsidRPr="00932688">
        <w:rPr>
          <w:rFonts w:ascii="Corbel" w:hAnsi="Corbel"/>
          <w:color w:val="auto"/>
          <w:sz w:val="24"/>
          <w:szCs w:val="24"/>
        </w:rPr>
        <w:t xml:space="preserve"> do koordynatora praktyk wypełnionego druku „</w:t>
      </w:r>
      <w:r w:rsidR="00EE129C" w:rsidRPr="00932688">
        <w:rPr>
          <w:rFonts w:ascii="Corbel" w:hAnsi="Corbel"/>
          <w:color w:val="auto"/>
          <w:sz w:val="24"/>
          <w:szCs w:val="24"/>
        </w:rPr>
        <w:t xml:space="preserve">Potwierdzenie </w:t>
      </w:r>
      <w:r w:rsidR="0037608D" w:rsidRPr="00932688">
        <w:rPr>
          <w:rFonts w:ascii="Corbel" w:hAnsi="Corbel"/>
          <w:color w:val="auto"/>
          <w:sz w:val="24"/>
          <w:szCs w:val="24"/>
        </w:rPr>
        <w:t>przyjęci</w:t>
      </w:r>
      <w:r w:rsidR="00EE129C" w:rsidRPr="00932688">
        <w:rPr>
          <w:rFonts w:ascii="Corbel" w:hAnsi="Corbel"/>
          <w:color w:val="auto"/>
          <w:sz w:val="24"/>
          <w:szCs w:val="24"/>
        </w:rPr>
        <w:t>a</w:t>
      </w:r>
      <w:r w:rsidR="0037608D" w:rsidRPr="00932688">
        <w:rPr>
          <w:rFonts w:ascii="Corbel" w:hAnsi="Corbel"/>
          <w:color w:val="auto"/>
          <w:sz w:val="24"/>
          <w:szCs w:val="24"/>
        </w:rPr>
        <w:t xml:space="preserve"> na praktykę</w:t>
      </w:r>
      <w:r w:rsidR="00DF1D0D" w:rsidRPr="00932688">
        <w:rPr>
          <w:rFonts w:ascii="Corbel" w:hAnsi="Corbel"/>
          <w:color w:val="auto"/>
          <w:sz w:val="24"/>
          <w:szCs w:val="24"/>
        </w:rPr>
        <w:t xml:space="preserve">" </w:t>
      </w:r>
      <w:r w:rsidR="00EC7F09" w:rsidRPr="00932688">
        <w:rPr>
          <w:rFonts w:ascii="Corbel" w:hAnsi="Corbel"/>
          <w:color w:val="auto"/>
          <w:sz w:val="24"/>
          <w:szCs w:val="24"/>
        </w:rPr>
        <w:t xml:space="preserve">oraz potwierdzenia zawarcia ubezpieczenia NNW </w:t>
      </w:r>
      <w:r w:rsidR="00716418" w:rsidRPr="00932688">
        <w:rPr>
          <w:rFonts w:ascii="Corbel" w:hAnsi="Corbel"/>
          <w:color w:val="auto"/>
          <w:sz w:val="24"/>
          <w:szCs w:val="24"/>
        </w:rPr>
        <w:t>–</w:t>
      </w:r>
      <w:r w:rsidR="00EC7F09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="00716418" w:rsidRPr="00932688">
        <w:rPr>
          <w:rFonts w:ascii="Corbel" w:hAnsi="Corbel"/>
          <w:color w:val="auto"/>
          <w:sz w:val="24"/>
          <w:szCs w:val="24"/>
        </w:rPr>
        <w:t xml:space="preserve">w ustalonym terminie, ale nie </w:t>
      </w:r>
      <w:r w:rsidR="00716418" w:rsidRPr="00932688">
        <w:rPr>
          <w:rFonts w:ascii="Corbel" w:hAnsi="Corbel"/>
          <w:color w:val="auto"/>
          <w:sz w:val="24"/>
          <w:szCs w:val="24"/>
          <w:shd w:val="clear" w:color="auto" w:fill="FFFFFF" w:themeFill="background1"/>
        </w:rPr>
        <w:t xml:space="preserve">później niż </w:t>
      </w:r>
      <w:r w:rsidR="00EC7F09" w:rsidRPr="00932688">
        <w:rPr>
          <w:rFonts w:ascii="Corbel" w:hAnsi="Corbel"/>
          <w:color w:val="auto"/>
          <w:sz w:val="24"/>
          <w:szCs w:val="24"/>
          <w:shd w:val="clear" w:color="auto" w:fill="FFFFFF" w:themeFill="background1"/>
        </w:rPr>
        <w:t>dwa tygodnie przed planowanym rozpoczęciem praktyki</w:t>
      </w:r>
      <w:r w:rsidR="00716418" w:rsidRPr="00932688">
        <w:rPr>
          <w:rFonts w:ascii="Corbel" w:hAnsi="Corbel"/>
          <w:color w:val="auto"/>
          <w:sz w:val="24"/>
          <w:szCs w:val="24"/>
        </w:rPr>
        <w:t>;</w:t>
      </w:r>
      <w:r w:rsidR="00EC7F09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="00DF1D0D" w:rsidRPr="00932688">
        <w:rPr>
          <w:rFonts w:ascii="Corbel" w:hAnsi="Corbel"/>
          <w:color w:val="auto"/>
          <w:sz w:val="24"/>
          <w:szCs w:val="24"/>
        </w:rPr>
        <w:t>jest to konieczne do przygotowania umowy pomiędzy instytucją przyjmującą studenta na praktykę a Uniwersytetem Rzeszowskim</w:t>
      </w:r>
      <w:r w:rsidR="006858AA" w:rsidRPr="00932688">
        <w:rPr>
          <w:rFonts w:ascii="Corbel" w:hAnsi="Corbel"/>
          <w:color w:val="auto"/>
          <w:sz w:val="24"/>
          <w:szCs w:val="24"/>
        </w:rPr>
        <w:t>;</w:t>
      </w:r>
    </w:p>
    <w:p w14:paraId="7E3CAF8E" w14:textId="56FF3459" w:rsidR="00E92010" w:rsidRPr="00932688" w:rsidRDefault="00886DA8" w:rsidP="00932688">
      <w:pPr>
        <w:pStyle w:val="Bodytext40"/>
        <w:shd w:val="clear" w:color="auto" w:fill="auto"/>
        <w:tabs>
          <w:tab w:val="left" w:pos="241"/>
        </w:tabs>
        <w:spacing w:before="0" w:after="0" w:line="360" w:lineRule="auto"/>
        <w:ind w:left="357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4) </w:t>
      </w:r>
      <w:r w:rsidR="003D1B32" w:rsidRPr="00932688">
        <w:rPr>
          <w:rFonts w:ascii="Corbel" w:hAnsi="Corbel"/>
          <w:color w:val="auto"/>
          <w:sz w:val="24"/>
          <w:szCs w:val="24"/>
        </w:rPr>
        <w:t>zapoznani</w:t>
      </w:r>
      <w:r w:rsidR="00D26F15" w:rsidRPr="00932688">
        <w:rPr>
          <w:rFonts w:ascii="Corbel" w:hAnsi="Corbel"/>
          <w:color w:val="auto"/>
          <w:sz w:val="24"/>
          <w:szCs w:val="24"/>
        </w:rPr>
        <w:t>a</w:t>
      </w:r>
      <w:r w:rsidR="003D1B32" w:rsidRPr="00932688">
        <w:rPr>
          <w:rFonts w:ascii="Corbel" w:hAnsi="Corbel"/>
          <w:color w:val="auto"/>
          <w:sz w:val="24"/>
          <w:szCs w:val="24"/>
        </w:rPr>
        <w:t xml:space="preserve"> się z </w:t>
      </w:r>
      <w:r w:rsidR="0072692F" w:rsidRPr="00932688">
        <w:rPr>
          <w:rFonts w:ascii="Corbel" w:hAnsi="Corbel"/>
          <w:color w:val="auto"/>
          <w:sz w:val="24"/>
          <w:szCs w:val="24"/>
        </w:rPr>
        <w:t>p</w:t>
      </w:r>
      <w:r w:rsidR="003D1B32" w:rsidRPr="00932688">
        <w:rPr>
          <w:rFonts w:ascii="Corbel" w:hAnsi="Corbel"/>
          <w:color w:val="auto"/>
          <w:sz w:val="24"/>
          <w:szCs w:val="24"/>
        </w:rPr>
        <w:t>rogramem praktyk;</w:t>
      </w:r>
    </w:p>
    <w:p w14:paraId="42E3BE13" w14:textId="333A5A03" w:rsidR="00E92010" w:rsidRPr="00932688" w:rsidRDefault="00E92010" w:rsidP="00932688">
      <w:pPr>
        <w:pStyle w:val="Bodytext40"/>
        <w:shd w:val="clear" w:color="auto" w:fill="auto"/>
        <w:tabs>
          <w:tab w:val="left" w:pos="241"/>
        </w:tabs>
        <w:spacing w:before="0" w:after="0" w:line="360" w:lineRule="auto"/>
        <w:ind w:left="357"/>
        <w:rPr>
          <w:rFonts w:ascii="Corbel" w:hAnsi="Corbel"/>
          <w:b/>
          <w:iCs/>
          <w:color w:val="auto"/>
          <w:sz w:val="24"/>
          <w:szCs w:val="24"/>
          <w:u w:val="single"/>
        </w:rPr>
      </w:pPr>
      <w:r w:rsidRPr="00932688">
        <w:rPr>
          <w:rFonts w:ascii="Corbel" w:hAnsi="Corbel"/>
          <w:b/>
          <w:iCs/>
          <w:color w:val="auto"/>
          <w:sz w:val="24"/>
          <w:szCs w:val="24"/>
          <w:u w:val="single"/>
        </w:rPr>
        <w:t>w trakcie praktyki</w:t>
      </w:r>
      <w:r w:rsidR="002D15EA" w:rsidRPr="00932688">
        <w:rPr>
          <w:rFonts w:ascii="Corbel" w:hAnsi="Corbel"/>
          <w:b/>
          <w:iCs/>
          <w:color w:val="auto"/>
          <w:sz w:val="24"/>
          <w:szCs w:val="24"/>
          <w:u w:val="single"/>
        </w:rPr>
        <w:t>:</w:t>
      </w:r>
    </w:p>
    <w:p w14:paraId="2D41F24E" w14:textId="2375AEE0" w:rsidR="009B056D" w:rsidRPr="00932688" w:rsidRDefault="00886DA8" w:rsidP="00932688">
      <w:pPr>
        <w:pStyle w:val="Bodytext30"/>
        <w:shd w:val="clear" w:color="auto" w:fill="auto"/>
        <w:tabs>
          <w:tab w:val="left" w:pos="241"/>
        </w:tabs>
        <w:spacing w:line="360" w:lineRule="auto"/>
        <w:ind w:left="357" w:firstLine="0"/>
        <w:jc w:val="both"/>
        <w:rPr>
          <w:rFonts w:ascii="Corbel" w:hAnsi="Corbel"/>
          <w:b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color w:val="auto"/>
          <w:sz w:val="24"/>
          <w:szCs w:val="24"/>
        </w:rPr>
        <w:t xml:space="preserve">5) 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>terminowe</w:t>
      </w:r>
      <w:r w:rsidR="00E92010" w:rsidRPr="00932688">
        <w:rPr>
          <w:rFonts w:ascii="Corbel" w:hAnsi="Corbel"/>
          <w:b w:val="0"/>
          <w:color w:val="auto"/>
          <w:sz w:val="24"/>
          <w:szCs w:val="24"/>
        </w:rPr>
        <w:t>go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zgłoszeni</w:t>
      </w:r>
      <w:r w:rsidR="00E92010" w:rsidRPr="00932688">
        <w:rPr>
          <w:rFonts w:ascii="Corbel" w:hAnsi="Corbel"/>
          <w:b w:val="0"/>
          <w:color w:val="auto"/>
          <w:sz w:val="24"/>
          <w:szCs w:val="24"/>
        </w:rPr>
        <w:t>a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się do instytucji, w której będzie się odbywała praktyka;</w:t>
      </w:r>
    </w:p>
    <w:p w14:paraId="1E16EFAC" w14:textId="77777777" w:rsidR="00E92010" w:rsidRPr="00932688" w:rsidRDefault="006858AA" w:rsidP="00932688">
      <w:pPr>
        <w:pStyle w:val="Bodytext30"/>
        <w:numPr>
          <w:ilvl w:val="0"/>
          <w:numId w:val="2"/>
        </w:numPr>
        <w:shd w:val="clear" w:color="auto" w:fill="auto"/>
        <w:tabs>
          <w:tab w:val="left" w:pos="241"/>
        </w:tabs>
        <w:spacing w:line="360" w:lineRule="auto"/>
        <w:ind w:left="357" w:firstLine="0"/>
        <w:jc w:val="both"/>
        <w:rPr>
          <w:rFonts w:ascii="Corbel" w:hAnsi="Corbel"/>
          <w:b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color w:val="auto"/>
          <w:sz w:val="24"/>
          <w:szCs w:val="24"/>
        </w:rPr>
        <w:t>zapoznani</w:t>
      </w:r>
      <w:r w:rsidR="00E92010" w:rsidRPr="00932688">
        <w:rPr>
          <w:rFonts w:ascii="Corbel" w:hAnsi="Corbel"/>
          <w:b w:val="0"/>
          <w:color w:val="auto"/>
          <w:sz w:val="24"/>
          <w:szCs w:val="24"/>
        </w:rPr>
        <w:t>a</w:t>
      </w:r>
      <w:r w:rsidRPr="00932688">
        <w:rPr>
          <w:rFonts w:ascii="Corbel" w:hAnsi="Corbel"/>
          <w:b w:val="0"/>
          <w:color w:val="auto"/>
          <w:sz w:val="24"/>
          <w:szCs w:val="24"/>
        </w:rPr>
        <w:t xml:space="preserve"> się i bezwzględne</w:t>
      </w:r>
      <w:r w:rsidR="00E92010" w:rsidRPr="00932688">
        <w:rPr>
          <w:rFonts w:ascii="Corbel" w:hAnsi="Corbel"/>
          <w:b w:val="0"/>
          <w:color w:val="auto"/>
          <w:sz w:val="24"/>
          <w:szCs w:val="24"/>
        </w:rPr>
        <w:t>go</w:t>
      </w:r>
      <w:r w:rsidRPr="00932688">
        <w:rPr>
          <w:rFonts w:ascii="Corbel" w:hAnsi="Corbel"/>
          <w:b w:val="0"/>
          <w:color w:val="auto"/>
          <w:sz w:val="24"/>
          <w:szCs w:val="24"/>
        </w:rPr>
        <w:t xml:space="preserve"> przestrzegani</w:t>
      </w:r>
      <w:r w:rsidR="00E92010" w:rsidRPr="00932688">
        <w:rPr>
          <w:rFonts w:ascii="Corbel" w:hAnsi="Corbel"/>
          <w:b w:val="0"/>
          <w:color w:val="auto"/>
          <w:sz w:val="24"/>
          <w:szCs w:val="24"/>
        </w:rPr>
        <w:t>a</w:t>
      </w:r>
      <w:r w:rsidRPr="00932688">
        <w:rPr>
          <w:rFonts w:ascii="Corbel" w:hAnsi="Corbel"/>
          <w:b w:val="0"/>
          <w:color w:val="auto"/>
          <w:sz w:val="24"/>
          <w:szCs w:val="24"/>
        </w:rPr>
        <w:t xml:space="preserve"> przepisów BHP oraz regulaminu pracy obowiązujące</w:t>
      </w:r>
      <w:r w:rsidRPr="00932688">
        <w:rPr>
          <w:rFonts w:ascii="Corbel" w:hAnsi="Corbel"/>
          <w:b w:val="0"/>
          <w:color w:val="auto"/>
          <w:sz w:val="24"/>
          <w:szCs w:val="24"/>
        </w:rPr>
        <w:softHyphen/>
        <w:t>go na terenie miejsca odbywania praktyki;</w:t>
      </w:r>
    </w:p>
    <w:p w14:paraId="55F970A7" w14:textId="5FD40B5D" w:rsidR="009B056D" w:rsidRPr="00932688" w:rsidRDefault="00E92010" w:rsidP="00932688">
      <w:pPr>
        <w:pStyle w:val="Bodytext30"/>
        <w:shd w:val="clear" w:color="auto" w:fill="auto"/>
        <w:tabs>
          <w:tab w:val="left" w:pos="241"/>
        </w:tabs>
        <w:spacing w:line="360" w:lineRule="auto"/>
        <w:ind w:left="357" w:firstLine="0"/>
        <w:jc w:val="both"/>
        <w:rPr>
          <w:rFonts w:ascii="Corbel" w:hAnsi="Corbel"/>
          <w:b w:val="0"/>
          <w:color w:val="auto"/>
          <w:sz w:val="24"/>
          <w:szCs w:val="24"/>
        </w:rPr>
      </w:pPr>
      <w:r w:rsidRPr="00932688">
        <w:rPr>
          <w:rFonts w:ascii="Corbel" w:hAnsi="Corbel"/>
          <w:b w:val="0"/>
          <w:color w:val="auto"/>
          <w:sz w:val="24"/>
          <w:szCs w:val="24"/>
        </w:rPr>
        <w:lastRenderedPageBreak/>
        <w:t>-</w:t>
      </w:r>
      <w:r w:rsidR="00886DA8" w:rsidRPr="00932688">
        <w:rPr>
          <w:rFonts w:ascii="Corbel" w:hAnsi="Corbel"/>
          <w:b w:val="0"/>
          <w:color w:val="auto"/>
          <w:sz w:val="24"/>
          <w:szCs w:val="24"/>
        </w:rPr>
        <w:t xml:space="preserve">6) 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>przestrzegani</w:t>
      </w:r>
      <w:r w:rsidRPr="00932688">
        <w:rPr>
          <w:rFonts w:ascii="Corbel" w:hAnsi="Corbel"/>
          <w:b w:val="0"/>
          <w:color w:val="auto"/>
          <w:sz w:val="24"/>
          <w:szCs w:val="24"/>
        </w:rPr>
        <w:t>a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dyscypliny pracy oraz sumienne</w:t>
      </w:r>
      <w:r w:rsidRPr="00932688">
        <w:rPr>
          <w:rFonts w:ascii="Corbel" w:hAnsi="Corbel"/>
          <w:b w:val="0"/>
          <w:color w:val="auto"/>
          <w:sz w:val="24"/>
          <w:szCs w:val="24"/>
        </w:rPr>
        <w:t>go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i jak naj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softHyphen/>
        <w:t>bardziej staranne</w:t>
      </w:r>
      <w:r w:rsidRPr="00932688">
        <w:rPr>
          <w:rFonts w:ascii="Corbel" w:hAnsi="Corbel"/>
          <w:b w:val="0"/>
          <w:color w:val="auto"/>
          <w:sz w:val="24"/>
          <w:szCs w:val="24"/>
        </w:rPr>
        <w:t>go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wykonywani</w:t>
      </w:r>
      <w:r w:rsidRPr="00932688">
        <w:rPr>
          <w:rFonts w:ascii="Corbel" w:hAnsi="Corbel"/>
          <w:b w:val="0"/>
          <w:color w:val="auto"/>
          <w:sz w:val="24"/>
          <w:szCs w:val="24"/>
        </w:rPr>
        <w:t>a</w:t>
      </w:r>
      <w:r w:rsidR="006858AA" w:rsidRPr="00932688">
        <w:rPr>
          <w:rFonts w:ascii="Corbel" w:hAnsi="Corbel"/>
          <w:b w:val="0"/>
          <w:color w:val="auto"/>
          <w:sz w:val="24"/>
          <w:szCs w:val="24"/>
        </w:rPr>
        <w:t xml:space="preserve"> powierzonych zadań i obowiązków;</w:t>
      </w:r>
    </w:p>
    <w:p w14:paraId="5D639A19" w14:textId="33A7CA66" w:rsidR="009B056D" w:rsidRPr="00932688" w:rsidRDefault="00E92010" w:rsidP="00932688">
      <w:pPr>
        <w:pStyle w:val="Bodytext20"/>
        <w:shd w:val="clear" w:color="auto" w:fill="auto"/>
        <w:tabs>
          <w:tab w:val="left" w:pos="875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-</w:t>
      </w:r>
      <w:r w:rsidR="00886DA8" w:rsidRPr="00932688">
        <w:rPr>
          <w:rFonts w:ascii="Corbel" w:hAnsi="Corbel"/>
          <w:color w:val="auto"/>
          <w:sz w:val="24"/>
          <w:szCs w:val="24"/>
        </w:rPr>
        <w:t xml:space="preserve">7) </w:t>
      </w:r>
      <w:r w:rsidR="006858AA" w:rsidRPr="00932688">
        <w:rPr>
          <w:rFonts w:ascii="Corbel" w:hAnsi="Corbel"/>
          <w:color w:val="auto"/>
          <w:sz w:val="24"/>
          <w:szCs w:val="24"/>
        </w:rPr>
        <w:t>rzetelne</w:t>
      </w:r>
      <w:r w:rsidRPr="00932688">
        <w:rPr>
          <w:rFonts w:ascii="Corbel" w:hAnsi="Corbel"/>
          <w:color w:val="auto"/>
          <w:sz w:val="24"/>
          <w:szCs w:val="24"/>
        </w:rPr>
        <w:t>go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i systematyczne</w:t>
      </w:r>
      <w:r w:rsidRPr="00932688">
        <w:rPr>
          <w:rFonts w:ascii="Corbel" w:hAnsi="Corbel"/>
          <w:color w:val="auto"/>
          <w:sz w:val="24"/>
          <w:szCs w:val="24"/>
        </w:rPr>
        <w:t>go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prowadzeni</w:t>
      </w:r>
      <w:r w:rsidRPr="00932688">
        <w:rPr>
          <w:rFonts w:ascii="Corbel" w:hAnsi="Corbel"/>
          <w:color w:val="auto"/>
          <w:sz w:val="24"/>
          <w:szCs w:val="24"/>
        </w:rPr>
        <w:t>a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„Dziennika </w:t>
      </w:r>
      <w:r w:rsidR="00657C2D" w:rsidRPr="00932688">
        <w:rPr>
          <w:rFonts w:ascii="Corbel" w:hAnsi="Corbel"/>
          <w:color w:val="auto"/>
          <w:sz w:val="24"/>
          <w:szCs w:val="24"/>
        </w:rPr>
        <w:t xml:space="preserve">programowej </w:t>
      </w:r>
      <w:r w:rsidR="006858AA" w:rsidRPr="00932688">
        <w:rPr>
          <w:rFonts w:ascii="Corbel" w:hAnsi="Corbel"/>
          <w:color w:val="auto"/>
          <w:sz w:val="24"/>
          <w:szCs w:val="24"/>
        </w:rPr>
        <w:t>praktyk</w:t>
      </w:r>
      <w:r w:rsidR="00657C2D" w:rsidRPr="00932688">
        <w:rPr>
          <w:rFonts w:ascii="Corbel" w:hAnsi="Corbel"/>
          <w:color w:val="auto"/>
          <w:sz w:val="24"/>
          <w:szCs w:val="24"/>
        </w:rPr>
        <w:t>i zawodowej</w:t>
      </w:r>
      <w:r w:rsidR="006858AA" w:rsidRPr="00932688">
        <w:rPr>
          <w:rFonts w:ascii="Corbel" w:hAnsi="Corbel"/>
          <w:color w:val="auto"/>
          <w:sz w:val="24"/>
          <w:szCs w:val="24"/>
        </w:rPr>
        <w:t>”;</w:t>
      </w:r>
    </w:p>
    <w:p w14:paraId="0336F9A5" w14:textId="609BE680" w:rsidR="00E92010" w:rsidRPr="00932688" w:rsidRDefault="00E92010" w:rsidP="00932688">
      <w:pPr>
        <w:pStyle w:val="Bodytext20"/>
        <w:shd w:val="clear" w:color="auto" w:fill="auto"/>
        <w:tabs>
          <w:tab w:val="left" w:pos="875"/>
        </w:tabs>
        <w:spacing w:before="0" w:line="360" w:lineRule="auto"/>
        <w:ind w:left="357" w:firstLine="0"/>
        <w:jc w:val="both"/>
        <w:rPr>
          <w:rFonts w:ascii="Corbel" w:hAnsi="Corbel"/>
          <w:b/>
          <w:iCs/>
          <w:color w:val="auto"/>
          <w:sz w:val="24"/>
          <w:szCs w:val="24"/>
          <w:u w:val="single"/>
        </w:rPr>
      </w:pPr>
      <w:r w:rsidRPr="00932688">
        <w:rPr>
          <w:rFonts w:ascii="Corbel" w:hAnsi="Corbel"/>
          <w:b/>
          <w:iCs/>
          <w:color w:val="auto"/>
          <w:sz w:val="24"/>
          <w:szCs w:val="24"/>
          <w:u w:val="single"/>
        </w:rPr>
        <w:t>po zakończeniu praktyki</w:t>
      </w:r>
      <w:r w:rsidR="002D15EA" w:rsidRPr="00932688">
        <w:rPr>
          <w:rFonts w:ascii="Corbel" w:hAnsi="Corbel"/>
          <w:b/>
          <w:iCs/>
          <w:color w:val="auto"/>
          <w:sz w:val="24"/>
          <w:szCs w:val="24"/>
          <w:u w:val="single"/>
        </w:rPr>
        <w:t>:</w:t>
      </w:r>
    </w:p>
    <w:p w14:paraId="6FA78A24" w14:textId="388F4E65" w:rsidR="00E92010" w:rsidRPr="00932688" w:rsidRDefault="00E92010" w:rsidP="00932688">
      <w:pPr>
        <w:pStyle w:val="Bodytext20"/>
        <w:shd w:val="clear" w:color="auto" w:fill="auto"/>
        <w:tabs>
          <w:tab w:val="left" w:pos="831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Style w:val="Bodytext21"/>
          <w:rFonts w:ascii="Corbel" w:hAnsi="Corbel"/>
          <w:color w:val="auto"/>
          <w:sz w:val="24"/>
          <w:szCs w:val="24"/>
        </w:rPr>
        <w:t>-</w:t>
      </w:r>
      <w:r w:rsidR="00886DA8" w:rsidRPr="00932688">
        <w:rPr>
          <w:rStyle w:val="Bodytext21"/>
          <w:rFonts w:ascii="Corbel" w:hAnsi="Corbel"/>
          <w:color w:val="auto"/>
          <w:sz w:val="24"/>
          <w:szCs w:val="24"/>
        </w:rPr>
        <w:t xml:space="preserve">8) </w:t>
      </w:r>
      <w:r w:rsidR="006858AA" w:rsidRPr="00932688">
        <w:rPr>
          <w:rStyle w:val="Bodytext21"/>
          <w:rFonts w:ascii="Corbel" w:hAnsi="Corbel"/>
          <w:color w:val="auto"/>
          <w:sz w:val="24"/>
          <w:szCs w:val="24"/>
        </w:rPr>
        <w:t>niezwłocznie po zakończeniu praktyk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(w terminie do 14 dni od zakończenia praktyki, nie później jednak niż na 5 dni przed zakończeniem sesji poprawkowej po semestrze, w którym plano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 xml:space="preserve">wana jest praktyka) </w:t>
      </w:r>
      <w:r w:rsidRPr="00932688">
        <w:rPr>
          <w:rFonts w:ascii="Corbel" w:hAnsi="Corbel"/>
          <w:color w:val="auto"/>
          <w:sz w:val="24"/>
          <w:szCs w:val="24"/>
        </w:rPr>
        <w:t xml:space="preserve">student 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zobowiązany jest do złożenia u </w:t>
      </w:r>
      <w:r w:rsidRPr="00932688">
        <w:rPr>
          <w:rFonts w:ascii="Corbel" w:hAnsi="Corbel"/>
          <w:color w:val="auto"/>
          <w:sz w:val="24"/>
          <w:szCs w:val="24"/>
        </w:rPr>
        <w:t>k</w:t>
      </w:r>
      <w:r w:rsidR="006858AA" w:rsidRPr="00932688">
        <w:rPr>
          <w:rFonts w:ascii="Corbel" w:hAnsi="Corbel"/>
          <w:color w:val="auto"/>
          <w:sz w:val="24"/>
          <w:szCs w:val="24"/>
        </w:rPr>
        <w:t>oordynatora praktyk kompletu dokumentów</w:t>
      </w:r>
      <w:r w:rsidRPr="00932688">
        <w:rPr>
          <w:rFonts w:ascii="Corbel" w:hAnsi="Corbel"/>
          <w:color w:val="auto"/>
          <w:sz w:val="24"/>
          <w:szCs w:val="24"/>
        </w:rPr>
        <w:t xml:space="preserve"> (</w:t>
      </w:r>
      <w:r w:rsidR="00423DA2" w:rsidRPr="00932688">
        <w:rPr>
          <w:rFonts w:ascii="Corbel" w:hAnsi="Corbel"/>
          <w:color w:val="auto"/>
          <w:sz w:val="24"/>
          <w:szCs w:val="24"/>
        </w:rPr>
        <w:t xml:space="preserve">„Zaświadczenie o odbyciu programowej praktyki zawodowej”, </w:t>
      </w:r>
      <w:r w:rsidR="000371FD" w:rsidRPr="00932688">
        <w:rPr>
          <w:rFonts w:ascii="Corbel" w:hAnsi="Corbel"/>
          <w:color w:val="auto"/>
          <w:sz w:val="24"/>
          <w:szCs w:val="24"/>
        </w:rPr>
        <w:t>„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Dziennik </w:t>
      </w:r>
      <w:r w:rsidR="00657C2D" w:rsidRPr="00932688">
        <w:rPr>
          <w:rFonts w:ascii="Corbel" w:hAnsi="Corbel"/>
          <w:color w:val="auto"/>
          <w:sz w:val="24"/>
          <w:szCs w:val="24"/>
        </w:rPr>
        <w:t xml:space="preserve">programowej </w:t>
      </w:r>
      <w:r w:rsidR="006858AA" w:rsidRPr="00932688">
        <w:rPr>
          <w:rFonts w:ascii="Corbel" w:hAnsi="Corbel"/>
          <w:color w:val="auto"/>
          <w:sz w:val="24"/>
          <w:szCs w:val="24"/>
        </w:rPr>
        <w:t>praktyk</w:t>
      </w:r>
      <w:r w:rsidR="00423DA2" w:rsidRPr="00932688">
        <w:rPr>
          <w:rFonts w:ascii="Corbel" w:hAnsi="Corbel"/>
          <w:color w:val="auto"/>
          <w:sz w:val="24"/>
          <w:szCs w:val="24"/>
        </w:rPr>
        <w:t>i</w:t>
      </w:r>
      <w:r w:rsidR="00657C2D" w:rsidRPr="00932688">
        <w:rPr>
          <w:rFonts w:ascii="Corbel" w:hAnsi="Corbel"/>
          <w:color w:val="auto"/>
          <w:sz w:val="24"/>
          <w:szCs w:val="24"/>
        </w:rPr>
        <w:t xml:space="preserve"> zawodowej</w:t>
      </w:r>
      <w:r w:rsidR="000371FD" w:rsidRPr="00932688">
        <w:rPr>
          <w:rFonts w:ascii="Corbel" w:hAnsi="Corbel"/>
          <w:color w:val="auto"/>
          <w:sz w:val="24"/>
          <w:szCs w:val="24"/>
        </w:rPr>
        <w:t>”</w:t>
      </w:r>
      <w:r w:rsidRPr="00932688">
        <w:rPr>
          <w:rFonts w:ascii="Corbel" w:hAnsi="Corbel"/>
          <w:color w:val="auto"/>
          <w:sz w:val="24"/>
          <w:szCs w:val="24"/>
        </w:rPr>
        <w:t xml:space="preserve">, </w:t>
      </w:r>
      <w:r w:rsidR="00423DA2" w:rsidRPr="00932688">
        <w:rPr>
          <w:rFonts w:ascii="Corbel" w:hAnsi="Corbel"/>
          <w:color w:val="auto"/>
          <w:sz w:val="24"/>
          <w:szCs w:val="24"/>
        </w:rPr>
        <w:t>„Opini</w:t>
      </w:r>
      <w:r w:rsidR="00757458">
        <w:rPr>
          <w:rFonts w:ascii="Corbel" w:hAnsi="Corbel"/>
          <w:color w:val="auto"/>
          <w:sz w:val="24"/>
          <w:szCs w:val="24"/>
        </w:rPr>
        <w:t>a</w:t>
      </w:r>
      <w:r w:rsidR="00423DA2" w:rsidRPr="00932688">
        <w:rPr>
          <w:rFonts w:ascii="Corbel" w:hAnsi="Corbel"/>
          <w:color w:val="auto"/>
          <w:sz w:val="24"/>
          <w:szCs w:val="24"/>
        </w:rPr>
        <w:t xml:space="preserve"> o studencie z oceną wyrażoną w stopniach”</w:t>
      </w:r>
      <w:r w:rsidRPr="00932688">
        <w:rPr>
          <w:rFonts w:ascii="Corbel" w:hAnsi="Corbel"/>
          <w:color w:val="auto"/>
          <w:sz w:val="24"/>
          <w:szCs w:val="24"/>
        </w:rPr>
        <w:t>, formularz oceny praktyk</w:t>
      </w:r>
      <w:r w:rsidR="00423DA2" w:rsidRPr="00932688">
        <w:rPr>
          <w:rFonts w:ascii="Corbel" w:hAnsi="Corbel"/>
          <w:color w:val="auto"/>
          <w:sz w:val="24"/>
          <w:szCs w:val="24"/>
        </w:rPr>
        <w:t>i przez studenta</w:t>
      </w:r>
      <w:r w:rsidRPr="00932688">
        <w:rPr>
          <w:rFonts w:ascii="Corbel" w:hAnsi="Corbel"/>
          <w:color w:val="auto"/>
          <w:sz w:val="24"/>
          <w:szCs w:val="24"/>
        </w:rPr>
        <w:t>)</w:t>
      </w:r>
      <w:r w:rsidR="00DD5F7C" w:rsidRPr="00932688">
        <w:rPr>
          <w:rFonts w:ascii="Corbel" w:hAnsi="Corbel"/>
          <w:color w:val="auto"/>
          <w:sz w:val="24"/>
          <w:szCs w:val="24"/>
        </w:rPr>
        <w:t>.</w:t>
      </w:r>
    </w:p>
    <w:p w14:paraId="02A93FAA" w14:textId="77777777" w:rsidR="00DD5F7C" w:rsidRPr="00932688" w:rsidRDefault="00DD5F7C" w:rsidP="00932688">
      <w:pPr>
        <w:spacing w:line="360" w:lineRule="auto"/>
        <w:ind w:left="357"/>
        <w:jc w:val="center"/>
        <w:rPr>
          <w:rFonts w:ascii="Corbel" w:hAnsi="Corbel"/>
          <w:b/>
          <w:color w:val="auto"/>
        </w:rPr>
      </w:pPr>
    </w:p>
    <w:p w14:paraId="6A0F2DD4" w14:textId="70B10D13" w:rsidR="00AB3D58" w:rsidRPr="00932688" w:rsidRDefault="00AB3D58" w:rsidP="00932688">
      <w:pPr>
        <w:spacing w:line="360" w:lineRule="auto"/>
        <w:ind w:left="357"/>
        <w:jc w:val="center"/>
        <w:rPr>
          <w:rFonts w:ascii="Corbel" w:hAnsi="Corbel"/>
          <w:b/>
          <w:color w:val="auto"/>
        </w:rPr>
      </w:pPr>
      <w:r w:rsidRPr="00932688">
        <w:rPr>
          <w:rFonts w:ascii="Corbel" w:hAnsi="Corbel"/>
          <w:b/>
          <w:color w:val="auto"/>
        </w:rPr>
        <w:t xml:space="preserve">§ </w:t>
      </w:r>
      <w:r w:rsidR="00077036" w:rsidRPr="00932688">
        <w:rPr>
          <w:rFonts w:ascii="Corbel" w:hAnsi="Corbel"/>
          <w:b/>
          <w:color w:val="auto"/>
        </w:rPr>
        <w:t>7</w:t>
      </w:r>
    </w:p>
    <w:p w14:paraId="28E3EEF3" w14:textId="0B7052CB" w:rsidR="009B056D" w:rsidRPr="00932688" w:rsidRDefault="006858AA" w:rsidP="00932688">
      <w:pPr>
        <w:pStyle w:val="Bodytext30"/>
        <w:shd w:val="clear" w:color="auto" w:fill="auto"/>
        <w:tabs>
          <w:tab w:val="left" w:pos="1445"/>
        </w:tabs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Koordynator praktyk - zadania</w:t>
      </w:r>
    </w:p>
    <w:p w14:paraId="4B52B818" w14:textId="6443DB84" w:rsidR="009B056D" w:rsidRPr="00932688" w:rsidRDefault="003232D9" w:rsidP="00932688">
      <w:pPr>
        <w:pStyle w:val="Bodytext20"/>
        <w:numPr>
          <w:ilvl w:val="0"/>
          <w:numId w:val="20"/>
        </w:numPr>
        <w:shd w:val="clear" w:color="auto" w:fill="auto"/>
        <w:tabs>
          <w:tab w:val="left" w:pos="831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Opiekę </w:t>
      </w:r>
      <w:r w:rsidR="006858AA" w:rsidRPr="00932688">
        <w:rPr>
          <w:rFonts w:ascii="Corbel" w:hAnsi="Corbel"/>
          <w:color w:val="auto"/>
          <w:sz w:val="24"/>
          <w:szCs w:val="24"/>
        </w:rPr>
        <w:t>dydaktyczno-organizacyj</w:t>
      </w:r>
      <w:r w:rsidRPr="00932688">
        <w:rPr>
          <w:rFonts w:ascii="Corbel" w:hAnsi="Corbel"/>
          <w:color w:val="auto"/>
          <w:sz w:val="24"/>
          <w:szCs w:val="24"/>
        </w:rPr>
        <w:t>ną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nad praktyką sprawuje koordynator praktyk</w:t>
      </w:r>
      <w:r w:rsidRPr="00932688">
        <w:rPr>
          <w:rFonts w:ascii="Corbel" w:hAnsi="Corbel"/>
          <w:color w:val="auto"/>
          <w:sz w:val="24"/>
          <w:szCs w:val="24"/>
        </w:rPr>
        <w:t xml:space="preserve">. </w:t>
      </w:r>
      <w:r w:rsidR="00F21EF2" w:rsidRPr="00932688">
        <w:rPr>
          <w:rFonts w:ascii="Corbel" w:hAnsi="Corbel"/>
          <w:color w:val="auto"/>
          <w:sz w:val="24"/>
          <w:szCs w:val="24"/>
        </w:rPr>
        <w:t>W je</w:t>
      </w:r>
      <w:r w:rsidRPr="00932688">
        <w:rPr>
          <w:rFonts w:ascii="Corbel" w:hAnsi="Corbel"/>
          <w:color w:val="auto"/>
          <w:sz w:val="24"/>
          <w:szCs w:val="24"/>
        </w:rPr>
        <w:t xml:space="preserve">j </w:t>
      </w:r>
      <w:r w:rsidR="00F21EF2" w:rsidRPr="00932688">
        <w:rPr>
          <w:rFonts w:ascii="Corbel" w:hAnsi="Corbel"/>
          <w:color w:val="auto"/>
          <w:sz w:val="24"/>
          <w:szCs w:val="24"/>
        </w:rPr>
        <w:t>ramach przewidziana jest m. in. selektywna telefoniczna kontrola praktyk.</w:t>
      </w:r>
    </w:p>
    <w:p w14:paraId="5BB16D3F" w14:textId="5FD34048" w:rsidR="00077036" w:rsidRPr="00932688" w:rsidRDefault="006858AA" w:rsidP="00932688">
      <w:pPr>
        <w:pStyle w:val="Bodytext20"/>
        <w:numPr>
          <w:ilvl w:val="0"/>
          <w:numId w:val="20"/>
        </w:numPr>
        <w:shd w:val="clear" w:color="auto" w:fill="auto"/>
        <w:tabs>
          <w:tab w:val="left" w:pos="831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Obowiązki koordynatora praktyki </w:t>
      </w:r>
      <w:r w:rsidR="00B04150" w:rsidRPr="00932688">
        <w:rPr>
          <w:rFonts w:ascii="Corbel" w:hAnsi="Corbel"/>
          <w:color w:val="auto"/>
          <w:sz w:val="24"/>
          <w:szCs w:val="24"/>
        </w:rPr>
        <w:t>określają odrębne przepisy.</w:t>
      </w:r>
    </w:p>
    <w:p w14:paraId="31CDEFFA" w14:textId="77777777" w:rsidR="00091FE6" w:rsidRPr="00932688" w:rsidRDefault="00091FE6" w:rsidP="00932688">
      <w:pPr>
        <w:pStyle w:val="Bodytext20"/>
        <w:shd w:val="clear" w:color="auto" w:fill="auto"/>
        <w:tabs>
          <w:tab w:val="left" w:pos="831"/>
        </w:tabs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</w:p>
    <w:p w14:paraId="58D37314" w14:textId="2A88D6E4" w:rsidR="00AB3D58" w:rsidRPr="00932688" w:rsidRDefault="00AB3D58" w:rsidP="00932688">
      <w:pPr>
        <w:widowControl/>
        <w:spacing w:line="360" w:lineRule="auto"/>
        <w:ind w:left="357"/>
        <w:jc w:val="center"/>
        <w:rPr>
          <w:rFonts w:ascii="Corbel" w:eastAsia="Calibri" w:hAnsi="Corbel"/>
          <w:color w:val="auto"/>
          <w:lang w:eastAsia="en-US" w:bidi="ar-SA"/>
        </w:rPr>
      </w:pPr>
      <w:r w:rsidRPr="00932688">
        <w:rPr>
          <w:rFonts w:ascii="Corbel" w:eastAsia="Calibri" w:hAnsi="Corbel"/>
          <w:b/>
          <w:color w:val="auto"/>
          <w:lang w:eastAsia="en-US" w:bidi="ar-SA"/>
        </w:rPr>
        <w:t xml:space="preserve">§ </w:t>
      </w:r>
      <w:r w:rsidR="00077036" w:rsidRPr="00932688">
        <w:rPr>
          <w:rFonts w:ascii="Corbel" w:eastAsia="Calibri" w:hAnsi="Corbel"/>
          <w:b/>
          <w:color w:val="auto"/>
          <w:lang w:eastAsia="en-US" w:bidi="ar-SA"/>
        </w:rPr>
        <w:t>8</w:t>
      </w:r>
    </w:p>
    <w:p w14:paraId="5E25A961" w14:textId="745F1509" w:rsidR="009B056D" w:rsidRPr="00932688" w:rsidRDefault="006858AA" w:rsidP="00932688">
      <w:pPr>
        <w:pStyle w:val="Bodytext30"/>
        <w:shd w:val="clear" w:color="auto" w:fill="auto"/>
        <w:tabs>
          <w:tab w:val="left" w:pos="1445"/>
        </w:tabs>
        <w:spacing w:line="360" w:lineRule="auto"/>
        <w:ind w:left="357" w:firstLine="0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Zaliczenie praktyki</w:t>
      </w:r>
    </w:p>
    <w:p w14:paraId="65DFD8B6" w14:textId="504328F2" w:rsidR="009B056D" w:rsidRPr="00932688" w:rsidRDefault="006858AA" w:rsidP="00932688">
      <w:pPr>
        <w:pStyle w:val="Bodytext20"/>
        <w:numPr>
          <w:ilvl w:val="0"/>
          <w:numId w:val="21"/>
        </w:numPr>
        <w:shd w:val="clear" w:color="auto" w:fill="auto"/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Zaliczenia praktyki (zaliczenie </w:t>
      </w:r>
      <w:r w:rsidR="00932614" w:rsidRPr="00932688">
        <w:rPr>
          <w:rFonts w:ascii="Corbel" w:hAnsi="Corbel"/>
          <w:color w:val="auto"/>
          <w:sz w:val="24"/>
          <w:szCs w:val="24"/>
        </w:rPr>
        <w:t>z oceną</w:t>
      </w:r>
      <w:r w:rsidRPr="00932688">
        <w:rPr>
          <w:rFonts w:ascii="Corbel" w:hAnsi="Corbel"/>
          <w:color w:val="auto"/>
          <w:sz w:val="24"/>
          <w:szCs w:val="24"/>
        </w:rPr>
        <w:t>) dokonuje koordynator praktyki na zasadach określo</w:t>
      </w:r>
      <w:r w:rsidRPr="00932688">
        <w:rPr>
          <w:rFonts w:ascii="Corbel" w:hAnsi="Corbel"/>
          <w:color w:val="auto"/>
          <w:sz w:val="24"/>
          <w:szCs w:val="24"/>
        </w:rPr>
        <w:softHyphen/>
        <w:t>nych w regulaminie studiów UR i programie praktyk. Zaliczeni</w:t>
      </w:r>
      <w:r w:rsidR="00B547D0" w:rsidRPr="00932688">
        <w:rPr>
          <w:rFonts w:ascii="Corbel" w:hAnsi="Corbel"/>
          <w:color w:val="auto"/>
          <w:sz w:val="24"/>
          <w:szCs w:val="24"/>
        </w:rPr>
        <w:t xml:space="preserve">e </w:t>
      </w:r>
      <w:r w:rsidRPr="00932688">
        <w:rPr>
          <w:rFonts w:ascii="Corbel" w:hAnsi="Corbel"/>
          <w:color w:val="auto"/>
          <w:sz w:val="24"/>
          <w:szCs w:val="24"/>
        </w:rPr>
        <w:t xml:space="preserve">praktyki </w:t>
      </w:r>
      <w:r w:rsidR="00077036" w:rsidRPr="00932688">
        <w:rPr>
          <w:rFonts w:ascii="Corbel" w:hAnsi="Corbel"/>
          <w:color w:val="auto"/>
          <w:sz w:val="24"/>
          <w:szCs w:val="24"/>
        </w:rPr>
        <w:t>odbywa się</w:t>
      </w:r>
      <w:r w:rsidRPr="00932688">
        <w:rPr>
          <w:rFonts w:ascii="Corbel" w:hAnsi="Corbel"/>
          <w:color w:val="auto"/>
          <w:sz w:val="24"/>
          <w:szCs w:val="24"/>
        </w:rPr>
        <w:t xml:space="preserve"> na podstawie dokumentów przedłożonych przez studenta koordynatorowi praktyk </w:t>
      </w:r>
      <w:r w:rsidRPr="00932688">
        <w:rPr>
          <w:rStyle w:val="Bodytext21"/>
          <w:rFonts w:ascii="Corbel" w:hAnsi="Corbel"/>
          <w:color w:val="auto"/>
          <w:sz w:val="24"/>
          <w:szCs w:val="24"/>
        </w:rPr>
        <w:t>niezwłocznie po zakończeniu praktyki</w:t>
      </w:r>
      <w:r w:rsidRPr="00932688">
        <w:rPr>
          <w:rFonts w:ascii="Corbel" w:hAnsi="Corbel"/>
          <w:color w:val="auto"/>
          <w:sz w:val="24"/>
          <w:szCs w:val="24"/>
        </w:rPr>
        <w:t xml:space="preserve"> (tj. w terminie do 14 dni od zakończenia praktyki, nie później jednak niż na 5 dni przed zakończeniem sesji poprawkowej po semestrze, w którym planowana jest praktyka):</w:t>
      </w:r>
    </w:p>
    <w:p w14:paraId="57899C3A" w14:textId="1A717469" w:rsidR="009B056D" w:rsidRPr="00932688" w:rsidRDefault="00FE0E6C" w:rsidP="00932688">
      <w:pPr>
        <w:pStyle w:val="Bodytext20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360" w:lineRule="auto"/>
        <w:ind w:left="357" w:firstLine="0"/>
        <w:jc w:val="both"/>
        <w:rPr>
          <w:rFonts w:ascii="Corbel" w:hAnsi="Corbel"/>
          <w:strike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„Zaświadczenie o odbyciu programowej praktyki zawodowej”</w:t>
      </w:r>
      <w:r w:rsidR="00B547D0" w:rsidRPr="00932688">
        <w:rPr>
          <w:rFonts w:ascii="Corbel" w:hAnsi="Corbel"/>
          <w:color w:val="auto"/>
          <w:sz w:val="24"/>
          <w:szCs w:val="24"/>
        </w:rPr>
        <w:t>;</w:t>
      </w:r>
    </w:p>
    <w:p w14:paraId="553B3C4E" w14:textId="3AC78134" w:rsidR="009B056D" w:rsidRPr="00932688" w:rsidRDefault="00B547D0" w:rsidP="00932688">
      <w:pPr>
        <w:pStyle w:val="Body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line="360" w:lineRule="auto"/>
        <w:ind w:left="357" w:firstLine="0"/>
        <w:jc w:val="both"/>
        <w:rPr>
          <w:rFonts w:ascii="Corbel" w:hAnsi="Corbel"/>
          <w:strike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„Dziennik </w:t>
      </w:r>
      <w:r w:rsidR="00657C2D" w:rsidRPr="00932688">
        <w:rPr>
          <w:rFonts w:ascii="Corbel" w:hAnsi="Corbel"/>
          <w:color w:val="auto"/>
          <w:sz w:val="24"/>
          <w:szCs w:val="24"/>
        </w:rPr>
        <w:t xml:space="preserve">programowej </w:t>
      </w:r>
      <w:r w:rsidRPr="00932688">
        <w:rPr>
          <w:rFonts w:ascii="Corbel" w:hAnsi="Corbel"/>
          <w:color w:val="auto"/>
          <w:sz w:val="24"/>
          <w:szCs w:val="24"/>
        </w:rPr>
        <w:t>praktyki</w:t>
      </w:r>
      <w:r w:rsidR="00657C2D" w:rsidRPr="00932688">
        <w:rPr>
          <w:rFonts w:ascii="Corbel" w:hAnsi="Corbel"/>
          <w:color w:val="auto"/>
          <w:sz w:val="24"/>
          <w:szCs w:val="24"/>
        </w:rPr>
        <w:t xml:space="preserve"> zawodowej</w:t>
      </w:r>
      <w:r w:rsidRPr="00932688">
        <w:rPr>
          <w:rFonts w:ascii="Corbel" w:hAnsi="Corbel"/>
          <w:color w:val="auto"/>
          <w:sz w:val="24"/>
          <w:szCs w:val="24"/>
        </w:rPr>
        <w:t>”;</w:t>
      </w:r>
    </w:p>
    <w:p w14:paraId="0D3928A3" w14:textId="4A1E5256" w:rsidR="00B547D0" w:rsidRPr="00932688" w:rsidRDefault="00B547D0" w:rsidP="00932688">
      <w:pPr>
        <w:pStyle w:val="Body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line="360" w:lineRule="auto"/>
        <w:ind w:left="357" w:firstLine="0"/>
        <w:jc w:val="both"/>
        <w:rPr>
          <w:rFonts w:ascii="Corbel" w:hAnsi="Corbel"/>
          <w:strike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„Opinia o studencie z oceną wyrażoną w stopniach”;</w:t>
      </w:r>
    </w:p>
    <w:p w14:paraId="65CD85F7" w14:textId="2CC96643" w:rsidR="00091FE6" w:rsidRPr="00932688" w:rsidRDefault="00932614" w:rsidP="00932688">
      <w:pPr>
        <w:pStyle w:val="Bodytext20"/>
        <w:numPr>
          <w:ilvl w:val="0"/>
          <w:numId w:val="4"/>
        </w:numPr>
        <w:shd w:val="clear" w:color="auto" w:fill="auto"/>
        <w:tabs>
          <w:tab w:val="left" w:pos="335"/>
        </w:tabs>
        <w:spacing w:before="0" w:line="360" w:lineRule="auto"/>
        <w:ind w:left="357" w:firstLine="0"/>
        <w:jc w:val="both"/>
        <w:rPr>
          <w:rFonts w:ascii="Corbel" w:hAnsi="Corbel"/>
          <w:strike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Formularz </w:t>
      </w:r>
      <w:r w:rsidR="00A42BC5" w:rsidRPr="00932688">
        <w:rPr>
          <w:rFonts w:ascii="Corbel" w:hAnsi="Corbel"/>
          <w:color w:val="auto"/>
          <w:sz w:val="24"/>
          <w:szCs w:val="24"/>
        </w:rPr>
        <w:t>oceny praktyki przez studenta</w:t>
      </w:r>
      <w:r w:rsidR="00B547D0" w:rsidRPr="00932688">
        <w:rPr>
          <w:rFonts w:ascii="Corbel" w:hAnsi="Corbel"/>
          <w:color w:val="auto"/>
          <w:sz w:val="24"/>
          <w:szCs w:val="24"/>
        </w:rPr>
        <w:t>.</w:t>
      </w:r>
    </w:p>
    <w:p w14:paraId="358B525E" w14:textId="5DF7899D" w:rsidR="00091FE6" w:rsidRPr="00932688" w:rsidRDefault="00A875A6" w:rsidP="00A875A6">
      <w:pPr>
        <w:rPr>
          <w:rFonts w:ascii="Corbel" w:hAnsi="Corbel"/>
          <w:strike/>
          <w:color w:val="auto"/>
        </w:rPr>
      </w:pPr>
      <w:r>
        <w:rPr>
          <w:rFonts w:ascii="Corbel" w:hAnsi="Corbel"/>
          <w:strike/>
          <w:color w:val="auto"/>
        </w:rPr>
        <w:br w:type="page"/>
      </w:r>
    </w:p>
    <w:p w14:paraId="2F43DF4F" w14:textId="0A4BDAE5" w:rsidR="00AB3D58" w:rsidRPr="00932688" w:rsidRDefault="00AB3D58" w:rsidP="00932688">
      <w:pPr>
        <w:spacing w:line="360" w:lineRule="auto"/>
        <w:ind w:left="357"/>
        <w:jc w:val="center"/>
        <w:rPr>
          <w:rFonts w:ascii="Corbel" w:hAnsi="Corbel"/>
          <w:b/>
          <w:color w:val="auto"/>
        </w:rPr>
      </w:pPr>
      <w:bookmarkStart w:id="2" w:name="bookmark2"/>
      <w:r w:rsidRPr="00932688">
        <w:rPr>
          <w:rFonts w:ascii="Corbel" w:hAnsi="Corbel"/>
          <w:b/>
          <w:color w:val="auto"/>
        </w:rPr>
        <w:lastRenderedPageBreak/>
        <w:t xml:space="preserve">§ </w:t>
      </w:r>
      <w:r w:rsidR="00077036" w:rsidRPr="00932688">
        <w:rPr>
          <w:rFonts w:ascii="Corbel" w:hAnsi="Corbel"/>
          <w:b/>
          <w:color w:val="auto"/>
        </w:rPr>
        <w:t>9</w:t>
      </w:r>
    </w:p>
    <w:p w14:paraId="5EBCE4C0" w14:textId="2F97C37E" w:rsidR="009B056D" w:rsidRPr="00932688" w:rsidRDefault="006858AA" w:rsidP="00932688">
      <w:pPr>
        <w:pStyle w:val="Heading30"/>
        <w:keepNext/>
        <w:keepLines/>
        <w:shd w:val="clear" w:color="auto" w:fill="auto"/>
        <w:tabs>
          <w:tab w:val="left" w:pos="1491"/>
        </w:tabs>
        <w:spacing w:before="0" w:after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Zaliczenie praktyki na podstawie pracy zawodowej, odbytych staży zawodowych </w:t>
      </w:r>
      <w:r w:rsidR="004903AD">
        <w:rPr>
          <w:rFonts w:ascii="Corbel" w:hAnsi="Corbel"/>
          <w:color w:val="auto"/>
          <w:sz w:val="24"/>
          <w:szCs w:val="24"/>
        </w:rPr>
        <w:t xml:space="preserve">lub </w:t>
      </w:r>
      <w:r w:rsidRPr="00932688">
        <w:rPr>
          <w:rFonts w:ascii="Corbel" w:hAnsi="Corbel"/>
          <w:color w:val="auto"/>
          <w:sz w:val="24"/>
          <w:szCs w:val="24"/>
        </w:rPr>
        <w:t>wolontariatu</w:t>
      </w:r>
      <w:bookmarkEnd w:id="2"/>
    </w:p>
    <w:p w14:paraId="5EF36F8B" w14:textId="77777777" w:rsidR="00C86414" w:rsidRPr="00932688" w:rsidRDefault="00C86414" w:rsidP="00932688">
      <w:pPr>
        <w:pStyle w:val="Heading30"/>
        <w:keepNext/>
        <w:keepLines/>
        <w:shd w:val="clear" w:color="auto" w:fill="auto"/>
        <w:tabs>
          <w:tab w:val="left" w:pos="1491"/>
        </w:tabs>
        <w:spacing w:before="0" w:after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</w:p>
    <w:p w14:paraId="34A914D7" w14:textId="28398EA1" w:rsidR="00D854FC" w:rsidRPr="00932688" w:rsidRDefault="00B512C5" w:rsidP="00932688">
      <w:pPr>
        <w:pStyle w:val="Default"/>
        <w:spacing w:line="360" w:lineRule="auto"/>
        <w:ind w:left="357"/>
        <w:jc w:val="both"/>
        <w:rPr>
          <w:bCs/>
        </w:rPr>
      </w:pPr>
      <w:r w:rsidRPr="00932688">
        <w:rPr>
          <w:color w:val="auto"/>
        </w:rPr>
        <w:t xml:space="preserve">1. </w:t>
      </w:r>
      <w:r w:rsidR="00886DA8" w:rsidRPr="00932688">
        <w:rPr>
          <w:color w:val="auto"/>
        </w:rPr>
        <w:t xml:space="preserve">Praktyka zawodowa może zostać zaliczona na podstawie dokumentu potwierdzającego wykonywanie pracy </w:t>
      </w:r>
      <w:r w:rsidR="003232D9" w:rsidRPr="00932688">
        <w:rPr>
          <w:color w:val="auto"/>
        </w:rPr>
        <w:t xml:space="preserve">zawodowej, stażu </w:t>
      </w:r>
      <w:r w:rsidR="00886DA8" w:rsidRPr="00932688">
        <w:rPr>
          <w:color w:val="auto"/>
        </w:rPr>
        <w:t xml:space="preserve">lub wolontariatu, w tym również za granicą, </w:t>
      </w:r>
      <w:r w:rsidR="00886DA8" w:rsidRPr="00932688">
        <w:rPr>
          <w:bCs/>
        </w:rPr>
        <w:t xml:space="preserve">pod warunkiem, że </w:t>
      </w:r>
      <w:r w:rsidR="003232D9" w:rsidRPr="00932688">
        <w:rPr>
          <w:bCs/>
        </w:rPr>
        <w:t xml:space="preserve">wykonywane </w:t>
      </w:r>
      <w:r w:rsidR="00D854FC" w:rsidRPr="00932688">
        <w:rPr>
          <w:bCs/>
        </w:rPr>
        <w:t xml:space="preserve">przez studenta </w:t>
      </w:r>
      <w:r w:rsidR="003232D9" w:rsidRPr="00932688">
        <w:rPr>
          <w:bCs/>
        </w:rPr>
        <w:t>obowiązki</w:t>
      </w:r>
      <w:r w:rsidR="00D854FC" w:rsidRPr="00932688">
        <w:rPr>
          <w:bCs/>
        </w:rPr>
        <w:t xml:space="preserve"> umożliwiły osiągnięcie </w:t>
      </w:r>
      <w:r w:rsidR="00886DA8" w:rsidRPr="00932688">
        <w:rPr>
          <w:bCs/>
        </w:rPr>
        <w:t>efekt</w:t>
      </w:r>
      <w:r w:rsidR="00D854FC" w:rsidRPr="00932688">
        <w:rPr>
          <w:bCs/>
        </w:rPr>
        <w:t>ów</w:t>
      </w:r>
      <w:r w:rsidR="00886DA8" w:rsidRPr="00932688">
        <w:rPr>
          <w:bCs/>
        </w:rPr>
        <w:t xml:space="preserve"> uczenia się </w:t>
      </w:r>
      <w:r w:rsidR="00D854FC" w:rsidRPr="00932688">
        <w:rPr>
          <w:bCs/>
        </w:rPr>
        <w:t>określonych w programie studiów</w:t>
      </w:r>
      <w:r w:rsidR="009D5475">
        <w:rPr>
          <w:bCs/>
        </w:rPr>
        <w:t>,</w:t>
      </w:r>
      <w:r w:rsidR="00D854FC" w:rsidRPr="00932688">
        <w:rPr>
          <w:bCs/>
        </w:rPr>
        <w:t xml:space="preserve"> z zastrzeżeniem że: </w:t>
      </w:r>
    </w:p>
    <w:p w14:paraId="45C2DB01" w14:textId="74DBF092" w:rsidR="00D854FC" w:rsidRPr="00932688" w:rsidRDefault="00D854FC" w:rsidP="00932688">
      <w:pPr>
        <w:pStyle w:val="Default"/>
        <w:spacing w:line="360" w:lineRule="auto"/>
        <w:ind w:left="357"/>
        <w:jc w:val="both"/>
      </w:pPr>
      <w:r w:rsidRPr="00932688">
        <w:t xml:space="preserve">1) nie mogą być krótsze niż wymiar praktyki; </w:t>
      </w:r>
    </w:p>
    <w:p w14:paraId="00E6129E" w14:textId="77777777" w:rsidR="00D854FC" w:rsidRPr="00932688" w:rsidRDefault="00D854FC" w:rsidP="00932688">
      <w:pPr>
        <w:pStyle w:val="Default"/>
        <w:spacing w:line="360" w:lineRule="auto"/>
        <w:ind w:left="357"/>
        <w:jc w:val="both"/>
      </w:pPr>
      <w:r w:rsidRPr="00932688">
        <w:t xml:space="preserve">2) powinny być realizowane w trakcie trwania studiów lub przed ich rozpoczęciem lub gdy od ich zakończenia nie minęło więcej niż 5 lat. </w:t>
      </w:r>
    </w:p>
    <w:p w14:paraId="77B989AE" w14:textId="76BE62ED" w:rsidR="00C2125A" w:rsidRPr="00932688" w:rsidRDefault="007F04D9" w:rsidP="00932688">
      <w:pPr>
        <w:pStyle w:val="Default"/>
        <w:spacing w:line="360" w:lineRule="auto"/>
        <w:ind w:left="357"/>
        <w:jc w:val="both"/>
        <w:rPr>
          <w:color w:val="auto"/>
        </w:rPr>
      </w:pPr>
      <w:r w:rsidRPr="00932688">
        <w:rPr>
          <w:bCs/>
        </w:rPr>
        <w:t>Decyzję w tej sprawie podejmuje Dziekan Kolegium Nauk Humanistycznych</w:t>
      </w:r>
      <w:r w:rsidR="00D854FC" w:rsidRPr="00932688">
        <w:rPr>
          <w:bCs/>
        </w:rPr>
        <w:t xml:space="preserve"> na pisemny wniosek studenta</w:t>
      </w:r>
      <w:r w:rsidRPr="00932688">
        <w:rPr>
          <w:bCs/>
        </w:rPr>
        <w:t xml:space="preserve">, </w:t>
      </w:r>
      <w:r w:rsidR="00D854FC" w:rsidRPr="00932688">
        <w:rPr>
          <w:bCs/>
        </w:rPr>
        <w:t xml:space="preserve">zaopiniowany </w:t>
      </w:r>
      <w:r w:rsidR="00F21EF2" w:rsidRPr="00932688">
        <w:rPr>
          <w:bCs/>
        </w:rPr>
        <w:t xml:space="preserve">przez </w:t>
      </w:r>
      <w:r w:rsidRPr="00932688">
        <w:rPr>
          <w:bCs/>
        </w:rPr>
        <w:t>koordynatora praktyki</w:t>
      </w:r>
      <w:r w:rsidR="007553FE" w:rsidRPr="00932688">
        <w:rPr>
          <w:bCs/>
        </w:rPr>
        <w:t>.</w:t>
      </w:r>
    </w:p>
    <w:p w14:paraId="45D4FE3E" w14:textId="2460478C" w:rsidR="00C2125A" w:rsidRPr="00932688" w:rsidRDefault="00C2125A" w:rsidP="00932688">
      <w:pPr>
        <w:pStyle w:val="Bodytext20"/>
        <w:shd w:val="clear" w:color="auto" w:fill="auto"/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2. </w:t>
      </w:r>
      <w:r w:rsidR="00830A55" w:rsidRPr="00932688">
        <w:rPr>
          <w:rFonts w:ascii="Corbel" w:hAnsi="Corbel"/>
          <w:color w:val="auto"/>
          <w:sz w:val="24"/>
          <w:szCs w:val="24"/>
        </w:rPr>
        <w:t xml:space="preserve">Zaświadczenie </w:t>
      </w:r>
      <w:r w:rsidR="00D854FC" w:rsidRPr="00932688">
        <w:rPr>
          <w:rFonts w:ascii="Corbel" w:hAnsi="Corbel"/>
          <w:color w:val="auto"/>
          <w:sz w:val="24"/>
          <w:szCs w:val="24"/>
        </w:rPr>
        <w:t xml:space="preserve">wystawione przez instytucję </w:t>
      </w:r>
      <w:r w:rsidR="00830A55" w:rsidRPr="00932688">
        <w:rPr>
          <w:rFonts w:ascii="Corbel" w:hAnsi="Corbel"/>
          <w:color w:val="auto"/>
          <w:sz w:val="24"/>
          <w:szCs w:val="24"/>
        </w:rPr>
        <w:t>lub organizację pożytku publicznego powinno zawierać następujące informacje: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okres pracy</w:t>
      </w:r>
      <w:r w:rsidR="00A01FB4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="006858AA" w:rsidRPr="00932688">
        <w:rPr>
          <w:rFonts w:ascii="Corbel" w:hAnsi="Corbel"/>
          <w:color w:val="auto"/>
          <w:sz w:val="24"/>
          <w:szCs w:val="24"/>
        </w:rPr>
        <w:t>lub wykonywanej działalności</w:t>
      </w:r>
      <w:r w:rsidR="005C6C66" w:rsidRPr="00932688">
        <w:rPr>
          <w:rFonts w:ascii="Corbel" w:hAnsi="Corbel"/>
          <w:color w:val="auto"/>
          <w:sz w:val="24"/>
          <w:szCs w:val="24"/>
        </w:rPr>
        <w:t xml:space="preserve"> w wymiarze nie mniejszym niż przewidziany regulaminem praktyk; </w:t>
      </w:r>
      <w:r w:rsidR="006858AA" w:rsidRPr="00932688">
        <w:rPr>
          <w:rFonts w:ascii="Corbel" w:hAnsi="Corbel"/>
          <w:color w:val="auto"/>
          <w:sz w:val="24"/>
          <w:szCs w:val="24"/>
        </w:rPr>
        <w:t>zajmowane stanowisko (lub pełnion</w:t>
      </w:r>
      <w:r w:rsidR="00932614" w:rsidRPr="00932688">
        <w:rPr>
          <w:rFonts w:ascii="Corbel" w:hAnsi="Corbel"/>
          <w:color w:val="auto"/>
          <w:sz w:val="24"/>
          <w:szCs w:val="24"/>
        </w:rPr>
        <w:t>ą</w:t>
      </w:r>
      <w:r w:rsidR="006858AA" w:rsidRPr="00932688">
        <w:rPr>
          <w:rFonts w:ascii="Corbel" w:hAnsi="Corbel"/>
          <w:color w:val="auto"/>
          <w:sz w:val="24"/>
          <w:szCs w:val="24"/>
        </w:rPr>
        <w:t xml:space="preserve"> funkcj</w:t>
      </w:r>
      <w:r w:rsidR="00932614" w:rsidRPr="00932688">
        <w:rPr>
          <w:rFonts w:ascii="Corbel" w:hAnsi="Corbel"/>
          <w:color w:val="auto"/>
          <w:sz w:val="24"/>
          <w:szCs w:val="24"/>
        </w:rPr>
        <w:t>ę</w:t>
      </w:r>
      <w:r w:rsidR="006858AA" w:rsidRPr="00932688">
        <w:rPr>
          <w:rFonts w:ascii="Corbel" w:hAnsi="Corbel"/>
          <w:color w:val="auto"/>
          <w:sz w:val="24"/>
          <w:szCs w:val="24"/>
        </w:rPr>
        <w:t>) i zakres wykonywa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>nych obowiązków.</w:t>
      </w:r>
    </w:p>
    <w:p w14:paraId="41165FC3" w14:textId="5316417C" w:rsidR="00B04150" w:rsidRPr="00932688" w:rsidRDefault="00C2125A" w:rsidP="00932688">
      <w:pPr>
        <w:pStyle w:val="Bodytext20"/>
        <w:shd w:val="clear" w:color="auto" w:fill="auto"/>
        <w:spacing w:before="0" w:line="360" w:lineRule="auto"/>
        <w:ind w:left="357" w:firstLine="0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3. </w:t>
      </w:r>
      <w:r w:rsidR="00F325FD" w:rsidRPr="00932688">
        <w:rPr>
          <w:rFonts w:ascii="Corbel" w:hAnsi="Corbel"/>
          <w:color w:val="auto"/>
          <w:sz w:val="24"/>
          <w:szCs w:val="24"/>
        </w:rPr>
        <w:t>W przypadku uzyskania przez studenta zgody na zaliczenie praktyki na podstawie wyżej wymienionego zaświadczenia praktyka zostaje zaliczona na ocenę bardzo dobrą.</w:t>
      </w:r>
      <w:bookmarkStart w:id="3" w:name="bookmark3"/>
    </w:p>
    <w:p w14:paraId="015AD434" w14:textId="77777777" w:rsidR="003232D9" w:rsidRPr="00932688" w:rsidRDefault="003232D9" w:rsidP="00932688">
      <w:pPr>
        <w:pStyle w:val="Default"/>
        <w:spacing w:line="360" w:lineRule="auto"/>
        <w:ind w:left="357"/>
        <w:jc w:val="both"/>
      </w:pPr>
    </w:p>
    <w:p w14:paraId="313A8ACF" w14:textId="3210C742" w:rsidR="00AB3D58" w:rsidRPr="00932688" w:rsidRDefault="00AB3D58" w:rsidP="00932688">
      <w:pPr>
        <w:spacing w:line="360" w:lineRule="auto"/>
        <w:ind w:left="357"/>
        <w:jc w:val="center"/>
        <w:rPr>
          <w:rFonts w:ascii="Corbel" w:hAnsi="Corbel"/>
          <w:b/>
          <w:color w:val="auto"/>
        </w:rPr>
      </w:pPr>
      <w:r w:rsidRPr="00932688">
        <w:rPr>
          <w:rFonts w:ascii="Corbel" w:hAnsi="Corbel"/>
          <w:b/>
          <w:color w:val="auto"/>
        </w:rPr>
        <w:t>§ 1</w:t>
      </w:r>
      <w:r w:rsidR="00077036" w:rsidRPr="00932688">
        <w:rPr>
          <w:rFonts w:ascii="Corbel" w:hAnsi="Corbel"/>
          <w:b/>
          <w:color w:val="auto"/>
        </w:rPr>
        <w:t>0</w:t>
      </w:r>
    </w:p>
    <w:p w14:paraId="1F5A7581" w14:textId="0DEA0228" w:rsidR="009B056D" w:rsidRPr="00932688" w:rsidRDefault="006858AA" w:rsidP="00932688">
      <w:pPr>
        <w:pStyle w:val="Heading30"/>
        <w:keepNext/>
        <w:keepLines/>
        <w:shd w:val="clear" w:color="auto" w:fill="auto"/>
        <w:tabs>
          <w:tab w:val="left" w:pos="1491"/>
        </w:tabs>
        <w:spacing w:before="0" w:after="0" w:line="360" w:lineRule="auto"/>
        <w:ind w:left="357"/>
        <w:jc w:val="center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Postanowienia końcowe</w:t>
      </w:r>
      <w:bookmarkEnd w:id="3"/>
    </w:p>
    <w:p w14:paraId="3EF0D2E4" w14:textId="7EA50217" w:rsidR="00716418" w:rsidRPr="00932688" w:rsidRDefault="006858AA" w:rsidP="00932688">
      <w:pPr>
        <w:pStyle w:val="Akapitzlist"/>
        <w:numPr>
          <w:ilvl w:val="0"/>
          <w:numId w:val="14"/>
        </w:numPr>
        <w:tabs>
          <w:tab w:val="left" w:pos="142"/>
        </w:tabs>
        <w:spacing w:line="360" w:lineRule="auto"/>
        <w:ind w:left="357"/>
        <w:jc w:val="both"/>
        <w:rPr>
          <w:rFonts w:ascii="Corbel" w:hAnsi="Corbel"/>
          <w:color w:val="auto"/>
        </w:rPr>
      </w:pPr>
      <w:r w:rsidRPr="00932688">
        <w:rPr>
          <w:rFonts w:ascii="Corbel" w:hAnsi="Corbel"/>
          <w:color w:val="auto"/>
        </w:rPr>
        <w:t xml:space="preserve">Nie dostosowanie się do </w:t>
      </w:r>
      <w:r w:rsidR="00932614" w:rsidRPr="00932688">
        <w:rPr>
          <w:rFonts w:ascii="Corbel" w:hAnsi="Corbel"/>
          <w:color w:val="auto"/>
        </w:rPr>
        <w:t>R</w:t>
      </w:r>
      <w:r w:rsidRPr="00932688">
        <w:rPr>
          <w:rFonts w:ascii="Corbel" w:hAnsi="Corbel"/>
          <w:color w:val="auto"/>
        </w:rPr>
        <w:t xml:space="preserve">egulaminu praktyk, a zwłaszcza obowiązków wymienionych w </w:t>
      </w:r>
      <w:r w:rsidR="00C86414" w:rsidRPr="00932688">
        <w:rPr>
          <w:rFonts w:ascii="Corbel" w:hAnsi="Corbel"/>
          <w:color w:val="auto"/>
        </w:rPr>
        <w:t xml:space="preserve">§ </w:t>
      </w:r>
      <w:r w:rsidR="00077036" w:rsidRPr="00932688">
        <w:rPr>
          <w:rFonts w:ascii="Corbel" w:hAnsi="Corbel"/>
          <w:color w:val="auto"/>
        </w:rPr>
        <w:t>6</w:t>
      </w:r>
      <w:r w:rsidR="00716418" w:rsidRPr="00932688">
        <w:rPr>
          <w:rFonts w:ascii="Corbel" w:hAnsi="Corbel"/>
          <w:color w:val="auto"/>
        </w:rPr>
        <w:t xml:space="preserve"> </w:t>
      </w:r>
      <w:r w:rsidRPr="00932688">
        <w:rPr>
          <w:rFonts w:ascii="Corbel" w:hAnsi="Corbel"/>
          <w:color w:val="auto"/>
        </w:rPr>
        <w:t xml:space="preserve">skutkować może natychmiastowym odwołaniem studenta z praktyki, co jest równoznaczne </w:t>
      </w:r>
      <w:r w:rsidR="00855D25" w:rsidRPr="00932688">
        <w:rPr>
          <w:rFonts w:ascii="Corbel" w:hAnsi="Corbel"/>
          <w:color w:val="auto"/>
        </w:rPr>
        <w:br/>
      </w:r>
      <w:r w:rsidRPr="00932688">
        <w:rPr>
          <w:rFonts w:ascii="Corbel" w:hAnsi="Corbel"/>
          <w:color w:val="auto"/>
        </w:rPr>
        <w:t>z niezaliczeniem praktyki.</w:t>
      </w:r>
    </w:p>
    <w:p w14:paraId="6828D528" w14:textId="59091469" w:rsidR="001B3E81" w:rsidRPr="00932688" w:rsidRDefault="0037608D" w:rsidP="00932688">
      <w:pPr>
        <w:pStyle w:val="Bodytext20"/>
        <w:numPr>
          <w:ilvl w:val="0"/>
          <w:numId w:val="14"/>
        </w:numPr>
        <w:shd w:val="clear" w:color="auto" w:fill="auto"/>
        <w:tabs>
          <w:tab w:val="left" w:pos="142"/>
        </w:tabs>
        <w:spacing w:before="0" w:line="360" w:lineRule="auto"/>
        <w:ind w:left="357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 xml:space="preserve">Informacje o praktykach oraz formularze </w:t>
      </w:r>
      <w:r w:rsidR="006858AA" w:rsidRPr="00932688">
        <w:rPr>
          <w:rFonts w:ascii="Corbel" w:hAnsi="Corbel"/>
          <w:color w:val="auto"/>
          <w:sz w:val="24"/>
          <w:szCs w:val="24"/>
        </w:rPr>
        <w:t>dostępne są na stronie in</w:t>
      </w:r>
      <w:r w:rsidR="006858AA" w:rsidRPr="00932688">
        <w:rPr>
          <w:rFonts w:ascii="Corbel" w:hAnsi="Corbel"/>
          <w:color w:val="auto"/>
          <w:sz w:val="24"/>
          <w:szCs w:val="24"/>
        </w:rPr>
        <w:softHyphen/>
        <w:t xml:space="preserve">ternetowej </w:t>
      </w:r>
      <w:r w:rsidR="006A274D" w:rsidRPr="00932688">
        <w:rPr>
          <w:rFonts w:ascii="Corbel" w:hAnsi="Corbel"/>
          <w:color w:val="auto"/>
          <w:sz w:val="24"/>
          <w:szCs w:val="24"/>
        </w:rPr>
        <w:t xml:space="preserve">Kolegium Nauk </w:t>
      </w:r>
      <w:r w:rsidR="00716418" w:rsidRPr="00932688">
        <w:rPr>
          <w:rFonts w:ascii="Corbel" w:hAnsi="Corbel"/>
          <w:color w:val="auto"/>
          <w:sz w:val="24"/>
          <w:szCs w:val="24"/>
        </w:rPr>
        <w:t>H</w:t>
      </w:r>
      <w:r w:rsidR="006A274D" w:rsidRPr="00932688">
        <w:rPr>
          <w:rFonts w:ascii="Corbel" w:hAnsi="Corbel"/>
          <w:color w:val="auto"/>
          <w:sz w:val="24"/>
          <w:szCs w:val="24"/>
        </w:rPr>
        <w:t>umanistycznych</w:t>
      </w:r>
      <w:r w:rsidR="00D854FC" w:rsidRPr="00932688">
        <w:rPr>
          <w:rFonts w:ascii="Corbel" w:hAnsi="Corbel"/>
          <w:color w:val="auto"/>
          <w:sz w:val="24"/>
          <w:szCs w:val="24"/>
        </w:rPr>
        <w:t>, a także pod adresem:</w:t>
      </w:r>
    </w:p>
    <w:p w14:paraId="471062F9" w14:textId="5978022F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Uniwersytet Rzeszowski</w:t>
      </w:r>
    </w:p>
    <w:p w14:paraId="5AB1CB60" w14:textId="77777777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Sekcja Praktyk Dziekanatu Kolegium Nauk Humanistycznych</w:t>
      </w:r>
    </w:p>
    <w:p w14:paraId="71D40D05" w14:textId="77777777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al. mjr. W. Kopisto 2b</w:t>
      </w:r>
    </w:p>
    <w:p w14:paraId="6F046F47" w14:textId="77777777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35-315 Rzeszów</w:t>
      </w:r>
    </w:p>
    <w:p w14:paraId="182DD761" w14:textId="155242BF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bud. A3, p.</w:t>
      </w:r>
      <w:r w:rsidR="007429BB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Pr="00932688">
        <w:rPr>
          <w:rFonts w:ascii="Corbel" w:hAnsi="Corbel"/>
          <w:color w:val="auto"/>
          <w:sz w:val="24"/>
          <w:szCs w:val="24"/>
        </w:rPr>
        <w:t>nr 6</w:t>
      </w:r>
    </w:p>
    <w:p w14:paraId="31AC5CF6" w14:textId="3E408F67" w:rsidR="001B3E81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tel.+48(17)872-29-16</w:t>
      </w:r>
    </w:p>
    <w:p w14:paraId="76C06BA3" w14:textId="5581322A" w:rsidR="00954627" w:rsidRPr="00932688" w:rsidRDefault="001B3E81" w:rsidP="00BA4B0E">
      <w:pPr>
        <w:pStyle w:val="Bodytext20"/>
        <w:shd w:val="clear" w:color="auto" w:fill="auto"/>
        <w:spacing w:before="0" w:line="24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  <w:r w:rsidRPr="00932688">
        <w:rPr>
          <w:rFonts w:ascii="Corbel" w:hAnsi="Corbel"/>
          <w:color w:val="auto"/>
          <w:sz w:val="24"/>
          <w:szCs w:val="24"/>
        </w:rPr>
        <w:t>e-mail:</w:t>
      </w:r>
      <w:r w:rsidR="00D854FC" w:rsidRPr="00932688">
        <w:rPr>
          <w:rFonts w:ascii="Corbel" w:hAnsi="Corbel"/>
          <w:color w:val="auto"/>
          <w:sz w:val="24"/>
          <w:szCs w:val="24"/>
        </w:rPr>
        <w:t xml:space="preserve"> </w:t>
      </w:r>
      <w:r w:rsidRPr="00932688">
        <w:rPr>
          <w:rFonts w:ascii="Corbel" w:hAnsi="Corbel"/>
          <w:color w:val="auto"/>
          <w:sz w:val="24"/>
          <w:szCs w:val="24"/>
        </w:rPr>
        <w:t>mjodlowska@ur.edu.pl</w:t>
      </w:r>
    </w:p>
    <w:p w14:paraId="0194F78B" w14:textId="77777777" w:rsidR="00423DA2" w:rsidRPr="00932688" w:rsidRDefault="00423DA2" w:rsidP="00932688">
      <w:pPr>
        <w:pStyle w:val="Bodytext20"/>
        <w:shd w:val="clear" w:color="auto" w:fill="auto"/>
        <w:spacing w:before="0" w:line="360" w:lineRule="auto"/>
        <w:ind w:left="357" w:firstLine="284"/>
        <w:jc w:val="both"/>
        <w:rPr>
          <w:rFonts w:ascii="Corbel" w:hAnsi="Corbel"/>
          <w:color w:val="auto"/>
          <w:sz w:val="24"/>
          <w:szCs w:val="24"/>
        </w:rPr>
      </w:pPr>
    </w:p>
    <w:p w14:paraId="05BFCF51" w14:textId="21C8C0AB" w:rsidR="006E7AFC" w:rsidRPr="00284B2A" w:rsidRDefault="002D15EA" w:rsidP="00932688">
      <w:pPr>
        <w:pStyle w:val="Bodytext20"/>
        <w:shd w:val="clear" w:color="auto" w:fill="auto"/>
        <w:spacing w:before="0" w:line="360" w:lineRule="auto"/>
        <w:ind w:left="357" w:firstLine="0"/>
        <w:jc w:val="both"/>
        <w:rPr>
          <w:rFonts w:ascii="Corbel" w:hAnsi="Corbel"/>
          <w:sz w:val="24"/>
          <w:szCs w:val="24"/>
        </w:rPr>
      </w:pPr>
      <w:r w:rsidRPr="00284B2A">
        <w:rPr>
          <w:rFonts w:ascii="Corbel" w:hAnsi="Corbel"/>
          <w:sz w:val="24"/>
          <w:szCs w:val="24"/>
        </w:rPr>
        <w:t>Regulamin wchodzi w życie w dniu jego zatwierdzenia przez Dziekana Kolegium Nauk Humanistycznych</w:t>
      </w:r>
      <w:r w:rsidR="006E7AFC" w:rsidRPr="00284B2A">
        <w:rPr>
          <w:rFonts w:ascii="Corbel" w:hAnsi="Corbel"/>
          <w:sz w:val="24"/>
          <w:szCs w:val="24"/>
        </w:rPr>
        <w:t>.</w:t>
      </w:r>
    </w:p>
    <w:p w14:paraId="4DC13182" w14:textId="77777777" w:rsidR="009D5475" w:rsidRDefault="009D5475" w:rsidP="009D5475">
      <w:pPr>
        <w:spacing w:line="360" w:lineRule="auto"/>
        <w:ind w:left="7079" w:firstLine="709"/>
        <w:jc w:val="center"/>
        <w:rPr>
          <w:rFonts w:ascii="Corbel" w:hAnsi="Corbel"/>
        </w:rPr>
      </w:pPr>
    </w:p>
    <w:p w14:paraId="538D8BB3" w14:textId="77777777" w:rsidR="0072075B" w:rsidRPr="00054359" w:rsidRDefault="0072075B" w:rsidP="0072075B">
      <w:pPr>
        <w:ind w:left="6521" w:hanging="851"/>
        <w:jc w:val="center"/>
        <w:rPr>
          <w:rFonts w:ascii="Corbel" w:hAnsi="Corbel"/>
          <w:b/>
          <w:bCs/>
        </w:rPr>
      </w:pPr>
      <w:r w:rsidRPr="00054359">
        <w:rPr>
          <w:rFonts w:ascii="Corbel" w:hAnsi="Corbel"/>
          <w:b/>
          <w:bCs/>
        </w:rPr>
        <w:t>14.09.2023 r.</w:t>
      </w:r>
    </w:p>
    <w:p w14:paraId="783525CB" w14:textId="77777777" w:rsidR="0072075B" w:rsidRPr="00054359" w:rsidRDefault="0072075B" w:rsidP="0072075B">
      <w:pPr>
        <w:ind w:left="6521" w:hanging="851"/>
        <w:jc w:val="center"/>
        <w:rPr>
          <w:rFonts w:ascii="Corbel" w:hAnsi="Corbel"/>
        </w:rPr>
      </w:pPr>
      <w:r w:rsidRPr="00054359">
        <w:rPr>
          <w:rFonts w:ascii="Corbel" w:hAnsi="Corbel"/>
        </w:rPr>
        <w:t>data zatwierdzenia</w:t>
      </w:r>
    </w:p>
    <w:p w14:paraId="278B7649" w14:textId="77777777" w:rsidR="00A875A6" w:rsidRDefault="00A875A6" w:rsidP="00A875A6">
      <w:pPr>
        <w:autoSpaceDE w:val="0"/>
        <w:autoSpaceDN w:val="0"/>
        <w:adjustRightInd w:val="0"/>
        <w:rPr>
          <w:rFonts w:cs="Calibri"/>
          <w:b/>
          <w:bCs/>
        </w:rPr>
      </w:pPr>
    </w:p>
    <w:p w14:paraId="7A933C47" w14:textId="710706F4" w:rsidR="00A875A6" w:rsidRDefault="00A875A6" w:rsidP="00A875A6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Zmiana w </w:t>
      </w:r>
      <w:r>
        <w:rPr>
          <w:b/>
          <w:bCs/>
        </w:rPr>
        <w:t>§</w:t>
      </w:r>
      <w:r>
        <w:rPr>
          <w:rFonts w:cs="Calibri"/>
          <w:b/>
          <w:bCs/>
        </w:rPr>
        <w:t>3</w:t>
      </w:r>
      <w:r>
        <w:rPr>
          <w:rFonts w:cs="Calibri"/>
          <w:b/>
          <w:bCs/>
        </w:rPr>
        <w:t xml:space="preserve">, ust.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</w:rPr>
        <w:t xml:space="preserve">, zatwierdzona </w:t>
      </w:r>
      <w:r>
        <w:rPr>
          <w:rFonts w:cs="Calibri"/>
          <w:b/>
          <w:bCs/>
        </w:rPr>
        <w:t>29.02.2024</w:t>
      </w:r>
      <w:r>
        <w:rPr>
          <w:rFonts w:cs="Calibri"/>
          <w:b/>
          <w:bCs/>
        </w:rPr>
        <w:t xml:space="preserve"> r.</w:t>
      </w:r>
    </w:p>
    <w:p w14:paraId="29F7DFCC" w14:textId="77777777" w:rsidR="0072075B" w:rsidRDefault="0072075B" w:rsidP="00A875A6">
      <w:pPr>
        <w:rPr>
          <w:rFonts w:ascii="Corbel" w:hAnsi="Corbel"/>
        </w:rPr>
      </w:pPr>
    </w:p>
    <w:p w14:paraId="7DB096B9" w14:textId="77777777" w:rsidR="00A875A6" w:rsidRPr="00054359" w:rsidRDefault="00A875A6" w:rsidP="0072075B">
      <w:pPr>
        <w:ind w:left="7079" w:firstLine="709"/>
        <w:jc w:val="center"/>
        <w:rPr>
          <w:rFonts w:ascii="Corbel" w:hAnsi="Corbel"/>
        </w:rPr>
      </w:pPr>
    </w:p>
    <w:p w14:paraId="2551631D" w14:textId="4ED15747" w:rsidR="0072075B" w:rsidRPr="00054359" w:rsidRDefault="0072075B" w:rsidP="0072075B">
      <w:pPr>
        <w:spacing w:line="480" w:lineRule="auto"/>
        <w:ind w:left="5529" w:hanging="5387"/>
        <w:rPr>
          <w:rFonts w:ascii="Corbel" w:hAnsi="Corbel"/>
        </w:rPr>
      </w:pPr>
      <w:r>
        <w:rPr>
          <w:rFonts w:ascii="Corbel" w:hAnsi="Corbel"/>
        </w:rPr>
        <w:t>Z-ca Dyrektora Instytutu Historii</w:t>
      </w:r>
      <w:r w:rsidRPr="00054359">
        <w:rPr>
          <w:rFonts w:ascii="Corbel" w:hAnsi="Corbel"/>
        </w:rPr>
        <w:tab/>
        <w:t>Dziekan Kolegium Nauk Humanistycznych</w:t>
      </w:r>
    </w:p>
    <w:p w14:paraId="3E540662" w14:textId="500E1615" w:rsidR="0072075B" w:rsidRPr="00054359" w:rsidRDefault="0072075B" w:rsidP="0072075B">
      <w:pPr>
        <w:shd w:val="clear" w:color="auto" w:fill="FFFFFF"/>
        <w:spacing w:line="480" w:lineRule="auto"/>
        <w:ind w:firstLine="708"/>
        <w:jc w:val="both"/>
        <w:rPr>
          <w:rFonts w:ascii="Corbel" w:hAnsi="Corbel"/>
        </w:rPr>
      </w:pPr>
      <w:r w:rsidRPr="00054359">
        <w:rPr>
          <w:rFonts w:ascii="Corbel" w:hAnsi="Corbel"/>
          <w:lang w:val="es-ES"/>
        </w:rPr>
        <w:t>dr Agnieszka Kawalec</w:t>
      </w:r>
      <w:r w:rsidRPr="00054359">
        <w:rPr>
          <w:rFonts w:ascii="Corbel" w:hAnsi="Corbel"/>
          <w:lang w:val="es-ES"/>
        </w:rPr>
        <w:tab/>
      </w:r>
      <w:r w:rsidRPr="00054359">
        <w:rPr>
          <w:rFonts w:ascii="Corbel" w:hAnsi="Corbel"/>
          <w:lang w:val="es-ES"/>
        </w:rPr>
        <w:tab/>
      </w:r>
      <w:r w:rsidRPr="00054359">
        <w:rPr>
          <w:rFonts w:ascii="Corbel" w:hAnsi="Corbel"/>
          <w:lang w:val="es-ES"/>
        </w:rPr>
        <w:tab/>
      </w:r>
      <w:r w:rsidRPr="00054359">
        <w:rPr>
          <w:rFonts w:ascii="Corbel" w:hAnsi="Corbel"/>
          <w:lang w:val="es-ES"/>
        </w:rPr>
        <w:tab/>
        <w:t xml:space="preserve">dr hab. </w:t>
      </w:r>
      <w:r w:rsidRPr="00054359">
        <w:rPr>
          <w:rFonts w:ascii="Corbel" w:hAnsi="Corbel"/>
        </w:rPr>
        <w:t>Agnieszka Myszka, prof. UR</w:t>
      </w:r>
    </w:p>
    <w:p w14:paraId="5624D517" w14:textId="77777777" w:rsidR="00A875A6" w:rsidRDefault="00A875A6" w:rsidP="00A875A6">
      <w:pPr>
        <w:autoSpaceDE w:val="0"/>
        <w:autoSpaceDN w:val="0"/>
        <w:adjustRightInd w:val="0"/>
        <w:rPr>
          <w:rFonts w:cs="Calibri"/>
          <w:b/>
          <w:bCs/>
        </w:rPr>
      </w:pPr>
    </w:p>
    <w:sectPr w:rsidR="00A875A6" w:rsidSect="00E837CB">
      <w:footerReference w:type="default" r:id="rId8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1EE" w14:textId="77777777" w:rsidR="00E837CB" w:rsidRDefault="00E837CB">
      <w:r>
        <w:separator/>
      </w:r>
    </w:p>
  </w:endnote>
  <w:endnote w:type="continuationSeparator" w:id="0">
    <w:p w14:paraId="249FC99B" w14:textId="77777777" w:rsidR="00E837CB" w:rsidRDefault="00E8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634916"/>
      <w:docPartObj>
        <w:docPartGallery w:val="Page Numbers (Bottom of Page)"/>
        <w:docPartUnique/>
      </w:docPartObj>
    </w:sdtPr>
    <w:sdtContent>
      <w:p w14:paraId="3EDA03E1" w14:textId="7C656E28" w:rsidR="007F04D9" w:rsidRDefault="007F04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B2A">
          <w:rPr>
            <w:noProof/>
          </w:rPr>
          <w:t>6</w:t>
        </w:r>
        <w:r>
          <w:fldChar w:fldCharType="end"/>
        </w:r>
      </w:p>
    </w:sdtContent>
  </w:sdt>
  <w:p w14:paraId="5AA87494" w14:textId="030DAE07" w:rsidR="009B056D" w:rsidRDefault="009B056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3C34" w14:textId="77777777" w:rsidR="00E837CB" w:rsidRDefault="00E837CB"/>
  </w:footnote>
  <w:footnote w:type="continuationSeparator" w:id="0">
    <w:p w14:paraId="38C1899E" w14:textId="77777777" w:rsidR="00E837CB" w:rsidRDefault="00E83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E60"/>
    <w:multiLevelType w:val="hybridMultilevel"/>
    <w:tmpl w:val="0C1A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ABB"/>
    <w:multiLevelType w:val="hybridMultilevel"/>
    <w:tmpl w:val="6556EC3C"/>
    <w:lvl w:ilvl="0" w:tplc="111014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7F9"/>
    <w:multiLevelType w:val="hybridMultilevel"/>
    <w:tmpl w:val="0C1A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7FDC"/>
    <w:multiLevelType w:val="hybridMultilevel"/>
    <w:tmpl w:val="742A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39D"/>
    <w:multiLevelType w:val="hybridMultilevel"/>
    <w:tmpl w:val="E5E2B13E"/>
    <w:lvl w:ilvl="0" w:tplc="1D4EB77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094B4503"/>
    <w:multiLevelType w:val="hybridMultilevel"/>
    <w:tmpl w:val="7BF6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F30A8"/>
    <w:multiLevelType w:val="hybridMultilevel"/>
    <w:tmpl w:val="2B6E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93AC3"/>
    <w:multiLevelType w:val="hybridMultilevel"/>
    <w:tmpl w:val="08EEF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7DD7"/>
    <w:multiLevelType w:val="hybridMultilevel"/>
    <w:tmpl w:val="A4F6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C3B79"/>
    <w:multiLevelType w:val="multilevel"/>
    <w:tmpl w:val="A74A5C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827C74"/>
    <w:multiLevelType w:val="hybridMultilevel"/>
    <w:tmpl w:val="44F02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7283A"/>
    <w:multiLevelType w:val="hybridMultilevel"/>
    <w:tmpl w:val="CF94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43B5"/>
    <w:multiLevelType w:val="multilevel"/>
    <w:tmpl w:val="87DEC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622CC1"/>
    <w:multiLevelType w:val="hybridMultilevel"/>
    <w:tmpl w:val="45E49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D02C5"/>
    <w:multiLevelType w:val="hybridMultilevel"/>
    <w:tmpl w:val="A4F6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A26"/>
    <w:multiLevelType w:val="multilevel"/>
    <w:tmpl w:val="A3A45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0F5587"/>
    <w:multiLevelType w:val="hybridMultilevel"/>
    <w:tmpl w:val="C9A09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34204"/>
    <w:multiLevelType w:val="multilevel"/>
    <w:tmpl w:val="A11E98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83A5E"/>
    <w:multiLevelType w:val="multilevel"/>
    <w:tmpl w:val="985A2D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732D49"/>
    <w:multiLevelType w:val="multilevel"/>
    <w:tmpl w:val="2B90C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7B5959"/>
    <w:multiLevelType w:val="hybridMultilevel"/>
    <w:tmpl w:val="D4BA6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164D1"/>
    <w:multiLevelType w:val="hybridMultilevel"/>
    <w:tmpl w:val="2218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D3059"/>
    <w:multiLevelType w:val="hybridMultilevel"/>
    <w:tmpl w:val="22C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2202E"/>
    <w:multiLevelType w:val="hybridMultilevel"/>
    <w:tmpl w:val="9FCCFA7A"/>
    <w:lvl w:ilvl="0" w:tplc="CE3A2926">
      <w:start w:val="1"/>
      <w:numFmt w:val="decimal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758D1"/>
    <w:multiLevelType w:val="hybridMultilevel"/>
    <w:tmpl w:val="408C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02B31"/>
    <w:multiLevelType w:val="hybridMultilevel"/>
    <w:tmpl w:val="5A34E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44164">
    <w:abstractNumId w:val="18"/>
  </w:num>
  <w:num w:numId="2" w16cid:durableId="192695884">
    <w:abstractNumId w:val="9"/>
  </w:num>
  <w:num w:numId="3" w16cid:durableId="1821920601">
    <w:abstractNumId w:val="20"/>
  </w:num>
  <w:num w:numId="4" w16cid:durableId="438990042">
    <w:abstractNumId w:val="15"/>
  </w:num>
  <w:num w:numId="5" w16cid:durableId="1862893541">
    <w:abstractNumId w:val="19"/>
  </w:num>
  <w:num w:numId="6" w16cid:durableId="774449544">
    <w:abstractNumId w:val="12"/>
  </w:num>
  <w:num w:numId="7" w16cid:durableId="2115439507">
    <w:abstractNumId w:val="11"/>
  </w:num>
  <w:num w:numId="8" w16cid:durableId="46535928">
    <w:abstractNumId w:val="23"/>
  </w:num>
  <w:num w:numId="9" w16cid:durableId="1067387258">
    <w:abstractNumId w:val="1"/>
  </w:num>
  <w:num w:numId="10" w16cid:durableId="164444635">
    <w:abstractNumId w:val="2"/>
  </w:num>
  <w:num w:numId="11" w16cid:durableId="532498743">
    <w:abstractNumId w:val="26"/>
  </w:num>
  <w:num w:numId="12" w16cid:durableId="475995855">
    <w:abstractNumId w:val="0"/>
  </w:num>
  <w:num w:numId="13" w16cid:durableId="598026627">
    <w:abstractNumId w:val="21"/>
  </w:num>
  <w:num w:numId="14" w16cid:durableId="1255164438">
    <w:abstractNumId w:val="16"/>
  </w:num>
  <w:num w:numId="15" w16cid:durableId="2054190727">
    <w:abstractNumId w:val="17"/>
  </w:num>
  <w:num w:numId="16" w16cid:durableId="578640663">
    <w:abstractNumId w:val="13"/>
  </w:num>
  <w:num w:numId="17" w16cid:durableId="2125073357">
    <w:abstractNumId w:val="3"/>
  </w:num>
  <w:num w:numId="18" w16cid:durableId="225263178">
    <w:abstractNumId w:val="6"/>
  </w:num>
  <w:num w:numId="19" w16cid:durableId="347870796">
    <w:abstractNumId w:val="10"/>
  </w:num>
  <w:num w:numId="20" w16cid:durableId="132988483">
    <w:abstractNumId w:val="22"/>
  </w:num>
  <w:num w:numId="21" w16cid:durableId="1084645170">
    <w:abstractNumId w:val="4"/>
  </w:num>
  <w:num w:numId="22" w16cid:durableId="33888381">
    <w:abstractNumId w:val="8"/>
  </w:num>
  <w:num w:numId="23" w16cid:durableId="463349232">
    <w:abstractNumId w:val="14"/>
  </w:num>
  <w:num w:numId="24" w16cid:durableId="542250781">
    <w:abstractNumId w:val="24"/>
  </w:num>
  <w:num w:numId="25" w16cid:durableId="1060131254">
    <w:abstractNumId w:val="5"/>
  </w:num>
  <w:num w:numId="26" w16cid:durableId="1794711970">
    <w:abstractNumId w:val="25"/>
  </w:num>
  <w:num w:numId="27" w16cid:durableId="157499678">
    <w:abstractNumId w:val="24"/>
  </w:num>
  <w:num w:numId="28" w16cid:durableId="286400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6D"/>
    <w:rsid w:val="00016890"/>
    <w:rsid w:val="000371FD"/>
    <w:rsid w:val="000611E3"/>
    <w:rsid w:val="000614AB"/>
    <w:rsid w:val="000649FB"/>
    <w:rsid w:val="00071FF6"/>
    <w:rsid w:val="00077036"/>
    <w:rsid w:val="00091FE6"/>
    <w:rsid w:val="0019053F"/>
    <w:rsid w:val="001B3E81"/>
    <w:rsid w:val="001B56F7"/>
    <w:rsid w:val="001C320E"/>
    <w:rsid w:val="001E4948"/>
    <w:rsid w:val="00227FDE"/>
    <w:rsid w:val="00266A7C"/>
    <w:rsid w:val="00270987"/>
    <w:rsid w:val="00274A13"/>
    <w:rsid w:val="00284B2A"/>
    <w:rsid w:val="002D15EA"/>
    <w:rsid w:val="003232D9"/>
    <w:rsid w:val="00347499"/>
    <w:rsid w:val="00351576"/>
    <w:rsid w:val="00351B61"/>
    <w:rsid w:val="0037608D"/>
    <w:rsid w:val="003A1512"/>
    <w:rsid w:val="003B48D3"/>
    <w:rsid w:val="003D1B32"/>
    <w:rsid w:val="003E3FEA"/>
    <w:rsid w:val="00415863"/>
    <w:rsid w:val="00423DA2"/>
    <w:rsid w:val="004451DB"/>
    <w:rsid w:val="00450BBA"/>
    <w:rsid w:val="0046684A"/>
    <w:rsid w:val="004903AD"/>
    <w:rsid w:val="004B18BD"/>
    <w:rsid w:val="004C6482"/>
    <w:rsid w:val="004D237B"/>
    <w:rsid w:val="004D7278"/>
    <w:rsid w:val="004E18A2"/>
    <w:rsid w:val="004E1AE4"/>
    <w:rsid w:val="004E201F"/>
    <w:rsid w:val="004F0B33"/>
    <w:rsid w:val="004F5424"/>
    <w:rsid w:val="00507429"/>
    <w:rsid w:val="00516A40"/>
    <w:rsid w:val="005916EE"/>
    <w:rsid w:val="005A25BA"/>
    <w:rsid w:val="005C6C66"/>
    <w:rsid w:val="005D11EF"/>
    <w:rsid w:val="005F2E75"/>
    <w:rsid w:val="00607F8A"/>
    <w:rsid w:val="00624843"/>
    <w:rsid w:val="006408D7"/>
    <w:rsid w:val="00657C2D"/>
    <w:rsid w:val="006858AA"/>
    <w:rsid w:val="006A274D"/>
    <w:rsid w:val="006D442C"/>
    <w:rsid w:val="006E7AFC"/>
    <w:rsid w:val="00702AE6"/>
    <w:rsid w:val="00716418"/>
    <w:rsid w:val="0072075B"/>
    <w:rsid w:val="0072692F"/>
    <w:rsid w:val="007429BB"/>
    <w:rsid w:val="0075303F"/>
    <w:rsid w:val="007553FE"/>
    <w:rsid w:val="00757458"/>
    <w:rsid w:val="00780985"/>
    <w:rsid w:val="00781587"/>
    <w:rsid w:val="007A4A1E"/>
    <w:rsid w:val="007B15F9"/>
    <w:rsid w:val="007B64CE"/>
    <w:rsid w:val="007C7935"/>
    <w:rsid w:val="007F04D9"/>
    <w:rsid w:val="00830A55"/>
    <w:rsid w:val="008462C4"/>
    <w:rsid w:val="00854069"/>
    <w:rsid w:val="00855D25"/>
    <w:rsid w:val="00864A56"/>
    <w:rsid w:val="00886DA8"/>
    <w:rsid w:val="00887101"/>
    <w:rsid w:val="008A0EFE"/>
    <w:rsid w:val="008B02A3"/>
    <w:rsid w:val="008D01BB"/>
    <w:rsid w:val="008D4311"/>
    <w:rsid w:val="008E62C4"/>
    <w:rsid w:val="008E76EC"/>
    <w:rsid w:val="00912A2E"/>
    <w:rsid w:val="00912A8A"/>
    <w:rsid w:val="0093177D"/>
    <w:rsid w:val="00932614"/>
    <w:rsid w:val="00932688"/>
    <w:rsid w:val="00954627"/>
    <w:rsid w:val="009B056D"/>
    <w:rsid w:val="009B0E26"/>
    <w:rsid w:val="009B4618"/>
    <w:rsid w:val="009D5475"/>
    <w:rsid w:val="00A01FB4"/>
    <w:rsid w:val="00A33C60"/>
    <w:rsid w:val="00A33CB0"/>
    <w:rsid w:val="00A35DE8"/>
    <w:rsid w:val="00A42BC5"/>
    <w:rsid w:val="00A875A6"/>
    <w:rsid w:val="00A9169A"/>
    <w:rsid w:val="00AB3D58"/>
    <w:rsid w:val="00AE5844"/>
    <w:rsid w:val="00B017CC"/>
    <w:rsid w:val="00B04150"/>
    <w:rsid w:val="00B15CDC"/>
    <w:rsid w:val="00B314BB"/>
    <w:rsid w:val="00B512C5"/>
    <w:rsid w:val="00B5162C"/>
    <w:rsid w:val="00B547D0"/>
    <w:rsid w:val="00BA4B0E"/>
    <w:rsid w:val="00BA4EA7"/>
    <w:rsid w:val="00BB1660"/>
    <w:rsid w:val="00BC314E"/>
    <w:rsid w:val="00BE52CD"/>
    <w:rsid w:val="00BF38F6"/>
    <w:rsid w:val="00C12C42"/>
    <w:rsid w:val="00C2125A"/>
    <w:rsid w:val="00C400F5"/>
    <w:rsid w:val="00C811AA"/>
    <w:rsid w:val="00C86414"/>
    <w:rsid w:val="00CA5BB5"/>
    <w:rsid w:val="00CC431F"/>
    <w:rsid w:val="00CD09F4"/>
    <w:rsid w:val="00CF1967"/>
    <w:rsid w:val="00CF7B5A"/>
    <w:rsid w:val="00D02DC8"/>
    <w:rsid w:val="00D1367C"/>
    <w:rsid w:val="00D26F15"/>
    <w:rsid w:val="00D27A2D"/>
    <w:rsid w:val="00D605D3"/>
    <w:rsid w:val="00D854FC"/>
    <w:rsid w:val="00DA27FE"/>
    <w:rsid w:val="00DC3B73"/>
    <w:rsid w:val="00DC427F"/>
    <w:rsid w:val="00DD5F7C"/>
    <w:rsid w:val="00DE3F67"/>
    <w:rsid w:val="00DE5EC7"/>
    <w:rsid w:val="00DF08FE"/>
    <w:rsid w:val="00DF1D0D"/>
    <w:rsid w:val="00E51F3E"/>
    <w:rsid w:val="00E55F6D"/>
    <w:rsid w:val="00E60914"/>
    <w:rsid w:val="00E837CB"/>
    <w:rsid w:val="00E92010"/>
    <w:rsid w:val="00EC7F09"/>
    <w:rsid w:val="00ED12F0"/>
    <w:rsid w:val="00ED2E5D"/>
    <w:rsid w:val="00EE129C"/>
    <w:rsid w:val="00EF7BEC"/>
    <w:rsid w:val="00F1712F"/>
    <w:rsid w:val="00F21EF2"/>
    <w:rsid w:val="00F26CCA"/>
    <w:rsid w:val="00F325FD"/>
    <w:rsid w:val="00F96B09"/>
    <w:rsid w:val="00FE0E6C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B77E"/>
  <w15:docId w15:val="{93F8C3C6-AABA-4B11-9DF6-3B46CA1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Domylnaczcionkaakapitu"/>
    <w:link w:val="Heading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5Exact">
    <w:name w:val="Body text (5) Exact"/>
    <w:basedOn w:val="Domylnaczcionkaakapitu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Exact">
    <w:name w:val="Body text (4) Exact"/>
    <w:basedOn w:val="Domylnaczcionkaakapit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Domylnaczcionkaakapitu"/>
    <w:link w:val="Bodytext6"/>
    <w:rPr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Spacing1pt">
    <w:name w:val="Body text (5) + Spacing 1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21ptBold">
    <w:name w:val="Heading #1 + 21 pt;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Domylnaczcionkaakapitu"/>
    <w:link w:val="Bodytext8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Domylnaczcionkaakapitu"/>
    <w:link w:val="Heading2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">
    <w:name w:val="Body text (2) Exact"/>
    <w:basedOn w:val="Domylnaczcionkaakapit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Domylnaczcionkaakapitu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">
    <w:name w:val="Body text (9)_"/>
    <w:basedOn w:val="Domylnaczcionkaakapitu"/>
    <w:link w:val="Bodytext9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1ptItalic">
    <w:name w:val="Body text (4) + 11 pt;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418" w:lineRule="exact"/>
      <w:ind w:hanging="38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480" w:line="360" w:lineRule="exact"/>
      <w:ind w:hanging="380"/>
    </w:pPr>
    <w:rPr>
      <w:sz w:val="21"/>
      <w:szCs w:val="21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380" w:after="500" w:line="244" w:lineRule="exact"/>
      <w:outlineLvl w:val="2"/>
    </w:pPr>
    <w:rPr>
      <w:b/>
      <w:b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00" w:after="380" w:line="360" w:lineRule="exact"/>
      <w:jc w:val="both"/>
    </w:pPr>
    <w:rPr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160" w:after="320" w:line="178" w:lineRule="exact"/>
      <w:jc w:val="right"/>
    </w:pPr>
    <w:rPr>
      <w:sz w:val="16"/>
      <w:szCs w:val="16"/>
    </w:rPr>
  </w:style>
  <w:style w:type="paragraph" w:customStyle="1" w:styleId="Bodytext6">
    <w:name w:val="Body text (6)"/>
    <w:basedOn w:val="Normalny"/>
    <w:link w:val="Bodytext6Exact"/>
    <w:pPr>
      <w:shd w:val="clear" w:color="auto" w:fill="FFFFFF"/>
      <w:spacing w:line="110" w:lineRule="exact"/>
    </w:pPr>
    <w:rPr>
      <w:spacing w:val="10"/>
      <w:sz w:val="10"/>
      <w:szCs w:val="1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line="864" w:lineRule="exact"/>
      <w:outlineLvl w:val="0"/>
    </w:pPr>
    <w:rPr>
      <w:sz w:val="34"/>
      <w:szCs w:val="34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920" w:after="480" w:line="200" w:lineRule="exact"/>
    </w:pPr>
    <w:rPr>
      <w:sz w:val="18"/>
      <w:szCs w:val="18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480" w:after="140" w:line="210" w:lineRule="exact"/>
    </w:pPr>
    <w:rPr>
      <w:b/>
      <w:bCs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32" w:lineRule="exact"/>
      <w:jc w:val="center"/>
      <w:outlineLvl w:val="1"/>
    </w:pPr>
    <w:rPr>
      <w:sz w:val="30"/>
      <w:szCs w:val="30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before="960" w:after="620" w:line="332" w:lineRule="exact"/>
      <w:jc w:val="center"/>
    </w:pPr>
    <w:rPr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C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1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1E3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99"/>
    <w:qFormat/>
    <w:rsid w:val="00C86414"/>
    <w:pPr>
      <w:ind w:left="720"/>
      <w:contextualSpacing/>
    </w:pPr>
  </w:style>
  <w:style w:type="paragraph" w:customStyle="1" w:styleId="Default">
    <w:name w:val="Default"/>
    <w:rsid w:val="008E76EC"/>
    <w:pPr>
      <w:widowControl/>
      <w:autoSpaceDE w:val="0"/>
      <w:autoSpaceDN w:val="0"/>
      <w:adjustRightInd w:val="0"/>
    </w:pPr>
    <w:rPr>
      <w:rFonts w:ascii="Corbel" w:hAnsi="Corbel" w:cs="Corbel"/>
      <w:color w:val="000000"/>
      <w:lang w:bidi="ar-SA"/>
    </w:rPr>
  </w:style>
  <w:style w:type="table" w:styleId="Tabela-Siatka">
    <w:name w:val="Table Grid"/>
    <w:basedOn w:val="Standardowy"/>
    <w:uiPriority w:val="39"/>
    <w:rsid w:val="001B56F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5F6D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0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4D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0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4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9BCA-AF19-4C18-B388-53B9E21B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Dorota Gołąb</cp:lastModifiedBy>
  <cp:revision>3</cp:revision>
  <cp:lastPrinted>2021-06-30T07:52:00Z</cp:lastPrinted>
  <dcterms:created xsi:type="dcterms:W3CDTF">2024-02-26T13:14:00Z</dcterms:created>
  <dcterms:modified xsi:type="dcterms:W3CDTF">2024-02-28T12:28:00Z</dcterms:modified>
</cp:coreProperties>
</file>