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A3DD" w14:textId="38C02BEF" w:rsidR="0079269E" w:rsidRDefault="0079269E" w:rsidP="0079269E">
      <w:pPr>
        <w:spacing w:after="0" w:line="240" w:lineRule="auto"/>
        <w:jc w:val="center"/>
        <w:rPr>
          <w:rFonts w:ascii="Corbel" w:hAnsi="Corbel"/>
          <w:b/>
          <w:bCs/>
        </w:rPr>
      </w:pPr>
      <w:r w:rsidRPr="00756486">
        <w:rPr>
          <w:rFonts w:ascii="Corbel" w:hAnsi="Corbel"/>
          <w:b/>
          <w:bCs/>
        </w:rPr>
        <w:t xml:space="preserve">Uchwała nr </w:t>
      </w:r>
      <w:r w:rsidR="00782277">
        <w:rPr>
          <w:rFonts w:ascii="Corbel" w:hAnsi="Corbel"/>
          <w:b/>
          <w:bCs/>
        </w:rPr>
        <w:t>8</w:t>
      </w:r>
      <w:r w:rsidRPr="00756486">
        <w:rPr>
          <w:rFonts w:ascii="Corbel" w:hAnsi="Corbel"/>
          <w:b/>
          <w:bCs/>
        </w:rPr>
        <w:t>/0</w:t>
      </w:r>
      <w:r w:rsidR="003018E4">
        <w:rPr>
          <w:rFonts w:ascii="Corbel" w:hAnsi="Corbel"/>
          <w:b/>
          <w:bCs/>
        </w:rPr>
        <w:t>4</w:t>
      </w:r>
      <w:r w:rsidRPr="00756486">
        <w:rPr>
          <w:rFonts w:ascii="Corbel" w:hAnsi="Corbel"/>
          <w:b/>
          <w:bCs/>
        </w:rPr>
        <w:t>/2025</w:t>
      </w:r>
    </w:p>
    <w:p w14:paraId="62CB34AE" w14:textId="77777777" w:rsidR="0079269E" w:rsidRPr="00756486" w:rsidRDefault="0079269E" w:rsidP="0079269E">
      <w:pPr>
        <w:spacing w:after="0" w:line="240" w:lineRule="auto"/>
        <w:jc w:val="center"/>
        <w:rPr>
          <w:rFonts w:ascii="Corbel" w:hAnsi="Corbel"/>
          <w:b/>
          <w:bCs/>
        </w:rPr>
      </w:pPr>
    </w:p>
    <w:p w14:paraId="6D441C8A" w14:textId="77777777" w:rsidR="0079269E" w:rsidRPr="00756486" w:rsidRDefault="0079269E" w:rsidP="0079269E">
      <w:pPr>
        <w:spacing w:after="0" w:line="240" w:lineRule="auto"/>
        <w:jc w:val="center"/>
        <w:rPr>
          <w:rFonts w:ascii="Corbel" w:hAnsi="Corbel"/>
          <w:b/>
          <w:bCs/>
        </w:rPr>
      </w:pPr>
      <w:r w:rsidRPr="00756486">
        <w:rPr>
          <w:rFonts w:ascii="Corbel" w:hAnsi="Corbel"/>
          <w:b/>
        </w:rPr>
        <w:t xml:space="preserve">Rady Dyscyplin: </w:t>
      </w:r>
      <w:r w:rsidRPr="00756486">
        <w:rPr>
          <w:rFonts w:ascii="Corbel" w:hAnsi="Corbel"/>
          <w:b/>
        </w:rPr>
        <w:br/>
      </w:r>
      <w:bookmarkStart w:id="0" w:name="_Hlk193705061"/>
      <w:r w:rsidRPr="00756486">
        <w:rPr>
          <w:rFonts w:ascii="Corbel" w:hAnsi="Corbel"/>
          <w:b/>
        </w:rPr>
        <w:t xml:space="preserve">Nauki fizyczne, Matematyka, Informatyka techniczna i telekomunikacja, Inżynieria materiałowa </w:t>
      </w:r>
      <w:r w:rsidRPr="00756486">
        <w:rPr>
          <w:rFonts w:ascii="Corbel" w:hAnsi="Corbel"/>
          <w:b/>
        </w:rPr>
        <w:br/>
        <w:t xml:space="preserve">na Wydziale Nauk Ścisłych i Technicznych Uniwersytetu Rzeszowskiego </w:t>
      </w:r>
      <w:bookmarkEnd w:id="0"/>
      <w:r w:rsidRPr="00756486">
        <w:rPr>
          <w:rFonts w:ascii="Corbel" w:hAnsi="Corbel"/>
          <w:b/>
        </w:rPr>
        <w:br/>
      </w:r>
    </w:p>
    <w:p w14:paraId="6907D05E" w14:textId="2FFE8D8B" w:rsidR="0079269E" w:rsidRPr="002B745A" w:rsidRDefault="0079269E" w:rsidP="0079269E">
      <w:pPr>
        <w:spacing w:after="0" w:line="240" w:lineRule="auto"/>
        <w:jc w:val="center"/>
        <w:rPr>
          <w:rFonts w:ascii="Corbel" w:hAnsi="Corbel"/>
          <w:bCs/>
        </w:rPr>
      </w:pPr>
      <w:r w:rsidRPr="002B745A">
        <w:rPr>
          <w:rFonts w:ascii="Corbel" w:hAnsi="Corbel"/>
          <w:bCs/>
        </w:rPr>
        <w:t xml:space="preserve">z dnia </w:t>
      </w:r>
      <w:r w:rsidR="003018E4">
        <w:rPr>
          <w:rFonts w:ascii="Corbel" w:hAnsi="Corbel"/>
          <w:bCs/>
        </w:rPr>
        <w:t>14 kwietnia</w:t>
      </w:r>
      <w:r>
        <w:rPr>
          <w:rFonts w:ascii="Corbel" w:hAnsi="Corbel"/>
          <w:bCs/>
        </w:rPr>
        <w:t xml:space="preserve"> 2025 roku</w:t>
      </w:r>
    </w:p>
    <w:p w14:paraId="2EFE5249" w14:textId="77777777" w:rsidR="0079269E" w:rsidRPr="0079269E" w:rsidRDefault="0079269E" w:rsidP="0079269E">
      <w:pPr>
        <w:spacing w:line="240" w:lineRule="auto"/>
        <w:rPr>
          <w:rFonts w:ascii="Corbel" w:hAnsi="Corbel"/>
        </w:rPr>
      </w:pPr>
    </w:p>
    <w:p w14:paraId="2CD96EC3" w14:textId="41F415B3" w:rsidR="003018E4" w:rsidRDefault="003018E4" w:rsidP="003018E4">
      <w:pPr>
        <w:spacing w:line="240" w:lineRule="auto"/>
        <w:jc w:val="center"/>
        <w:rPr>
          <w:rFonts w:ascii="Corbel" w:hAnsi="Corbel"/>
          <w:color w:val="000000"/>
        </w:rPr>
      </w:pPr>
      <w:r w:rsidRPr="003018E4">
        <w:rPr>
          <w:rFonts w:ascii="Corbel" w:hAnsi="Corbel"/>
        </w:rPr>
        <w:t>w</w:t>
      </w:r>
      <w:r w:rsidR="0079269E" w:rsidRPr="003018E4">
        <w:rPr>
          <w:rFonts w:ascii="Corbel" w:hAnsi="Corbel"/>
        </w:rPr>
        <w:t xml:space="preserve"> sprawie </w:t>
      </w:r>
      <w:r w:rsidR="001002D8">
        <w:rPr>
          <w:rFonts w:ascii="Corbel" w:hAnsi="Corbel"/>
          <w:b/>
          <w:color w:val="000000"/>
        </w:rPr>
        <w:t xml:space="preserve">wskazania trzech dyscyplin dodatkowych, </w:t>
      </w:r>
      <w:r w:rsidR="00672916">
        <w:rPr>
          <w:rFonts w:ascii="Corbel" w:hAnsi="Corbel"/>
          <w:b/>
          <w:color w:val="000000"/>
        </w:rPr>
        <w:br/>
      </w:r>
      <w:r w:rsidR="001002D8" w:rsidRPr="00672916">
        <w:rPr>
          <w:rFonts w:ascii="Corbel" w:hAnsi="Corbel"/>
          <w:color w:val="000000"/>
        </w:rPr>
        <w:t xml:space="preserve">spośród których kandydat wybiera zdawaną na egzaminie doktorskim </w:t>
      </w:r>
      <w:r w:rsidR="00672916">
        <w:rPr>
          <w:rFonts w:ascii="Corbel" w:hAnsi="Corbel"/>
          <w:color w:val="000000"/>
        </w:rPr>
        <w:br/>
      </w:r>
      <w:r w:rsidR="001002D8" w:rsidRPr="00672916">
        <w:rPr>
          <w:rFonts w:ascii="Corbel" w:hAnsi="Corbel"/>
          <w:color w:val="000000"/>
        </w:rPr>
        <w:t xml:space="preserve">w postępowaniu </w:t>
      </w:r>
      <w:r w:rsidR="00672916">
        <w:rPr>
          <w:rFonts w:ascii="Corbel" w:hAnsi="Corbel"/>
          <w:color w:val="000000"/>
        </w:rPr>
        <w:t>o</w:t>
      </w:r>
      <w:r w:rsidR="001002D8" w:rsidRPr="00672916">
        <w:rPr>
          <w:rFonts w:ascii="Corbel" w:hAnsi="Corbel"/>
          <w:color w:val="000000"/>
        </w:rPr>
        <w:t xml:space="preserve"> nadanie stopnie doktora </w:t>
      </w:r>
      <w:r w:rsidR="00672916">
        <w:rPr>
          <w:rFonts w:ascii="Corbel" w:hAnsi="Corbel"/>
          <w:color w:val="000000"/>
        </w:rPr>
        <w:br/>
      </w:r>
      <w:r w:rsidRPr="00672916">
        <w:rPr>
          <w:rFonts w:ascii="Corbel" w:hAnsi="Corbel"/>
          <w:color w:val="000000"/>
        </w:rPr>
        <w:t xml:space="preserve">w dziedzinie nauk ścisłych i przyrodniczych </w:t>
      </w:r>
      <w:r w:rsidR="00672916" w:rsidRPr="00672916">
        <w:rPr>
          <w:rFonts w:ascii="Corbel" w:hAnsi="Corbel"/>
          <w:color w:val="000000"/>
        </w:rPr>
        <w:t>oraz w dziedzinie nauk</w:t>
      </w:r>
      <w:r w:rsidR="00672916">
        <w:rPr>
          <w:rFonts w:ascii="Corbel" w:hAnsi="Corbel"/>
          <w:color w:val="000000"/>
        </w:rPr>
        <w:t xml:space="preserve"> inżynieryjno-technicznych</w:t>
      </w:r>
    </w:p>
    <w:p w14:paraId="32F0747C" w14:textId="77777777" w:rsidR="008D5DD3" w:rsidRDefault="008D5DD3" w:rsidP="008D5DD3">
      <w:pPr>
        <w:spacing w:line="240" w:lineRule="auto"/>
        <w:jc w:val="both"/>
        <w:rPr>
          <w:rFonts w:ascii="Corbel" w:hAnsi="Corbel"/>
          <w:color w:val="000000"/>
        </w:rPr>
      </w:pPr>
    </w:p>
    <w:p w14:paraId="673DA31F" w14:textId="599F34EA" w:rsidR="008D5DD3" w:rsidRDefault="003018E4" w:rsidP="008D5DD3">
      <w:pPr>
        <w:spacing w:line="240" w:lineRule="auto"/>
        <w:jc w:val="both"/>
        <w:rPr>
          <w:rFonts w:ascii="Corbel" w:hAnsi="Corbel"/>
        </w:rPr>
      </w:pPr>
      <w:r w:rsidRPr="00137249">
        <w:rPr>
          <w:rFonts w:ascii="Corbel" w:hAnsi="Corbel"/>
          <w:color w:val="000000"/>
        </w:rPr>
        <w:t xml:space="preserve">Na </w:t>
      </w:r>
      <w:r w:rsidRPr="008D5DD3">
        <w:rPr>
          <w:rFonts w:ascii="Corbel" w:hAnsi="Corbel"/>
          <w:color w:val="000000"/>
        </w:rPr>
        <w:t xml:space="preserve">podstawie </w:t>
      </w:r>
      <w:r w:rsidRPr="008D5DD3">
        <w:rPr>
          <w:rFonts w:ascii="Corbel" w:hAnsi="Corbel" w:cs="Calibri"/>
        </w:rPr>
        <w:t>§</w:t>
      </w:r>
      <w:r w:rsidR="00672916" w:rsidRPr="008D5DD3">
        <w:rPr>
          <w:rFonts w:ascii="Corbel" w:hAnsi="Corbel" w:cs="Calibri"/>
        </w:rPr>
        <w:t xml:space="preserve"> 10 ust. 6 </w:t>
      </w:r>
      <w:r w:rsidR="008D5DD3" w:rsidRPr="008D5DD3">
        <w:rPr>
          <w:rFonts w:ascii="Corbel" w:hAnsi="Corbel" w:cs="Calibri"/>
        </w:rPr>
        <w:t>oraz §3 ust.7</w:t>
      </w:r>
      <w:r w:rsidR="008D5DD3">
        <w:rPr>
          <w:rFonts w:ascii="Corbel" w:hAnsi="Corbel" w:cs="Calibri"/>
          <w:i/>
        </w:rPr>
        <w:t xml:space="preserve"> </w:t>
      </w:r>
      <w:r w:rsidRPr="00137249">
        <w:rPr>
          <w:rFonts w:ascii="Corbel" w:hAnsi="Corbel" w:cs="Calibri"/>
          <w:i/>
        </w:rPr>
        <w:t xml:space="preserve">Regulaminu przeprowadzania czynności w postępowaniach </w:t>
      </w:r>
      <w:r w:rsidR="00137249" w:rsidRPr="00137249">
        <w:rPr>
          <w:rFonts w:ascii="Corbel" w:hAnsi="Corbel" w:cs="Calibri"/>
          <w:i/>
        </w:rPr>
        <w:t xml:space="preserve">w sprawie nadania stopnia doktora oraz stopnia doktora habilitowanego prowadzonych w Uniwersytecie Rzeszowskim  </w:t>
      </w:r>
      <w:r w:rsidR="00137249" w:rsidRPr="00782277">
        <w:rPr>
          <w:rFonts w:ascii="Corbel" w:hAnsi="Corbel" w:cs="Calibri"/>
        </w:rPr>
        <w:t>stanowiąc</w:t>
      </w:r>
      <w:r w:rsidR="00782277" w:rsidRPr="00782277">
        <w:rPr>
          <w:rFonts w:ascii="Corbel" w:hAnsi="Corbel" w:cs="Calibri"/>
        </w:rPr>
        <w:t>ego</w:t>
      </w:r>
      <w:r w:rsidR="00137249" w:rsidRPr="00782277">
        <w:rPr>
          <w:rFonts w:ascii="Corbel" w:hAnsi="Corbel" w:cs="Calibri"/>
        </w:rPr>
        <w:t xml:space="preserve"> załącznik do</w:t>
      </w:r>
      <w:r w:rsidR="00137249" w:rsidRPr="00137249">
        <w:rPr>
          <w:rFonts w:ascii="Corbel" w:hAnsi="Corbel" w:cs="Calibri"/>
          <w:i/>
        </w:rPr>
        <w:t xml:space="preserve"> Uchwały nr 57/03/2025 Senatu UR z dnia </w:t>
      </w:r>
      <w:r w:rsidR="00137249">
        <w:rPr>
          <w:rFonts w:ascii="Corbel" w:hAnsi="Corbel" w:cs="Calibri"/>
          <w:i/>
        </w:rPr>
        <w:br/>
      </w:r>
      <w:r w:rsidR="00137249" w:rsidRPr="00137249">
        <w:rPr>
          <w:rFonts w:ascii="Corbel" w:hAnsi="Corbel" w:cs="Calibri"/>
          <w:i/>
        </w:rPr>
        <w:t xml:space="preserve">24 marca 2025r. </w:t>
      </w:r>
      <w:r w:rsidRPr="00137249">
        <w:rPr>
          <w:rFonts w:ascii="Corbel" w:hAnsi="Corbel"/>
          <w:color w:val="000000"/>
        </w:rPr>
        <w:t xml:space="preserve">Rada </w:t>
      </w:r>
      <w:r w:rsidRPr="00137249">
        <w:rPr>
          <w:rFonts w:ascii="Corbel" w:hAnsi="Corbel"/>
        </w:rPr>
        <w:t xml:space="preserve">Dyscyplin: Nauki fizyczne, Matematyka, Informatyka techniczna </w:t>
      </w:r>
      <w:r w:rsidR="00137249">
        <w:rPr>
          <w:rFonts w:ascii="Corbel" w:hAnsi="Corbel"/>
        </w:rPr>
        <w:br/>
      </w:r>
      <w:r w:rsidRPr="00137249">
        <w:rPr>
          <w:rFonts w:ascii="Corbel" w:hAnsi="Corbel"/>
        </w:rPr>
        <w:t>i telekomunikacja, Inżynieria materiałowa na Wydziale Nauk Ścisłych i Technicznych Uniwersytetu Rzeszowskiego postanawia:</w:t>
      </w:r>
    </w:p>
    <w:p w14:paraId="044BE86B" w14:textId="0BB8D3B0" w:rsidR="0079269E" w:rsidRDefault="0079269E" w:rsidP="0079269E">
      <w:pPr>
        <w:spacing w:line="240" w:lineRule="auto"/>
        <w:jc w:val="center"/>
        <w:rPr>
          <w:rFonts w:ascii="Corbel" w:hAnsi="Corbel"/>
        </w:rPr>
      </w:pPr>
      <w:r w:rsidRPr="0079269E">
        <w:rPr>
          <w:rFonts w:ascii="Corbel" w:hAnsi="Corbel" w:cs="Calibri"/>
        </w:rPr>
        <w:t>§</w:t>
      </w:r>
      <w:r w:rsidRPr="0079269E">
        <w:rPr>
          <w:rFonts w:ascii="Corbel" w:hAnsi="Corbel"/>
        </w:rPr>
        <w:t xml:space="preserve"> 1</w:t>
      </w:r>
    </w:p>
    <w:p w14:paraId="3896100D" w14:textId="2BEA88E4" w:rsidR="0079269E" w:rsidRPr="00782277" w:rsidRDefault="00782277" w:rsidP="00137249">
      <w:p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Ustalić, że dyscyplinę dodatkową zdawaną na egzaminie doktorskim, kandydat do stopnia doktora</w:t>
      </w:r>
      <w:r>
        <w:rPr>
          <w:rFonts w:ascii="Corbel" w:hAnsi="Corbel"/>
        </w:rPr>
        <w:br/>
      </w:r>
      <w:r w:rsidR="00430F39" w:rsidRPr="00672916">
        <w:rPr>
          <w:rFonts w:ascii="Corbel" w:hAnsi="Corbel"/>
          <w:color w:val="000000"/>
        </w:rPr>
        <w:t xml:space="preserve">w dziedzinie nauk ścisłych i przyrodniczych </w:t>
      </w:r>
      <w:r w:rsidR="00430F39">
        <w:rPr>
          <w:rFonts w:ascii="Corbel" w:hAnsi="Corbel"/>
          <w:color w:val="000000"/>
        </w:rPr>
        <w:t xml:space="preserve">(nauki fizyczne, matematyka) </w:t>
      </w:r>
      <w:r w:rsidR="00430F39" w:rsidRPr="00672916">
        <w:rPr>
          <w:rFonts w:ascii="Corbel" w:hAnsi="Corbel"/>
          <w:color w:val="000000"/>
        </w:rPr>
        <w:t>oraz w dziedzinie nauk</w:t>
      </w:r>
      <w:r w:rsidR="00430F39">
        <w:rPr>
          <w:rFonts w:ascii="Corbel" w:hAnsi="Corbel"/>
          <w:color w:val="000000"/>
        </w:rPr>
        <w:t xml:space="preserve"> inżynieryjno-technicznych (informatyka techniczna i telekomunikacja oraz inżynieria materiałowa) </w:t>
      </w:r>
      <w:r>
        <w:rPr>
          <w:rFonts w:ascii="Corbel" w:hAnsi="Corbel"/>
          <w:color w:val="000000"/>
        </w:rPr>
        <w:t xml:space="preserve">wybiera spośród niżej wymienionych: </w:t>
      </w:r>
    </w:p>
    <w:p w14:paraId="333585CB" w14:textId="691DAB41" w:rsidR="008D5DD3" w:rsidRPr="008D5DD3" w:rsidRDefault="00994644" w:rsidP="008D5DD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e</w:t>
      </w:r>
      <w:r w:rsidR="008D5DD3" w:rsidRPr="008D5DD3">
        <w:rPr>
          <w:rFonts w:ascii="Corbel" w:hAnsi="Corbel"/>
        </w:rPr>
        <w:t xml:space="preserve">konomia i finanse, </w:t>
      </w:r>
    </w:p>
    <w:p w14:paraId="27E47B9D" w14:textId="53A016C8" w:rsidR="00430F39" w:rsidRPr="008D5DD3" w:rsidRDefault="00994644" w:rsidP="008D5DD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f</w:t>
      </w:r>
      <w:r w:rsidR="00430F39" w:rsidRPr="008D5DD3">
        <w:rPr>
          <w:rFonts w:ascii="Corbel" w:hAnsi="Corbel"/>
        </w:rPr>
        <w:t>ilozofia,</w:t>
      </w:r>
    </w:p>
    <w:p w14:paraId="354431FF" w14:textId="1ADFE63F" w:rsidR="00430F39" w:rsidRPr="008D5DD3" w:rsidRDefault="00994644" w:rsidP="008D5DD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n</w:t>
      </w:r>
      <w:r w:rsidR="00430F39" w:rsidRPr="008D5DD3">
        <w:rPr>
          <w:rFonts w:ascii="Corbel" w:hAnsi="Corbel"/>
        </w:rPr>
        <w:t xml:space="preserve">auki socjologiczne. </w:t>
      </w:r>
    </w:p>
    <w:p w14:paraId="731887AE" w14:textId="7AA9A5F7" w:rsidR="008D5DD3" w:rsidRPr="00994644" w:rsidRDefault="008D5DD3" w:rsidP="008D5DD3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/>
          <w:lang w:eastAsia="pl-PL"/>
        </w:rPr>
      </w:pPr>
      <w:r w:rsidRPr="00994644">
        <w:rPr>
          <w:rFonts w:ascii="Corbel" w:hAnsi="Corbel"/>
        </w:rPr>
        <w:t xml:space="preserve">Przedmiotami </w:t>
      </w:r>
      <w:r w:rsidRPr="00994644">
        <w:rPr>
          <w:rFonts w:ascii="Corbel" w:eastAsia="Times New Roman" w:hAnsi="Corbel"/>
          <w:lang w:eastAsia="pl-PL"/>
        </w:rPr>
        <w:t>właściwymi dla tych dyscyplin są:</w:t>
      </w:r>
    </w:p>
    <w:p w14:paraId="5950F4DB" w14:textId="77777777" w:rsidR="008D5DD3" w:rsidRPr="00994644" w:rsidRDefault="008D5DD3" w:rsidP="008D5DD3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/>
          <w:lang w:eastAsia="pl-PL"/>
        </w:rPr>
      </w:pPr>
    </w:p>
    <w:p w14:paraId="0F1A0FBB" w14:textId="77777777" w:rsidR="008D5DD3" w:rsidRPr="00994644" w:rsidRDefault="008D5DD3" w:rsidP="008D5DD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orbel" w:eastAsia="Times New Roman" w:hAnsi="Corbel"/>
          <w:lang w:eastAsia="pl-PL"/>
        </w:rPr>
      </w:pPr>
      <w:r w:rsidRPr="00994644">
        <w:rPr>
          <w:rFonts w:ascii="Corbel" w:eastAsia="Times New Roman" w:hAnsi="Corbel"/>
          <w:lang w:eastAsia="pl-PL"/>
        </w:rPr>
        <w:t>ekonomia,</w:t>
      </w:r>
    </w:p>
    <w:p w14:paraId="75DA3399" w14:textId="77777777" w:rsidR="008D5DD3" w:rsidRPr="00994644" w:rsidRDefault="008D5DD3" w:rsidP="008D5DD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orbel" w:eastAsia="Times New Roman" w:hAnsi="Corbel"/>
          <w:lang w:eastAsia="pl-PL"/>
        </w:rPr>
      </w:pPr>
      <w:r w:rsidRPr="00994644">
        <w:rPr>
          <w:rFonts w:ascii="Corbel" w:eastAsia="Times New Roman" w:hAnsi="Corbel"/>
          <w:lang w:eastAsia="pl-PL"/>
        </w:rPr>
        <w:t>filozofia,</w:t>
      </w:r>
    </w:p>
    <w:p w14:paraId="4EFA7D67" w14:textId="77777777" w:rsidR="008D5DD3" w:rsidRPr="00994644" w:rsidRDefault="008D5DD3" w:rsidP="008D5DD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orbel" w:eastAsia="Times New Roman" w:hAnsi="Corbel"/>
          <w:lang w:eastAsia="pl-PL"/>
        </w:rPr>
      </w:pPr>
      <w:r w:rsidRPr="00994644">
        <w:rPr>
          <w:rFonts w:ascii="Corbel" w:eastAsia="Times New Roman" w:hAnsi="Corbel"/>
          <w:lang w:eastAsia="pl-PL"/>
        </w:rPr>
        <w:t>socjologia.</w:t>
      </w:r>
    </w:p>
    <w:p w14:paraId="63CE6A2B" w14:textId="5DA9382B" w:rsidR="008D5DD3" w:rsidRPr="0079269E" w:rsidRDefault="008D5DD3" w:rsidP="00137249">
      <w:pPr>
        <w:spacing w:line="240" w:lineRule="auto"/>
        <w:jc w:val="both"/>
        <w:rPr>
          <w:rFonts w:ascii="Corbel" w:hAnsi="Corbel"/>
        </w:rPr>
      </w:pPr>
      <w:bookmarkStart w:id="1" w:name="_GoBack"/>
      <w:bookmarkEnd w:id="1"/>
    </w:p>
    <w:p w14:paraId="6FF28EC6" w14:textId="77777777" w:rsidR="0079269E" w:rsidRPr="0079269E" w:rsidRDefault="0079269E" w:rsidP="0079269E">
      <w:pPr>
        <w:spacing w:line="240" w:lineRule="auto"/>
        <w:jc w:val="center"/>
        <w:rPr>
          <w:rFonts w:ascii="Corbel" w:hAnsi="Corbel"/>
        </w:rPr>
      </w:pPr>
      <w:r w:rsidRPr="0079269E">
        <w:rPr>
          <w:rFonts w:ascii="Corbel" w:hAnsi="Corbel" w:cs="Calibri"/>
        </w:rPr>
        <w:t>§</w:t>
      </w:r>
      <w:r w:rsidRPr="0079269E">
        <w:rPr>
          <w:rFonts w:ascii="Corbel" w:hAnsi="Corbel"/>
        </w:rPr>
        <w:t xml:space="preserve"> 2</w:t>
      </w:r>
    </w:p>
    <w:p w14:paraId="475C29C8" w14:textId="77777777" w:rsidR="0079269E" w:rsidRPr="0079269E" w:rsidRDefault="0079269E" w:rsidP="0079269E">
      <w:pPr>
        <w:spacing w:line="240" w:lineRule="auto"/>
        <w:rPr>
          <w:rFonts w:ascii="Corbel" w:hAnsi="Corbel"/>
        </w:rPr>
      </w:pPr>
      <w:r w:rsidRPr="0079269E">
        <w:rPr>
          <w:rFonts w:ascii="Corbel" w:hAnsi="Corbel"/>
        </w:rPr>
        <w:t>Uchwała wchodzi w życie w dniu jej podjęcia.</w:t>
      </w:r>
    </w:p>
    <w:p w14:paraId="64B259E0" w14:textId="7A717725" w:rsidR="00724C66" w:rsidRPr="00756486" w:rsidRDefault="00724C66" w:rsidP="00724C66">
      <w:pPr>
        <w:rPr>
          <w:rFonts w:ascii="Corbel" w:hAnsi="Corbe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164"/>
        <w:tblW w:w="0" w:type="auto"/>
        <w:tblLook w:val="04A0" w:firstRow="1" w:lastRow="0" w:firstColumn="1" w:lastColumn="0" w:noHBand="0" w:noVBand="1"/>
      </w:tblPr>
      <w:tblGrid>
        <w:gridCol w:w="3256"/>
      </w:tblGrid>
      <w:tr w:rsidR="0079269E" w:rsidRPr="00A87FB5" w14:paraId="066636A4" w14:textId="77777777" w:rsidTr="0079269E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ACD709F" w14:textId="77777777" w:rsidR="0079269E" w:rsidRPr="00A87FB5" w:rsidRDefault="0079269E" w:rsidP="0079269E">
            <w:pPr>
              <w:jc w:val="center"/>
              <w:rPr>
                <w:rFonts w:ascii="Corbel" w:hAnsi="Corbel"/>
              </w:rPr>
            </w:pPr>
            <w:r w:rsidRPr="00A87FB5">
              <w:rPr>
                <w:rFonts w:ascii="Corbel" w:hAnsi="Corbel"/>
              </w:rPr>
              <w:t xml:space="preserve">Przewodniczący </w:t>
            </w:r>
            <w:r w:rsidRPr="00A87FB5">
              <w:rPr>
                <w:rFonts w:ascii="Corbel" w:hAnsi="Corbel"/>
              </w:rPr>
              <w:br/>
              <w:t>Rady Dyscyplin</w:t>
            </w:r>
            <w:r w:rsidRPr="00A87FB5">
              <w:rPr>
                <w:rFonts w:ascii="Corbel" w:hAnsi="Corbel"/>
              </w:rPr>
              <w:br/>
            </w:r>
            <w:r w:rsidRPr="00A87FB5">
              <w:rPr>
                <w:rFonts w:ascii="Corbel" w:hAnsi="Corbel"/>
              </w:rPr>
              <w:br/>
              <w:t>dr hab.  Andrzej Wal, prof. UR</w:t>
            </w:r>
          </w:p>
        </w:tc>
      </w:tr>
    </w:tbl>
    <w:p w14:paraId="1D12D0A7" w14:textId="77777777" w:rsidR="00724C66" w:rsidRPr="00724C66" w:rsidRDefault="00724C66" w:rsidP="00724C66">
      <w:pPr>
        <w:rPr>
          <w:rFonts w:ascii="Corbel" w:hAnsi="Corbel"/>
          <w:b/>
          <w:bCs/>
          <w:sz w:val="24"/>
          <w:szCs w:val="24"/>
        </w:rPr>
      </w:pPr>
    </w:p>
    <w:p w14:paraId="75DB4831" w14:textId="77777777" w:rsidR="00724C66" w:rsidRDefault="00724C66" w:rsidP="00724C66">
      <w:pPr>
        <w:rPr>
          <w:rFonts w:ascii="Corbel" w:hAnsi="Corbel"/>
          <w:b/>
          <w:bCs/>
          <w:sz w:val="24"/>
          <w:szCs w:val="24"/>
        </w:rPr>
      </w:pPr>
    </w:p>
    <w:p w14:paraId="26EA7390" w14:textId="77777777" w:rsidR="001348F1" w:rsidRDefault="001348F1" w:rsidP="00724C66">
      <w:pPr>
        <w:rPr>
          <w:rFonts w:ascii="Corbel" w:hAnsi="Corbel"/>
          <w:b/>
          <w:bCs/>
          <w:sz w:val="24"/>
          <w:szCs w:val="24"/>
        </w:rPr>
      </w:pPr>
    </w:p>
    <w:sectPr w:rsidR="001348F1" w:rsidSect="00480477">
      <w:headerReference w:type="default" r:id="rId7"/>
      <w:footerReference w:type="default" r:id="rId8"/>
      <w:pgSz w:w="11906" w:h="16838"/>
      <w:pgMar w:top="1950" w:right="1304" w:bottom="1021" w:left="1304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264D" w14:textId="77777777" w:rsidR="00974167" w:rsidRDefault="00974167" w:rsidP="00084331">
      <w:pPr>
        <w:spacing w:after="0" w:line="240" w:lineRule="auto"/>
      </w:pPr>
      <w:r>
        <w:separator/>
      </w:r>
    </w:p>
  </w:endnote>
  <w:endnote w:type="continuationSeparator" w:id="0">
    <w:p w14:paraId="00266BCF" w14:textId="77777777" w:rsidR="00974167" w:rsidRDefault="00974167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73E35" w14:textId="50C95FAB" w:rsidR="00084331" w:rsidRPr="00D208CE" w:rsidRDefault="00A720D6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1BACB60C" wp14:editId="170AD689">
          <wp:simplePos x="0" y="0"/>
          <wp:positionH relativeFrom="column">
            <wp:posOffset>5634355</wp:posOffset>
          </wp:positionH>
          <wp:positionV relativeFrom="paragraph">
            <wp:posOffset>19685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A4601" w14:textId="77777777" w:rsidR="00084331" w:rsidRPr="009C6443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8E86A" w14:textId="77777777" w:rsidR="00974167" w:rsidRDefault="00974167" w:rsidP="00084331">
      <w:pPr>
        <w:spacing w:after="0" w:line="240" w:lineRule="auto"/>
      </w:pPr>
      <w:r>
        <w:separator/>
      </w:r>
    </w:p>
  </w:footnote>
  <w:footnote w:type="continuationSeparator" w:id="0">
    <w:p w14:paraId="148D7DF2" w14:textId="77777777" w:rsidR="00974167" w:rsidRDefault="00974167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0B69" w14:textId="3FC63826" w:rsidR="00467626" w:rsidRPr="00D208CE" w:rsidRDefault="00304413" w:rsidP="005C2C4C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F053323" wp14:editId="4587888D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C2C4C">
      <w:rPr>
        <w:color w:val="0033A0"/>
        <w:sz w:val="24"/>
        <w:szCs w:val="24"/>
      </w:rPr>
      <w:t xml:space="preserve">Wydział </w:t>
    </w:r>
    <w:r w:rsidR="009C6443">
      <w:rPr>
        <w:color w:val="0033A0"/>
        <w:sz w:val="24"/>
        <w:szCs w:val="24"/>
      </w:rPr>
      <w:t>Nauk Ścisłych i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0ED"/>
    <w:multiLevelType w:val="hybridMultilevel"/>
    <w:tmpl w:val="D9B4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5ECE"/>
    <w:multiLevelType w:val="hybridMultilevel"/>
    <w:tmpl w:val="1B96A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3573"/>
    <w:multiLevelType w:val="hybridMultilevel"/>
    <w:tmpl w:val="96ACE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C2629"/>
    <w:multiLevelType w:val="hybridMultilevel"/>
    <w:tmpl w:val="62526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65FEE"/>
    <w:multiLevelType w:val="hybridMultilevel"/>
    <w:tmpl w:val="448CFCFC"/>
    <w:lvl w:ilvl="0" w:tplc="954036A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92EA9"/>
    <w:multiLevelType w:val="hybridMultilevel"/>
    <w:tmpl w:val="CFFE03A8"/>
    <w:lvl w:ilvl="0" w:tplc="7E365FAC">
      <w:start w:val="1"/>
      <w:numFmt w:val="decimal"/>
      <w:lvlText w:val="%1."/>
      <w:lvlJc w:val="left"/>
      <w:pPr>
        <w:ind w:left="1080" w:hanging="360"/>
      </w:pPr>
      <w:rPr>
        <w:rFonts w:ascii="Corbel" w:hAnsi="Corbe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FE6C59"/>
    <w:multiLevelType w:val="hybridMultilevel"/>
    <w:tmpl w:val="77845D20"/>
    <w:lvl w:ilvl="0" w:tplc="F06C07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31"/>
    <w:rsid w:val="00017346"/>
    <w:rsid w:val="00021A86"/>
    <w:rsid w:val="00040948"/>
    <w:rsid w:val="0004595E"/>
    <w:rsid w:val="00081497"/>
    <w:rsid w:val="00084331"/>
    <w:rsid w:val="00084A3C"/>
    <w:rsid w:val="00084FDF"/>
    <w:rsid w:val="000908FF"/>
    <w:rsid w:val="000A506B"/>
    <w:rsid w:val="000A675E"/>
    <w:rsid w:val="000D3AD7"/>
    <w:rsid w:val="000E5A22"/>
    <w:rsid w:val="000F03E3"/>
    <w:rsid w:val="001002D8"/>
    <w:rsid w:val="00105047"/>
    <w:rsid w:val="00106BB6"/>
    <w:rsid w:val="001348F1"/>
    <w:rsid w:val="00137249"/>
    <w:rsid w:val="00161269"/>
    <w:rsid w:val="00172E9E"/>
    <w:rsid w:val="00174F6F"/>
    <w:rsid w:val="001870F0"/>
    <w:rsid w:val="0018766F"/>
    <w:rsid w:val="00193D9D"/>
    <w:rsid w:val="001A1817"/>
    <w:rsid w:val="001C08E1"/>
    <w:rsid w:val="001D1C59"/>
    <w:rsid w:val="001D526B"/>
    <w:rsid w:val="001E0DBF"/>
    <w:rsid w:val="00200442"/>
    <w:rsid w:val="00203A13"/>
    <w:rsid w:val="00215613"/>
    <w:rsid w:val="0022781E"/>
    <w:rsid w:val="00260C60"/>
    <w:rsid w:val="00262C3C"/>
    <w:rsid w:val="002851C4"/>
    <w:rsid w:val="002909C0"/>
    <w:rsid w:val="002B32BF"/>
    <w:rsid w:val="002B32D4"/>
    <w:rsid w:val="002B5653"/>
    <w:rsid w:val="002B745A"/>
    <w:rsid w:val="002C748B"/>
    <w:rsid w:val="002D5C86"/>
    <w:rsid w:val="002D6E7E"/>
    <w:rsid w:val="002D72E7"/>
    <w:rsid w:val="002F0A66"/>
    <w:rsid w:val="003018E4"/>
    <w:rsid w:val="00304413"/>
    <w:rsid w:val="003044EE"/>
    <w:rsid w:val="00321136"/>
    <w:rsid w:val="0034243B"/>
    <w:rsid w:val="00342C11"/>
    <w:rsid w:val="003433FA"/>
    <w:rsid w:val="00350D2D"/>
    <w:rsid w:val="00366CAF"/>
    <w:rsid w:val="0039117F"/>
    <w:rsid w:val="00393C4D"/>
    <w:rsid w:val="003A03E9"/>
    <w:rsid w:val="003A2778"/>
    <w:rsid w:val="003A7228"/>
    <w:rsid w:val="003C63CF"/>
    <w:rsid w:val="003D19C7"/>
    <w:rsid w:val="003F0E23"/>
    <w:rsid w:val="004051EA"/>
    <w:rsid w:val="004114BD"/>
    <w:rsid w:val="004257CB"/>
    <w:rsid w:val="00427FB1"/>
    <w:rsid w:val="00430F39"/>
    <w:rsid w:val="004361AC"/>
    <w:rsid w:val="004408D5"/>
    <w:rsid w:val="0044566F"/>
    <w:rsid w:val="00467626"/>
    <w:rsid w:val="00480477"/>
    <w:rsid w:val="004860FD"/>
    <w:rsid w:val="00486703"/>
    <w:rsid w:val="004A0E30"/>
    <w:rsid w:val="004A25CA"/>
    <w:rsid w:val="004B6C17"/>
    <w:rsid w:val="004C67C9"/>
    <w:rsid w:val="004D1AFF"/>
    <w:rsid w:val="004F5CA1"/>
    <w:rsid w:val="00502CE1"/>
    <w:rsid w:val="00503DEE"/>
    <w:rsid w:val="00504524"/>
    <w:rsid w:val="00533F27"/>
    <w:rsid w:val="00535379"/>
    <w:rsid w:val="00555F1F"/>
    <w:rsid w:val="00574759"/>
    <w:rsid w:val="00576929"/>
    <w:rsid w:val="00580470"/>
    <w:rsid w:val="005927CD"/>
    <w:rsid w:val="005940D9"/>
    <w:rsid w:val="00594B69"/>
    <w:rsid w:val="005B37F4"/>
    <w:rsid w:val="005C2C4C"/>
    <w:rsid w:val="005C6E6E"/>
    <w:rsid w:val="005D7E59"/>
    <w:rsid w:val="005E3635"/>
    <w:rsid w:val="005F15F0"/>
    <w:rsid w:val="005F335F"/>
    <w:rsid w:val="005F566B"/>
    <w:rsid w:val="006052A1"/>
    <w:rsid w:val="0062127D"/>
    <w:rsid w:val="00632A4A"/>
    <w:rsid w:val="00651B07"/>
    <w:rsid w:val="00672916"/>
    <w:rsid w:val="00677FE9"/>
    <w:rsid w:val="006A4A45"/>
    <w:rsid w:val="006C7834"/>
    <w:rsid w:val="006D3BF0"/>
    <w:rsid w:val="00707E79"/>
    <w:rsid w:val="00717B9D"/>
    <w:rsid w:val="00721EEA"/>
    <w:rsid w:val="00724C66"/>
    <w:rsid w:val="0074474B"/>
    <w:rsid w:val="00745AE2"/>
    <w:rsid w:val="00756486"/>
    <w:rsid w:val="007727A8"/>
    <w:rsid w:val="00782277"/>
    <w:rsid w:val="00785D90"/>
    <w:rsid w:val="0079269E"/>
    <w:rsid w:val="007A20CF"/>
    <w:rsid w:val="007B17DE"/>
    <w:rsid w:val="007B2A60"/>
    <w:rsid w:val="007D0C72"/>
    <w:rsid w:val="007D73E5"/>
    <w:rsid w:val="007E02EC"/>
    <w:rsid w:val="00806936"/>
    <w:rsid w:val="00826BE3"/>
    <w:rsid w:val="00841FB2"/>
    <w:rsid w:val="0084256A"/>
    <w:rsid w:val="0085675F"/>
    <w:rsid w:val="00862C7A"/>
    <w:rsid w:val="0086394C"/>
    <w:rsid w:val="0086584F"/>
    <w:rsid w:val="00880057"/>
    <w:rsid w:val="00886085"/>
    <w:rsid w:val="0089587A"/>
    <w:rsid w:val="008A359D"/>
    <w:rsid w:val="008A4E35"/>
    <w:rsid w:val="008B4137"/>
    <w:rsid w:val="008B6EDB"/>
    <w:rsid w:val="008D5DD3"/>
    <w:rsid w:val="008E06BB"/>
    <w:rsid w:val="008E20D5"/>
    <w:rsid w:val="008F176C"/>
    <w:rsid w:val="008F233B"/>
    <w:rsid w:val="009026A8"/>
    <w:rsid w:val="009104AB"/>
    <w:rsid w:val="00911F1C"/>
    <w:rsid w:val="00912A84"/>
    <w:rsid w:val="00941CA0"/>
    <w:rsid w:val="0096168D"/>
    <w:rsid w:val="00974167"/>
    <w:rsid w:val="009778C8"/>
    <w:rsid w:val="00994644"/>
    <w:rsid w:val="009B077C"/>
    <w:rsid w:val="009C6443"/>
    <w:rsid w:val="009E4BC8"/>
    <w:rsid w:val="009F3389"/>
    <w:rsid w:val="00A01F5B"/>
    <w:rsid w:val="00A04735"/>
    <w:rsid w:val="00A13424"/>
    <w:rsid w:val="00A20D9D"/>
    <w:rsid w:val="00A2342F"/>
    <w:rsid w:val="00A3023E"/>
    <w:rsid w:val="00A67D5E"/>
    <w:rsid w:val="00A720D6"/>
    <w:rsid w:val="00A87FB5"/>
    <w:rsid w:val="00AA6BAA"/>
    <w:rsid w:val="00AD0D78"/>
    <w:rsid w:val="00AD582C"/>
    <w:rsid w:val="00AE55B8"/>
    <w:rsid w:val="00AE5EF0"/>
    <w:rsid w:val="00AE6D4D"/>
    <w:rsid w:val="00B05B7B"/>
    <w:rsid w:val="00B3114A"/>
    <w:rsid w:val="00B33D1C"/>
    <w:rsid w:val="00B37E25"/>
    <w:rsid w:val="00B42BA2"/>
    <w:rsid w:val="00B63481"/>
    <w:rsid w:val="00B66114"/>
    <w:rsid w:val="00B7186A"/>
    <w:rsid w:val="00B82FC8"/>
    <w:rsid w:val="00B87E78"/>
    <w:rsid w:val="00B94C42"/>
    <w:rsid w:val="00BA1F9B"/>
    <w:rsid w:val="00BC52CB"/>
    <w:rsid w:val="00BD0B46"/>
    <w:rsid w:val="00BF30F8"/>
    <w:rsid w:val="00BF5580"/>
    <w:rsid w:val="00BF7E01"/>
    <w:rsid w:val="00C01784"/>
    <w:rsid w:val="00C07C3C"/>
    <w:rsid w:val="00C35B3D"/>
    <w:rsid w:val="00C472E1"/>
    <w:rsid w:val="00C50E79"/>
    <w:rsid w:val="00C53C6F"/>
    <w:rsid w:val="00C76509"/>
    <w:rsid w:val="00C77F2B"/>
    <w:rsid w:val="00CD3B16"/>
    <w:rsid w:val="00D0223B"/>
    <w:rsid w:val="00D06874"/>
    <w:rsid w:val="00D14EBA"/>
    <w:rsid w:val="00D208CE"/>
    <w:rsid w:val="00D232E9"/>
    <w:rsid w:val="00D2355E"/>
    <w:rsid w:val="00D322A3"/>
    <w:rsid w:val="00D55E0C"/>
    <w:rsid w:val="00DA1873"/>
    <w:rsid w:val="00DA20BD"/>
    <w:rsid w:val="00DA6A5C"/>
    <w:rsid w:val="00DD18D9"/>
    <w:rsid w:val="00DD6B6B"/>
    <w:rsid w:val="00DF5883"/>
    <w:rsid w:val="00E31C23"/>
    <w:rsid w:val="00E31CFF"/>
    <w:rsid w:val="00E477FE"/>
    <w:rsid w:val="00E479A4"/>
    <w:rsid w:val="00E47C44"/>
    <w:rsid w:val="00E66984"/>
    <w:rsid w:val="00E87171"/>
    <w:rsid w:val="00E938AC"/>
    <w:rsid w:val="00EA2ED2"/>
    <w:rsid w:val="00EA3CCC"/>
    <w:rsid w:val="00ED35F9"/>
    <w:rsid w:val="00ED3A37"/>
    <w:rsid w:val="00EE583F"/>
    <w:rsid w:val="00F17561"/>
    <w:rsid w:val="00F20A7C"/>
    <w:rsid w:val="00F356ED"/>
    <w:rsid w:val="00F7011F"/>
    <w:rsid w:val="00F73A26"/>
    <w:rsid w:val="00F84870"/>
    <w:rsid w:val="00F90D49"/>
    <w:rsid w:val="00FB42C8"/>
    <w:rsid w:val="00FC1340"/>
    <w:rsid w:val="00FC2DD0"/>
    <w:rsid w:val="00FC31C6"/>
    <w:rsid w:val="00FC5663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DACEF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table" w:styleId="Tabela-Siatka">
    <w:name w:val="Table Grid"/>
    <w:basedOn w:val="Standardowy"/>
    <w:uiPriority w:val="59"/>
    <w:rsid w:val="00BF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E5EF0"/>
    <w:rPr>
      <w:b/>
      <w:bCs/>
    </w:rPr>
  </w:style>
  <w:style w:type="paragraph" w:styleId="Akapitzlist">
    <w:name w:val="List Paragraph"/>
    <w:basedOn w:val="Normalny"/>
    <w:uiPriority w:val="34"/>
    <w:qFormat/>
    <w:rsid w:val="00E31CFF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F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Beata Szopa</cp:lastModifiedBy>
  <cp:revision>26</cp:revision>
  <cp:lastPrinted>2025-04-11T10:06:00Z</cp:lastPrinted>
  <dcterms:created xsi:type="dcterms:W3CDTF">2025-03-24T11:00:00Z</dcterms:created>
  <dcterms:modified xsi:type="dcterms:W3CDTF">2025-04-15T12:09:00Z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