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BFD4" w14:textId="77777777" w:rsidR="00817939" w:rsidRDefault="00000000">
      <w:pPr>
        <w:tabs>
          <w:tab w:val="center" w:pos="538"/>
          <w:tab w:val="center" w:pos="1246"/>
          <w:tab w:val="center" w:pos="1954"/>
          <w:tab w:val="center" w:pos="2662"/>
          <w:tab w:val="center" w:pos="3371"/>
          <w:tab w:val="center" w:pos="4079"/>
          <w:tab w:val="right" w:pos="9639"/>
        </w:tabs>
        <w:spacing w:after="20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bookmarkStart w:id="0" w:name="_Hlk203390630"/>
      <w:r>
        <w:rPr>
          <w:rFonts w:ascii="Corbel" w:eastAsia="Corbel" w:hAnsi="Corbel" w:cs="Corbel"/>
          <w:i/>
        </w:rPr>
        <w:t xml:space="preserve">Załącznik nr 1.5 do Zarządzenia Rektora UR  nr 12/2019 </w:t>
      </w:r>
    </w:p>
    <w:p w14:paraId="52F50321" w14:textId="77777777" w:rsidR="00817939" w:rsidRDefault="00000000">
      <w:pPr>
        <w:pStyle w:val="Nagwek1"/>
        <w:ind w:left="0" w:firstLine="0"/>
        <w:jc w:val="center"/>
      </w:pPr>
      <w:r>
        <w:t xml:space="preserve">SYLABUS </w:t>
      </w:r>
    </w:p>
    <w:p w14:paraId="1C85DE09" w14:textId="745214B6" w:rsidR="00817939" w:rsidRDefault="00000000">
      <w:pPr>
        <w:spacing w:after="0"/>
        <w:ind w:left="1"/>
        <w:jc w:val="center"/>
      </w:pPr>
      <w:r>
        <w:rPr>
          <w:rFonts w:ascii="Corbel" w:eastAsia="Corbel" w:hAnsi="Corbel" w:cs="Corbel"/>
          <w:b/>
          <w:sz w:val="19"/>
        </w:rPr>
        <w:t xml:space="preserve">DOTYCZY CYKLU KSZTAŁCENIA </w:t>
      </w:r>
      <w:r>
        <w:rPr>
          <w:rFonts w:ascii="Corbel" w:eastAsia="Corbel" w:hAnsi="Corbel" w:cs="Corbel"/>
          <w:sz w:val="24"/>
        </w:rPr>
        <w:t>202</w:t>
      </w:r>
      <w:r w:rsidR="00913FA5">
        <w:rPr>
          <w:rFonts w:ascii="Corbel" w:eastAsia="Corbel" w:hAnsi="Corbel" w:cs="Corbel"/>
          <w:sz w:val="24"/>
        </w:rPr>
        <w:t>2</w:t>
      </w:r>
      <w:r>
        <w:rPr>
          <w:rFonts w:ascii="Corbel" w:eastAsia="Corbel" w:hAnsi="Corbel" w:cs="Corbel"/>
          <w:sz w:val="24"/>
        </w:rPr>
        <w:t>/202</w:t>
      </w:r>
      <w:r w:rsidR="00913FA5">
        <w:rPr>
          <w:rFonts w:ascii="Corbel" w:eastAsia="Corbel" w:hAnsi="Corbel" w:cs="Corbel"/>
          <w:sz w:val="24"/>
        </w:rPr>
        <w:t>3</w:t>
      </w:r>
      <w:r>
        <w:rPr>
          <w:rFonts w:ascii="Corbel" w:eastAsia="Corbel" w:hAnsi="Corbel" w:cs="Corbel"/>
          <w:sz w:val="24"/>
        </w:rPr>
        <w:t>-202</w:t>
      </w:r>
      <w:r w:rsidR="00913FA5">
        <w:rPr>
          <w:rFonts w:ascii="Corbel" w:eastAsia="Corbel" w:hAnsi="Corbel" w:cs="Corbel"/>
          <w:sz w:val="24"/>
        </w:rPr>
        <w:t>5</w:t>
      </w:r>
      <w:r>
        <w:rPr>
          <w:rFonts w:ascii="Corbel" w:eastAsia="Corbel" w:hAnsi="Corbel" w:cs="Corbel"/>
          <w:sz w:val="24"/>
        </w:rPr>
        <w:t>/202</w:t>
      </w:r>
      <w:r w:rsidR="00913FA5">
        <w:rPr>
          <w:rFonts w:ascii="Corbel" w:eastAsia="Corbel" w:hAnsi="Corbel" w:cs="Corbel"/>
          <w:sz w:val="24"/>
        </w:rPr>
        <w:t>6</w:t>
      </w:r>
      <w:r>
        <w:rPr>
          <w:rFonts w:ascii="Corbel" w:eastAsia="Corbel" w:hAnsi="Corbel" w:cs="Corbel"/>
          <w:b/>
          <w:sz w:val="24"/>
        </w:rPr>
        <w:t xml:space="preserve"> </w:t>
      </w:r>
    </w:p>
    <w:p w14:paraId="56A3B8F7" w14:textId="77777777" w:rsidR="00817939" w:rsidRDefault="00000000">
      <w:pPr>
        <w:spacing w:after="8"/>
      </w:pPr>
      <w:r>
        <w:rPr>
          <w:rFonts w:ascii="Corbel" w:eastAsia="Corbel" w:hAnsi="Corbel" w:cs="Corbel"/>
          <w:i/>
          <w:sz w:val="20"/>
        </w:rPr>
        <w:t xml:space="preserve">                                                                                                                                            (skrajne daty</w:t>
      </w:r>
      <w:r>
        <w:rPr>
          <w:rFonts w:ascii="Corbel" w:eastAsia="Corbel" w:hAnsi="Corbel" w:cs="Corbel"/>
          <w:sz w:val="20"/>
        </w:rPr>
        <w:t xml:space="preserve">) </w:t>
      </w:r>
    </w:p>
    <w:p w14:paraId="61FBB053" w14:textId="77777777" w:rsidR="00817939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4804"/>
        </w:tabs>
        <w:spacing w:after="0"/>
      </w:pPr>
      <w:r>
        <w:rPr>
          <w:rFonts w:ascii="Corbel" w:eastAsia="Corbel" w:hAnsi="Corbel" w:cs="Corbel"/>
          <w:sz w:val="24"/>
        </w:rPr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</w:r>
      <w:r>
        <w:rPr>
          <w:rFonts w:ascii="Corbel" w:eastAsia="Corbel" w:hAnsi="Corbel" w:cs="Corbel"/>
        </w:rPr>
        <w:t xml:space="preserve">Rok akademicki   2024/2025 </w:t>
      </w:r>
    </w:p>
    <w:bookmarkEnd w:id="0"/>
    <w:p w14:paraId="0FA83CC4" w14:textId="77777777" w:rsidR="00817939" w:rsidRDefault="00000000">
      <w:pPr>
        <w:spacing w:after="10"/>
      </w:pPr>
      <w:r>
        <w:rPr>
          <w:rFonts w:ascii="Corbel" w:eastAsia="Corbel" w:hAnsi="Corbel" w:cs="Corbel"/>
          <w:sz w:val="24"/>
        </w:rPr>
        <w:t xml:space="preserve"> </w:t>
      </w:r>
    </w:p>
    <w:p w14:paraId="442FF229" w14:textId="77777777" w:rsidR="00817939" w:rsidRDefault="00000000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>1.</w:t>
      </w:r>
      <w:r>
        <w:rPr>
          <w:rFonts w:ascii="Corbel" w:eastAsia="Corbel" w:hAnsi="Corbel" w:cs="Corbel"/>
          <w:b/>
          <w:sz w:val="19"/>
        </w:rPr>
        <w:t xml:space="preserve"> </w:t>
      </w:r>
      <w:r>
        <w:rPr>
          <w:rFonts w:ascii="Corbel" w:eastAsia="Corbel" w:hAnsi="Corbel" w:cs="Corbel"/>
          <w:b/>
          <w:sz w:val="24"/>
        </w:rPr>
        <w:t>P</w:t>
      </w:r>
      <w:r>
        <w:rPr>
          <w:rFonts w:ascii="Corbel" w:eastAsia="Corbel" w:hAnsi="Corbel" w:cs="Corbel"/>
          <w:b/>
          <w:sz w:val="19"/>
        </w:rPr>
        <w:t>ODSTAWOWE INFORMACJE O PRZEDMIOCIE</w:t>
      </w:r>
      <w:r>
        <w:rPr>
          <w:rFonts w:ascii="Corbel" w:eastAsia="Corbel" w:hAnsi="Corbel" w:cs="Corbel"/>
          <w:b/>
          <w:color w:val="0070C0"/>
          <w:sz w:val="24"/>
        </w:rPr>
        <w:t xml:space="preserve"> </w:t>
      </w:r>
    </w:p>
    <w:tbl>
      <w:tblPr>
        <w:tblStyle w:val="TableGrid"/>
        <w:tblW w:w="9782" w:type="dxa"/>
        <w:tblInd w:w="-2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7089"/>
      </w:tblGrid>
      <w:tr w:rsidR="00817939" w14:paraId="1BFFF9CC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E941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Nazwa przedmiotu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510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Seminarium </w:t>
            </w:r>
          </w:p>
        </w:tc>
      </w:tr>
      <w:tr w:rsidR="00817939" w14:paraId="16329F9A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B890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Kod przedmiotu*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41A8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17939" w14:paraId="1DFFCB66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9B0E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Nazwa jednostki prowadzącej kierunek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4632" w14:textId="4B7D94E2" w:rsidR="00817939" w:rsidRDefault="00913FA5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>Collegium Medicum</w:t>
            </w:r>
          </w:p>
        </w:tc>
      </w:tr>
      <w:tr w:rsidR="00817939" w14:paraId="6B26704B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DCB8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Nazwa jednostki realizującej przedmiot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88C9" w14:textId="3A6A7962" w:rsidR="00817939" w:rsidRDefault="00913FA5" w:rsidP="00A06759">
            <w:pPr>
              <w:spacing w:line="240" w:lineRule="auto"/>
              <w:ind w:left="3"/>
            </w:pPr>
            <w:r>
              <w:rPr>
                <w:rFonts w:ascii="Corbel" w:hAnsi="Corbel"/>
                <w:b/>
                <w:sz w:val="24"/>
              </w:rPr>
              <w:t>Collegium Medicum</w:t>
            </w:r>
            <w:r>
              <w:rPr>
                <w:rFonts w:ascii="Corbel" w:hAnsi="Corbel"/>
                <w:b/>
                <w:sz w:val="24"/>
              </w:rPr>
              <w:t>,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  <w:r w:rsidR="00A06759">
              <w:rPr>
                <w:rFonts w:ascii="Corbel" w:eastAsia="Corbel" w:hAnsi="Corbel" w:cs="Corbel"/>
                <w:sz w:val="24"/>
              </w:rPr>
              <w:t xml:space="preserve">Wydział Biotechnologii </w:t>
            </w:r>
          </w:p>
        </w:tc>
      </w:tr>
      <w:tr w:rsidR="00817939" w14:paraId="249ED36E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CF07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Kierunek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1B08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 xml:space="preserve">Biotechnologia </w:t>
            </w:r>
          </w:p>
        </w:tc>
      </w:tr>
      <w:tr w:rsidR="00817939" w14:paraId="4D4AF7F9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EE69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Poziom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EFA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 xml:space="preserve">I stopnień </w:t>
            </w:r>
          </w:p>
        </w:tc>
      </w:tr>
      <w:tr w:rsidR="00817939" w14:paraId="58B5FD28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C6A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Profil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79FF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 xml:space="preserve">ogólnoakademicki </w:t>
            </w:r>
          </w:p>
        </w:tc>
      </w:tr>
      <w:tr w:rsidR="00817939" w14:paraId="1379E07B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959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Forma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01CE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 xml:space="preserve">stacjonarne </w:t>
            </w:r>
          </w:p>
        </w:tc>
      </w:tr>
      <w:tr w:rsidR="00817939" w14:paraId="6C6F6003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7B57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Rok i semestr/y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9C55" w14:textId="2EDEEFD6" w:rsidR="00817939" w:rsidRDefault="00A06759" w:rsidP="00A06759">
            <w:pPr>
              <w:spacing w:line="240" w:lineRule="auto"/>
              <w:ind w:left="3"/>
            </w:pPr>
            <w:r w:rsidRPr="00A06759">
              <w:rPr>
                <w:rFonts w:ascii="Corbel" w:eastAsia="Corbel" w:hAnsi="Corbel" w:cs="Corbel"/>
                <w:sz w:val="24"/>
              </w:rPr>
              <w:t>rok III, semestr 6</w:t>
            </w:r>
          </w:p>
        </w:tc>
      </w:tr>
      <w:tr w:rsidR="00817939" w14:paraId="643F7C20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4C1A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Rodzaj przedmiotu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268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 xml:space="preserve">specjalnościowy do wyboru </w:t>
            </w:r>
          </w:p>
        </w:tc>
      </w:tr>
      <w:tr w:rsidR="00817939" w14:paraId="069CE5CB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CA7D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Język wykładowy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08B6" w14:textId="77777777" w:rsidR="00817939" w:rsidRDefault="00000000" w:rsidP="00A06759">
            <w:pPr>
              <w:spacing w:line="240" w:lineRule="auto"/>
              <w:ind w:left="3"/>
            </w:pPr>
            <w:r>
              <w:rPr>
                <w:rFonts w:ascii="Corbel" w:eastAsia="Corbel" w:hAnsi="Corbel" w:cs="Corbel"/>
                <w:sz w:val="24"/>
              </w:rPr>
              <w:t xml:space="preserve">język polski </w:t>
            </w:r>
          </w:p>
        </w:tc>
      </w:tr>
      <w:tr w:rsidR="00817939" w:rsidRPr="00144EEA" w14:paraId="5075EEEC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4EA6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Koordynator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0F18" w14:textId="1B1FAE77" w:rsidR="00817939" w:rsidRPr="00913FA5" w:rsidRDefault="00A06759" w:rsidP="00A06759">
            <w:pPr>
              <w:spacing w:line="240" w:lineRule="auto"/>
              <w:ind w:left="3"/>
            </w:pPr>
            <w:r w:rsidRPr="00913FA5">
              <w:rPr>
                <w:rFonts w:ascii="Corbel" w:eastAsia="Corbel" w:hAnsi="Corbel" w:cs="Corbel"/>
                <w:sz w:val="24"/>
              </w:rPr>
              <w:t>prof. dr hab. Maria Anna Słomczyńska</w:t>
            </w:r>
          </w:p>
        </w:tc>
      </w:tr>
      <w:tr w:rsidR="00817939" w:rsidRPr="00BF7B61" w14:paraId="08F298BE" w14:textId="77777777" w:rsidTr="00A0675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C074" w14:textId="77777777" w:rsidR="00817939" w:rsidRDefault="00000000" w:rsidP="00A06759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Imię i nazwisko osoby prowadzącej / osób prowadzących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17B" w14:textId="3975454A" w:rsidR="00817939" w:rsidRPr="00A60205" w:rsidRDefault="00A06759" w:rsidP="00A06759">
            <w:pPr>
              <w:spacing w:line="240" w:lineRule="auto"/>
              <w:ind w:left="3"/>
            </w:pPr>
            <w:r w:rsidRPr="00913FA5">
              <w:rPr>
                <w:rFonts w:ascii="Corbel" w:eastAsia="Corbel" w:hAnsi="Corbel" w:cs="Corbel"/>
                <w:sz w:val="24"/>
              </w:rPr>
              <w:t>prof. dr hab. Maria Anna Słomczyńska</w:t>
            </w:r>
            <w:r w:rsidR="00BF7B61" w:rsidRPr="00A60205">
              <w:rPr>
                <w:rFonts w:ascii="Corbel" w:eastAsia="Corbel" w:hAnsi="Corbel" w:cs="Corbel"/>
                <w:sz w:val="24"/>
              </w:rPr>
              <w:t>; dr</w:t>
            </w:r>
            <w:r w:rsidR="00A60205" w:rsidRPr="00A60205">
              <w:rPr>
                <w:rFonts w:ascii="Corbel" w:eastAsia="Corbel" w:hAnsi="Corbel" w:cs="Corbel"/>
                <w:sz w:val="24"/>
              </w:rPr>
              <w:t xml:space="preserve"> inż. Magdalena Kulpa</w:t>
            </w:r>
            <w:r w:rsidR="00A60205">
              <w:rPr>
                <w:rFonts w:ascii="Corbel" w:eastAsia="Corbel" w:hAnsi="Corbel" w:cs="Corbel"/>
                <w:sz w:val="24"/>
              </w:rPr>
              <w:t>-Greszta</w:t>
            </w:r>
          </w:p>
        </w:tc>
      </w:tr>
    </w:tbl>
    <w:p w14:paraId="5DDA6AA4" w14:textId="77777777" w:rsidR="00817939" w:rsidRDefault="00000000">
      <w:pPr>
        <w:spacing w:after="255"/>
      </w:pPr>
      <w:r>
        <w:rPr>
          <w:rFonts w:ascii="Corbel" w:eastAsia="Corbel" w:hAnsi="Corbel" w:cs="Corbel"/>
          <w:b/>
          <w:sz w:val="24"/>
        </w:rPr>
        <w:t xml:space="preserve">* </w:t>
      </w:r>
      <w:r>
        <w:rPr>
          <w:rFonts w:ascii="Corbel" w:eastAsia="Corbel" w:hAnsi="Corbel" w:cs="Corbel"/>
          <w:b/>
          <w:i/>
          <w:sz w:val="24"/>
        </w:rPr>
        <w:t>-</w:t>
      </w:r>
      <w:r>
        <w:rPr>
          <w:rFonts w:ascii="Corbel" w:eastAsia="Corbel" w:hAnsi="Corbel" w:cs="Corbel"/>
          <w:i/>
          <w:sz w:val="24"/>
        </w:rPr>
        <w:t>opcjonalni</w:t>
      </w:r>
      <w:r>
        <w:rPr>
          <w:rFonts w:ascii="Corbel" w:eastAsia="Corbel" w:hAnsi="Corbel" w:cs="Corbel"/>
          <w:sz w:val="24"/>
        </w:rPr>
        <w:t xml:space="preserve">e, </w:t>
      </w:r>
      <w:r>
        <w:rPr>
          <w:rFonts w:ascii="Corbel" w:eastAsia="Corbel" w:hAnsi="Corbel" w:cs="Corbel"/>
          <w:i/>
          <w:sz w:val="24"/>
        </w:rPr>
        <w:t>zgodnie z ustaleniami w Jednostce</w:t>
      </w:r>
      <w:r>
        <w:rPr>
          <w:rFonts w:ascii="Corbel" w:eastAsia="Corbel" w:hAnsi="Corbel" w:cs="Corbel"/>
          <w:b/>
          <w:sz w:val="24"/>
        </w:rPr>
        <w:t xml:space="preserve"> </w:t>
      </w:r>
    </w:p>
    <w:p w14:paraId="1F3A0992" w14:textId="77777777" w:rsidR="00817939" w:rsidRDefault="00000000">
      <w:pPr>
        <w:pStyle w:val="Nagwek1"/>
        <w:spacing w:after="5" w:line="250" w:lineRule="auto"/>
        <w:ind w:left="279" w:right="0"/>
      </w:pPr>
      <w:r>
        <w:t xml:space="preserve">1.1.Formy zajęć dydaktycznych, wymiar godzin i punktów ECTS  </w:t>
      </w:r>
    </w:p>
    <w:p w14:paraId="108DE069" w14:textId="77777777" w:rsidR="00817939" w:rsidRDefault="00000000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5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47"/>
        <w:gridCol w:w="914"/>
        <w:gridCol w:w="790"/>
        <w:gridCol w:w="852"/>
        <w:gridCol w:w="802"/>
        <w:gridCol w:w="824"/>
        <w:gridCol w:w="763"/>
        <w:gridCol w:w="950"/>
        <w:gridCol w:w="1179"/>
        <w:gridCol w:w="1510"/>
      </w:tblGrid>
      <w:tr w:rsidR="00817939" w14:paraId="10F2A149" w14:textId="77777777">
        <w:trPr>
          <w:trHeight w:val="83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E2BA" w14:textId="77777777" w:rsidR="00817939" w:rsidRDefault="00000000">
            <w:pPr>
              <w:spacing w:after="96"/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Semestr </w:t>
            </w:r>
          </w:p>
          <w:p w14:paraId="0D94D775" w14:textId="77777777" w:rsidR="00817939" w:rsidRDefault="00000000">
            <w:pPr>
              <w:ind w:right="43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(nr)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6DD6" w14:textId="77777777" w:rsidR="00817939" w:rsidRDefault="00000000">
            <w:pPr>
              <w:ind w:left="70"/>
            </w:pPr>
            <w:r>
              <w:rPr>
                <w:rFonts w:ascii="Corbel" w:eastAsia="Corbel" w:hAnsi="Corbel" w:cs="Corbel"/>
                <w:sz w:val="24"/>
              </w:rPr>
              <w:t xml:space="preserve">Wykł.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6569" w14:textId="77777777" w:rsidR="00817939" w:rsidRDefault="00000000">
            <w:pPr>
              <w:ind w:left="98"/>
            </w:pPr>
            <w:r>
              <w:rPr>
                <w:rFonts w:ascii="Corbel" w:eastAsia="Corbel" w:hAnsi="Corbel" w:cs="Corbel"/>
                <w:sz w:val="24"/>
              </w:rPr>
              <w:t xml:space="preserve">Ćw.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4F9A" w14:textId="77777777" w:rsidR="00817939" w:rsidRDefault="00000000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Konw.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947E" w14:textId="77777777" w:rsidR="00817939" w:rsidRDefault="00000000">
            <w:pPr>
              <w:ind w:left="77"/>
            </w:pPr>
            <w:r>
              <w:rPr>
                <w:rFonts w:ascii="Corbel" w:eastAsia="Corbel" w:hAnsi="Corbel" w:cs="Corbel"/>
                <w:sz w:val="24"/>
              </w:rPr>
              <w:t xml:space="preserve">Lab.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A5E6" w14:textId="77777777" w:rsidR="00817939" w:rsidRDefault="00000000">
            <w:pPr>
              <w:ind w:left="48"/>
            </w:pPr>
            <w:r>
              <w:rPr>
                <w:rFonts w:ascii="Corbel" w:eastAsia="Corbel" w:hAnsi="Corbel" w:cs="Corbel"/>
                <w:sz w:val="24"/>
              </w:rPr>
              <w:t xml:space="preserve">Sem.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9C6" w14:textId="77777777" w:rsidR="00817939" w:rsidRDefault="00000000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ZP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C603" w14:textId="77777777" w:rsidR="00817939" w:rsidRDefault="00000000">
            <w:pPr>
              <w:ind w:left="70"/>
            </w:pPr>
            <w:r>
              <w:rPr>
                <w:rFonts w:ascii="Corbel" w:eastAsia="Corbel" w:hAnsi="Corbel" w:cs="Corbel"/>
                <w:sz w:val="24"/>
              </w:rPr>
              <w:t xml:space="preserve">Prakt.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4D10" w14:textId="77777777" w:rsidR="00817939" w:rsidRDefault="00000000">
            <w:pPr>
              <w:ind w:right="5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Inne 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2ED6" w14:textId="77777777" w:rsidR="00817939" w:rsidRDefault="00000000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Liczba pkt. ECTS </w:t>
            </w:r>
          </w:p>
        </w:tc>
      </w:tr>
      <w:tr w:rsidR="00817939" w14:paraId="1F61446F" w14:textId="77777777">
        <w:trPr>
          <w:trHeight w:val="463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351" w14:textId="29E6E5C1" w:rsidR="00817939" w:rsidRDefault="00A06759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6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C44E" w14:textId="77777777" w:rsidR="00817939" w:rsidRDefault="00000000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8AB3" w14:textId="77777777" w:rsidR="00817939" w:rsidRDefault="00000000">
            <w:pPr>
              <w:ind w:right="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CEDD" w14:textId="77777777" w:rsidR="00817939" w:rsidRDefault="00000000">
            <w:pPr>
              <w:ind w:right="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EC52" w14:textId="77777777" w:rsidR="00817939" w:rsidRDefault="00000000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DF54" w14:textId="77777777" w:rsidR="00817939" w:rsidRDefault="00000000">
            <w:pPr>
              <w:ind w:right="4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75AE" w14:textId="77777777" w:rsidR="00817939" w:rsidRDefault="00000000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57BA" w14:textId="77777777" w:rsidR="00817939" w:rsidRDefault="00000000">
            <w:pPr>
              <w:ind w:lef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20EF" w14:textId="77777777" w:rsidR="00817939" w:rsidRDefault="00000000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4AAB" w14:textId="49C4DB06" w:rsidR="00817939" w:rsidRDefault="00913FA5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>4</w:t>
            </w:r>
            <w:r w:rsidR="00000000"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</w:tbl>
    <w:p w14:paraId="718B26A5" w14:textId="77777777" w:rsidR="00817939" w:rsidRDefault="00000000">
      <w:pPr>
        <w:spacing w:after="0"/>
        <w:ind w:left="360"/>
      </w:pPr>
      <w:r>
        <w:rPr>
          <w:rFonts w:ascii="Corbel" w:eastAsia="Corbel" w:hAnsi="Corbel" w:cs="Corbel"/>
          <w:sz w:val="24"/>
        </w:rPr>
        <w:t xml:space="preserve"> </w:t>
      </w:r>
    </w:p>
    <w:p w14:paraId="02567D5C" w14:textId="77777777" w:rsidR="00817939" w:rsidRDefault="00000000">
      <w:pPr>
        <w:pStyle w:val="Nagwek2"/>
        <w:spacing w:after="26" w:line="250" w:lineRule="auto"/>
        <w:ind w:left="279" w:right="0"/>
      </w:pPr>
      <w:r>
        <w:t xml:space="preserve">1.2. Sposób realizacji zajęć  </w:t>
      </w:r>
      <w:r>
        <w:rPr>
          <w:b w:val="0"/>
        </w:rPr>
        <w:t xml:space="preserve"> </w:t>
      </w:r>
    </w:p>
    <w:p w14:paraId="4B13D7D0" w14:textId="77777777" w:rsidR="00817939" w:rsidRDefault="00000000">
      <w:pPr>
        <w:spacing w:after="3"/>
        <w:ind w:left="279" w:hanging="10"/>
      </w:pPr>
      <w:r>
        <w:rPr>
          <w:rFonts w:ascii="MS Gothic" w:eastAsia="MS Gothic" w:hAnsi="MS Gothic" w:cs="MS Gothic"/>
          <w:sz w:val="24"/>
        </w:rPr>
        <w:t>☒</w:t>
      </w:r>
      <w:r>
        <w:rPr>
          <w:rFonts w:ascii="Corbel" w:eastAsia="Corbel" w:hAnsi="Corbel" w:cs="Corbel"/>
          <w:sz w:val="24"/>
        </w:rPr>
        <w:t xml:space="preserve"> zajęcia w formie tradycyjnej  </w:t>
      </w:r>
    </w:p>
    <w:p w14:paraId="534B128B" w14:textId="6774CF7E" w:rsidR="00817939" w:rsidRDefault="00A06759">
      <w:pPr>
        <w:spacing w:after="3"/>
        <w:ind w:left="279" w:hanging="10"/>
      </w:pPr>
      <w:r>
        <w:rPr>
          <w:rFonts w:ascii="MS Gothic" w:eastAsia="MS Gothic" w:hAnsi="MS Gothic" w:cs="MS Gothic"/>
          <w:sz w:val="24"/>
        </w:rPr>
        <w:t>☒</w:t>
      </w:r>
      <w:r>
        <w:rPr>
          <w:rFonts w:ascii="Corbel" w:eastAsia="Corbel" w:hAnsi="Corbel" w:cs="Corbel"/>
          <w:sz w:val="24"/>
        </w:rPr>
        <w:t xml:space="preserve"> </w:t>
      </w:r>
      <w:r w:rsidR="00DF7A61">
        <w:rPr>
          <w:rFonts w:ascii="Corbel" w:eastAsia="Corbel" w:hAnsi="Corbel" w:cs="Corbel"/>
          <w:sz w:val="24"/>
        </w:rPr>
        <w:t xml:space="preserve">zajęcia realizowane z wykorzystaniem metod i technik kształcenia na odległość </w:t>
      </w:r>
    </w:p>
    <w:p w14:paraId="02133006" w14:textId="77777777" w:rsidR="00817939" w:rsidRDefault="00000000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3525FB45" w14:textId="7017CD6F" w:rsidR="00817939" w:rsidRDefault="00000000">
      <w:pPr>
        <w:spacing w:after="3" w:line="464" w:lineRule="auto"/>
        <w:ind w:left="694" w:hanging="425"/>
      </w:pPr>
      <w:r>
        <w:rPr>
          <w:rFonts w:ascii="Corbel" w:eastAsia="Corbel" w:hAnsi="Corbel" w:cs="Corbel"/>
          <w:b/>
          <w:sz w:val="24"/>
        </w:rPr>
        <w:t xml:space="preserve">1.3  Forma zaliczenia przedmiotu  (z toku) </w:t>
      </w:r>
      <w:r>
        <w:rPr>
          <w:rFonts w:ascii="Corbel" w:eastAsia="Corbel" w:hAnsi="Corbel" w:cs="Corbel"/>
          <w:sz w:val="24"/>
        </w:rPr>
        <w:t>(egzamin, zaliczenie z oceną, zaliczenie bez oceny)</w:t>
      </w:r>
      <w:r>
        <w:rPr>
          <w:rFonts w:ascii="Corbel" w:eastAsia="Corbel" w:hAnsi="Corbel" w:cs="Corbel"/>
          <w:b/>
          <w:sz w:val="24"/>
        </w:rPr>
        <w:t xml:space="preserve"> </w:t>
      </w:r>
      <w:r>
        <w:rPr>
          <w:rFonts w:ascii="Corbel" w:eastAsia="Corbel" w:hAnsi="Corbel" w:cs="Corbel"/>
          <w:sz w:val="24"/>
        </w:rPr>
        <w:t>Z</w:t>
      </w:r>
      <w:r>
        <w:rPr>
          <w:rFonts w:ascii="Corbel" w:eastAsia="Corbel" w:hAnsi="Corbel" w:cs="Corbel"/>
          <w:sz w:val="19"/>
        </w:rPr>
        <w:t>ALICZENIE</w:t>
      </w:r>
      <w:r>
        <w:rPr>
          <w:rFonts w:ascii="Corbel" w:eastAsia="Corbel" w:hAnsi="Corbel" w:cs="Corbel"/>
          <w:sz w:val="24"/>
        </w:rPr>
        <w:t xml:space="preserve"> </w:t>
      </w:r>
    </w:p>
    <w:p w14:paraId="0D255C8A" w14:textId="77777777" w:rsidR="00817939" w:rsidRDefault="00000000">
      <w:pPr>
        <w:spacing w:after="9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6D5BD5C6" w14:textId="77777777" w:rsidR="00817939" w:rsidRDefault="00000000">
      <w:pPr>
        <w:spacing w:after="38"/>
      </w:pPr>
      <w:r>
        <w:rPr>
          <w:rFonts w:ascii="Corbel" w:eastAsia="Corbel" w:hAnsi="Corbel" w:cs="Corbel"/>
          <w:b/>
          <w:sz w:val="24"/>
        </w:rPr>
        <w:t>2.W</w:t>
      </w:r>
      <w:r>
        <w:rPr>
          <w:rFonts w:ascii="Corbel" w:eastAsia="Corbel" w:hAnsi="Corbel" w:cs="Corbel"/>
          <w:b/>
          <w:sz w:val="19"/>
        </w:rPr>
        <w:t xml:space="preserve">YMAGANIA WSTĘPNE </w:t>
      </w:r>
      <w:r>
        <w:rPr>
          <w:rFonts w:ascii="Corbel" w:eastAsia="Corbel" w:hAnsi="Corbel" w:cs="Corbel"/>
          <w:b/>
          <w:sz w:val="24"/>
        </w:rPr>
        <w:t xml:space="preserve"> </w:t>
      </w:r>
    </w:p>
    <w:p w14:paraId="7724FD3F" w14:textId="77777777" w:rsidR="0081793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 w:line="250" w:lineRule="auto"/>
        <w:ind w:left="219" w:hanging="10"/>
      </w:pPr>
      <w:r>
        <w:rPr>
          <w:rFonts w:ascii="Corbel" w:eastAsia="Corbel" w:hAnsi="Corbel" w:cs="Corbel"/>
          <w:sz w:val="24"/>
        </w:rPr>
        <w:t xml:space="preserve">Znajomość treści nauczania w dotychczasowym przebiegu studiów </w:t>
      </w:r>
    </w:p>
    <w:p w14:paraId="61143E84" w14:textId="77777777" w:rsidR="00817939" w:rsidRDefault="00000000">
      <w:pPr>
        <w:spacing w:after="11"/>
      </w:pPr>
      <w:r>
        <w:rPr>
          <w:rFonts w:ascii="Corbel" w:eastAsia="Corbel" w:hAnsi="Corbel" w:cs="Corbel"/>
          <w:b/>
          <w:sz w:val="24"/>
        </w:rPr>
        <w:lastRenderedPageBreak/>
        <w:t xml:space="preserve"> </w:t>
      </w:r>
    </w:p>
    <w:p w14:paraId="60AF25B1" w14:textId="77777777" w:rsidR="00817939" w:rsidRDefault="00000000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>3.</w:t>
      </w:r>
      <w:r>
        <w:rPr>
          <w:rFonts w:ascii="Corbel" w:eastAsia="Corbel" w:hAnsi="Corbel" w:cs="Corbel"/>
          <w:b/>
          <w:sz w:val="19"/>
        </w:rPr>
        <w:t>CELE</w:t>
      </w:r>
      <w:r>
        <w:rPr>
          <w:rFonts w:ascii="Corbel" w:eastAsia="Corbel" w:hAnsi="Corbel" w:cs="Corbel"/>
          <w:b/>
          <w:sz w:val="24"/>
        </w:rPr>
        <w:t>,</w:t>
      </w:r>
      <w:r>
        <w:rPr>
          <w:rFonts w:ascii="Corbel" w:eastAsia="Corbel" w:hAnsi="Corbel" w:cs="Corbel"/>
          <w:b/>
          <w:sz w:val="19"/>
        </w:rPr>
        <w:t xml:space="preserve"> EFEKTY UCZENIA SIĘ </w:t>
      </w:r>
      <w:r>
        <w:rPr>
          <w:rFonts w:ascii="Corbel" w:eastAsia="Corbel" w:hAnsi="Corbel" w:cs="Corbel"/>
          <w:b/>
          <w:sz w:val="24"/>
        </w:rPr>
        <w:t>,</w:t>
      </w:r>
      <w:r>
        <w:rPr>
          <w:rFonts w:ascii="Corbel" w:eastAsia="Corbel" w:hAnsi="Corbel" w:cs="Corbel"/>
          <w:b/>
          <w:sz w:val="19"/>
        </w:rPr>
        <w:t xml:space="preserve"> TREŚCI </w:t>
      </w:r>
      <w:r>
        <w:rPr>
          <w:rFonts w:ascii="Corbel" w:eastAsia="Corbel" w:hAnsi="Corbel" w:cs="Corbel"/>
          <w:b/>
          <w:sz w:val="24"/>
        </w:rPr>
        <w:t>P</w:t>
      </w:r>
      <w:r>
        <w:rPr>
          <w:rFonts w:ascii="Corbel" w:eastAsia="Corbel" w:hAnsi="Corbel" w:cs="Corbel"/>
          <w:b/>
          <w:sz w:val="19"/>
        </w:rPr>
        <w:t xml:space="preserve">ROGRAMOWE I STOSOWANE METODY </w:t>
      </w:r>
      <w:r>
        <w:rPr>
          <w:rFonts w:ascii="Corbel" w:eastAsia="Corbel" w:hAnsi="Corbel" w:cs="Corbel"/>
          <w:b/>
          <w:sz w:val="24"/>
        </w:rPr>
        <w:t>D</w:t>
      </w:r>
      <w:r>
        <w:rPr>
          <w:rFonts w:ascii="Corbel" w:eastAsia="Corbel" w:hAnsi="Corbel" w:cs="Corbel"/>
          <w:b/>
          <w:sz w:val="19"/>
        </w:rPr>
        <w:t>YDAKTYCZNE</w:t>
      </w:r>
      <w:r>
        <w:rPr>
          <w:rFonts w:ascii="Corbel" w:eastAsia="Corbel" w:hAnsi="Corbel" w:cs="Corbel"/>
          <w:b/>
          <w:sz w:val="24"/>
        </w:rPr>
        <w:t xml:space="preserve"> </w:t>
      </w:r>
    </w:p>
    <w:p w14:paraId="3A45EC0A" w14:textId="77777777" w:rsidR="00817939" w:rsidRDefault="00000000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277D1553" w14:textId="77777777" w:rsidR="00817939" w:rsidRDefault="00000000">
      <w:pPr>
        <w:pStyle w:val="Nagwek2"/>
        <w:ind w:left="370" w:right="0"/>
      </w:pPr>
      <w:r>
        <w:t xml:space="preserve">3.1 Cele przedmiotu </w:t>
      </w:r>
    </w:p>
    <w:tbl>
      <w:tblPr>
        <w:tblStyle w:val="TableGrid"/>
        <w:tblW w:w="9523" w:type="dxa"/>
        <w:tblInd w:w="113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8680"/>
      </w:tblGrid>
      <w:tr w:rsidR="00A06759" w14:paraId="2C878E8F" w14:textId="77777777" w:rsidTr="00A0675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D4E4" w14:textId="63D4A672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C1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EA19" w14:textId="2230EA10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Zapoznanie studenta z podstawowymi pojęciami z dziedziny metodologii pracy naukowej</w:t>
            </w:r>
          </w:p>
        </w:tc>
      </w:tr>
      <w:tr w:rsidR="00A06759" w14:paraId="462FF0C1" w14:textId="77777777" w:rsidTr="00A0675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D6BE" w14:textId="3970AC2D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C2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2C37" w14:textId="738925E3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Zaznajomienie studenta z wymogami jakie powinna spełniać praca dyplomowa</w:t>
            </w:r>
          </w:p>
        </w:tc>
      </w:tr>
      <w:tr w:rsidR="00A06759" w14:paraId="6B2D0FCE" w14:textId="77777777" w:rsidTr="00A0675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ED7C" w14:textId="0542905C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C3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91ED" w14:textId="15DAFB79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Zaprezentowanie technik pisania i prezentowania prac naukowych/ style/formy/edycja</w:t>
            </w:r>
          </w:p>
        </w:tc>
      </w:tr>
      <w:tr w:rsidR="00A06759" w14:paraId="38CD2F57" w14:textId="77777777" w:rsidTr="00A0675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4274" w14:textId="24D90938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C4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648" w14:textId="76B99A06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Nabycie umiejętności weryfikacji danych literaturowych pod kątem wybranego tematu</w:t>
            </w:r>
          </w:p>
        </w:tc>
      </w:tr>
      <w:tr w:rsidR="00A06759" w14:paraId="71B1BB17" w14:textId="77777777" w:rsidTr="00A0675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E583" w14:textId="227BC794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C5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A250" w14:textId="122DF91B" w:rsidR="00A06759" w:rsidRPr="00A06759" w:rsidRDefault="00A06759" w:rsidP="00A06759">
            <w:pPr>
              <w:rPr>
                <w:rFonts w:ascii="Corbel" w:hAnsi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Wybór tematu, stworzenie planu badań własnych, harmonogramu wykonywania analiz</w:t>
            </w:r>
          </w:p>
        </w:tc>
      </w:tr>
      <w:tr w:rsidR="00A06759" w14:paraId="31B28230" w14:textId="77777777" w:rsidTr="00A0675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5F58" w14:textId="68F662E4" w:rsidR="00A06759" w:rsidRPr="00A06759" w:rsidRDefault="00A06759" w:rsidP="00A06759">
            <w:pPr>
              <w:rPr>
                <w:rFonts w:ascii="Corbel" w:eastAsia="Corbel" w:hAnsi="Corbel" w:cs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>C6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67A" w14:textId="4F3CB7E1" w:rsidR="00A06759" w:rsidRPr="00A06759" w:rsidRDefault="00A06759" w:rsidP="00A06759">
            <w:pPr>
              <w:rPr>
                <w:rFonts w:ascii="Corbel" w:eastAsia="Corbel" w:hAnsi="Corbel" w:cs="Corbel"/>
                <w:sz w:val="24"/>
              </w:rPr>
            </w:pPr>
            <w:r w:rsidRPr="00A06759">
              <w:rPr>
                <w:rFonts w:ascii="Corbel" w:hAnsi="Corbel"/>
                <w:color w:val="000009"/>
                <w:sz w:val="24"/>
              </w:rPr>
              <w:t xml:space="preserve">Nabycie umiejętności  rozwiązywania problemów o charakterze inżynierskim oraz prezentowania publicznie informacji związanych z tematem pracy/wstępnymi wynikami  </w:t>
            </w:r>
          </w:p>
        </w:tc>
      </w:tr>
    </w:tbl>
    <w:p w14:paraId="4A634E13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5EB71E52" w14:textId="77777777" w:rsidR="00817939" w:rsidRDefault="00000000">
      <w:pPr>
        <w:pStyle w:val="Nagwek2"/>
        <w:ind w:left="438" w:right="0"/>
      </w:pPr>
      <w:r>
        <w:t>3.2 Efekty uczenia się dla przedmiotu</w:t>
      </w:r>
      <w:r>
        <w:rPr>
          <w:b w:val="0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4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1680"/>
        <w:gridCol w:w="5978"/>
        <w:gridCol w:w="1865"/>
      </w:tblGrid>
      <w:tr w:rsidR="00817939" w14:paraId="53F92E16" w14:textId="77777777" w:rsidTr="00FD410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0D73" w14:textId="77777777" w:rsidR="00817939" w:rsidRDefault="00000000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D091" w14:textId="77777777" w:rsidR="00817939" w:rsidRDefault="00000000">
            <w:pPr>
              <w:ind w:right="2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11B6" w14:textId="77777777" w:rsidR="00817939" w:rsidRDefault="00000000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FD4104" w14:paraId="273A6164" w14:textId="77777777" w:rsidTr="00FD410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9F6" w14:textId="1BEB9E6E" w:rsidR="00FD4104" w:rsidRPr="00FD4104" w:rsidRDefault="00FD4104" w:rsidP="00FD4104">
            <w:pPr>
              <w:ind w:left="3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EK_01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7AC0" w14:textId="67AEDC39" w:rsidR="00FD4104" w:rsidRPr="00FD4104" w:rsidRDefault="001944FD" w:rsidP="00FD4104">
            <w:pPr>
              <w:ind w:right="424"/>
              <w:rPr>
                <w:rFonts w:ascii="Corbel" w:hAnsi="Corbel"/>
                <w:sz w:val="24"/>
              </w:rPr>
            </w:pPr>
            <w:r w:rsidRPr="001944FD">
              <w:rPr>
                <w:rFonts w:ascii="Corbel" w:hAnsi="Corbel"/>
                <w:color w:val="000009"/>
                <w:sz w:val="24"/>
              </w:rPr>
              <w:t>Student wyjaśnia podstawowe pojęcia oraz rozwiązania techniczne związane z metodologią pracy naukowej. Zna zasady pisania pracy dyplomowej inżynierskiej.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62F6" w14:textId="35191C43" w:rsidR="00FD4104" w:rsidRPr="00FD4104" w:rsidRDefault="00FD4104" w:rsidP="00FD4104">
            <w:pPr>
              <w:ind w:left="2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K_W02, K_W04</w:t>
            </w:r>
          </w:p>
        </w:tc>
      </w:tr>
      <w:tr w:rsidR="00FD4104" w14:paraId="288B27F0" w14:textId="77777777" w:rsidTr="00FD410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13FF" w14:textId="77829C2A" w:rsidR="00FD4104" w:rsidRPr="00FD4104" w:rsidRDefault="00FD4104" w:rsidP="00FD4104">
            <w:pPr>
              <w:ind w:left="3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EK_02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C8DE" w14:textId="011AAE6F" w:rsidR="00FD4104" w:rsidRPr="00FD4104" w:rsidRDefault="001944FD" w:rsidP="00FD4104">
            <w:pPr>
              <w:rPr>
                <w:rFonts w:ascii="Corbel" w:hAnsi="Corbel"/>
                <w:sz w:val="24"/>
              </w:rPr>
            </w:pPr>
            <w:r w:rsidRPr="001944FD">
              <w:rPr>
                <w:rFonts w:ascii="Corbel" w:hAnsi="Corbel"/>
                <w:color w:val="000009"/>
                <w:sz w:val="24"/>
              </w:rPr>
              <w:t>Student charakteryzuje kluczowe pojęcia oraz zasady dotyczące prawa autorskiego i ochrony własności intelektualnej.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2DD" w14:textId="00255D5A" w:rsidR="00FD4104" w:rsidRPr="00FD4104" w:rsidRDefault="00FD4104" w:rsidP="00FD4104">
            <w:pPr>
              <w:ind w:left="2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K_W05, K_W07</w:t>
            </w:r>
          </w:p>
        </w:tc>
      </w:tr>
      <w:tr w:rsidR="00FD4104" w14:paraId="48BBBB3F" w14:textId="77777777" w:rsidTr="00FD410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8E2" w14:textId="6F08E3E2" w:rsidR="00FD4104" w:rsidRPr="00FD4104" w:rsidRDefault="00FD4104" w:rsidP="00FD4104">
            <w:pPr>
              <w:ind w:left="3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EK_03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46DE" w14:textId="3FA92A86" w:rsidR="00FD4104" w:rsidRPr="00FD4104" w:rsidRDefault="001944FD" w:rsidP="00FD4104">
            <w:pPr>
              <w:ind w:right="468"/>
              <w:rPr>
                <w:rFonts w:ascii="Corbel" w:hAnsi="Corbel"/>
                <w:sz w:val="24"/>
              </w:rPr>
            </w:pPr>
            <w:r w:rsidRPr="001944FD">
              <w:rPr>
                <w:rFonts w:ascii="Corbel" w:hAnsi="Corbel"/>
                <w:color w:val="000009"/>
                <w:sz w:val="24"/>
              </w:rPr>
              <w:t>Student potrafi korzystać z technik informacyjnych w celu pozyskiwania i przechowywania danych, w tym także z obcojęzycznych źródeł literaturowych.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084" w14:textId="4E05334E" w:rsidR="00FD4104" w:rsidRPr="00FD4104" w:rsidRDefault="00FD4104" w:rsidP="00FD4104">
            <w:pPr>
              <w:ind w:left="2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K_W08, K_W12</w:t>
            </w:r>
          </w:p>
        </w:tc>
      </w:tr>
      <w:tr w:rsidR="00FD4104" w14:paraId="6D88EDCC" w14:textId="77777777" w:rsidTr="00FD410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2891" w14:textId="3B4A3323" w:rsidR="00FD4104" w:rsidRPr="00FD4104" w:rsidRDefault="00FD4104" w:rsidP="00FD4104">
            <w:pPr>
              <w:ind w:left="3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EK_04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3DB" w14:textId="48C773EC" w:rsidR="00FD4104" w:rsidRPr="00FD4104" w:rsidRDefault="001944FD" w:rsidP="00FD4104">
            <w:pPr>
              <w:ind w:right="27"/>
              <w:rPr>
                <w:rFonts w:ascii="Corbel" w:hAnsi="Corbel"/>
                <w:sz w:val="24"/>
              </w:rPr>
            </w:pPr>
            <w:r w:rsidRPr="001944FD">
              <w:rPr>
                <w:rFonts w:ascii="Corbel" w:hAnsi="Corbel"/>
                <w:color w:val="000009"/>
                <w:sz w:val="24"/>
              </w:rPr>
              <w:t>Student umie sformułować cel badawczy pracy naukowej, dobrać odpowiednie narzędzia, metody i techniki badawcze oraz, przy wsparciu prowadzącego, zaplanować eksperyment.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78F4" w14:textId="4AC636AA" w:rsidR="00FD4104" w:rsidRPr="00FD4104" w:rsidRDefault="00FD4104" w:rsidP="00FD4104">
            <w:pPr>
              <w:ind w:left="2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K_U01, K_U05</w:t>
            </w:r>
          </w:p>
        </w:tc>
      </w:tr>
      <w:tr w:rsidR="00FD4104" w14:paraId="7933740D" w14:textId="77777777" w:rsidTr="00FD410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9E0D" w14:textId="7CEED71D" w:rsidR="00FD4104" w:rsidRPr="00FD4104" w:rsidRDefault="00FD4104" w:rsidP="00FD4104">
            <w:pPr>
              <w:ind w:left="3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EK_05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24C6" w14:textId="6038FFDF" w:rsidR="00FD4104" w:rsidRPr="00FD4104" w:rsidRDefault="00B46892" w:rsidP="00FD4104">
            <w:pPr>
              <w:rPr>
                <w:rFonts w:ascii="Corbel" w:hAnsi="Corbel"/>
                <w:sz w:val="24"/>
              </w:rPr>
            </w:pPr>
            <w:r w:rsidRPr="00B46892">
              <w:rPr>
                <w:rFonts w:ascii="Corbel" w:hAnsi="Corbel"/>
                <w:color w:val="000009"/>
                <w:sz w:val="24"/>
              </w:rPr>
              <w:t>Student potrafi pracować zarówno indywidualnie, jak i w grupie. Samodzielnie organizuje pracę, formułuje i rozwiązuje problemy naukowe podczas realizacji zadań inżynierskich, wykorzystując odpowiednie metody.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A7C8" w14:textId="64305145" w:rsidR="00FD4104" w:rsidRPr="00FD4104" w:rsidRDefault="00FD4104" w:rsidP="00FD4104">
            <w:pPr>
              <w:ind w:left="2"/>
              <w:rPr>
                <w:rFonts w:ascii="Corbel" w:hAnsi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K_U06, K_U12</w:t>
            </w:r>
          </w:p>
        </w:tc>
      </w:tr>
      <w:tr w:rsidR="00FD4104" w14:paraId="49D0EEDD" w14:textId="77777777" w:rsidTr="00FD410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AA69" w14:textId="2CAA9D4F" w:rsidR="00FD4104" w:rsidRPr="00FD4104" w:rsidRDefault="00FD4104" w:rsidP="00FD4104">
            <w:pPr>
              <w:ind w:left="3"/>
              <w:rPr>
                <w:rFonts w:ascii="Corbel" w:eastAsia="Corbel" w:hAnsi="Corbel" w:cs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lastRenderedPageBreak/>
              <w:t>EK_06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622D" w14:textId="21384939" w:rsidR="00FD4104" w:rsidRPr="00FD4104" w:rsidRDefault="00B46892" w:rsidP="00FD4104">
            <w:pPr>
              <w:rPr>
                <w:rFonts w:ascii="Corbel" w:eastAsia="Corbel" w:hAnsi="Corbel" w:cs="Corbel"/>
                <w:sz w:val="24"/>
              </w:rPr>
            </w:pPr>
            <w:r w:rsidRPr="00B46892">
              <w:rPr>
                <w:rFonts w:ascii="Corbel" w:hAnsi="Corbel"/>
                <w:color w:val="000009"/>
                <w:sz w:val="24"/>
              </w:rPr>
              <w:t>Student przestrzega praw autorskich oraz posiada świadomość etycznej i prawnej odpowiedzialności w realizacji podejmowanych działań.</w:t>
            </w:r>
            <w:r w:rsidR="00FD4104" w:rsidRPr="00FD4104">
              <w:rPr>
                <w:rFonts w:ascii="Corbel" w:hAnsi="Corbel"/>
                <w:color w:val="000009"/>
                <w:sz w:val="24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1EA2" w14:textId="444380E8" w:rsidR="00FD4104" w:rsidRPr="00FD4104" w:rsidRDefault="00FD4104" w:rsidP="00FD4104">
            <w:pPr>
              <w:ind w:left="2"/>
              <w:rPr>
                <w:rFonts w:ascii="Corbel" w:eastAsia="Corbel" w:hAnsi="Corbel" w:cs="Corbel"/>
                <w:sz w:val="24"/>
              </w:rPr>
            </w:pPr>
            <w:r w:rsidRPr="00FD4104">
              <w:rPr>
                <w:rFonts w:ascii="Corbel" w:hAnsi="Corbel"/>
                <w:color w:val="000009"/>
                <w:sz w:val="24"/>
              </w:rPr>
              <w:t>K_K03, K_K05</w:t>
            </w:r>
          </w:p>
        </w:tc>
      </w:tr>
    </w:tbl>
    <w:p w14:paraId="45F8131B" w14:textId="77777777" w:rsidR="00817939" w:rsidRDefault="00000000">
      <w:pPr>
        <w:spacing w:after="0"/>
        <w:ind w:left="428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5901BA5D" w14:textId="77777777" w:rsidR="00817939" w:rsidRDefault="00000000">
      <w:pPr>
        <w:pStyle w:val="Nagwek1"/>
        <w:spacing w:after="5" w:line="250" w:lineRule="auto"/>
        <w:ind w:left="438" w:right="0"/>
      </w:pPr>
      <w:r>
        <w:t xml:space="preserve">3.3Treści programowe  </w:t>
      </w:r>
    </w:p>
    <w:p w14:paraId="32576D88" w14:textId="77777777" w:rsidR="00817939" w:rsidRDefault="00000000">
      <w:pPr>
        <w:spacing w:after="0"/>
        <w:ind w:left="720"/>
      </w:pPr>
      <w:r>
        <w:rPr>
          <w:rFonts w:ascii="Corbel" w:eastAsia="Corbel" w:hAnsi="Corbel" w:cs="Corbel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orbel" w:eastAsia="Corbel" w:hAnsi="Corbel" w:cs="Corbel"/>
          <w:sz w:val="24"/>
        </w:rPr>
        <w:t xml:space="preserve">Problematyka seminarium </w:t>
      </w:r>
    </w:p>
    <w:tbl>
      <w:tblPr>
        <w:tblStyle w:val="TableGrid"/>
        <w:tblW w:w="9523" w:type="dxa"/>
        <w:tblInd w:w="113" w:type="dxa"/>
        <w:tblCellMar>
          <w:top w:w="54" w:type="dxa"/>
          <w:left w:w="111" w:type="dxa"/>
          <w:right w:w="86" w:type="dxa"/>
        </w:tblCellMar>
        <w:tblLook w:val="04A0" w:firstRow="1" w:lastRow="0" w:firstColumn="1" w:lastColumn="0" w:noHBand="0" w:noVBand="1"/>
      </w:tblPr>
      <w:tblGrid>
        <w:gridCol w:w="9523"/>
      </w:tblGrid>
      <w:tr w:rsidR="00817939" w14:paraId="4B2D795E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DBE3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Treści merytoryczne </w:t>
            </w:r>
          </w:p>
        </w:tc>
      </w:tr>
      <w:tr w:rsidR="00817939" w14:paraId="53AC8D83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E630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1. Przedstawienie wymagań jakie powinna spełniać praca dyplomowa. </w:t>
            </w:r>
          </w:p>
        </w:tc>
      </w:tr>
      <w:tr w:rsidR="00817939" w14:paraId="134C5FCA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EC5" w14:textId="72D229AD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2. </w:t>
            </w:r>
            <w:r w:rsidR="00883338" w:rsidRPr="00883338">
              <w:rPr>
                <w:rFonts w:ascii="Corbel" w:eastAsia="Corbel" w:hAnsi="Corbel" w:cs="Corbel"/>
                <w:sz w:val="24"/>
              </w:rPr>
              <w:t>Wymagania formalne dla prac inżynierskich – ogólne zasady pisania prac, struktura dokumentu, style, formatowanie tekstu, układ tabel, rysunków i wykresów.</w:t>
            </w:r>
          </w:p>
        </w:tc>
      </w:tr>
      <w:tr w:rsidR="00817939" w14:paraId="45A4EDBB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8226" w14:textId="5156F69D" w:rsidR="00817939" w:rsidRDefault="00000000" w:rsidP="00FD4104">
            <w:r>
              <w:rPr>
                <w:rFonts w:ascii="Corbel" w:eastAsia="Corbel" w:hAnsi="Corbel" w:cs="Corbel"/>
                <w:sz w:val="24"/>
              </w:rPr>
              <w:t xml:space="preserve">3. </w:t>
            </w:r>
            <w:r w:rsidR="00883338" w:rsidRPr="00883338">
              <w:rPr>
                <w:rFonts w:ascii="Corbel" w:eastAsia="Corbel" w:hAnsi="Corbel" w:cs="Corbel"/>
                <w:sz w:val="24"/>
              </w:rPr>
              <w:t>Dobór odpowiedniego piśmiennictwa – sposoby wyszukiwania i korzystania z różnych źródeł informacji naukowej (bazy danych, biblioteki cyfrowe, repozytoria).</w:t>
            </w:r>
          </w:p>
        </w:tc>
      </w:tr>
      <w:tr w:rsidR="00817939" w14:paraId="4E6697AC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F792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4. Kryteria oceny (recenzji) pracy dyplomowej. </w:t>
            </w:r>
          </w:p>
        </w:tc>
      </w:tr>
      <w:tr w:rsidR="00817939" w14:paraId="2739C43A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7015" w14:textId="28DAAA12" w:rsidR="00817939" w:rsidRDefault="00000000" w:rsidP="00883338">
            <w:r>
              <w:rPr>
                <w:rFonts w:ascii="Corbel" w:eastAsia="Corbel" w:hAnsi="Corbel" w:cs="Corbel"/>
                <w:sz w:val="24"/>
              </w:rPr>
              <w:t xml:space="preserve">5. </w:t>
            </w:r>
            <w:r w:rsidR="00883338" w:rsidRPr="00883338">
              <w:rPr>
                <w:rFonts w:ascii="Corbel" w:eastAsia="Corbel" w:hAnsi="Corbel" w:cs="Corbel"/>
                <w:sz w:val="24"/>
              </w:rPr>
              <w:t>Cytowanie źródeł i aspekty etyczne – rodzaje przypisów, zasady cytowania literatury, ryzyko i konsekwencje plagiatu, prawa autorskie.</w:t>
            </w:r>
          </w:p>
        </w:tc>
      </w:tr>
      <w:tr w:rsidR="00817939" w14:paraId="4D637DCE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3ECE" w14:textId="4D613824" w:rsidR="00883338" w:rsidRPr="00883338" w:rsidRDefault="00000000" w:rsidP="00883338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6. </w:t>
            </w:r>
            <w:r w:rsidR="00883338" w:rsidRPr="00883338">
              <w:rPr>
                <w:rFonts w:ascii="Corbel" w:eastAsia="Corbel" w:hAnsi="Corbel" w:cs="Corbel"/>
                <w:sz w:val="24"/>
              </w:rPr>
              <w:t>Prezentacja i wybór tematów prac dyplomowych , prezentacja multimedialna zakresu</w:t>
            </w:r>
          </w:p>
          <w:p w14:paraId="6E299C71" w14:textId="1E6B2A26" w:rsidR="00817939" w:rsidRDefault="00883338" w:rsidP="00883338">
            <w:r w:rsidRPr="00883338">
              <w:rPr>
                <w:rFonts w:ascii="Corbel" w:eastAsia="Corbel" w:hAnsi="Corbel" w:cs="Corbel"/>
                <w:sz w:val="24"/>
              </w:rPr>
              <w:t>oraz metodyki prac dyplomowych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817939" w14:paraId="7314A09E" w14:textId="77777777" w:rsidTr="00883338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3142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7. Omówienie zagadnień na obronę pracy dyplomowej. </w:t>
            </w:r>
          </w:p>
        </w:tc>
      </w:tr>
    </w:tbl>
    <w:p w14:paraId="7962C01C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5C70F5F8" w14:textId="77777777" w:rsidR="00817939" w:rsidRDefault="00000000">
      <w:pPr>
        <w:spacing w:after="217"/>
        <w:ind w:left="438" w:hanging="10"/>
      </w:pPr>
      <w:r>
        <w:rPr>
          <w:rFonts w:ascii="Corbel" w:eastAsia="Corbel" w:hAnsi="Corbel" w:cs="Corbel"/>
          <w:b/>
          <w:sz w:val="24"/>
        </w:rPr>
        <w:t>3.4 Metody dydaktyczne</w:t>
      </w:r>
      <w:r>
        <w:rPr>
          <w:rFonts w:ascii="Corbel" w:eastAsia="Corbel" w:hAnsi="Corbel" w:cs="Corbel"/>
          <w:sz w:val="24"/>
        </w:rPr>
        <w:t xml:space="preserve"> </w:t>
      </w:r>
    </w:p>
    <w:p w14:paraId="74991869" w14:textId="6B24BAF9" w:rsidR="00817939" w:rsidRDefault="00000000">
      <w:pPr>
        <w:spacing w:after="3"/>
        <w:ind w:left="10" w:hanging="10"/>
      </w:pPr>
      <w:r>
        <w:rPr>
          <w:rFonts w:ascii="Corbel" w:eastAsia="Corbel" w:hAnsi="Corbel" w:cs="Corbel"/>
          <w:sz w:val="24"/>
        </w:rPr>
        <w:t>Wykład z prezentacją multimedialną</w:t>
      </w:r>
      <w:r w:rsidR="00FD4104" w:rsidRPr="00FD4104">
        <w:rPr>
          <w:rFonts w:ascii="Corbel" w:eastAsia="Corbel" w:hAnsi="Corbel" w:cs="Corbel"/>
          <w:sz w:val="24"/>
        </w:rPr>
        <w:t>, referaty, dyskusje, prezentacje studentów.</w:t>
      </w:r>
      <w:r>
        <w:rPr>
          <w:rFonts w:ascii="Corbel" w:eastAsia="Corbel" w:hAnsi="Corbel" w:cs="Corbel"/>
          <w:sz w:val="24"/>
        </w:rPr>
        <w:t xml:space="preserve">. </w:t>
      </w:r>
    </w:p>
    <w:p w14:paraId="304A74DF" w14:textId="77777777" w:rsidR="00817939" w:rsidRDefault="00000000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33726B40" w14:textId="77777777" w:rsidR="00817939" w:rsidRDefault="00000000">
      <w:pPr>
        <w:pStyle w:val="Nagwek1"/>
        <w:ind w:left="-5" w:right="0"/>
      </w:pPr>
      <w:r>
        <w:t xml:space="preserve">4. METODY I KRYTERIA OCENY </w:t>
      </w:r>
    </w:p>
    <w:p w14:paraId="478940BB" w14:textId="77777777" w:rsidR="00817939" w:rsidRDefault="00000000">
      <w:pPr>
        <w:pStyle w:val="Nagwek2"/>
        <w:spacing w:after="5" w:line="250" w:lineRule="auto"/>
        <w:ind w:left="438" w:right="0"/>
      </w:pPr>
      <w:r>
        <w:t xml:space="preserve">4.1 Sposoby weryfikacji efektów uczenia się </w:t>
      </w:r>
    </w:p>
    <w:p w14:paraId="77850E89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5442"/>
        <w:gridCol w:w="2117"/>
      </w:tblGrid>
      <w:tr w:rsidR="00817939" w14:paraId="136A32D7" w14:textId="77777777">
        <w:trPr>
          <w:trHeight w:val="8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9E59" w14:textId="77777777" w:rsidR="00817939" w:rsidRDefault="00000000">
            <w:pPr>
              <w:ind w:left="1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Symbol efektu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8A7B" w14:textId="77777777" w:rsidR="00817939" w:rsidRDefault="00000000">
            <w:pPr>
              <w:ind w:left="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Metody oceny efektów uczenia się </w:t>
            </w:r>
          </w:p>
          <w:p w14:paraId="2E3B7BD5" w14:textId="77777777" w:rsidR="00817939" w:rsidRDefault="00000000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(np.: kolokwium, egzamin ustny, egzamin pisemny, projekt, sprawozdanie, obserwacja w trakcie zajęć)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6AA1" w14:textId="77777777" w:rsidR="00817939" w:rsidRDefault="00000000">
            <w:pPr>
              <w:spacing w:line="240" w:lineRule="auto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Forma zajęć dydaktycznych  </w:t>
            </w:r>
          </w:p>
          <w:p w14:paraId="19A96A92" w14:textId="77777777" w:rsidR="00817939" w:rsidRDefault="00000000">
            <w:pPr>
              <w:ind w:left="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(w, ćw, …) </w:t>
            </w:r>
          </w:p>
        </w:tc>
      </w:tr>
      <w:tr w:rsidR="00817939" w14:paraId="6500ADD0" w14:textId="77777777">
        <w:trPr>
          <w:trHeight w:val="88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26BD" w14:textId="5F762458" w:rsidR="00817939" w:rsidRDefault="00000000">
            <w:pPr>
              <w:ind w:left="3"/>
            </w:pPr>
            <w:r>
              <w:rPr>
                <w:rFonts w:ascii="Corbel" w:eastAsia="Corbel" w:hAnsi="Corbel" w:cs="Corbel"/>
                <w:sz w:val="24"/>
              </w:rPr>
              <w:t>E</w:t>
            </w:r>
            <w:r>
              <w:rPr>
                <w:rFonts w:ascii="Corbel" w:eastAsia="Corbel" w:hAnsi="Corbel" w:cs="Corbel"/>
                <w:sz w:val="19"/>
              </w:rPr>
              <w:t>K</w:t>
            </w:r>
            <w:r>
              <w:rPr>
                <w:rFonts w:ascii="Corbel" w:eastAsia="Corbel" w:hAnsi="Corbel" w:cs="Corbel"/>
                <w:sz w:val="24"/>
              </w:rPr>
              <w:t>_01-E</w:t>
            </w:r>
            <w:r>
              <w:rPr>
                <w:rFonts w:ascii="Corbel" w:eastAsia="Corbel" w:hAnsi="Corbel" w:cs="Corbel"/>
                <w:sz w:val="19"/>
              </w:rPr>
              <w:t>K</w:t>
            </w:r>
            <w:r>
              <w:rPr>
                <w:rFonts w:ascii="Corbel" w:eastAsia="Corbel" w:hAnsi="Corbel" w:cs="Corbel"/>
                <w:sz w:val="24"/>
              </w:rPr>
              <w:t>_0</w:t>
            </w:r>
            <w:r w:rsidR="00913FA5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0930" w14:textId="6D4FC713" w:rsidR="00817939" w:rsidRDefault="00000000">
            <w:r>
              <w:rPr>
                <w:rFonts w:ascii="Corbel" w:eastAsia="Corbel" w:hAnsi="Corbel" w:cs="Corbel"/>
                <w:sz w:val="24"/>
              </w:rPr>
              <w:t>Aktywność studenta podczas zajęć, prezentacja multimedialna, udział w dyskusji</w:t>
            </w:r>
            <w:r w:rsidR="00FD4104">
              <w:rPr>
                <w:rFonts w:ascii="Corbel" w:eastAsia="Corbel" w:hAnsi="Corbel" w:cs="Corbel"/>
                <w:sz w:val="24"/>
              </w:rPr>
              <w:t>, referat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E6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seminarium </w:t>
            </w:r>
          </w:p>
        </w:tc>
      </w:tr>
    </w:tbl>
    <w:p w14:paraId="6618F1BB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65FE85B9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705CEE89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3837DFED" w14:textId="77777777" w:rsidR="00817939" w:rsidRDefault="00000000">
      <w:pPr>
        <w:pStyle w:val="Nagwek2"/>
        <w:ind w:left="438" w:right="0"/>
      </w:pPr>
      <w:r>
        <w:t xml:space="preserve">4.2 Warunki zaliczenia przedmiotu (kryteria oceniania) </w:t>
      </w:r>
    </w:p>
    <w:p w14:paraId="52965F23" w14:textId="77777777" w:rsidR="00817939" w:rsidRDefault="00000000">
      <w:pPr>
        <w:spacing w:after="111"/>
        <w:ind w:left="428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6DCCABF6" w14:textId="77777777" w:rsidR="0081793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0" w:lineRule="auto"/>
        <w:ind w:left="219" w:hanging="10"/>
      </w:pPr>
      <w:r>
        <w:rPr>
          <w:rFonts w:ascii="Corbel" w:eastAsia="Corbel" w:hAnsi="Corbel" w:cs="Corbel"/>
          <w:sz w:val="24"/>
        </w:rPr>
        <w:t xml:space="preserve">Seminarium- zaliczenie z oceną- na podstawie przygotowywanych przez studentów prezentacji oraz oceny aktywności podczas prowadzonych dyskusji </w:t>
      </w:r>
    </w:p>
    <w:p w14:paraId="5FEDEBEF" w14:textId="77777777" w:rsidR="00817939" w:rsidRDefault="00000000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45811B7F" w14:textId="77777777" w:rsidR="00817939" w:rsidRDefault="00000000">
      <w:pPr>
        <w:pStyle w:val="Nagwek1"/>
        <w:spacing w:after="5" w:line="250" w:lineRule="auto"/>
        <w:ind w:left="284" w:right="0" w:hanging="284"/>
      </w:pPr>
      <w:r>
        <w:t xml:space="preserve">5. CAŁKOWITY NAKŁAD PRACY STUDENTA POTRZEBNY DO OSIĄGNIĘCIA ZAŁOŻONYCH EFEKTÓW W GODZINACH ORAZ PUNKTACH ECTS  </w:t>
      </w:r>
    </w:p>
    <w:p w14:paraId="0508B1A7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902"/>
        <w:gridCol w:w="4621"/>
      </w:tblGrid>
      <w:tr w:rsidR="00817939" w14:paraId="6D58D24E" w14:textId="77777777">
        <w:trPr>
          <w:trHeight w:val="595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1754" w14:textId="77777777" w:rsidR="00817939" w:rsidRDefault="00000000">
            <w:pPr>
              <w:ind w:left="4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lastRenderedPageBreak/>
              <w:t xml:space="preserve">Forma aktywności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C2F" w14:textId="77777777" w:rsidR="00817939" w:rsidRDefault="00000000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Średnia liczba godzinna zrealizowanie aktywności </w:t>
            </w:r>
          </w:p>
        </w:tc>
      </w:tr>
      <w:tr w:rsidR="00817939" w14:paraId="38CEDE22" w14:textId="77777777">
        <w:trPr>
          <w:trHeight w:val="596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F320" w14:textId="77777777" w:rsidR="00817939" w:rsidRDefault="00000000">
            <w:pPr>
              <w:ind w:right="1264"/>
            </w:pPr>
            <w:r>
              <w:rPr>
                <w:rFonts w:ascii="Corbel" w:eastAsia="Corbel" w:hAnsi="Corbel" w:cs="Corbel"/>
                <w:sz w:val="24"/>
              </w:rPr>
              <w:t xml:space="preserve">Godziny kontaktowe wynikające  z harmonogramu studiów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CA26" w14:textId="77777777" w:rsidR="00817939" w:rsidRDefault="00000000">
            <w:pPr>
              <w:ind w:left="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</w:tr>
      <w:tr w:rsidR="00817939" w14:paraId="0C2AEE01" w14:textId="77777777">
        <w:trPr>
          <w:trHeight w:val="598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F62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Inne z udziałem nauczyciela akademickiego (udział w konsultacjach, egzaminie)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550F" w14:textId="77777777" w:rsidR="00817939" w:rsidRDefault="00000000">
            <w:pPr>
              <w:ind w:left="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5 </w:t>
            </w:r>
          </w:p>
        </w:tc>
      </w:tr>
      <w:tr w:rsidR="00817939" w14:paraId="79547298" w14:textId="77777777">
        <w:trPr>
          <w:trHeight w:val="1181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4FC3" w14:textId="77777777" w:rsidR="00817939" w:rsidRDefault="00000000">
            <w:p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Godziny niekontaktowe – praca własna studenta </w:t>
            </w:r>
          </w:p>
          <w:p w14:paraId="2875DCE9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(przygotowanie do zajęć, egzaminu, napisanie referatu itp.)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8DCB" w14:textId="77777777" w:rsidR="00817939" w:rsidRDefault="00000000">
            <w:pPr>
              <w:ind w:left="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25 </w:t>
            </w:r>
          </w:p>
        </w:tc>
      </w:tr>
      <w:tr w:rsidR="00817939" w14:paraId="05AE83D5" w14:textId="77777777">
        <w:trPr>
          <w:trHeight w:val="547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26DB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SUMA GODZIN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804A" w14:textId="77777777" w:rsidR="00817939" w:rsidRDefault="00000000">
            <w:pPr>
              <w:ind w:left="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60 </w:t>
            </w:r>
          </w:p>
        </w:tc>
      </w:tr>
      <w:tr w:rsidR="00817939" w14:paraId="74B1AEB3" w14:textId="77777777">
        <w:trPr>
          <w:trHeight w:val="547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A0E" w14:textId="77777777" w:rsidR="00817939" w:rsidRDefault="00000000">
            <w:r>
              <w:rPr>
                <w:rFonts w:ascii="Corbel" w:eastAsia="Corbel" w:hAnsi="Corbel" w:cs="Corbel"/>
                <w:b/>
                <w:sz w:val="24"/>
              </w:rPr>
              <w:t xml:space="preserve">SUMARYCZNA LICZBA PUNKTÓW ECTS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CFD" w14:textId="77777777" w:rsidR="00817939" w:rsidRDefault="00000000">
            <w:pPr>
              <w:ind w:left="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</w:tbl>
    <w:p w14:paraId="5F87EC3B" w14:textId="77777777" w:rsidR="00817939" w:rsidRDefault="00000000">
      <w:pPr>
        <w:spacing w:after="0" w:line="240" w:lineRule="auto"/>
        <w:ind w:left="428"/>
      </w:pPr>
      <w:r>
        <w:rPr>
          <w:rFonts w:ascii="Corbel" w:eastAsia="Corbel" w:hAnsi="Corbel" w:cs="Corbel"/>
          <w:i/>
          <w:sz w:val="24"/>
        </w:rPr>
        <w:t xml:space="preserve">* Należy uwzględnić, że 1 pkt ECTS odpowiada 25-30 godzin całkowitego nakładu pracy studenta. </w:t>
      </w:r>
    </w:p>
    <w:p w14:paraId="7C7E8027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1C074784" w14:textId="77777777" w:rsidR="00817939" w:rsidRDefault="00000000">
      <w:pPr>
        <w:pStyle w:val="Nagwek1"/>
        <w:ind w:left="-5" w:right="0"/>
      </w:pPr>
      <w:r>
        <w:t xml:space="preserve">6. PRAKTYKI ZAWODOWE W RAMACH PRZEDMIOTU </w:t>
      </w:r>
    </w:p>
    <w:p w14:paraId="5E4F436E" w14:textId="77777777" w:rsidR="00817939" w:rsidRDefault="00000000">
      <w:pPr>
        <w:spacing w:after="0"/>
        <w:ind w:left="360"/>
      </w:pPr>
      <w:r>
        <w:rPr>
          <w:rFonts w:ascii="Corbel" w:eastAsia="Corbel" w:hAnsi="Corbel" w:cs="Corbel"/>
          <w:b/>
          <w:sz w:val="24"/>
        </w:rPr>
        <w:t xml:space="preserve"> </w:t>
      </w:r>
    </w:p>
    <w:tbl>
      <w:tblPr>
        <w:tblStyle w:val="TableGrid"/>
        <w:tblW w:w="7516" w:type="dxa"/>
        <w:tblInd w:w="680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3971"/>
      </w:tblGrid>
      <w:tr w:rsidR="00817939" w14:paraId="4D7D03A3" w14:textId="77777777">
        <w:trPr>
          <w:trHeight w:val="40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C0CF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wymiar godzinowy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839D" w14:textId="77777777" w:rsidR="00817939" w:rsidRDefault="00000000">
            <w:pPr>
              <w:ind w:lef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– </w:t>
            </w:r>
          </w:p>
        </w:tc>
      </w:tr>
      <w:tr w:rsidR="00817939" w14:paraId="4EB242CF" w14:textId="77777777">
        <w:trPr>
          <w:trHeight w:val="59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69BE" w14:textId="77777777" w:rsidR="00817939" w:rsidRDefault="00000000">
            <w:r>
              <w:rPr>
                <w:rFonts w:ascii="Corbel" w:eastAsia="Corbel" w:hAnsi="Corbel" w:cs="Corbel"/>
                <w:sz w:val="24"/>
              </w:rPr>
              <w:t xml:space="preserve">zasady i formy odbywania praktyk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7C95" w14:textId="77777777" w:rsidR="00817939" w:rsidRDefault="00000000">
            <w:pPr>
              <w:ind w:lef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– </w:t>
            </w:r>
          </w:p>
        </w:tc>
      </w:tr>
    </w:tbl>
    <w:p w14:paraId="27B9E182" w14:textId="77777777" w:rsidR="00817939" w:rsidRDefault="00000000">
      <w:pPr>
        <w:spacing w:after="0"/>
        <w:ind w:left="360"/>
      </w:pPr>
      <w:r>
        <w:rPr>
          <w:rFonts w:ascii="Corbel" w:eastAsia="Corbel" w:hAnsi="Corbel" w:cs="Corbel"/>
          <w:sz w:val="24"/>
        </w:rPr>
        <w:t xml:space="preserve"> </w:t>
      </w:r>
    </w:p>
    <w:p w14:paraId="210CF7B1" w14:textId="77777777" w:rsidR="00817939" w:rsidRDefault="00000000">
      <w:pPr>
        <w:pStyle w:val="Nagwek1"/>
        <w:ind w:left="-5" w:right="0"/>
      </w:pPr>
      <w:r>
        <w:t xml:space="preserve">7. LITERATURA </w:t>
      </w:r>
    </w:p>
    <w:p w14:paraId="09871560" w14:textId="77777777" w:rsidR="00817939" w:rsidRDefault="00000000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tbl>
      <w:tblPr>
        <w:tblStyle w:val="TableGrid"/>
        <w:tblW w:w="7516" w:type="dxa"/>
        <w:tblInd w:w="680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516"/>
      </w:tblGrid>
      <w:tr w:rsidR="00BF7B61" w14:paraId="15AE8048" w14:textId="77777777" w:rsidTr="00BA1348">
        <w:trPr>
          <w:trHeight w:val="6560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BAFB6" w14:textId="77777777" w:rsidR="00BF7B61" w:rsidRDefault="00BF7B61">
            <w:pPr>
              <w:spacing w:after="234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Literatura podstawowa: </w:t>
            </w:r>
          </w:p>
          <w:p w14:paraId="58A0968F" w14:textId="630AA6ED" w:rsidR="00BF7B61" w:rsidRDefault="00BF7B61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Zalecane wymogi jakie powinna spełniać praca dyplomowa  w Instytucie Biotechnologii: </w:t>
            </w:r>
          </w:p>
          <w:p w14:paraId="2BD31D97" w14:textId="75C6577D" w:rsidR="00BF7B61" w:rsidRPr="00BF7B61" w:rsidRDefault="00BF7B61" w:rsidP="00BF7B61">
            <w:pPr>
              <w:spacing w:after="258" w:line="240" w:lineRule="auto"/>
            </w:pPr>
            <w:hyperlink r:id="rId7" w:history="1">
              <w:r w:rsidRPr="0022219C">
                <w:rPr>
                  <w:rStyle w:val="Hipercze"/>
                  <w:rFonts w:ascii="Corbel" w:eastAsia="Corbel" w:hAnsi="Corbel" w:cs="Corbel"/>
                  <w:sz w:val="24"/>
                </w:rPr>
                <w:t>https://www.ur.edu.pl/pl/kolegia/kolegium-nauk-przyrodniczych/student/kierunki/biotechnologia/prace-dyplomowe</w:t>
              </w:r>
            </w:hyperlink>
          </w:p>
          <w:p w14:paraId="3714658A" w14:textId="19F01E9D" w:rsidR="00BF7B61" w:rsidRDefault="00BF7B61">
            <w:pPr>
              <w:numPr>
                <w:ilvl w:val="0"/>
                <w:numId w:val="1"/>
              </w:numPr>
              <w:spacing w:after="258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Weiner J., Technika pisania i prezentowania przyrodniczych prac naukowych: przewodnik praktyczny, Wyd.3 popr. i uzup.,  Wydaw. Naukowe PWN Warszawa, 2003 </w:t>
            </w:r>
          </w:p>
          <w:p w14:paraId="7B400FCB" w14:textId="77777777" w:rsidR="00BF7B61" w:rsidRDefault="00BF7B61">
            <w:pPr>
              <w:numPr>
                <w:ilvl w:val="0"/>
                <w:numId w:val="1"/>
              </w:numPr>
            </w:pPr>
            <w:r>
              <w:rPr>
                <w:rFonts w:ascii="Corbel" w:eastAsia="Corbel" w:hAnsi="Corbel" w:cs="Corbel"/>
                <w:sz w:val="24"/>
              </w:rPr>
              <w:t xml:space="preserve">Affeltowicz J., Ogólne podstawy pisania technicznych prac dyplomowych: pomocnicze materiały dydaktyczne, Wyd. Politechnika Gdańska, Gdańsk, 1980 </w:t>
            </w:r>
          </w:p>
          <w:p w14:paraId="63AADB33" w14:textId="777A0676" w:rsidR="00BF7B61" w:rsidRPr="00FD4104" w:rsidRDefault="00BF7B61">
            <w:pPr>
              <w:numPr>
                <w:ilvl w:val="0"/>
                <w:numId w:val="2"/>
              </w:numPr>
              <w:spacing w:after="257" w:line="240" w:lineRule="auto"/>
              <w:ind w:right="163"/>
            </w:pPr>
            <w:r>
              <w:rPr>
                <w:rFonts w:ascii="Corbel" w:eastAsia="Corbel" w:hAnsi="Corbel" w:cs="Corbel"/>
                <w:sz w:val="24"/>
              </w:rPr>
              <w:t>Majchrzak J., Mendel T., Metodyka pisania prac magisterskich  i dyplomowych: poradnik pisania prac promocyjnych oraz innych opracowań naukowych wraz z przygotowaniem ich do obrony lub publikacji, wyd. 2 popr., Wyd.  Akademia Ekonomiczna w Poznaniu, Poznań, 1996.</w:t>
            </w:r>
          </w:p>
          <w:p w14:paraId="6226D063" w14:textId="723B3D9E" w:rsidR="00FD4104" w:rsidRDefault="00FD4104" w:rsidP="00A15904">
            <w:pPr>
              <w:numPr>
                <w:ilvl w:val="0"/>
                <w:numId w:val="2"/>
              </w:numPr>
              <w:spacing w:after="257" w:line="240" w:lineRule="auto"/>
              <w:ind w:right="163"/>
            </w:pPr>
            <w:r>
              <w:t>Szubert Zarzeczny U., Technika pisania prac o charakterze naukowym, Wyd. Wyższa Szkoła Zarządzania "EDUKACJA" Wrocław, 2001</w:t>
            </w:r>
          </w:p>
          <w:p w14:paraId="248822DF" w14:textId="36592E19" w:rsidR="00BF7B61" w:rsidRDefault="00BF7B61" w:rsidP="00BA1348">
            <w:pPr>
              <w:numPr>
                <w:ilvl w:val="0"/>
                <w:numId w:val="2"/>
              </w:numPr>
              <w:ind w:right="163"/>
            </w:pPr>
            <w:r>
              <w:rPr>
                <w:rFonts w:ascii="Corbel" w:eastAsia="Corbel" w:hAnsi="Corbel" w:cs="Corbel"/>
                <w:sz w:val="24"/>
              </w:rPr>
              <w:t xml:space="preserve">Artykuły naukowe związane z biotechnologią. </w:t>
            </w:r>
          </w:p>
        </w:tc>
      </w:tr>
      <w:tr w:rsidR="00817939" w14:paraId="76575ADB" w14:textId="77777777">
        <w:trPr>
          <w:trHeight w:val="560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620" w14:textId="77777777" w:rsidR="00817939" w:rsidRDefault="00000000">
            <w:pPr>
              <w:spacing w:after="234"/>
            </w:pPr>
            <w:r>
              <w:rPr>
                <w:rFonts w:ascii="Corbel" w:eastAsia="Corbel" w:hAnsi="Corbel" w:cs="Corbel"/>
                <w:sz w:val="24"/>
              </w:rPr>
              <w:t xml:space="preserve">Literatura uzupełniająca:  </w:t>
            </w:r>
          </w:p>
          <w:p w14:paraId="1BDE7B00" w14:textId="77777777" w:rsidR="00817939" w:rsidRDefault="00000000">
            <w:pPr>
              <w:numPr>
                <w:ilvl w:val="0"/>
                <w:numId w:val="3"/>
              </w:numPr>
              <w:spacing w:after="3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Kulpas D., Ratajczyk-Olszewska B., Libera A., Mroczek B., Szpakowa A., Halski T. [red] Jak pisać prace naukowe i gdzie je publikować, Państwowa Medyczna Wyższa Szkoła Zawodowa, Opole </w:t>
            </w:r>
          </w:p>
          <w:p w14:paraId="41216C84" w14:textId="77777777" w:rsidR="00817939" w:rsidRDefault="00000000">
            <w:pPr>
              <w:spacing w:after="257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2014,  http://www.dbc.wroc.pl/Content/27174/jak_pisac_prace_naukowe.pdf </w:t>
            </w:r>
          </w:p>
          <w:p w14:paraId="3A4CE2AA" w14:textId="77777777" w:rsidR="00817939" w:rsidRDefault="00000000">
            <w:pPr>
              <w:numPr>
                <w:ilvl w:val="0"/>
                <w:numId w:val="3"/>
              </w:numPr>
              <w:spacing w:after="257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Fras J., Dziennikarski warsztat językowy, Wyd. UWr. Wrocław, 1999 </w:t>
            </w:r>
          </w:p>
          <w:p w14:paraId="32A05E03" w14:textId="77777777" w:rsidR="00817939" w:rsidRDefault="00000000">
            <w:pPr>
              <w:numPr>
                <w:ilvl w:val="0"/>
                <w:numId w:val="3"/>
              </w:numPr>
              <w:spacing w:after="257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Pułło A., Prace magisterskie i licencjackie: wskazówki dla studentów, Wyd.  Wydaw. Prawnicze PWN Warszawa, 2000 </w:t>
            </w:r>
          </w:p>
          <w:p w14:paraId="4D437327" w14:textId="77777777" w:rsidR="00817939" w:rsidRDefault="00000000">
            <w:pPr>
              <w:numPr>
                <w:ilvl w:val="0"/>
                <w:numId w:val="3"/>
              </w:numPr>
              <w:spacing w:after="258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Młyniec W., Ufnalska S., Scientific communication, czyli jak pisać  i prezentować prace naukowe, 2003 </w:t>
            </w:r>
          </w:p>
          <w:p w14:paraId="2FA585BF" w14:textId="77777777" w:rsidR="00817939" w:rsidRDefault="00000000">
            <w:pPr>
              <w:numPr>
                <w:ilvl w:val="0"/>
                <w:numId w:val="3"/>
              </w:numPr>
              <w:spacing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Wiszniewski A., Jak przekonująco mówić i przemawiać, PWN Warszawa-Wrocław, 1994.Czasopisma naukowe z zakresu przedmiotu. </w:t>
            </w:r>
          </w:p>
          <w:p w14:paraId="7C08BD69" w14:textId="77777777" w:rsidR="00817939" w:rsidRDefault="00000000">
            <w:pPr>
              <w:numPr>
                <w:ilvl w:val="0"/>
                <w:numId w:val="3"/>
              </w:numPr>
            </w:pPr>
            <w:r>
              <w:rPr>
                <w:rFonts w:ascii="Corbel" w:eastAsia="Corbel" w:hAnsi="Corbel" w:cs="Corbel"/>
                <w:sz w:val="24"/>
              </w:rPr>
              <w:t xml:space="preserve">Baza danych: Pubmed </w:t>
            </w:r>
          </w:p>
        </w:tc>
      </w:tr>
    </w:tbl>
    <w:p w14:paraId="10456B30" w14:textId="77777777" w:rsidR="00817939" w:rsidRDefault="00000000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522DCC01" w14:textId="77777777" w:rsidR="00817939" w:rsidRDefault="00000000">
      <w:pPr>
        <w:spacing w:after="0"/>
        <w:ind w:right="3343"/>
        <w:jc w:val="right"/>
      </w:pPr>
      <w:r>
        <w:rPr>
          <w:rFonts w:ascii="Corbel" w:eastAsia="Corbel" w:hAnsi="Corbel" w:cs="Corbel"/>
          <w:sz w:val="24"/>
        </w:rPr>
        <w:t xml:space="preserve">     Akceptacja Kierownika Jednostki lub osoby upoważnionej</w:t>
      </w:r>
      <w:r>
        <w:rPr>
          <w:rFonts w:ascii="Corbel" w:eastAsia="Corbel" w:hAnsi="Corbel" w:cs="Corbel"/>
          <w:b/>
          <w:sz w:val="24"/>
        </w:rPr>
        <w:t xml:space="preserve"> </w:t>
      </w:r>
    </w:p>
    <w:sectPr w:rsidR="00817939">
      <w:footnotePr>
        <w:numRestart w:val="eachPage"/>
      </w:footnotePr>
      <w:pgSz w:w="11906" w:h="16838"/>
      <w:pgMar w:top="1138" w:right="1135" w:bottom="1132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46F0" w14:textId="77777777" w:rsidR="000E2A1C" w:rsidRDefault="000E2A1C">
      <w:pPr>
        <w:spacing w:after="0" w:line="240" w:lineRule="auto"/>
      </w:pPr>
      <w:r>
        <w:separator/>
      </w:r>
    </w:p>
  </w:endnote>
  <w:endnote w:type="continuationSeparator" w:id="0">
    <w:p w14:paraId="7939A52A" w14:textId="77777777" w:rsidR="000E2A1C" w:rsidRDefault="000E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34C5" w14:textId="77777777" w:rsidR="000E2A1C" w:rsidRDefault="000E2A1C">
      <w:pPr>
        <w:spacing w:after="0" w:line="263" w:lineRule="auto"/>
      </w:pPr>
      <w:r>
        <w:separator/>
      </w:r>
    </w:p>
  </w:footnote>
  <w:footnote w:type="continuationSeparator" w:id="0">
    <w:p w14:paraId="29FD2C4B" w14:textId="77777777" w:rsidR="000E2A1C" w:rsidRDefault="000E2A1C">
      <w:pPr>
        <w:spacing w:after="0" w:line="263" w:lineRule="auto"/>
      </w:pPr>
      <w:r>
        <w:continuationSeparator/>
      </w:r>
    </w:p>
  </w:footnote>
  <w:footnote w:id="1">
    <w:p w14:paraId="0B96F02E" w14:textId="77777777" w:rsidR="00817939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4D3"/>
    <w:multiLevelType w:val="hybridMultilevel"/>
    <w:tmpl w:val="93824DE4"/>
    <w:lvl w:ilvl="0" w:tplc="B8924074">
      <w:start w:val="4"/>
      <w:numFmt w:val="decimal"/>
      <w:lvlText w:val="%1."/>
      <w:lvlJc w:val="left"/>
      <w:pPr>
        <w:ind w:left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C64A6">
      <w:start w:val="1"/>
      <w:numFmt w:val="lowerLetter"/>
      <w:lvlText w:val="%2"/>
      <w:lvlJc w:val="left"/>
      <w:pPr>
        <w:ind w:left="11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67BD0">
      <w:start w:val="1"/>
      <w:numFmt w:val="lowerRoman"/>
      <w:lvlText w:val="%3"/>
      <w:lvlJc w:val="left"/>
      <w:pPr>
        <w:ind w:left="19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1DBA">
      <w:start w:val="1"/>
      <w:numFmt w:val="decimal"/>
      <w:lvlText w:val="%4"/>
      <w:lvlJc w:val="left"/>
      <w:pPr>
        <w:ind w:left="26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8760C">
      <w:start w:val="1"/>
      <w:numFmt w:val="lowerLetter"/>
      <w:lvlText w:val="%5"/>
      <w:lvlJc w:val="left"/>
      <w:pPr>
        <w:ind w:left="33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CA752">
      <w:start w:val="1"/>
      <w:numFmt w:val="lowerRoman"/>
      <w:lvlText w:val="%6"/>
      <w:lvlJc w:val="left"/>
      <w:pPr>
        <w:ind w:left="40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ACEFE">
      <w:start w:val="1"/>
      <w:numFmt w:val="decimal"/>
      <w:lvlText w:val="%7"/>
      <w:lvlJc w:val="left"/>
      <w:pPr>
        <w:ind w:left="47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091B6">
      <w:start w:val="1"/>
      <w:numFmt w:val="lowerLetter"/>
      <w:lvlText w:val="%8"/>
      <w:lvlJc w:val="left"/>
      <w:pPr>
        <w:ind w:left="55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D762">
      <w:start w:val="1"/>
      <w:numFmt w:val="lowerRoman"/>
      <w:lvlText w:val="%9"/>
      <w:lvlJc w:val="left"/>
      <w:pPr>
        <w:ind w:left="62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20876"/>
    <w:multiLevelType w:val="hybridMultilevel"/>
    <w:tmpl w:val="7DE8C26A"/>
    <w:lvl w:ilvl="0" w:tplc="154EBA82">
      <w:start w:val="1"/>
      <w:numFmt w:val="decimal"/>
      <w:lvlText w:val="%1."/>
      <w:lvlJc w:val="left"/>
      <w:pPr>
        <w:ind w:left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440B8">
      <w:start w:val="1"/>
      <w:numFmt w:val="lowerLetter"/>
      <w:lvlText w:val="%2"/>
      <w:lvlJc w:val="left"/>
      <w:pPr>
        <w:ind w:left="11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C1A70">
      <w:start w:val="1"/>
      <w:numFmt w:val="lowerRoman"/>
      <w:lvlText w:val="%3"/>
      <w:lvlJc w:val="left"/>
      <w:pPr>
        <w:ind w:left="19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E00B4">
      <w:start w:val="1"/>
      <w:numFmt w:val="decimal"/>
      <w:lvlText w:val="%4"/>
      <w:lvlJc w:val="left"/>
      <w:pPr>
        <w:ind w:left="26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6064C">
      <w:start w:val="1"/>
      <w:numFmt w:val="lowerLetter"/>
      <w:lvlText w:val="%5"/>
      <w:lvlJc w:val="left"/>
      <w:pPr>
        <w:ind w:left="33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E061C">
      <w:start w:val="1"/>
      <w:numFmt w:val="lowerRoman"/>
      <w:lvlText w:val="%6"/>
      <w:lvlJc w:val="left"/>
      <w:pPr>
        <w:ind w:left="40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802B6">
      <w:start w:val="1"/>
      <w:numFmt w:val="decimal"/>
      <w:lvlText w:val="%7"/>
      <w:lvlJc w:val="left"/>
      <w:pPr>
        <w:ind w:left="47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4DAB6">
      <w:start w:val="1"/>
      <w:numFmt w:val="lowerLetter"/>
      <w:lvlText w:val="%8"/>
      <w:lvlJc w:val="left"/>
      <w:pPr>
        <w:ind w:left="55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83520">
      <w:start w:val="1"/>
      <w:numFmt w:val="lowerRoman"/>
      <w:lvlText w:val="%9"/>
      <w:lvlJc w:val="left"/>
      <w:pPr>
        <w:ind w:left="62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E35CED"/>
    <w:multiLevelType w:val="hybridMultilevel"/>
    <w:tmpl w:val="7CA65228"/>
    <w:lvl w:ilvl="0" w:tplc="306C0BC2">
      <w:start w:val="1"/>
      <w:numFmt w:val="decimal"/>
      <w:lvlText w:val="%1."/>
      <w:lvlJc w:val="left"/>
      <w:pPr>
        <w:ind w:left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22BC8">
      <w:start w:val="1"/>
      <w:numFmt w:val="lowerLetter"/>
      <w:lvlText w:val="%2"/>
      <w:lvlJc w:val="left"/>
      <w:pPr>
        <w:ind w:left="11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0B5F4">
      <w:start w:val="1"/>
      <w:numFmt w:val="lowerRoman"/>
      <w:lvlText w:val="%3"/>
      <w:lvlJc w:val="left"/>
      <w:pPr>
        <w:ind w:left="19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7EF54A">
      <w:start w:val="1"/>
      <w:numFmt w:val="decimal"/>
      <w:lvlText w:val="%4"/>
      <w:lvlJc w:val="left"/>
      <w:pPr>
        <w:ind w:left="26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ADA20">
      <w:start w:val="1"/>
      <w:numFmt w:val="lowerLetter"/>
      <w:lvlText w:val="%5"/>
      <w:lvlJc w:val="left"/>
      <w:pPr>
        <w:ind w:left="33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C3D90">
      <w:start w:val="1"/>
      <w:numFmt w:val="lowerRoman"/>
      <w:lvlText w:val="%6"/>
      <w:lvlJc w:val="left"/>
      <w:pPr>
        <w:ind w:left="40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B192">
      <w:start w:val="1"/>
      <w:numFmt w:val="decimal"/>
      <w:lvlText w:val="%7"/>
      <w:lvlJc w:val="left"/>
      <w:pPr>
        <w:ind w:left="47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22F44">
      <w:start w:val="1"/>
      <w:numFmt w:val="lowerLetter"/>
      <w:lvlText w:val="%8"/>
      <w:lvlJc w:val="left"/>
      <w:pPr>
        <w:ind w:left="55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A7AC6">
      <w:start w:val="1"/>
      <w:numFmt w:val="lowerRoman"/>
      <w:lvlText w:val="%9"/>
      <w:lvlJc w:val="left"/>
      <w:pPr>
        <w:ind w:left="62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89830">
    <w:abstractNumId w:val="2"/>
  </w:num>
  <w:num w:numId="2" w16cid:durableId="2128960527">
    <w:abstractNumId w:val="0"/>
  </w:num>
  <w:num w:numId="3" w16cid:durableId="19231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39"/>
    <w:rsid w:val="000E2A1C"/>
    <w:rsid w:val="00144EEA"/>
    <w:rsid w:val="001835E7"/>
    <w:rsid w:val="001944FD"/>
    <w:rsid w:val="004C2A78"/>
    <w:rsid w:val="006A6966"/>
    <w:rsid w:val="006C2F2F"/>
    <w:rsid w:val="00817939"/>
    <w:rsid w:val="00883338"/>
    <w:rsid w:val="00913FA5"/>
    <w:rsid w:val="00A06759"/>
    <w:rsid w:val="00A15668"/>
    <w:rsid w:val="00A60205"/>
    <w:rsid w:val="00B46892"/>
    <w:rsid w:val="00BF7B61"/>
    <w:rsid w:val="00C10EEE"/>
    <w:rsid w:val="00C773AB"/>
    <w:rsid w:val="00C83698"/>
    <w:rsid w:val="00DF7A61"/>
    <w:rsid w:val="00E60588"/>
    <w:rsid w:val="00E665DF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B87B"/>
  <w15:docId w15:val="{DEA35D02-27D5-407E-A569-4F178C2B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2" w:hanging="10"/>
      <w:outlineLvl w:val="0"/>
    </w:pPr>
    <w:rPr>
      <w:rFonts w:ascii="Corbel" w:eastAsia="Corbel" w:hAnsi="Corbel" w:cs="Corbe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2" w:hanging="10"/>
      <w:outlineLvl w:val="1"/>
    </w:pPr>
    <w:rPr>
      <w:rFonts w:ascii="Corbel" w:eastAsia="Corbel" w:hAnsi="Corbel" w:cs="Corbe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gwek2Znak">
    <w:name w:val="Nagłówek 2 Znak"/>
    <w:link w:val="Nagwek2"/>
    <w:rPr>
      <w:rFonts w:ascii="Corbel" w:eastAsia="Corbel" w:hAnsi="Corbel" w:cs="Corbel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F7B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edu.pl/pl/kolegia/kolegium-nauk-przyrodniczych/student/kierunki/biotechnologia/prace-dyplom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 Broda</cp:lastModifiedBy>
  <cp:revision>3</cp:revision>
  <dcterms:created xsi:type="dcterms:W3CDTF">2025-07-14T07:46:00Z</dcterms:created>
  <dcterms:modified xsi:type="dcterms:W3CDTF">2025-07-14T11:10:00Z</dcterms:modified>
</cp:coreProperties>
</file>