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D36E" w14:textId="77777777" w:rsidR="00D40878" w:rsidRPr="00B169DF" w:rsidRDefault="00997F14" w:rsidP="00D40878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D40878" w:rsidRPr="00B169DF">
        <w:rPr>
          <w:rFonts w:ascii="Corbel" w:hAnsi="Corbel"/>
          <w:bCs/>
          <w:i/>
        </w:rPr>
        <w:t>Załącznik nr 1.5 do Zarządzenia Rektora UR  nr 7/2023</w:t>
      </w:r>
    </w:p>
    <w:p w14:paraId="0DB42CC2" w14:textId="77777777" w:rsidR="00D40878" w:rsidRPr="00B169DF" w:rsidRDefault="00D40878" w:rsidP="00D40878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5425C373" w14:textId="71FD279D" w:rsidR="00D40878" w:rsidRPr="00B169DF" w:rsidRDefault="00D40878" w:rsidP="00D40878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Pr="00B169DF">
        <w:rPr>
          <w:rFonts w:ascii="Corbel" w:hAnsi="Corbel"/>
          <w:i/>
          <w:smallCaps/>
          <w:sz w:val="24"/>
          <w:szCs w:val="24"/>
        </w:rPr>
        <w:t>.</w:t>
      </w:r>
      <w:r w:rsidRPr="00F77E40"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 w:rsidRPr="00F77E40">
        <w:rPr>
          <w:rFonts w:ascii="Corbel" w:hAnsi="Corbel"/>
          <w:i/>
          <w:smallCaps/>
          <w:sz w:val="24"/>
          <w:szCs w:val="24"/>
        </w:rPr>
        <w:t>202</w:t>
      </w:r>
      <w:r w:rsidR="00B07A0B">
        <w:rPr>
          <w:rFonts w:ascii="Corbel" w:hAnsi="Corbel"/>
          <w:i/>
          <w:smallCaps/>
          <w:sz w:val="24"/>
          <w:szCs w:val="24"/>
        </w:rPr>
        <w:t>4</w:t>
      </w:r>
      <w:r w:rsidRPr="00F77E40">
        <w:rPr>
          <w:rFonts w:ascii="Corbel" w:hAnsi="Corbel"/>
          <w:i/>
          <w:smallCaps/>
          <w:sz w:val="24"/>
          <w:szCs w:val="24"/>
        </w:rPr>
        <w:t>/202</w:t>
      </w:r>
      <w:r w:rsidR="00B07A0B">
        <w:rPr>
          <w:rFonts w:ascii="Corbel" w:hAnsi="Corbel"/>
          <w:i/>
          <w:smallCaps/>
          <w:sz w:val="24"/>
          <w:szCs w:val="24"/>
        </w:rPr>
        <w:t>5</w:t>
      </w:r>
      <w:r w:rsidRPr="00F77E40">
        <w:rPr>
          <w:rFonts w:ascii="Corbel" w:hAnsi="Corbel"/>
          <w:i/>
          <w:smallCaps/>
          <w:sz w:val="24"/>
          <w:szCs w:val="24"/>
        </w:rPr>
        <w:t xml:space="preserve"> - 202</w:t>
      </w:r>
      <w:r w:rsidR="00B07A0B">
        <w:rPr>
          <w:rFonts w:ascii="Corbel" w:hAnsi="Corbel"/>
          <w:i/>
          <w:smallCaps/>
          <w:sz w:val="24"/>
          <w:szCs w:val="24"/>
        </w:rPr>
        <w:t>5</w:t>
      </w:r>
      <w:r w:rsidRPr="00F77E40">
        <w:rPr>
          <w:rFonts w:ascii="Corbel" w:hAnsi="Corbel"/>
          <w:i/>
          <w:smallCaps/>
          <w:sz w:val="24"/>
          <w:szCs w:val="24"/>
        </w:rPr>
        <w:t>/202</w:t>
      </w:r>
      <w:r w:rsidR="00B07A0B">
        <w:rPr>
          <w:rFonts w:ascii="Corbel" w:hAnsi="Corbel"/>
          <w:i/>
          <w:smallCaps/>
          <w:sz w:val="24"/>
          <w:szCs w:val="24"/>
        </w:rPr>
        <w:t>6</w:t>
      </w:r>
    </w:p>
    <w:p w14:paraId="47C7FCBA" w14:textId="77777777" w:rsidR="00D40878" w:rsidRPr="00B169DF" w:rsidRDefault="00D40878" w:rsidP="00D40878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5E373F44" w14:textId="3D982391" w:rsidR="00D40878" w:rsidRPr="00B169DF" w:rsidRDefault="00D40878" w:rsidP="00D40878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>R</w:t>
      </w:r>
      <w:r>
        <w:rPr>
          <w:rFonts w:ascii="Corbel" w:hAnsi="Corbel"/>
          <w:sz w:val="20"/>
          <w:szCs w:val="20"/>
        </w:rPr>
        <w:t xml:space="preserve">ok akademicki </w:t>
      </w:r>
      <w:r w:rsidRPr="00F77E40">
        <w:rPr>
          <w:rFonts w:ascii="Corbel" w:hAnsi="Corbel"/>
          <w:i/>
          <w:smallCaps/>
          <w:sz w:val="24"/>
          <w:szCs w:val="24"/>
        </w:rPr>
        <w:t>202</w:t>
      </w:r>
      <w:r w:rsidR="00B07A0B">
        <w:rPr>
          <w:rFonts w:ascii="Corbel" w:hAnsi="Corbel"/>
          <w:i/>
          <w:smallCaps/>
          <w:sz w:val="24"/>
          <w:szCs w:val="24"/>
        </w:rPr>
        <w:t>4</w:t>
      </w:r>
      <w:r w:rsidRPr="00F77E40">
        <w:rPr>
          <w:rFonts w:ascii="Corbel" w:hAnsi="Corbel"/>
          <w:i/>
          <w:smallCaps/>
          <w:sz w:val="24"/>
          <w:szCs w:val="24"/>
        </w:rPr>
        <w:t>/202</w:t>
      </w:r>
      <w:r w:rsidR="00B07A0B">
        <w:rPr>
          <w:rFonts w:ascii="Corbel" w:hAnsi="Corbel"/>
          <w:i/>
          <w:smallCaps/>
          <w:sz w:val="24"/>
          <w:szCs w:val="24"/>
        </w:rPr>
        <w:t>5</w:t>
      </w:r>
    </w:p>
    <w:p w14:paraId="1BB61752" w14:textId="0882E96D" w:rsidR="0085747A" w:rsidRPr="009C54AE" w:rsidRDefault="0085747A" w:rsidP="00D40878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33A954AB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772E0B32" w14:textId="77777777" w:rsidTr="00B819C8">
        <w:tc>
          <w:tcPr>
            <w:tcW w:w="2694" w:type="dxa"/>
            <w:vAlign w:val="center"/>
          </w:tcPr>
          <w:p w14:paraId="02220096" w14:textId="77777777" w:rsidR="0085747A" w:rsidRPr="00900B4A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D7D3383" w14:textId="77777777" w:rsidR="0085747A" w:rsidRPr="0041331E" w:rsidRDefault="00F6296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41331E">
              <w:rPr>
                <w:rFonts w:ascii="Corbel" w:hAnsi="Corbel"/>
                <w:bCs/>
                <w:sz w:val="24"/>
                <w:szCs w:val="24"/>
              </w:rPr>
              <w:t>Biochemia komórki</w:t>
            </w:r>
          </w:p>
        </w:tc>
      </w:tr>
      <w:tr w:rsidR="0085747A" w:rsidRPr="009C54AE" w14:paraId="733E25AA" w14:textId="77777777" w:rsidTr="00B819C8">
        <w:tc>
          <w:tcPr>
            <w:tcW w:w="2694" w:type="dxa"/>
            <w:vAlign w:val="center"/>
          </w:tcPr>
          <w:p w14:paraId="3C706F95" w14:textId="77777777" w:rsidR="0085747A" w:rsidRPr="00900B4A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Kod przedmiotu</w:t>
            </w:r>
            <w:r w:rsidR="0085747A" w:rsidRPr="00900B4A">
              <w:rPr>
                <w:rFonts w:ascii="Corbel" w:hAnsi="Corbel"/>
                <w:sz w:val="24"/>
                <w:szCs w:val="24"/>
                <w:lang w:val="pl-PL"/>
              </w:rPr>
              <w:t>*</w:t>
            </w:r>
          </w:p>
        </w:tc>
        <w:tc>
          <w:tcPr>
            <w:tcW w:w="7087" w:type="dxa"/>
            <w:vAlign w:val="center"/>
          </w:tcPr>
          <w:p w14:paraId="407568B1" w14:textId="0B18472B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41331E" w:rsidRPr="009C54AE" w14:paraId="7E98AD7B" w14:textId="77777777" w:rsidTr="00B819C8">
        <w:tc>
          <w:tcPr>
            <w:tcW w:w="2694" w:type="dxa"/>
            <w:vAlign w:val="center"/>
          </w:tcPr>
          <w:p w14:paraId="3237E305" w14:textId="77777777" w:rsidR="0041331E" w:rsidRPr="00900B4A" w:rsidRDefault="0041331E" w:rsidP="0041331E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250CFED3" w14:textId="3A15EC00" w:rsidR="0041331E" w:rsidRPr="0041331E" w:rsidRDefault="006C0981" w:rsidP="0041331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6C0981">
              <w:rPr>
                <w:rFonts w:ascii="Corbel" w:hAnsi="Corbel"/>
                <w:b w:val="0"/>
                <w:sz w:val="24"/>
                <w:szCs w:val="24"/>
              </w:rPr>
              <w:t>Collegium Medicum, Wydział Biotechnologii</w:t>
            </w:r>
          </w:p>
        </w:tc>
      </w:tr>
      <w:tr w:rsidR="0041331E" w:rsidRPr="009C54AE" w14:paraId="212D25E8" w14:textId="77777777" w:rsidTr="00B819C8">
        <w:tc>
          <w:tcPr>
            <w:tcW w:w="2694" w:type="dxa"/>
            <w:vAlign w:val="center"/>
          </w:tcPr>
          <w:p w14:paraId="424436CD" w14:textId="77777777" w:rsidR="0041331E" w:rsidRPr="00900B4A" w:rsidRDefault="0041331E" w:rsidP="0041331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4DF73EB3" w14:textId="6FEDE27D" w:rsidR="0041331E" w:rsidRPr="0041331E" w:rsidRDefault="006C0981" w:rsidP="00DC68D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6C0981">
              <w:rPr>
                <w:rFonts w:ascii="Corbel" w:hAnsi="Corbel"/>
                <w:b w:val="0"/>
                <w:sz w:val="24"/>
                <w:szCs w:val="24"/>
              </w:rPr>
              <w:t>Collegium Medicum, Wydział Biotechnologii</w:t>
            </w:r>
          </w:p>
        </w:tc>
      </w:tr>
      <w:tr w:rsidR="0085747A" w:rsidRPr="009C54AE" w14:paraId="663476DB" w14:textId="77777777" w:rsidTr="00B819C8">
        <w:tc>
          <w:tcPr>
            <w:tcW w:w="2694" w:type="dxa"/>
            <w:vAlign w:val="center"/>
          </w:tcPr>
          <w:p w14:paraId="5C13F6B1" w14:textId="77777777" w:rsidR="0085747A" w:rsidRPr="00900B4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4EBD419" w14:textId="77777777" w:rsidR="0085747A" w:rsidRPr="009C54AE" w:rsidRDefault="00F6296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9C54AE" w14:paraId="4AE18534" w14:textId="77777777" w:rsidTr="00B819C8">
        <w:tc>
          <w:tcPr>
            <w:tcW w:w="2694" w:type="dxa"/>
            <w:vAlign w:val="center"/>
          </w:tcPr>
          <w:p w14:paraId="05C09D1C" w14:textId="77777777" w:rsidR="0085747A" w:rsidRPr="002E093C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2E093C">
              <w:rPr>
                <w:rFonts w:ascii="Corbel" w:hAnsi="Corbel"/>
                <w:sz w:val="24"/>
                <w:szCs w:val="24"/>
                <w:lang w:val="pl-PL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957DDB7" w14:textId="77777777" w:rsidR="0085747A" w:rsidRPr="002E093C" w:rsidRDefault="00F6296A" w:rsidP="002E093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2E093C">
              <w:rPr>
                <w:rFonts w:ascii="Corbel" w:hAnsi="Corbel"/>
                <w:b w:val="0"/>
                <w:bCs/>
                <w:sz w:val="24"/>
                <w:szCs w:val="24"/>
              </w:rPr>
              <w:t>II st</w:t>
            </w:r>
            <w:r w:rsidR="001F4F89" w:rsidRPr="002E093C">
              <w:rPr>
                <w:rFonts w:ascii="Corbel" w:hAnsi="Corbel"/>
                <w:b w:val="0"/>
                <w:bCs/>
                <w:sz w:val="24"/>
                <w:szCs w:val="24"/>
              </w:rPr>
              <w:t>op</w:t>
            </w:r>
            <w:r w:rsidR="002E093C" w:rsidRPr="002E093C">
              <w:rPr>
                <w:rFonts w:ascii="Corbel" w:hAnsi="Corbel"/>
                <w:b w:val="0"/>
                <w:bCs/>
                <w:sz w:val="24"/>
                <w:szCs w:val="24"/>
              </w:rPr>
              <w:t>ień</w:t>
            </w:r>
          </w:p>
        </w:tc>
      </w:tr>
      <w:tr w:rsidR="0085747A" w:rsidRPr="009C54AE" w14:paraId="3FE4CCD4" w14:textId="77777777" w:rsidTr="00B819C8">
        <w:tc>
          <w:tcPr>
            <w:tcW w:w="2694" w:type="dxa"/>
            <w:vAlign w:val="center"/>
          </w:tcPr>
          <w:p w14:paraId="48BFFFEB" w14:textId="77777777" w:rsidR="0085747A" w:rsidRPr="00900B4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Profil</w:t>
            </w:r>
          </w:p>
        </w:tc>
        <w:tc>
          <w:tcPr>
            <w:tcW w:w="7087" w:type="dxa"/>
            <w:vAlign w:val="center"/>
          </w:tcPr>
          <w:p w14:paraId="08C9C705" w14:textId="77777777" w:rsidR="0085747A" w:rsidRPr="009C54AE" w:rsidRDefault="0041331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F6296A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</w:p>
        </w:tc>
      </w:tr>
      <w:tr w:rsidR="0085747A" w:rsidRPr="009C54AE" w14:paraId="25F55267" w14:textId="77777777" w:rsidTr="00B819C8">
        <w:tc>
          <w:tcPr>
            <w:tcW w:w="2694" w:type="dxa"/>
            <w:vAlign w:val="center"/>
          </w:tcPr>
          <w:p w14:paraId="4792BBD4" w14:textId="77777777" w:rsidR="0085747A" w:rsidRPr="00900B4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33C938C" w14:textId="77777777" w:rsidR="0085747A" w:rsidRPr="009C54AE" w:rsidRDefault="0041331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F6296A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85747A" w:rsidRPr="009C54AE" w14:paraId="2A772B89" w14:textId="77777777" w:rsidTr="00B819C8">
        <w:tc>
          <w:tcPr>
            <w:tcW w:w="2694" w:type="dxa"/>
            <w:vAlign w:val="center"/>
          </w:tcPr>
          <w:p w14:paraId="4F670C83" w14:textId="77777777" w:rsidR="0085747A" w:rsidRPr="00900B4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Rok i semestr</w:t>
            </w:r>
            <w:r w:rsidR="0030395F" w:rsidRPr="00900B4A">
              <w:rPr>
                <w:rFonts w:ascii="Corbel" w:hAnsi="Corbel"/>
                <w:sz w:val="24"/>
                <w:szCs w:val="24"/>
                <w:lang w:val="pl-PL"/>
              </w:rPr>
              <w:t>/y</w:t>
            </w:r>
            <w:r w:rsidRPr="00900B4A">
              <w:rPr>
                <w:rFonts w:ascii="Corbel" w:hAnsi="Corbel"/>
                <w:sz w:val="24"/>
                <w:szCs w:val="24"/>
                <w:lang w:val="pl-PL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3F57E84A" w14:textId="77777777" w:rsidR="0085747A" w:rsidRPr="009C54AE" w:rsidRDefault="00F6296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</w:t>
            </w:r>
            <w:r w:rsidR="0041331E">
              <w:rPr>
                <w:rFonts w:ascii="Corbel" w:hAnsi="Corbel"/>
                <w:b w:val="0"/>
                <w:sz w:val="24"/>
                <w:szCs w:val="24"/>
              </w:rPr>
              <w:t xml:space="preserve"> I</w:t>
            </w:r>
            <w:r>
              <w:rPr>
                <w:rFonts w:ascii="Corbel" w:hAnsi="Corbel"/>
                <w:b w:val="0"/>
                <w:sz w:val="24"/>
                <w:szCs w:val="24"/>
              </w:rPr>
              <w:t>, semestr</w:t>
            </w:r>
            <w:r w:rsidR="0041331E">
              <w:rPr>
                <w:rFonts w:ascii="Corbel" w:hAnsi="Corbel"/>
                <w:b w:val="0"/>
                <w:sz w:val="24"/>
                <w:szCs w:val="24"/>
              </w:rPr>
              <w:t xml:space="preserve"> 1</w:t>
            </w:r>
          </w:p>
        </w:tc>
      </w:tr>
      <w:tr w:rsidR="0085747A" w:rsidRPr="009C54AE" w14:paraId="76D5BB86" w14:textId="77777777" w:rsidTr="00B819C8">
        <w:tc>
          <w:tcPr>
            <w:tcW w:w="2694" w:type="dxa"/>
            <w:vAlign w:val="center"/>
          </w:tcPr>
          <w:p w14:paraId="38CDF9A4" w14:textId="77777777" w:rsidR="0085747A" w:rsidRPr="00900B4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0EEDE5F" w14:textId="77777777" w:rsidR="0085747A" w:rsidRPr="009C54AE" w:rsidRDefault="005B4A6F" w:rsidP="00A6394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B4A6F">
              <w:rPr>
                <w:rFonts w:ascii="Corbel" w:hAnsi="Corbel"/>
                <w:b w:val="0"/>
                <w:sz w:val="24"/>
                <w:szCs w:val="24"/>
              </w:rPr>
              <w:t>kierunkow</w:t>
            </w:r>
            <w:r w:rsidR="00A63940">
              <w:rPr>
                <w:rFonts w:ascii="Corbel" w:hAnsi="Corbel"/>
                <w:b w:val="0"/>
                <w:sz w:val="24"/>
                <w:szCs w:val="24"/>
              </w:rPr>
              <w:t>y</w:t>
            </w:r>
            <w:r w:rsidRPr="005B4A6F">
              <w:rPr>
                <w:rFonts w:ascii="Corbel" w:hAnsi="Corbel"/>
                <w:b w:val="0"/>
                <w:sz w:val="24"/>
                <w:szCs w:val="24"/>
              </w:rPr>
              <w:t xml:space="preserve"> i specjalnościow</w:t>
            </w:r>
            <w:r w:rsidR="00A63940">
              <w:rPr>
                <w:rFonts w:ascii="Corbel" w:hAnsi="Corbel"/>
                <w:b w:val="0"/>
                <w:sz w:val="24"/>
                <w:szCs w:val="24"/>
              </w:rPr>
              <w:t>y</w:t>
            </w:r>
          </w:p>
        </w:tc>
      </w:tr>
      <w:tr w:rsidR="00923D7D" w:rsidRPr="009C54AE" w14:paraId="7569A6FF" w14:textId="77777777" w:rsidTr="00B819C8">
        <w:tc>
          <w:tcPr>
            <w:tcW w:w="2694" w:type="dxa"/>
            <w:vAlign w:val="center"/>
          </w:tcPr>
          <w:p w14:paraId="0087FBCB" w14:textId="77777777" w:rsidR="00923D7D" w:rsidRPr="00900B4A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7BD354D0" w14:textId="77777777" w:rsidR="00923D7D" w:rsidRPr="009C54AE" w:rsidRDefault="005B4A6F" w:rsidP="005B4A6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</w:t>
            </w:r>
            <w:r w:rsidR="0041331E">
              <w:rPr>
                <w:rFonts w:ascii="Corbel" w:hAnsi="Corbel"/>
                <w:b w:val="0"/>
                <w:sz w:val="24"/>
                <w:szCs w:val="24"/>
              </w:rPr>
              <w:t xml:space="preserve">ęzyk </w:t>
            </w: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F6296A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9C54AE" w14:paraId="1598B5D1" w14:textId="77777777" w:rsidTr="00B819C8">
        <w:tc>
          <w:tcPr>
            <w:tcW w:w="2694" w:type="dxa"/>
            <w:vAlign w:val="center"/>
          </w:tcPr>
          <w:p w14:paraId="71387E8B" w14:textId="77777777" w:rsidR="0085747A" w:rsidRPr="00900B4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F5B88B8" w14:textId="77777777" w:rsidR="0085747A" w:rsidRPr="009C54AE" w:rsidRDefault="00F6296A" w:rsidP="00F6296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Anna Lewińska, prof. UR</w:t>
            </w:r>
          </w:p>
        </w:tc>
      </w:tr>
      <w:tr w:rsidR="0085747A" w:rsidRPr="009C54AE" w14:paraId="59BE077A" w14:textId="77777777" w:rsidTr="00B819C8">
        <w:tc>
          <w:tcPr>
            <w:tcW w:w="2694" w:type="dxa"/>
            <w:vAlign w:val="center"/>
          </w:tcPr>
          <w:p w14:paraId="1E83C488" w14:textId="77777777" w:rsidR="0085747A" w:rsidRPr="00900B4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40175253" w14:textId="5E8AB89C" w:rsidR="0085747A" w:rsidRPr="009C54AE" w:rsidRDefault="00F6296A" w:rsidP="007F442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Anna Lewińska,</w:t>
            </w:r>
            <w:r w:rsidR="00884542">
              <w:rPr>
                <w:rFonts w:ascii="Corbel" w:hAnsi="Corbel"/>
                <w:b w:val="0"/>
                <w:sz w:val="24"/>
                <w:szCs w:val="24"/>
              </w:rPr>
              <w:t xml:space="preserve"> prof. UR</w:t>
            </w:r>
            <w:r w:rsidR="005B4A6F">
              <w:rPr>
                <w:rFonts w:ascii="Corbel" w:hAnsi="Corbel"/>
                <w:b w:val="0"/>
                <w:sz w:val="24"/>
                <w:szCs w:val="24"/>
              </w:rPr>
              <w:t xml:space="preserve"> (</w:t>
            </w:r>
            <w:r w:rsidR="004E2F00">
              <w:rPr>
                <w:rFonts w:ascii="Corbel" w:hAnsi="Corbel"/>
                <w:b w:val="0"/>
                <w:sz w:val="24"/>
                <w:szCs w:val="24"/>
              </w:rPr>
              <w:t>w</w:t>
            </w:r>
            <w:r w:rsidR="005B4A6F">
              <w:rPr>
                <w:rFonts w:ascii="Corbel" w:hAnsi="Corbel"/>
                <w:b w:val="0"/>
                <w:sz w:val="24"/>
                <w:szCs w:val="24"/>
              </w:rPr>
              <w:t>ykład)</w:t>
            </w:r>
            <w:r w:rsidR="00884542">
              <w:rPr>
                <w:rFonts w:ascii="Corbel" w:hAnsi="Corbel"/>
                <w:b w:val="0"/>
                <w:sz w:val="24"/>
                <w:szCs w:val="24"/>
              </w:rPr>
              <w:t xml:space="preserve">;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B7292">
              <w:rPr>
                <w:rFonts w:ascii="Corbel" w:hAnsi="Corbel"/>
                <w:b w:val="0"/>
                <w:sz w:val="24"/>
                <w:szCs w:val="24"/>
              </w:rPr>
              <w:t>dr inż. Anna Deręgowska</w:t>
            </w:r>
            <w:r w:rsidR="005B4A6F">
              <w:rPr>
                <w:rFonts w:ascii="Corbel" w:hAnsi="Corbel"/>
                <w:b w:val="0"/>
                <w:sz w:val="24"/>
                <w:szCs w:val="24"/>
              </w:rPr>
              <w:t xml:space="preserve"> (</w:t>
            </w:r>
            <w:r w:rsidR="004E2F00">
              <w:rPr>
                <w:rFonts w:ascii="Corbel" w:hAnsi="Corbel"/>
                <w:b w:val="0"/>
                <w:sz w:val="24"/>
                <w:szCs w:val="24"/>
              </w:rPr>
              <w:t>ć</w:t>
            </w:r>
            <w:r w:rsidR="005B4A6F">
              <w:rPr>
                <w:rFonts w:ascii="Corbel" w:hAnsi="Corbel"/>
                <w:b w:val="0"/>
                <w:sz w:val="24"/>
                <w:szCs w:val="24"/>
              </w:rPr>
              <w:t>wiczenia)</w:t>
            </w:r>
          </w:p>
        </w:tc>
      </w:tr>
    </w:tbl>
    <w:p w14:paraId="6A31BE8A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1167B191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213BDB3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A615471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5A4AF61D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9C7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Semestr</w:t>
            </w:r>
          </w:p>
          <w:p w14:paraId="600E0241" w14:textId="77777777" w:rsidR="00015B8F" w:rsidRPr="00900B4A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(</w:t>
            </w:r>
            <w:r w:rsidR="00363F78" w:rsidRPr="00900B4A">
              <w:rPr>
                <w:rFonts w:ascii="Corbel" w:hAnsi="Corbel"/>
                <w:szCs w:val="24"/>
                <w:lang w:val="pl-PL" w:eastAsia="en-US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6516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BEEF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844E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87FD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514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06F5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4E9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0BAB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szCs w:val="24"/>
                <w:lang w:val="pl-PL" w:eastAsia="en-US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5DAF" w14:textId="77777777" w:rsidR="00015B8F" w:rsidRPr="00900B4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  <w:lang w:val="pl-PL" w:eastAsia="en-US"/>
              </w:rPr>
            </w:pPr>
            <w:r w:rsidRPr="00900B4A">
              <w:rPr>
                <w:rFonts w:ascii="Corbel" w:hAnsi="Corbel"/>
                <w:b/>
                <w:szCs w:val="24"/>
                <w:lang w:val="pl-PL" w:eastAsia="en-US"/>
              </w:rPr>
              <w:t>Liczba pkt</w:t>
            </w:r>
            <w:r w:rsidR="00B90885" w:rsidRPr="00900B4A">
              <w:rPr>
                <w:rFonts w:ascii="Corbel" w:hAnsi="Corbel"/>
                <w:b/>
                <w:szCs w:val="24"/>
                <w:lang w:val="pl-PL" w:eastAsia="en-US"/>
              </w:rPr>
              <w:t>.</w:t>
            </w:r>
            <w:r w:rsidRPr="00900B4A">
              <w:rPr>
                <w:rFonts w:ascii="Corbel" w:hAnsi="Corbel"/>
                <w:b/>
                <w:szCs w:val="24"/>
                <w:lang w:val="pl-PL" w:eastAsia="en-US"/>
              </w:rPr>
              <w:t xml:space="preserve"> ECTS</w:t>
            </w:r>
          </w:p>
        </w:tc>
      </w:tr>
      <w:tr w:rsidR="00015B8F" w:rsidRPr="009C54AE" w14:paraId="0BDB04F7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3F9" w14:textId="77777777" w:rsidR="00015B8F" w:rsidRPr="009C54AE" w:rsidRDefault="00FD68E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7E57" w14:textId="77777777" w:rsidR="00015B8F" w:rsidRPr="009C54AE" w:rsidRDefault="00FD68E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A301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1736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EC9" w14:textId="77777777" w:rsidR="00015B8F" w:rsidRPr="009C54AE" w:rsidRDefault="00FD68E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4E4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6526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FDF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946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256A" w14:textId="77777777" w:rsidR="00015B8F" w:rsidRPr="009C54AE" w:rsidRDefault="00FD68E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6C5A26B5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98BE9AF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6790C932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38836F36" w14:textId="77777777" w:rsidR="0085747A" w:rsidRPr="009C54AE" w:rsidRDefault="0041331E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/>
          <w:b w:val="0"/>
          <w:szCs w:val="24"/>
        </w:rPr>
        <w:sym w:font="Wingdings" w:char="F078"/>
      </w:r>
      <w:r>
        <w:rPr>
          <w:rFonts w:ascii="MS Gothic" w:eastAsia="MS Gothic" w:hAnsi="MS Gothic" w:cs="MS Gothic"/>
          <w:b w:val="0"/>
          <w:szCs w:val="24"/>
        </w:rPr>
        <w:t xml:space="preserve"> 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254E419C" w14:textId="77777777"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  <w:r w:rsidR="0041331E">
        <w:rPr>
          <w:rFonts w:ascii="Corbel" w:hAnsi="Corbel"/>
          <w:b w:val="0"/>
          <w:smallCaps w:val="0"/>
          <w:szCs w:val="24"/>
        </w:rPr>
        <w:t xml:space="preserve"> </w:t>
      </w:r>
      <w:r w:rsidRPr="009C54AE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14:paraId="4637D31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6A9F5E4" w14:textId="77777777"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214B122F" w14:textId="77777777" w:rsidR="00FD68E4" w:rsidRDefault="00FD68E4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8054D32" w14:textId="525BB606" w:rsidR="009C54AE" w:rsidRDefault="00AF24D7" w:rsidP="0041331E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 xml:space="preserve">wykład – </w:t>
      </w:r>
      <w:r w:rsidR="00FD68E4">
        <w:rPr>
          <w:rFonts w:ascii="Corbel" w:hAnsi="Corbel"/>
          <w:b w:val="0"/>
          <w:szCs w:val="24"/>
        </w:rPr>
        <w:t>Egzamin</w:t>
      </w:r>
      <w:r w:rsidR="00BA695F">
        <w:rPr>
          <w:rFonts w:ascii="Corbel" w:hAnsi="Corbel"/>
          <w:b w:val="0"/>
          <w:szCs w:val="24"/>
        </w:rPr>
        <w:t xml:space="preserve"> </w:t>
      </w:r>
    </w:p>
    <w:p w14:paraId="5E6F52E0" w14:textId="77777777" w:rsidR="00AF24D7" w:rsidRDefault="00AF24D7" w:rsidP="0041331E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Ćwiczenia laboratoryjne – zaliczenie z oceną</w:t>
      </w:r>
    </w:p>
    <w:p w14:paraId="6FCB41CD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3A83AEC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1279F7B" w14:textId="77777777" w:rsidTr="00745302">
        <w:tc>
          <w:tcPr>
            <w:tcW w:w="9670" w:type="dxa"/>
          </w:tcPr>
          <w:p w14:paraId="47E96DD7" w14:textId="77777777" w:rsidR="0085747A" w:rsidRPr="009C54AE" w:rsidRDefault="00FD68E4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Zaliczenie przedmiotów: biologia komórki, biochemia, biologia molekularna.</w:t>
            </w:r>
          </w:p>
        </w:tc>
      </w:tr>
    </w:tbl>
    <w:p w14:paraId="481E0B5F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3A7259C" w14:textId="77777777" w:rsidR="0041331E" w:rsidRDefault="0041331E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E5AB34D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789D84CF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DFCF282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7BF0420F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9C54AE" w14:paraId="3E1906C9" w14:textId="77777777" w:rsidTr="00923D7D">
        <w:tc>
          <w:tcPr>
            <w:tcW w:w="851" w:type="dxa"/>
            <w:vAlign w:val="center"/>
          </w:tcPr>
          <w:p w14:paraId="4B233BAD" w14:textId="77777777" w:rsidR="0085747A" w:rsidRPr="00900B4A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b w:val="0"/>
                <w:sz w:val="24"/>
                <w:szCs w:val="24"/>
                <w:lang w:val="pl-PL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21B52A00" w14:textId="77777777" w:rsidR="0085747A" w:rsidRPr="00900B4A" w:rsidRDefault="00FD68E4" w:rsidP="004B742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b w:val="0"/>
                <w:sz w:val="24"/>
                <w:szCs w:val="24"/>
                <w:lang w:val="pl-PL"/>
              </w:rPr>
              <w:t>Celem przedmiotu jest zapoznanie studentów z wybranymi zagadnieniami z zakresu biochemii komórki, ze szczególnym uwzględnieniem roli molekuł i oddziaływań między nimi w funkcji i strukturze komórki, z pominięciem tych zagadnień, które były w szerokim zakresie tematem przedmiotów w kursie podstawowym (m.in. biochemia, biologia molekularna, biologia komórki).</w:t>
            </w:r>
          </w:p>
        </w:tc>
      </w:tr>
      <w:tr w:rsidR="0085747A" w:rsidRPr="009C54AE" w14:paraId="11DBB5D3" w14:textId="77777777" w:rsidTr="00923D7D">
        <w:tc>
          <w:tcPr>
            <w:tcW w:w="851" w:type="dxa"/>
            <w:vAlign w:val="center"/>
          </w:tcPr>
          <w:p w14:paraId="61261D1E" w14:textId="77777777" w:rsidR="0085747A" w:rsidRPr="00900B4A" w:rsidRDefault="00FD68E4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sz w:val="24"/>
                <w:szCs w:val="24"/>
                <w:lang w:val="pl-PL"/>
              </w:rPr>
              <w:t>C2</w:t>
            </w:r>
          </w:p>
        </w:tc>
        <w:tc>
          <w:tcPr>
            <w:tcW w:w="8819" w:type="dxa"/>
            <w:vAlign w:val="center"/>
          </w:tcPr>
          <w:p w14:paraId="0E37E869" w14:textId="77777777" w:rsidR="0085747A" w:rsidRPr="00900B4A" w:rsidRDefault="00FD68E4" w:rsidP="004B742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lang w:val="pl-PL"/>
              </w:rPr>
            </w:pPr>
            <w:r w:rsidRPr="00900B4A">
              <w:rPr>
                <w:rFonts w:ascii="Corbel" w:hAnsi="Corbel"/>
                <w:b w:val="0"/>
                <w:sz w:val="24"/>
                <w:szCs w:val="24"/>
                <w:lang w:val="pl-PL"/>
              </w:rPr>
              <w:t>Celem przeprowadzonych ćwiczeń jest zaznajomienie studentów z wybranymi procesami biochemicznymi zachodzącymi w komórkach żywych oraz technikami pozwalającymi na ich monitorowanie.</w:t>
            </w:r>
          </w:p>
        </w:tc>
      </w:tr>
    </w:tbl>
    <w:p w14:paraId="34DB238A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5EF2E56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p w14:paraId="53D184D7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6390"/>
        <w:gridCol w:w="1864"/>
      </w:tblGrid>
      <w:tr w:rsidR="0085747A" w:rsidRPr="009C54AE" w14:paraId="5BA8184B" w14:textId="77777777" w:rsidTr="00764A98">
        <w:tc>
          <w:tcPr>
            <w:tcW w:w="1276" w:type="dxa"/>
            <w:vAlign w:val="center"/>
          </w:tcPr>
          <w:p w14:paraId="27E1FFA7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24197174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7F222310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14:paraId="792B9AB7" w14:textId="77777777" w:rsidTr="00764A98">
        <w:trPr>
          <w:trHeight w:val="477"/>
        </w:trPr>
        <w:tc>
          <w:tcPr>
            <w:tcW w:w="1276" w:type="dxa"/>
          </w:tcPr>
          <w:p w14:paraId="5AB8DC45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521" w:type="dxa"/>
          </w:tcPr>
          <w:p w14:paraId="00E739E8" w14:textId="77777777" w:rsidR="0085747A" w:rsidRPr="0098731F" w:rsidRDefault="00FD68E4" w:rsidP="00764A9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Student opisuje procesy biochemiczne zachodzące w komórkach</w:t>
            </w:r>
          </w:p>
        </w:tc>
        <w:tc>
          <w:tcPr>
            <w:tcW w:w="1873" w:type="dxa"/>
          </w:tcPr>
          <w:p w14:paraId="41A52FE7" w14:textId="77777777" w:rsidR="002635BA" w:rsidRPr="0098731F" w:rsidRDefault="002635BA" w:rsidP="00D8139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K_W0</w:t>
            </w:r>
            <w:r w:rsidR="00D81395"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</w:t>
            </w:r>
          </w:p>
        </w:tc>
      </w:tr>
      <w:tr w:rsidR="0085747A" w:rsidRPr="009C54AE" w14:paraId="3DFD12C7" w14:textId="77777777" w:rsidTr="00764A98">
        <w:trPr>
          <w:trHeight w:val="763"/>
        </w:trPr>
        <w:tc>
          <w:tcPr>
            <w:tcW w:w="1276" w:type="dxa"/>
          </w:tcPr>
          <w:p w14:paraId="18DB5612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521" w:type="dxa"/>
          </w:tcPr>
          <w:p w14:paraId="3181A01F" w14:textId="77777777" w:rsidR="0085747A" w:rsidRPr="0098731F" w:rsidRDefault="00FD68E4" w:rsidP="00764A9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Student analizuje szlaki transdukcji sygnałów wewnątrz komórek odpowiadających za utrzymanie homeostazy komórek</w:t>
            </w:r>
          </w:p>
        </w:tc>
        <w:tc>
          <w:tcPr>
            <w:tcW w:w="1873" w:type="dxa"/>
          </w:tcPr>
          <w:p w14:paraId="54E885D9" w14:textId="77777777" w:rsidR="0085747A" w:rsidRPr="0098731F" w:rsidRDefault="002A756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K_W0</w:t>
            </w:r>
            <w:r w:rsidR="00D81395"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</w:t>
            </w:r>
          </w:p>
          <w:p w14:paraId="7763C5B2" w14:textId="77777777" w:rsidR="002635BA" w:rsidRPr="0098731F" w:rsidRDefault="002635BA" w:rsidP="00D8139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K_U0</w:t>
            </w:r>
            <w:r w:rsidR="00D81395"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</w:t>
            </w:r>
          </w:p>
          <w:p w14:paraId="49A44522" w14:textId="77777777" w:rsidR="008964FF" w:rsidRPr="0098731F" w:rsidRDefault="008964FF" w:rsidP="00D8139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764A98" w:rsidRPr="009C54AE" w14:paraId="7E5441E7" w14:textId="77777777" w:rsidTr="00764A98">
        <w:trPr>
          <w:trHeight w:val="541"/>
        </w:trPr>
        <w:tc>
          <w:tcPr>
            <w:tcW w:w="1276" w:type="dxa"/>
          </w:tcPr>
          <w:p w14:paraId="30C62593" w14:textId="77777777" w:rsidR="00764A98" w:rsidRPr="009C54AE" w:rsidRDefault="00764A98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521" w:type="dxa"/>
          </w:tcPr>
          <w:p w14:paraId="3C9C449B" w14:textId="1FBA2659" w:rsidR="00764A98" w:rsidRPr="0098731F" w:rsidRDefault="00764A98" w:rsidP="00AF24D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zna, rozumie </w:t>
            </w:r>
            <w:r w:rsidR="00AF24D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i </w:t>
            </w: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przestrzega zasad</w:t>
            </w:r>
            <w:r w:rsidR="000615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y</w:t>
            </w: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BHP oraz dobrej praktyki laboratoryjnej obowiązując</w:t>
            </w:r>
            <w:r w:rsidR="000615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</w:t>
            </w:r>
            <w:r w:rsidR="00AF24D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 laboratorium biochemii komórki </w:t>
            </w:r>
          </w:p>
        </w:tc>
        <w:tc>
          <w:tcPr>
            <w:tcW w:w="1873" w:type="dxa"/>
          </w:tcPr>
          <w:p w14:paraId="5200BDBB" w14:textId="77777777" w:rsidR="00764A98" w:rsidRPr="0098731F" w:rsidRDefault="00764A98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K_W06</w:t>
            </w:r>
          </w:p>
          <w:p w14:paraId="017B9D75" w14:textId="77777777" w:rsidR="00764A98" w:rsidRPr="0098731F" w:rsidRDefault="00764A98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K_K03</w:t>
            </w:r>
          </w:p>
        </w:tc>
      </w:tr>
      <w:tr w:rsidR="0085747A" w:rsidRPr="009C54AE" w14:paraId="3A30A9BA" w14:textId="77777777" w:rsidTr="00AF24D7">
        <w:trPr>
          <w:trHeight w:val="771"/>
        </w:trPr>
        <w:tc>
          <w:tcPr>
            <w:tcW w:w="1276" w:type="dxa"/>
          </w:tcPr>
          <w:p w14:paraId="0171482A" w14:textId="77777777" w:rsidR="0085747A" w:rsidRPr="009C54AE" w:rsidRDefault="00764A98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521" w:type="dxa"/>
          </w:tcPr>
          <w:p w14:paraId="71EA1B0B" w14:textId="77777777" w:rsidR="0085747A" w:rsidRPr="0098731F" w:rsidRDefault="00FD68E4" w:rsidP="0098731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integruje narzędzia biologii </w:t>
            </w:r>
            <w:r w:rsidR="001663EE"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molekularnej z</w:t>
            </w: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technikami biochemicznymi do badan</w:t>
            </w:r>
            <w:r w:rsidR="002A7561"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ia procesów wewnątrzkomórkowych</w:t>
            </w:r>
            <w:r w:rsidR="00764A98"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</w:tc>
        <w:tc>
          <w:tcPr>
            <w:tcW w:w="1873" w:type="dxa"/>
          </w:tcPr>
          <w:p w14:paraId="0B578F20" w14:textId="391A82BC" w:rsidR="00843959" w:rsidRPr="0098731F" w:rsidRDefault="002635BA" w:rsidP="002635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K_U0</w:t>
            </w:r>
            <w:r w:rsidR="00D81395"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</w:t>
            </w:r>
          </w:p>
          <w:p w14:paraId="04A14715" w14:textId="1702740D" w:rsidR="002635BA" w:rsidRPr="0098731F" w:rsidRDefault="00843959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K_W04</w:t>
            </w:r>
          </w:p>
        </w:tc>
      </w:tr>
      <w:tr w:rsidR="00FD68E4" w:rsidRPr="009C54AE" w14:paraId="10375023" w14:textId="77777777" w:rsidTr="00764A98">
        <w:trPr>
          <w:trHeight w:val="643"/>
        </w:trPr>
        <w:tc>
          <w:tcPr>
            <w:tcW w:w="1276" w:type="dxa"/>
          </w:tcPr>
          <w:p w14:paraId="77EC07C7" w14:textId="2FB61D48" w:rsidR="00FD68E4" w:rsidRPr="009C54AE" w:rsidRDefault="001663E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0615B5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521" w:type="dxa"/>
          </w:tcPr>
          <w:p w14:paraId="34F35AE0" w14:textId="77777777" w:rsidR="00FD68E4" w:rsidRPr="0098731F" w:rsidRDefault="00764A98" w:rsidP="0098731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potrafi koordynować zadania grupy </w:t>
            </w:r>
            <w:r w:rsidR="00446E7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 laboratorium </w:t>
            </w: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 celu prawidłow</w:t>
            </w:r>
            <w:r w:rsidR="0098731F"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ego</w:t>
            </w: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rozstrzygania problemów naukowych</w:t>
            </w:r>
          </w:p>
        </w:tc>
        <w:tc>
          <w:tcPr>
            <w:tcW w:w="1873" w:type="dxa"/>
          </w:tcPr>
          <w:p w14:paraId="7E584E1F" w14:textId="77777777" w:rsidR="00843959" w:rsidRDefault="00843959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K_U07,</w:t>
            </w:r>
          </w:p>
          <w:p w14:paraId="3E103E6A" w14:textId="1CB9FE50" w:rsidR="002635BA" w:rsidRPr="0098731F" w:rsidRDefault="00764A98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K_U08</w:t>
            </w:r>
          </w:p>
        </w:tc>
      </w:tr>
      <w:tr w:rsidR="00764A98" w:rsidRPr="009C54AE" w14:paraId="303BD430" w14:textId="77777777" w:rsidTr="00764A98">
        <w:trPr>
          <w:trHeight w:val="613"/>
        </w:trPr>
        <w:tc>
          <w:tcPr>
            <w:tcW w:w="1276" w:type="dxa"/>
          </w:tcPr>
          <w:p w14:paraId="350A0A35" w14:textId="003EB160" w:rsidR="00764A98" w:rsidRDefault="00764A98" w:rsidP="00764A98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0615B5"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6521" w:type="dxa"/>
          </w:tcPr>
          <w:p w14:paraId="5D3675A2" w14:textId="77777777" w:rsidR="00764A98" w:rsidRPr="0098731F" w:rsidRDefault="00764A98" w:rsidP="00446E7B">
            <w:pPr>
              <w:pStyle w:val="Punktygwne"/>
              <w:spacing w:before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Student formułuje własne opinie</w:t>
            </w:r>
            <w:r w:rsidR="00AF24D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oraz samodoskonali się z zakresu zagadnień </w:t>
            </w:r>
            <w:r w:rsidR="00446E7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związanych z procesami biochemicznymi zachodzącymi w komórce </w:t>
            </w: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</w:tc>
        <w:tc>
          <w:tcPr>
            <w:tcW w:w="1873" w:type="dxa"/>
          </w:tcPr>
          <w:p w14:paraId="1D297E85" w14:textId="77777777" w:rsidR="00843959" w:rsidRDefault="00843959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K_K06, </w:t>
            </w:r>
          </w:p>
          <w:p w14:paraId="0D4BB4A7" w14:textId="5171FDFC" w:rsidR="00764A98" w:rsidRPr="0098731F" w:rsidRDefault="00764A98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873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K_K07</w:t>
            </w:r>
          </w:p>
          <w:p w14:paraId="2C5E1441" w14:textId="77777777" w:rsidR="00764A98" w:rsidRPr="0098731F" w:rsidRDefault="00764A98" w:rsidP="00764A9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0247EF5C" w14:textId="77777777" w:rsidR="00764A98" w:rsidRDefault="00764A98" w:rsidP="009C54AE">
      <w:pPr>
        <w:pStyle w:val="Punktygwne"/>
        <w:spacing w:before="0" w:after="0"/>
        <w:rPr>
          <w:color w:val="FF0000"/>
        </w:rPr>
      </w:pPr>
    </w:p>
    <w:p w14:paraId="1CB65F8F" w14:textId="77777777" w:rsidR="00764A98" w:rsidRPr="001F4F89" w:rsidRDefault="00764A98" w:rsidP="009C54AE">
      <w:pPr>
        <w:pStyle w:val="Punktygwne"/>
        <w:spacing w:before="0" w:after="0"/>
        <w:rPr>
          <w:rFonts w:ascii="Corbel" w:hAnsi="Corbel"/>
          <w:b w:val="0"/>
          <w:color w:val="FF0000"/>
          <w:szCs w:val="24"/>
        </w:rPr>
      </w:pPr>
      <w:r>
        <w:rPr>
          <w:rFonts w:ascii="Corbel" w:hAnsi="Corbel" w:cs="Calibri"/>
          <w:szCs w:val="24"/>
        </w:rPr>
        <w:t>Samodoskonali się z zakresu tematów z biologii komórki</w:t>
      </w:r>
    </w:p>
    <w:p w14:paraId="1B7CC134" w14:textId="77777777" w:rsidR="001F4F89" w:rsidRPr="009C54AE" w:rsidRDefault="001F4F8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C0CA09D" w14:textId="77777777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2B7A6DC5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12D1E407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53DCDC45" w14:textId="77777777" w:rsidTr="00551ED9">
        <w:tc>
          <w:tcPr>
            <w:tcW w:w="9639" w:type="dxa"/>
            <w:vAlign w:val="center"/>
          </w:tcPr>
          <w:p w14:paraId="1925A2A2" w14:textId="77777777" w:rsidR="0085747A" w:rsidRPr="009C54AE" w:rsidRDefault="0085747A" w:rsidP="00551ED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6ECD1F3C" w14:textId="77777777" w:rsidTr="00551ED9">
        <w:tc>
          <w:tcPr>
            <w:tcW w:w="9639" w:type="dxa"/>
            <w:vAlign w:val="center"/>
          </w:tcPr>
          <w:p w14:paraId="5AFB1E7A" w14:textId="77777777" w:rsidR="0085747A" w:rsidRPr="009C54AE" w:rsidRDefault="00551ED9" w:rsidP="004B7425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Regulacja podstawowych szlaków metabolicznych. Integracja metabolizmu i strategie regulacyjne</w:t>
            </w:r>
          </w:p>
        </w:tc>
      </w:tr>
      <w:tr w:rsidR="0085747A" w:rsidRPr="009C54AE" w14:paraId="4424A08A" w14:textId="77777777" w:rsidTr="00551ED9">
        <w:tc>
          <w:tcPr>
            <w:tcW w:w="9639" w:type="dxa"/>
            <w:vAlign w:val="center"/>
          </w:tcPr>
          <w:p w14:paraId="4E3436BC" w14:textId="77777777" w:rsidR="0085747A" w:rsidRPr="009C54AE" w:rsidRDefault="00551ED9" w:rsidP="004B7425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Szlaki przekazywania sygnałów. Ścieżki sygnalizacyjne z udziałem receptorów współpracujących z białkami G oraz receptorów o aktywności kinaz tyrozynowych. Szlaki przekazywania sygnałów w komórce nowotworowej jako cel terapii celowanej.</w:t>
            </w:r>
          </w:p>
        </w:tc>
      </w:tr>
      <w:tr w:rsidR="0085747A" w:rsidRPr="009C54AE" w14:paraId="5BB0689A" w14:textId="77777777" w:rsidTr="00551ED9">
        <w:tc>
          <w:tcPr>
            <w:tcW w:w="9639" w:type="dxa"/>
            <w:vAlign w:val="center"/>
          </w:tcPr>
          <w:p w14:paraId="4C2FAA98" w14:textId="77777777" w:rsidR="0085747A" w:rsidRPr="009C54AE" w:rsidRDefault="00551ED9" w:rsidP="004B7425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Wewnątrzkomórkowy transport białek. Sortowanie białek. Degradacja białek. System ubikwityna-proteasom. Zaburzenia systemu ubikwityna-proteasom.</w:t>
            </w:r>
          </w:p>
        </w:tc>
      </w:tr>
      <w:tr w:rsidR="00551ED9" w:rsidRPr="009C54AE" w14:paraId="20000290" w14:textId="77777777" w:rsidTr="00551ED9">
        <w:tc>
          <w:tcPr>
            <w:tcW w:w="9639" w:type="dxa"/>
            <w:vAlign w:val="center"/>
          </w:tcPr>
          <w:p w14:paraId="19A9BE8E" w14:textId="77777777" w:rsidR="00551ED9" w:rsidRPr="009C54AE" w:rsidRDefault="00551ED9" w:rsidP="004B7425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Molekularne mechanizmy odpowiedzi komórki na czynniki stresowe - apoptoza, programowana nekroza</w:t>
            </w:r>
            <w:r w:rsidR="00D523E5">
              <w:rPr>
                <w:rFonts w:ascii="Corbel" w:hAnsi="Corbel"/>
                <w:sz w:val="24"/>
                <w:szCs w:val="24"/>
              </w:rPr>
              <w:t>, katastrofa mitotyczna, starzenie komórkowe. Rola apoptozy w fizjologii i patofizjologii. Apoptoza jako strategia przeciwnowotworowa.</w:t>
            </w:r>
          </w:p>
        </w:tc>
      </w:tr>
      <w:tr w:rsidR="00551ED9" w:rsidRPr="009C54AE" w14:paraId="2F0E7840" w14:textId="77777777" w:rsidTr="00551ED9">
        <w:tc>
          <w:tcPr>
            <w:tcW w:w="9639" w:type="dxa"/>
            <w:vAlign w:val="center"/>
          </w:tcPr>
          <w:p w14:paraId="3B6F11E6" w14:textId="77777777" w:rsidR="00551ED9" w:rsidRPr="009C54AE" w:rsidRDefault="00D523E5" w:rsidP="004B7425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Autofagia. Molekularne mechanizmy autofagii. Regulacja autofagii. Interakcje między apoptozą i autofagią. Rola autofagii w starzeniu komórkowym i terapii przeciwnowotworowej.</w:t>
            </w:r>
          </w:p>
        </w:tc>
      </w:tr>
    </w:tbl>
    <w:p w14:paraId="592804F7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F537023" w14:textId="77777777" w:rsidR="007D778C" w:rsidRPr="00B169DF" w:rsidRDefault="007D778C" w:rsidP="007D77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bookmarkStart w:id="0" w:name="_Hlk152091096"/>
      <w:r w:rsidRPr="00B169DF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bookmarkEnd w:id="0"/>
    <w:p w14:paraId="6F01EAF2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F8375FE" w14:textId="77777777" w:rsidTr="00923D7D">
        <w:tc>
          <w:tcPr>
            <w:tcW w:w="9639" w:type="dxa"/>
          </w:tcPr>
          <w:p w14:paraId="379F260C" w14:textId="77777777"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787B5D70" w14:textId="77777777" w:rsidTr="00462903">
        <w:trPr>
          <w:trHeight w:val="96"/>
        </w:trPr>
        <w:tc>
          <w:tcPr>
            <w:tcW w:w="9639" w:type="dxa"/>
          </w:tcPr>
          <w:p w14:paraId="21529719" w14:textId="77777777" w:rsidR="0085747A" w:rsidRPr="009E4D2B" w:rsidRDefault="00AF24D7" w:rsidP="0046290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AF24D7">
              <w:rPr>
                <w:rFonts w:ascii="Corbel" w:hAnsi="Corbel"/>
                <w:color w:val="000000"/>
                <w:sz w:val="24"/>
                <w:szCs w:val="24"/>
              </w:rPr>
              <w:t xml:space="preserve">BHP pracowni. </w:t>
            </w:r>
            <w:r w:rsidR="00462903">
              <w:rPr>
                <w:rFonts w:ascii="Corbel" w:hAnsi="Corbel"/>
                <w:color w:val="000000"/>
                <w:sz w:val="24"/>
                <w:szCs w:val="24"/>
              </w:rPr>
              <w:t>Rozwiązywanie zadań zw. z  projektowaniem eksperymentów</w:t>
            </w:r>
            <w:r w:rsidR="00D523E5" w:rsidRPr="009E4D2B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68D8" w:rsidRPr="009C54AE" w14:paraId="71E7B61E" w14:textId="77777777" w:rsidTr="00462903">
        <w:trPr>
          <w:trHeight w:val="102"/>
        </w:trPr>
        <w:tc>
          <w:tcPr>
            <w:tcW w:w="9639" w:type="dxa"/>
          </w:tcPr>
          <w:p w14:paraId="2FBC9D35" w14:textId="77777777" w:rsidR="00DC68D8" w:rsidRPr="00AF24D7" w:rsidRDefault="00DC68D8" w:rsidP="00462903">
            <w:pPr>
              <w:pStyle w:val="Akapitzlist"/>
              <w:spacing w:after="0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>Analiza pęknięć nici DNA metodą elektroforezy pojedynczych komórek (</w:t>
            </w:r>
            <w:r w:rsidRPr="009E4D2B">
              <w:rPr>
                <w:rFonts w:ascii="Corbel" w:hAnsi="Corbel"/>
                <w:i/>
                <w:color w:val="000000"/>
                <w:sz w:val="24"/>
                <w:szCs w:val="24"/>
              </w:rPr>
              <w:t>comet assay</w:t>
            </w: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>)</w:t>
            </w:r>
          </w:p>
        </w:tc>
      </w:tr>
      <w:tr w:rsidR="00462903" w:rsidRPr="009C54AE" w14:paraId="352A6E7A" w14:textId="77777777" w:rsidTr="00462903">
        <w:trPr>
          <w:trHeight w:val="473"/>
        </w:trPr>
        <w:tc>
          <w:tcPr>
            <w:tcW w:w="9639" w:type="dxa"/>
          </w:tcPr>
          <w:p w14:paraId="6142A21F" w14:textId="77777777" w:rsidR="00462903" w:rsidRPr="009E4D2B" w:rsidRDefault="00462903" w:rsidP="0046290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>Odpowiedź komórki na stres oksydacyjny:</w:t>
            </w:r>
          </w:p>
          <w:p w14:paraId="5452579A" w14:textId="77777777" w:rsidR="00462903" w:rsidRPr="009E4D2B" w:rsidRDefault="00462903" w:rsidP="0046290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>fluorymetryczne metody oznaczania reaktywnych form tlenu w komórce</w:t>
            </w:r>
          </w:p>
          <w:p w14:paraId="75F78EB3" w14:textId="77777777" w:rsidR="00462903" w:rsidRPr="009E4D2B" w:rsidRDefault="00462903" w:rsidP="00462903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>badanie potranslacyjnych nie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e</w:t>
            </w: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>nzymatycznych modyfikacji białek</w:t>
            </w:r>
          </w:p>
        </w:tc>
      </w:tr>
      <w:tr w:rsidR="002A316B" w:rsidRPr="009C54AE" w14:paraId="351A8F6B" w14:textId="77777777" w:rsidTr="002A316B">
        <w:trPr>
          <w:trHeight w:val="285"/>
        </w:trPr>
        <w:tc>
          <w:tcPr>
            <w:tcW w:w="9639" w:type="dxa"/>
          </w:tcPr>
          <w:p w14:paraId="37DD0521" w14:textId="77777777" w:rsidR="002A316B" w:rsidRPr="009E4D2B" w:rsidRDefault="002A316B" w:rsidP="00FD1656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 xml:space="preserve">Proces glikolizy w komórkach nowotworowych – analiza wybranych </w:t>
            </w:r>
            <w:r w:rsidR="00FD1656">
              <w:rPr>
                <w:rFonts w:ascii="Corbel" w:hAnsi="Corbel"/>
                <w:color w:val="000000"/>
                <w:sz w:val="24"/>
                <w:szCs w:val="24"/>
              </w:rPr>
              <w:t xml:space="preserve">białkowych </w:t>
            </w: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 xml:space="preserve">markerów </w:t>
            </w:r>
            <w:r w:rsidR="00AF24D7" w:rsidRPr="00AF24D7">
              <w:rPr>
                <w:rFonts w:ascii="Corbel" w:hAnsi="Corbel"/>
                <w:color w:val="000000"/>
                <w:sz w:val="24"/>
                <w:szCs w:val="24"/>
              </w:rPr>
              <w:t>procesu</w:t>
            </w:r>
            <w:r w:rsidR="00AF24D7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DC68D8" w:rsidRPr="009E4D2B">
              <w:rPr>
                <w:rFonts w:ascii="Corbel" w:hAnsi="Corbel"/>
                <w:color w:val="000000"/>
                <w:sz w:val="24"/>
                <w:szCs w:val="24"/>
              </w:rPr>
              <w:t>glikolizy</w:t>
            </w:r>
            <w:r w:rsidR="00DC68D8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523E5" w:rsidRPr="009C54AE" w14:paraId="387228E6" w14:textId="77777777" w:rsidTr="00923D7D">
        <w:tc>
          <w:tcPr>
            <w:tcW w:w="9639" w:type="dxa"/>
          </w:tcPr>
          <w:p w14:paraId="56FCB9D6" w14:textId="77777777" w:rsidR="00D523E5" w:rsidRPr="009E4D2B" w:rsidRDefault="00462903" w:rsidP="0046290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Indukowanie komórkowego procesu starzenia oraz analiza </w:t>
            </w:r>
            <w:r w:rsidR="00AF24D7" w:rsidRPr="009E4D2B">
              <w:rPr>
                <w:rFonts w:ascii="Corbel" w:hAnsi="Corbel"/>
                <w:color w:val="000000"/>
                <w:sz w:val="24"/>
                <w:szCs w:val="24"/>
              </w:rPr>
              <w:t xml:space="preserve">poziomu SA-β-Gal </w:t>
            </w:r>
          </w:p>
        </w:tc>
      </w:tr>
      <w:tr w:rsidR="00D523E5" w:rsidRPr="009C54AE" w14:paraId="72310CB9" w14:textId="77777777" w:rsidTr="00AF24D7">
        <w:trPr>
          <w:trHeight w:val="193"/>
        </w:trPr>
        <w:tc>
          <w:tcPr>
            <w:tcW w:w="9639" w:type="dxa"/>
          </w:tcPr>
          <w:p w14:paraId="0E97D773" w14:textId="77777777" w:rsidR="00D523E5" w:rsidRPr="009E4D2B" w:rsidRDefault="008B7292" w:rsidP="00AF24D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9E4D2B">
              <w:rPr>
                <w:rFonts w:ascii="Corbel" w:hAnsi="Corbel"/>
                <w:color w:val="000000"/>
                <w:sz w:val="24"/>
                <w:szCs w:val="24"/>
              </w:rPr>
              <w:t>Śmierć komórki –</w:t>
            </w:r>
            <w:r w:rsidR="00AF24D7" w:rsidRPr="009E4D2B">
              <w:rPr>
                <w:rFonts w:ascii="Corbel" w:hAnsi="Corbel"/>
                <w:color w:val="000000"/>
                <w:sz w:val="24"/>
                <w:szCs w:val="24"/>
              </w:rPr>
              <w:t xml:space="preserve"> wykrywanie apoptozy metodą TUNEL</w:t>
            </w:r>
            <w:r w:rsidR="00FD1656">
              <w:rPr>
                <w:rFonts w:ascii="Corbel" w:hAnsi="Corbel"/>
                <w:color w:val="000000"/>
                <w:sz w:val="24"/>
                <w:szCs w:val="24"/>
              </w:rPr>
              <w:t xml:space="preserve"> oraz analiza wybranych markerów białkowych</w:t>
            </w:r>
          </w:p>
        </w:tc>
      </w:tr>
      <w:tr w:rsidR="00AF24D7" w:rsidRPr="009C54AE" w14:paraId="557A3D60" w14:textId="77777777" w:rsidTr="00AF24D7">
        <w:trPr>
          <w:trHeight w:val="170"/>
        </w:trPr>
        <w:tc>
          <w:tcPr>
            <w:tcW w:w="9639" w:type="dxa"/>
          </w:tcPr>
          <w:p w14:paraId="5EC20D04" w14:textId="77777777" w:rsidR="00AF24D7" w:rsidRPr="009E4D2B" w:rsidRDefault="00FD1656" w:rsidP="00AF24D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Proces autofagii - Analiza wybranych białkowych markerów procesu autofagii</w:t>
            </w:r>
          </w:p>
        </w:tc>
      </w:tr>
    </w:tbl>
    <w:p w14:paraId="4D916D6E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F2001D5" w14:textId="77777777"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14:paraId="69F31F4B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047510" w14:textId="77777777" w:rsidR="00E960BB" w:rsidRPr="0041331E" w:rsidRDefault="009B2FC2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</w:rPr>
      </w:pPr>
      <w:r w:rsidRPr="0041331E">
        <w:rPr>
          <w:rFonts w:ascii="Corbel" w:hAnsi="Corbel"/>
          <w:b w:val="0"/>
          <w:bCs/>
          <w:smallCaps w:val="0"/>
          <w:szCs w:val="24"/>
        </w:rPr>
        <w:t>Wykład - wykład z prezentacją multimedialną.</w:t>
      </w:r>
    </w:p>
    <w:p w14:paraId="590BA11B" w14:textId="77777777" w:rsidR="009B2FC2" w:rsidRPr="0041331E" w:rsidRDefault="009B2FC2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</w:rPr>
      </w:pPr>
      <w:r w:rsidRPr="0041331E">
        <w:rPr>
          <w:rFonts w:ascii="Corbel" w:hAnsi="Corbel"/>
          <w:b w:val="0"/>
          <w:bCs/>
          <w:smallCaps w:val="0"/>
          <w:szCs w:val="24"/>
        </w:rPr>
        <w:t>Ćwiczenia laboratoryjne - wykonywanie doświadczeń, praca w grupach, rozwiązywanie problemów badawczych, dyskusja.</w:t>
      </w:r>
    </w:p>
    <w:p w14:paraId="2E306ECA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316F707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30F917F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14:paraId="374D99B1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70DEC26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2C294745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56D4CEE2" w14:textId="77777777" w:rsidTr="00C05F44">
        <w:tc>
          <w:tcPr>
            <w:tcW w:w="1985" w:type="dxa"/>
            <w:vAlign w:val="center"/>
          </w:tcPr>
          <w:p w14:paraId="469FF743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1DD8CFA" w14:textId="77777777" w:rsidR="0085747A" w:rsidRPr="009C54A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sie</w:t>
            </w:r>
          </w:p>
          <w:p w14:paraId="2B75F8CF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67D6FA8F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3D573D3B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9C54AE" w14:paraId="342CCBC3" w14:textId="77777777" w:rsidTr="00C05F44">
        <w:tc>
          <w:tcPr>
            <w:tcW w:w="1985" w:type="dxa"/>
          </w:tcPr>
          <w:p w14:paraId="3D1194C2" w14:textId="6B85F716" w:rsidR="0085747A" w:rsidRPr="009C54AE" w:rsidRDefault="0085747A" w:rsidP="00446E7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446E7B">
              <w:rPr>
                <w:rFonts w:ascii="Corbel" w:hAnsi="Corbel"/>
                <w:b w:val="0"/>
                <w:szCs w:val="24"/>
              </w:rPr>
              <w:t xml:space="preserve">- </w:t>
            </w:r>
            <w:r w:rsidR="00695CFF">
              <w:rPr>
                <w:rFonts w:ascii="Corbel" w:hAnsi="Corbel"/>
                <w:b w:val="0"/>
                <w:szCs w:val="24"/>
              </w:rPr>
              <w:t>ek</w:t>
            </w:r>
            <w:r w:rsidR="00446E7B">
              <w:rPr>
                <w:rFonts w:ascii="Corbel" w:hAnsi="Corbel"/>
                <w:b w:val="0"/>
                <w:szCs w:val="24"/>
              </w:rPr>
              <w:t>_03</w:t>
            </w:r>
          </w:p>
        </w:tc>
        <w:tc>
          <w:tcPr>
            <w:tcW w:w="5528" w:type="dxa"/>
          </w:tcPr>
          <w:p w14:paraId="6684BC74" w14:textId="77777777" w:rsidR="0085747A" w:rsidRPr="009B2FC2" w:rsidRDefault="009B2FC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2FC2">
              <w:rPr>
                <w:rFonts w:ascii="Corbel" w:hAnsi="Corbel"/>
                <w:b w:val="0"/>
                <w:szCs w:val="24"/>
              </w:rPr>
              <w:t>Egzamin pisemny</w:t>
            </w:r>
          </w:p>
        </w:tc>
        <w:tc>
          <w:tcPr>
            <w:tcW w:w="2126" w:type="dxa"/>
          </w:tcPr>
          <w:p w14:paraId="0D3E9026" w14:textId="77777777" w:rsidR="0085747A" w:rsidRPr="009C54AE" w:rsidRDefault="009B2FC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Wykład</w:t>
            </w:r>
          </w:p>
        </w:tc>
      </w:tr>
      <w:tr w:rsidR="0085747A" w:rsidRPr="009C54AE" w14:paraId="0740A92E" w14:textId="77777777" w:rsidTr="00C05F44">
        <w:tc>
          <w:tcPr>
            <w:tcW w:w="1985" w:type="dxa"/>
          </w:tcPr>
          <w:p w14:paraId="3591B608" w14:textId="012F8FFA" w:rsidR="0085747A" w:rsidRPr="009C54AE" w:rsidRDefault="00695CF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</w:t>
            </w:r>
            <w:r w:rsidR="009B2FC2">
              <w:rPr>
                <w:rFonts w:ascii="Corbel" w:hAnsi="Corbel"/>
                <w:b w:val="0"/>
                <w:szCs w:val="24"/>
              </w:rPr>
              <w:t xml:space="preserve">_ 01 - </w:t>
            </w:r>
            <w:r>
              <w:rPr>
                <w:rFonts w:ascii="Corbel" w:hAnsi="Corbel"/>
                <w:b w:val="0"/>
                <w:szCs w:val="24"/>
              </w:rPr>
              <w:t>ek</w:t>
            </w:r>
            <w:r w:rsidR="009B2FC2">
              <w:rPr>
                <w:rFonts w:ascii="Corbel" w:hAnsi="Corbel"/>
                <w:b w:val="0"/>
                <w:szCs w:val="24"/>
              </w:rPr>
              <w:t>_0</w:t>
            </w:r>
            <w:r w:rsidR="000615B5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3201219B" w14:textId="77777777" w:rsidR="0085747A" w:rsidRPr="009C54AE" w:rsidRDefault="009B2FC2" w:rsidP="000615B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kolokwia pisemne, sprawozdania, obserwacja w trakcie ćwiczeń</w:t>
            </w:r>
          </w:p>
        </w:tc>
        <w:tc>
          <w:tcPr>
            <w:tcW w:w="2126" w:type="dxa"/>
          </w:tcPr>
          <w:p w14:paraId="707302D5" w14:textId="77777777" w:rsidR="0085747A" w:rsidRPr="009C54AE" w:rsidRDefault="009B2FC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ćwiczenia lab.</w:t>
            </w:r>
          </w:p>
        </w:tc>
      </w:tr>
    </w:tbl>
    <w:p w14:paraId="56A710AB" w14:textId="77777777" w:rsidR="00923D7D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526095A" w14:textId="77777777" w:rsidR="006019E1" w:rsidRDefault="006019E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06945ED" w14:textId="77777777" w:rsidR="006019E1" w:rsidRDefault="006019E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1EBDF0C" w14:textId="77777777" w:rsidR="006019E1" w:rsidRDefault="006019E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05BF82B" w14:textId="77777777" w:rsidR="006019E1" w:rsidRPr="009C54AE" w:rsidRDefault="006019E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374A7C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lastRenderedPageBreak/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14:paraId="7E315321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ADBEA18" w14:textId="77777777" w:rsidTr="00923D7D">
        <w:tc>
          <w:tcPr>
            <w:tcW w:w="9670" w:type="dxa"/>
          </w:tcPr>
          <w:p w14:paraId="454F2242" w14:textId="77777777" w:rsidR="005E4D28" w:rsidRDefault="005E4D28" w:rsidP="0090121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E4D28">
              <w:rPr>
                <w:rFonts w:ascii="Corbel" w:hAnsi="Corbel"/>
                <w:b w:val="0"/>
                <w:smallCaps w:val="0"/>
                <w:szCs w:val="24"/>
              </w:rPr>
              <w:t>Ćwiczenia lab. – zaliczenie z oceną; ustalenie oceny zaliczeniowej na podstawie wyników cząstkowych (kolokwia pisemne), aktywności studenta na zajęciach oraz przygotowani</w:t>
            </w:r>
            <w:r w:rsidR="00793376"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5E4D28">
              <w:rPr>
                <w:rFonts w:ascii="Corbel" w:hAnsi="Corbel"/>
                <w:b w:val="0"/>
                <w:smallCaps w:val="0"/>
                <w:szCs w:val="24"/>
              </w:rPr>
              <w:t xml:space="preserve"> pisemnych raportów z przebiegu ćwiczeń (sprawozdania).</w:t>
            </w:r>
          </w:p>
          <w:p w14:paraId="07E20ED4" w14:textId="77777777" w:rsidR="005E4D28" w:rsidRDefault="005E4D28" w:rsidP="0090121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65F8E1F" w14:textId="16E9699A" w:rsidR="005E4D28" w:rsidRPr="009C54AE" w:rsidRDefault="005E4D28" w:rsidP="0090121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E4D28">
              <w:rPr>
                <w:rFonts w:ascii="Corbel" w:hAnsi="Corbel"/>
                <w:b w:val="0"/>
                <w:smallCaps w:val="0"/>
                <w:szCs w:val="24"/>
              </w:rPr>
              <w:t>Wykłady – ocena z egzaminu</w:t>
            </w:r>
            <w:r w:rsidR="00AC5B9C">
              <w:rPr>
                <w:rFonts w:ascii="Corbel" w:hAnsi="Corbel"/>
                <w:b w:val="0"/>
                <w:smallCaps w:val="0"/>
                <w:szCs w:val="24"/>
              </w:rPr>
              <w:t xml:space="preserve"> pisemnego. </w:t>
            </w:r>
            <w:r w:rsidR="003437B5">
              <w:rPr>
                <w:rFonts w:ascii="Corbel" w:hAnsi="Corbel"/>
                <w:b w:val="0"/>
                <w:smallCaps w:val="0"/>
                <w:szCs w:val="24"/>
              </w:rPr>
              <w:t>P</w:t>
            </w:r>
            <w:r w:rsidR="003437B5" w:rsidRPr="003437B5">
              <w:rPr>
                <w:rFonts w:ascii="Corbel" w:hAnsi="Corbel"/>
                <w:b w:val="0"/>
                <w:smallCaps w:val="0"/>
                <w:szCs w:val="24"/>
              </w:rPr>
              <w:t>rogiem zaliczenia wykładów jest uzyskanie 60% punktów na egzaminie pisemnym.</w:t>
            </w:r>
            <w:r w:rsidR="003437B5">
              <w:rPr>
                <w:rFonts w:ascii="Corbel" w:hAnsi="Corbel"/>
                <w:b w:val="0"/>
                <w:smallCaps w:val="0"/>
                <w:szCs w:val="24"/>
              </w:rPr>
              <w:t xml:space="preserve"> Wymagana jest także obecność na wykładach (80%).</w:t>
            </w:r>
          </w:p>
        </w:tc>
      </w:tr>
    </w:tbl>
    <w:p w14:paraId="01B0625B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6B9E30C" w14:textId="77777777" w:rsidR="0041331E" w:rsidRDefault="0041331E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44820BA" w14:textId="77777777" w:rsidR="0041331E" w:rsidRPr="009C54AE" w:rsidRDefault="0041331E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E1C301F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7A6F0A12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9C54AE" w14:paraId="52E8BFD8" w14:textId="77777777" w:rsidTr="003E1941">
        <w:tc>
          <w:tcPr>
            <w:tcW w:w="4962" w:type="dxa"/>
            <w:vAlign w:val="center"/>
          </w:tcPr>
          <w:p w14:paraId="10E25B90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6DF6313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55DF6820" w14:textId="77777777" w:rsidTr="00923D7D">
        <w:tc>
          <w:tcPr>
            <w:tcW w:w="4962" w:type="dxa"/>
          </w:tcPr>
          <w:p w14:paraId="4614A98B" w14:textId="77777777" w:rsidR="0085747A" w:rsidRPr="009C54AE" w:rsidRDefault="00C61DC5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</w:t>
            </w:r>
            <w:r w:rsidR="0085747A" w:rsidRPr="009C1331">
              <w:t>z</w:t>
            </w:r>
            <w:r w:rsidR="009C1331">
              <w:t> </w:t>
            </w:r>
            <w:r w:rsidR="0045729E" w:rsidRPr="009C1331">
              <w:t>harmonogramu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  <w:r w:rsidR="0045729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21B91ECD" w14:textId="77777777" w:rsidR="0085747A" w:rsidRPr="009C54AE" w:rsidRDefault="00FD390E" w:rsidP="0044063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9C54AE" w14:paraId="3F7AE02E" w14:textId="77777777" w:rsidTr="00923D7D">
        <w:tc>
          <w:tcPr>
            <w:tcW w:w="4962" w:type="dxa"/>
          </w:tcPr>
          <w:p w14:paraId="76AA82AA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45729E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663BB4F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B156971" w14:textId="77777777" w:rsidR="00C61DC5" w:rsidRPr="009C54AE" w:rsidRDefault="00FD390E" w:rsidP="0044063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9C54AE" w14:paraId="3AED4D50" w14:textId="77777777" w:rsidTr="00923D7D">
        <w:tc>
          <w:tcPr>
            <w:tcW w:w="4962" w:type="dxa"/>
          </w:tcPr>
          <w:p w14:paraId="67F70D2A" w14:textId="77777777"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0BC0F6E7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4CCABF3" w14:textId="77777777" w:rsidR="00C61DC5" w:rsidRPr="009C54AE" w:rsidRDefault="00FD390E" w:rsidP="0044063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9C54AE" w14:paraId="4C3A702E" w14:textId="77777777" w:rsidTr="00923D7D">
        <w:tc>
          <w:tcPr>
            <w:tcW w:w="4962" w:type="dxa"/>
          </w:tcPr>
          <w:p w14:paraId="3CBBCD34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BBC2740" w14:textId="77777777" w:rsidR="0085747A" w:rsidRPr="009C54AE" w:rsidRDefault="00FD390E" w:rsidP="0044063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9C54AE" w14:paraId="4B89A94E" w14:textId="77777777" w:rsidTr="00923D7D">
        <w:tc>
          <w:tcPr>
            <w:tcW w:w="4962" w:type="dxa"/>
          </w:tcPr>
          <w:p w14:paraId="78EE7BCF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010B200" w14:textId="77777777" w:rsidR="0085747A" w:rsidRPr="009C54AE" w:rsidRDefault="00FD390E" w:rsidP="0044063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7B30E030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D157CE3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C64D639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C1331">
        <w:rPr>
          <w:rFonts w:ascii="Corbel" w:hAnsi="Corbel"/>
          <w:smallCaps w:val="0"/>
          <w:szCs w:val="24"/>
        </w:rPr>
        <w:t>DOWE W RAMACH PRZEDMIOTU</w:t>
      </w:r>
    </w:p>
    <w:p w14:paraId="237B26AB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795B837C" w14:textId="77777777" w:rsidTr="0071620A">
        <w:trPr>
          <w:trHeight w:val="397"/>
        </w:trPr>
        <w:tc>
          <w:tcPr>
            <w:tcW w:w="3544" w:type="dxa"/>
          </w:tcPr>
          <w:p w14:paraId="46873F6B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D98C8C8" w14:textId="77777777" w:rsidR="0085747A" w:rsidRPr="009C54AE" w:rsidRDefault="0041331E" w:rsidP="0041331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C54AE" w14:paraId="23223028" w14:textId="77777777" w:rsidTr="0071620A">
        <w:trPr>
          <w:trHeight w:val="397"/>
        </w:trPr>
        <w:tc>
          <w:tcPr>
            <w:tcW w:w="3544" w:type="dxa"/>
          </w:tcPr>
          <w:p w14:paraId="46D01C4A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8DA209E" w14:textId="77777777" w:rsidR="0085747A" w:rsidRPr="009C54AE" w:rsidRDefault="0041331E" w:rsidP="0041331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19E3171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CDB9DC1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703FEFEB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C54AE" w14:paraId="078A0CD9" w14:textId="77777777" w:rsidTr="0071620A">
        <w:trPr>
          <w:trHeight w:val="397"/>
        </w:trPr>
        <w:tc>
          <w:tcPr>
            <w:tcW w:w="7513" w:type="dxa"/>
          </w:tcPr>
          <w:p w14:paraId="5FE3FF68" w14:textId="77777777" w:rsidR="00FD390E" w:rsidRPr="0041331E" w:rsidRDefault="0085747A" w:rsidP="00FD390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1331E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8CA2E7E" w14:textId="77777777" w:rsidR="00FD390E" w:rsidRPr="0041331E" w:rsidRDefault="00FD390E" w:rsidP="00FD390E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</w:rPr>
            </w:pPr>
            <w:r w:rsidRPr="0041331E">
              <w:rPr>
                <w:rFonts w:ascii="Corbel" w:hAnsi="Corbel"/>
              </w:rPr>
              <w:t xml:space="preserve">Kłyszejko-Stefanowicz L.: Cytobiochemia, Wydawnictwo Naukowe PWN, Warszawa 2002. </w:t>
            </w:r>
          </w:p>
          <w:p w14:paraId="0F667F54" w14:textId="77777777" w:rsidR="00FD390E" w:rsidRPr="0041331E" w:rsidRDefault="00FD390E" w:rsidP="00FD390E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</w:rPr>
            </w:pPr>
            <w:r w:rsidRPr="0041331E">
              <w:rPr>
                <w:rFonts w:ascii="Corbel" w:hAnsi="Corbel"/>
              </w:rPr>
              <w:t xml:space="preserve">Alberts B.i in.: Podstawy Biologii Komórki, Wydawnictwo Naukowe PWN, Warszawa 2009. </w:t>
            </w:r>
          </w:p>
          <w:p w14:paraId="6A2F6E0A" w14:textId="77777777" w:rsidR="00FD390E" w:rsidRPr="0041331E" w:rsidRDefault="00FD390E" w:rsidP="00FD390E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</w:rPr>
            </w:pPr>
            <w:r w:rsidRPr="0041331E">
              <w:rPr>
                <w:rFonts w:ascii="Corbel" w:hAnsi="Corbel"/>
              </w:rPr>
              <w:t xml:space="preserve">Stokłosowa S. (red.): Hodowla komórek i tkanek, Wydawnictwo Naukowe PWN, Warszawa 2004. </w:t>
            </w:r>
          </w:p>
          <w:p w14:paraId="389D5C23" w14:textId="77777777" w:rsidR="00FD390E" w:rsidRPr="0041331E" w:rsidRDefault="00FD390E" w:rsidP="00FD390E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</w:rPr>
            </w:pPr>
            <w:r w:rsidRPr="0041331E">
              <w:rPr>
                <w:rFonts w:ascii="Corbel" w:hAnsi="Corbel"/>
              </w:rPr>
              <w:t xml:space="preserve">Nowak J., Zawilska J.: Receptory i mechanizmy przekazywania sygnału. Wydawnictwo Naukowe PWN, Warszawa 2004. </w:t>
            </w:r>
          </w:p>
          <w:p w14:paraId="07E470C7" w14:textId="77777777" w:rsidR="00FD390E" w:rsidRPr="0041331E" w:rsidRDefault="00FD390E" w:rsidP="00FD390E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</w:rPr>
            </w:pPr>
            <w:r w:rsidRPr="0041331E">
              <w:rPr>
                <w:rFonts w:ascii="Corbel" w:hAnsi="Corbel"/>
              </w:rPr>
              <w:t xml:space="preserve">Brown T.A.: Genomy, Wydawnictwo Naukowe PWN, Warszawa 2009. </w:t>
            </w:r>
          </w:p>
          <w:p w14:paraId="61C72F66" w14:textId="77777777" w:rsidR="00FD390E" w:rsidRPr="0041331E" w:rsidRDefault="00FD390E" w:rsidP="00FD390E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</w:rPr>
            </w:pPr>
            <w:r w:rsidRPr="0041331E">
              <w:rPr>
                <w:rFonts w:ascii="Corbel" w:hAnsi="Corbel"/>
              </w:rPr>
              <w:lastRenderedPageBreak/>
              <w:t xml:space="preserve">Bartosz G.: Druga twarz tlenu, Wydawnictwo Naukowe PWN, Warszawa 2004. </w:t>
            </w:r>
          </w:p>
          <w:p w14:paraId="3172433B" w14:textId="77777777" w:rsidR="00FD390E" w:rsidRPr="0041331E" w:rsidRDefault="00FD390E" w:rsidP="00FD390E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</w:rPr>
            </w:pPr>
            <w:r w:rsidRPr="0041331E">
              <w:rPr>
                <w:rFonts w:ascii="Corbel" w:hAnsi="Corbel"/>
              </w:rPr>
              <w:t xml:space="preserve">7. Słomski R. (red.): Analiza DNA – Teoria i Praktyka, Wydawnictwo Uniwersytetu Przyrodniczego, Poznań 2008. </w:t>
            </w:r>
          </w:p>
        </w:tc>
      </w:tr>
      <w:tr w:rsidR="0085747A" w:rsidRPr="009C54AE" w14:paraId="216C8B6F" w14:textId="77777777" w:rsidTr="0071620A">
        <w:trPr>
          <w:trHeight w:val="397"/>
        </w:trPr>
        <w:tc>
          <w:tcPr>
            <w:tcW w:w="7513" w:type="dxa"/>
          </w:tcPr>
          <w:p w14:paraId="561B8F36" w14:textId="77777777" w:rsidR="0085747A" w:rsidRPr="0041331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1331E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7A51F529" w14:textId="77777777" w:rsidR="00FD390E" w:rsidRPr="0041331E" w:rsidRDefault="00FD390E" w:rsidP="00FD390E">
            <w:pPr>
              <w:pStyle w:val="Default"/>
              <w:rPr>
                <w:rFonts w:ascii="Corbel" w:hAnsi="Corbel"/>
              </w:rPr>
            </w:pPr>
            <w:r w:rsidRPr="0041331E">
              <w:rPr>
                <w:rFonts w:ascii="Corbel" w:hAnsi="Corbel"/>
              </w:rPr>
              <w:t xml:space="preserve">Czasopisma naukowe z zakresu przedmiotu. </w:t>
            </w:r>
          </w:p>
          <w:p w14:paraId="35373156" w14:textId="77777777" w:rsidR="00FD390E" w:rsidRPr="0041331E" w:rsidRDefault="00FD390E" w:rsidP="00FD390E">
            <w:pPr>
              <w:pStyle w:val="Default"/>
              <w:rPr>
                <w:rFonts w:ascii="Corbel" w:hAnsi="Corbel"/>
                <w:b/>
                <w:i/>
                <w:smallCaps/>
              </w:rPr>
            </w:pPr>
            <w:r w:rsidRPr="0041331E">
              <w:rPr>
                <w:rFonts w:ascii="Corbel" w:hAnsi="Corbel"/>
              </w:rPr>
              <w:t xml:space="preserve">Baza danych: Pubmed </w:t>
            </w:r>
          </w:p>
        </w:tc>
      </w:tr>
    </w:tbl>
    <w:p w14:paraId="5C2DD6F9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59CEA64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D8F9A9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2A15" w14:textId="77777777" w:rsidR="00993BCC" w:rsidRDefault="00993BCC" w:rsidP="00C16ABF">
      <w:pPr>
        <w:spacing w:after="0" w:line="240" w:lineRule="auto"/>
      </w:pPr>
      <w:r>
        <w:separator/>
      </w:r>
    </w:p>
  </w:endnote>
  <w:endnote w:type="continuationSeparator" w:id="0">
    <w:p w14:paraId="2D598DA2" w14:textId="77777777" w:rsidR="00993BCC" w:rsidRDefault="00993BC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22CC" w14:textId="77777777" w:rsidR="00993BCC" w:rsidRDefault="00993BCC" w:rsidP="00C16ABF">
      <w:pPr>
        <w:spacing w:after="0" w:line="240" w:lineRule="auto"/>
      </w:pPr>
      <w:r>
        <w:separator/>
      </w:r>
    </w:p>
  </w:footnote>
  <w:footnote w:type="continuationSeparator" w:id="0">
    <w:p w14:paraId="2B777D2C" w14:textId="77777777" w:rsidR="00993BCC" w:rsidRDefault="00993BCC" w:rsidP="00C16ABF">
      <w:pPr>
        <w:spacing w:after="0" w:line="240" w:lineRule="auto"/>
      </w:pPr>
      <w:r>
        <w:continuationSeparator/>
      </w:r>
    </w:p>
  </w:footnote>
  <w:footnote w:id="1">
    <w:p w14:paraId="7AF52F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70D"/>
    <w:multiLevelType w:val="hybridMultilevel"/>
    <w:tmpl w:val="A8F071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E13E0"/>
    <w:multiLevelType w:val="hybridMultilevel"/>
    <w:tmpl w:val="72860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F71A3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83A22"/>
    <w:multiLevelType w:val="hybridMultilevel"/>
    <w:tmpl w:val="AF78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00588">
    <w:abstractNumId w:val="2"/>
  </w:num>
  <w:num w:numId="2" w16cid:durableId="1209798548">
    <w:abstractNumId w:val="4"/>
  </w:num>
  <w:num w:numId="3" w16cid:durableId="1443380376">
    <w:abstractNumId w:val="1"/>
  </w:num>
  <w:num w:numId="4" w16cid:durableId="1110901231">
    <w:abstractNumId w:val="0"/>
  </w:num>
  <w:num w:numId="5" w16cid:durableId="15897729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337"/>
    <w:rsid w:val="000077B4"/>
    <w:rsid w:val="000113B1"/>
    <w:rsid w:val="00012889"/>
    <w:rsid w:val="00015B8F"/>
    <w:rsid w:val="00022ECE"/>
    <w:rsid w:val="00032812"/>
    <w:rsid w:val="00042A51"/>
    <w:rsid w:val="00042D2E"/>
    <w:rsid w:val="00044C82"/>
    <w:rsid w:val="000615B5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0F7E39"/>
    <w:rsid w:val="00107DA3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3EE"/>
    <w:rsid w:val="00166A03"/>
    <w:rsid w:val="001718A7"/>
    <w:rsid w:val="001737CF"/>
    <w:rsid w:val="00176083"/>
    <w:rsid w:val="001770C7"/>
    <w:rsid w:val="00192F37"/>
    <w:rsid w:val="001A70D2"/>
    <w:rsid w:val="001D657B"/>
    <w:rsid w:val="001D7B54"/>
    <w:rsid w:val="001E0209"/>
    <w:rsid w:val="001F2CA2"/>
    <w:rsid w:val="001F4F89"/>
    <w:rsid w:val="002144C0"/>
    <w:rsid w:val="0022477D"/>
    <w:rsid w:val="002278A9"/>
    <w:rsid w:val="002336F9"/>
    <w:rsid w:val="0024028F"/>
    <w:rsid w:val="00244ABC"/>
    <w:rsid w:val="002635BA"/>
    <w:rsid w:val="00281FF2"/>
    <w:rsid w:val="002857DE"/>
    <w:rsid w:val="00291567"/>
    <w:rsid w:val="002A22BF"/>
    <w:rsid w:val="002A2389"/>
    <w:rsid w:val="002A316B"/>
    <w:rsid w:val="002A3817"/>
    <w:rsid w:val="002A671D"/>
    <w:rsid w:val="002A7561"/>
    <w:rsid w:val="002B4D55"/>
    <w:rsid w:val="002B5EA0"/>
    <w:rsid w:val="002B6119"/>
    <w:rsid w:val="002C1F06"/>
    <w:rsid w:val="002D3375"/>
    <w:rsid w:val="002D73D4"/>
    <w:rsid w:val="002E093C"/>
    <w:rsid w:val="002F02A3"/>
    <w:rsid w:val="002F4ABE"/>
    <w:rsid w:val="003018BA"/>
    <w:rsid w:val="0030395F"/>
    <w:rsid w:val="00305C92"/>
    <w:rsid w:val="003151C5"/>
    <w:rsid w:val="003343CF"/>
    <w:rsid w:val="003437B5"/>
    <w:rsid w:val="00346FE9"/>
    <w:rsid w:val="0034759A"/>
    <w:rsid w:val="003503F6"/>
    <w:rsid w:val="003530DD"/>
    <w:rsid w:val="00363F78"/>
    <w:rsid w:val="003A0A5B"/>
    <w:rsid w:val="003A1176"/>
    <w:rsid w:val="003C0BAE"/>
    <w:rsid w:val="003C5BDF"/>
    <w:rsid w:val="003D18A9"/>
    <w:rsid w:val="003D6CE2"/>
    <w:rsid w:val="003E1941"/>
    <w:rsid w:val="003E2FE6"/>
    <w:rsid w:val="003E49D5"/>
    <w:rsid w:val="003F38C0"/>
    <w:rsid w:val="00406A27"/>
    <w:rsid w:val="0041331E"/>
    <w:rsid w:val="00414E3C"/>
    <w:rsid w:val="0042244A"/>
    <w:rsid w:val="0042322D"/>
    <w:rsid w:val="0042745A"/>
    <w:rsid w:val="00431D5C"/>
    <w:rsid w:val="004362C6"/>
    <w:rsid w:val="00437FA2"/>
    <w:rsid w:val="00440634"/>
    <w:rsid w:val="00445970"/>
    <w:rsid w:val="00446E7B"/>
    <w:rsid w:val="0045729E"/>
    <w:rsid w:val="00461EFC"/>
    <w:rsid w:val="00462903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692F"/>
    <w:rsid w:val="004B7425"/>
    <w:rsid w:val="004D5282"/>
    <w:rsid w:val="004E2F00"/>
    <w:rsid w:val="004E76F6"/>
    <w:rsid w:val="004F1551"/>
    <w:rsid w:val="004F55A3"/>
    <w:rsid w:val="004F717F"/>
    <w:rsid w:val="0050496F"/>
    <w:rsid w:val="00513B6F"/>
    <w:rsid w:val="00517C63"/>
    <w:rsid w:val="005363C4"/>
    <w:rsid w:val="00536BDE"/>
    <w:rsid w:val="00543ACC"/>
    <w:rsid w:val="00551ED9"/>
    <w:rsid w:val="0056696D"/>
    <w:rsid w:val="005936F6"/>
    <w:rsid w:val="0059484D"/>
    <w:rsid w:val="005973AD"/>
    <w:rsid w:val="005A0855"/>
    <w:rsid w:val="005A1800"/>
    <w:rsid w:val="005A3196"/>
    <w:rsid w:val="005A68AB"/>
    <w:rsid w:val="005B4A6F"/>
    <w:rsid w:val="005C080F"/>
    <w:rsid w:val="005C55E5"/>
    <w:rsid w:val="005C696A"/>
    <w:rsid w:val="005E4D28"/>
    <w:rsid w:val="005E6E85"/>
    <w:rsid w:val="005F31D2"/>
    <w:rsid w:val="005F6044"/>
    <w:rsid w:val="006019E1"/>
    <w:rsid w:val="0061029B"/>
    <w:rsid w:val="0061656A"/>
    <w:rsid w:val="00617230"/>
    <w:rsid w:val="00621CE1"/>
    <w:rsid w:val="00627FC9"/>
    <w:rsid w:val="00646366"/>
    <w:rsid w:val="00647FA8"/>
    <w:rsid w:val="00650C5F"/>
    <w:rsid w:val="00654934"/>
    <w:rsid w:val="006601DB"/>
    <w:rsid w:val="006620D9"/>
    <w:rsid w:val="00671958"/>
    <w:rsid w:val="00675843"/>
    <w:rsid w:val="00695CFF"/>
    <w:rsid w:val="00696477"/>
    <w:rsid w:val="006C0981"/>
    <w:rsid w:val="006D00F8"/>
    <w:rsid w:val="006D050F"/>
    <w:rsid w:val="006D6139"/>
    <w:rsid w:val="006E5863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35FC9"/>
    <w:rsid w:val="00741306"/>
    <w:rsid w:val="00745302"/>
    <w:rsid w:val="007461D6"/>
    <w:rsid w:val="00746EC8"/>
    <w:rsid w:val="00763BF1"/>
    <w:rsid w:val="00764A98"/>
    <w:rsid w:val="00766FD4"/>
    <w:rsid w:val="0077683C"/>
    <w:rsid w:val="0078168C"/>
    <w:rsid w:val="00787C2A"/>
    <w:rsid w:val="00790E27"/>
    <w:rsid w:val="00793376"/>
    <w:rsid w:val="007A4022"/>
    <w:rsid w:val="007A6E6E"/>
    <w:rsid w:val="007C3299"/>
    <w:rsid w:val="007C3BCC"/>
    <w:rsid w:val="007C4546"/>
    <w:rsid w:val="007D6E56"/>
    <w:rsid w:val="007D778C"/>
    <w:rsid w:val="007F1652"/>
    <w:rsid w:val="007F4155"/>
    <w:rsid w:val="007F4428"/>
    <w:rsid w:val="0080123B"/>
    <w:rsid w:val="0081554D"/>
    <w:rsid w:val="0081707E"/>
    <w:rsid w:val="00843959"/>
    <w:rsid w:val="008449B3"/>
    <w:rsid w:val="0085747A"/>
    <w:rsid w:val="00884542"/>
    <w:rsid w:val="00884922"/>
    <w:rsid w:val="00885F64"/>
    <w:rsid w:val="008917F9"/>
    <w:rsid w:val="00893727"/>
    <w:rsid w:val="008964FF"/>
    <w:rsid w:val="008A45F7"/>
    <w:rsid w:val="008B7292"/>
    <w:rsid w:val="008C0CC0"/>
    <w:rsid w:val="008C19A9"/>
    <w:rsid w:val="008C3708"/>
    <w:rsid w:val="008C379D"/>
    <w:rsid w:val="008C5147"/>
    <w:rsid w:val="008C5359"/>
    <w:rsid w:val="008C5363"/>
    <w:rsid w:val="008D3DFB"/>
    <w:rsid w:val="008E64F4"/>
    <w:rsid w:val="008F12C9"/>
    <w:rsid w:val="008F6E29"/>
    <w:rsid w:val="00900B4A"/>
    <w:rsid w:val="00901219"/>
    <w:rsid w:val="00916188"/>
    <w:rsid w:val="00923D7D"/>
    <w:rsid w:val="009461BF"/>
    <w:rsid w:val="009508DF"/>
    <w:rsid w:val="00950DAC"/>
    <w:rsid w:val="00954A07"/>
    <w:rsid w:val="00974432"/>
    <w:rsid w:val="00980A9B"/>
    <w:rsid w:val="0098731F"/>
    <w:rsid w:val="00993BCC"/>
    <w:rsid w:val="00997F14"/>
    <w:rsid w:val="009A5E0B"/>
    <w:rsid w:val="009A78D9"/>
    <w:rsid w:val="009B122E"/>
    <w:rsid w:val="009B2FC2"/>
    <w:rsid w:val="009C1331"/>
    <w:rsid w:val="009C3E31"/>
    <w:rsid w:val="009C54AE"/>
    <w:rsid w:val="009C788E"/>
    <w:rsid w:val="009D4E01"/>
    <w:rsid w:val="009E3B41"/>
    <w:rsid w:val="009E4D2B"/>
    <w:rsid w:val="009F2A7C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557DF"/>
    <w:rsid w:val="00A601C8"/>
    <w:rsid w:val="00A60799"/>
    <w:rsid w:val="00A63940"/>
    <w:rsid w:val="00A74602"/>
    <w:rsid w:val="00A84C85"/>
    <w:rsid w:val="00A97DE1"/>
    <w:rsid w:val="00AB053C"/>
    <w:rsid w:val="00AC5B9C"/>
    <w:rsid w:val="00AD1146"/>
    <w:rsid w:val="00AD27D3"/>
    <w:rsid w:val="00AD66D6"/>
    <w:rsid w:val="00AE1160"/>
    <w:rsid w:val="00AE203C"/>
    <w:rsid w:val="00AE2E74"/>
    <w:rsid w:val="00AE5FCB"/>
    <w:rsid w:val="00AF24D7"/>
    <w:rsid w:val="00AF2C1E"/>
    <w:rsid w:val="00B06142"/>
    <w:rsid w:val="00B07968"/>
    <w:rsid w:val="00B07A0B"/>
    <w:rsid w:val="00B135B1"/>
    <w:rsid w:val="00B23FE9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82AD3"/>
    <w:rsid w:val="00B90885"/>
    <w:rsid w:val="00BA695F"/>
    <w:rsid w:val="00BB36F4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31AB"/>
    <w:rsid w:val="00C26CB7"/>
    <w:rsid w:val="00C324C1"/>
    <w:rsid w:val="00C36992"/>
    <w:rsid w:val="00C56036"/>
    <w:rsid w:val="00C61DC5"/>
    <w:rsid w:val="00C67B6F"/>
    <w:rsid w:val="00C67E92"/>
    <w:rsid w:val="00C70A26"/>
    <w:rsid w:val="00C766DF"/>
    <w:rsid w:val="00C94B98"/>
    <w:rsid w:val="00CA2B96"/>
    <w:rsid w:val="00CA5089"/>
    <w:rsid w:val="00CD2DC2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40878"/>
    <w:rsid w:val="00D425B2"/>
    <w:rsid w:val="00D428D6"/>
    <w:rsid w:val="00D523E5"/>
    <w:rsid w:val="00D552B2"/>
    <w:rsid w:val="00D608D1"/>
    <w:rsid w:val="00D74119"/>
    <w:rsid w:val="00D8075B"/>
    <w:rsid w:val="00D81395"/>
    <w:rsid w:val="00D8678B"/>
    <w:rsid w:val="00DA0104"/>
    <w:rsid w:val="00DA2114"/>
    <w:rsid w:val="00DC68D8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25C35"/>
    <w:rsid w:val="00E51E44"/>
    <w:rsid w:val="00E63348"/>
    <w:rsid w:val="00E77E88"/>
    <w:rsid w:val="00E8107D"/>
    <w:rsid w:val="00E83112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0B30"/>
    <w:rsid w:val="00F27A7B"/>
    <w:rsid w:val="00F4097D"/>
    <w:rsid w:val="00F526AF"/>
    <w:rsid w:val="00F617C3"/>
    <w:rsid w:val="00F6296A"/>
    <w:rsid w:val="00F7066B"/>
    <w:rsid w:val="00F72ECA"/>
    <w:rsid w:val="00F83B28"/>
    <w:rsid w:val="00FA46E5"/>
    <w:rsid w:val="00FB60B0"/>
    <w:rsid w:val="00FB7DBA"/>
    <w:rsid w:val="00FC1C25"/>
    <w:rsid w:val="00FC3F45"/>
    <w:rsid w:val="00FD1656"/>
    <w:rsid w:val="00FD390E"/>
    <w:rsid w:val="00FD503F"/>
    <w:rsid w:val="00FD68E4"/>
    <w:rsid w:val="00FD7589"/>
    <w:rsid w:val="00FE5ECE"/>
    <w:rsid w:val="00FF016A"/>
    <w:rsid w:val="00FF1401"/>
    <w:rsid w:val="00FF5E7D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EB64"/>
  <w15:chartTrackingRefBased/>
  <w15:docId w15:val="{5D736906-917C-46A5-AA12-804807C5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7DBC-2F23-4E3E-B125-75C5FF7C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 Broda</cp:lastModifiedBy>
  <cp:revision>19</cp:revision>
  <cp:lastPrinted>2019-02-06T12:12:00Z</cp:lastPrinted>
  <dcterms:created xsi:type="dcterms:W3CDTF">2023-10-30T17:10:00Z</dcterms:created>
  <dcterms:modified xsi:type="dcterms:W3CDTF">2025-02-04T09:01:00Z</dcterms:modified>
</cp:coreProperties>
</file>