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05863" w14:textId="519A654F" w:rsidR="00355ED9" w:rsidRDefault="00355ED9" w:rsidP="00355ED9">
      <w:pPr>
        <w:tabs>
          <w:tab w:val="center" w:pos="3365"/>
          <w:tab w:val="right" w:pos="9074"/>
        </w:tabs>
        <w:spacing w:after="0"/>
        <w:ind w:right="-13"/>
        <w:rPr>
          <w:rFonts w:ascii="Corbel" w:eastAsia="Corbel" w:hAnsi="Corbel" w:cs="Corbel"/>
          <w:i/>
          <w:color w:val="000000"/>
          <w:lang w:eastAsia="pl-PL"/>
        </w:rPr>
      </w:pPr>
      <w:r>
        <w:rPr>
          <w:rFonts w:ascii="Corbel" w:hAnsi="Corbel"/>
          <w:i/>
        </w:rPr>
        <w:t xml:space="preserve">                                                                                                 </w:t>
      </w:r>
      <w:r>
        <w:rPr>
          <w:rFonts w:ascii="Corbel" w:eastAsia="Corbel" w:hAnsi="Corbel" w:cs="Corbel"/>
          <w:i/>
          <w:color w:val="000000"/>
          <w:lang w:eastAsia="pl-PL"/>
        </w:rPr>
        <w:t>Załącznik nr 1.3. do Uchwały nr  …/03/2024 Senatu UR</w:t>
      </w:r>
    </w:p>
    <w:p w14:paraId="6F9BA375" w14:textId="77777777" w:rsidR="00355ED9" w:rsidRDefault="00355ED9" w:rsidP="00355ED9">
      <w:pPr>
        <w:tabs>
          <w:tab w:val="left" w:pos="6495"/>
        </w:tabs>
        <w:spacing w:after="0"/>
        <w:ind w:right="-13"/>
        <w:rPr>
          <w:rFonts w:ascii="Corbel" w:eastAsia="Corbel" w:hAnsi="Corbel" w:cs="Corbel"/>
          <w:i/>
          <w:color w:val="000000"/>
          <w:lang w:eastAsia="pl-PL"/>
        </w:rPr>
      </w:pPr>
      <w:r>
        <w:rPr>
          <w:rFonts w:ascii="Corbel" w:eastAsia="Corbel" w:hAnsi="Corbel" w:cs="Corbel"/>
          <w:i/>
          <w:color w:val="000000"/>
          <w:lang w:eastAsia="pl-PL"/>
        </w:rPr>
        <w:tab/>
        <w:t xml:space="preserve">            z dnia 21 marca 2024 r.</w:t>
      </w:r>
    </w:p>
    <w:p w14:paraId="2E5E1FEE" w14:textId="77777777" w:rsidR="004D41E1" w:rsidRPr="00156152" w:rsidRDefault="004D41E1" w:rsidP="006F0329">
      <w:pPr>
        <w:jc w:val="right"/>
        <w:rPr>
          <w:rFonts w:ascii="Corbel" w:hAnsi="Corbel"/>
          <w:i/>
        </w:rPr>
      </w:pPr>
    </w:p>
    <w:p w14:paraId="6BFBB8C3" w14:textId="77777777" w:rsidR="006F0329" w:rsidRPr="00156152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156152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32EBFFBC" w14:textId="77777777" w:rsidR="006F0329" w:rsidRPr="00156152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22BEA28B" w14:textId="77777777" w:rsidR="006F0329" w:rsidRPr="00156152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156152">
        <w:rPr>
          <w:rFonts w:ascii="Corbel" w:hAnsi="Corbel"/>
          <w:i/>
          <w:sz w:val="24"/>
          <w:szCs w:val="24"/>
        </w:rPr>
        <w:t xml:space="preserve">Obowiązuje od roku akademickiego </w:t>
      </w:r>
      <w:r w:rsidR="00661BAA" w:rsidRPr="00156152">
        <w:rPr>
          <w:rFonts w:ascii="Corbel" w:hAnsi="Corbel"/>
          <w:i/>
          <w:sz w:val="24"/>
          <w:szCs w:val="24"/>
        </w:rPr>
        <w:t>2024-2025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1985"/>
        <w:gridCol w:w="425"/>
        <w:gridCol w:w="709"/>
        <w:gridCol w:w="1134"/>
        <w:gridCol w:w="425"/>
        <w:gridCol w:w="992"/>
        <w:gridCol w:w="1134"/>
      </w:tblGrid>
      <w:tr w:rsidR="006F0329" w:rsidRPr="00E86A5D" w14:paraId="61A74F70" w14:textId="77777777" w:rsidTr="00D57DDA">
        <w:tc>
          <w:tcPr>
            <w:tcW w:w="5495" w:type="dxa"/>
            <w:gridSpan w:val="5"/>
          </w:tcPr>
          <w:p w14:paraId="066E80C5" w14:textId="77777777" w:rsidR="006F0329" w:rsidRPr="0015615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15615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394" w:type="dxa"/>
            <w:gridSpan w:val="5"/>
          </w:tcPr>
          <w:p w14:paraId="584EC9FA" w14:textId="77777777" w:rsidR="006F0329" w:rsidRPr="00156152" w:rsidRDefault="001215B3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  <w:lang w:val="en-US"/>
              </w:rPr>
            </w:pPr>
            <w:r w:rsidRPr="00156152">
              <w:rPr>
                <w:rFonts w:ascii="Corbel" w:hAnsi="Corbel"/>
                <w:b/>
                <w:sz w:val="24"/>
                <w:szCs w:val="24"/>
                <w:lang w:val="en-US"/>
              </w:rPr>
              <w:t xml:space="preserve">Media, </w:t>
            </w:r>
            <w:r w:rsidR="00414C7A" w:rsidRPr="00156152">
              <w:rPr>
                <w:rFonts w:ascii="Corbel" w:hAnsi="Corbel"/>
                <w:b/>
                <w:sz w:val="24"/>
                <w:szCs w:val="24"/>
                <w:lang w:val="en-US"/>
              </w:rPr>
              <w:t>V</w:t>
            </w:r>
            <w:r w:rsidRPr="00156152">
              <w:rPr>
                <w:rFonts w:ascii="Corbel" w:hAnsi="Corbel"/>
                <w:b/>
                <w:sz w:val="24"/>
                <w:szCs w:val="24"/>
                <w:lang w:val="en-US"/>
              </w:rPr>
              <w:t xml:space="preserve">isual and </w:t>
            </w:r>
            <w:r w:rsidR="00414C7A" w:rsidRPr="00156152">
              <w:rPr>
                <w:rFonts w:ascii="Corbel" w:hAnsi="Corbel"/>
                <w:b/>
                <w:sz w:val="24"/>
                <w:szCs w:val="24"/>
                <w:lang w:val="en-US"/>
              </w:rPr>
              <w:t>S</w:t>
            </w:r>
            <w:r w:rsidRPr="00156152">
              <w:rPr>
                <w:rFonts w:ascii="Corbel" w:hAnsi="Corbel"/>
                <w:b/>
                <w:sz w:val="24"/>
                <w:szCs w:val="24"/>
                <w:lang w:val="en-US"/>
              </w:rPr>
              <w:t xml:space="preserve">ocial </w:t>
            </w:r>
            <w:r w:rsidR="00414C7A" w:rsidRPr="00156152">
              <w:rPr>
                <w:rFonts w:ascii="Corbel" w:hAnsi="Corbel"/>
                <w:b/>
                <w:sz w:val="24"/>
                <w:szCs w:val="24"/>
                <w:lang w:val="en-US"/>
              </w:rPr>
              <w:t>C</w:t>
            </w:r>
            <w:r w:rsidRPr="00156152">
              <w:rPr>
                <w:rFonts w:ascii="Corbel" w:hAnsi="Corbel"/>
                <w:b/>
                <w:sz w:val="24"/>
                <w:szCs w:val="24"/>
                <w:lang w:val="en-US"/>
              </w:rPr>
              <w:t>ommunication</w:t>
            </w:r>
          </w:p>
        </w:tc>
      </w:tr>
      <w:tr w:rsidR="006F0329" w:rsidRPr="00156152" w14:paraId="6DEAEF12" w14:textId="77777777" w:rsidTr="00D57DDA">
        <w:tc>
          <w:tcPr>
            <w:tcW w:w="5495" w:type="dxa"/>
            <w:gridSpan w:val="5"/>
          </w:tcPr>
          <w:p w14:paraId="6A9F70CC" w14:textId="77777777" w:rsidR="006F0329" w:rsidRPr="0015615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15615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394" w:type="dxa"/>
            <w:gridSpan w:val="5"/>
          </w:tcPr>
          <w:p w14:paraId="01B73EA5" w14:textId="77777777" w:rsidR="006F0329" w:rsidRPr="00156152" w:rsidRDefault="001215B3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156152"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</w:tc>
      </w:tr>
      <w:tr w:rsidR="006F0329" w:rsidRPr="00156152" w14:paraId="734BC118" w14:textId="77777777" w:rsidTr="00D57DDA">
        <w:tc>
          <w:tcPr>
            <w:tcW w:w="5495" w:type="dxa"/>
            <w:gridSpan w:val="5"/>
          </w:tcPr>
          <w:p w14:paraId="68E2690B" w14:textId="77777777" w:rsidR="006F0329" w:rsidRPr="0015615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15615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394" w:type="dxa"/>
            <w:gridSpan w:val="5"/>
          </w:tcPr>
          <w:p w14:paraId="50E4C44E" w14:textId="77777777" w:rsidR="006F0329" w:rsidRPr="00156152" w:rsidRDefault="001215B3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156152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F0329" w:rsidRPr="00156152" w14:paraId="749A9237" w14:textId="77777777" w:rsidTr="00D57DDA">
        <w:trPr>
          <w:trHeight w:val="443"/>
        </w:trPr>
        <w:tc>
          <w:tcPr>
            <w:tcW w:w="534" w:type="dxa"/>
            <w:gridSpan w:val="2"/>
            <w:vMerge w:val="restart"/>
          </w:tcPr>
          <w:p w14:paraId="3C3BB0FA" w14:textId="77777777" w:rsidR="006F0329" w:rsidRPr="001561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</w:tcPr>
          <w:p w14:paraId="59013904" w14:textId="77777777" w:rsidR="006F0329" w:rsidRPr="00156152" w:rsidRDefault="006F0329" w:rsidP="005B4C0E">
            <w:pPr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1EF53243" w14:textId="77777777" w:rsidR="006F0329" w:rsidRPr="0015615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126" w:type="dxa"/>
            <w:gridSpan w:val="2"/>
          </w:tcPr>
          <w:p w14:paraId="3F95E5B8" w14:textId="77777777" w:rsidR="006F0329" w:rsidRPr="0015615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156152" w14:paraId="366CC789" w14:textId="77777777" w:rsidTr="00D57DDA">
        <w:trPr>
          <w:trHeight w:val="442"/>
        </w:trPr>
        <w:tc>
          <w:tcPr>
            <w:tcW w:w="534" w:type="dxa"/>
            <w:gridSpan w:val="2"/>
            <w:vMerge/>
          </w:tcPr>
          <w:p w14:paraId="68E84808" w14:textId="77777777" w:rsidR="006F0329" w:rsidRPr="001561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32204515" w14:textId="77777777" w:rsidR="006F0329" w:rsidRPr="00156152" w:rsidRDefault="006F0329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1B06F8DE" w14:textId="77777777" w:rsidR="006F0329" w:rsidRPr="00156152" w:rsidRDefault="002224FA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1810 + 90 godzin praktyk</w:t>
            </w:r>
          </w:p>
        </w:tc>
        <w:tc>
          <w:tcPr>
            <w:tcW w:w="2126" w:type="dxa"/>
            <w:gridSpan w:val="2"/>
          </w:tcPr>
          <w:p w14:paraId="75862600" w14:textId="77777777" w:rsidR="006F0329" w:rsidRPr="00156152" w:rsidRDefault="001215B3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F0329" w:rsidRPr="00156152" w14:paraId="2BEEF233" w14:textId="77777777" w:rsidTr="00D57DDA">
        <w:tc>
          <w:tcPr>
            <w:tcW w:w="534" w:type="dxa"/>
            <w:gridSpan w:val="2"/>
          </w:tcPr>
          <w:p w14:paraId="062F9E3A" w14:textId="77777777" w:rsidR="006F0329" w:rsidRPr="001561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BD5C72C" w14:textId="77777777" w:rsidR="006F0329" w:rsidRPr="0015615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394" w:type="dxa"/>
            <w:gridSpan w:val="5"/>
          </w:tcPr>
          <w:p w14:paraId="0346D45B" w14:textId="77777777" w:rsidR="004310CE" w:rsidRPr="00156152" w:rsidRDefault="004310CE" w:rsidP="004310CE">
            <w:p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56152">
              <w:rPr>
                <w:rFonts w:ascii="Corbel" w:hAnsi="Corbel"/>
                <w:color w:val="000000" w:themeColor="text1"/>
                <w:sz w:val="24"/>
                <w:szCs w:val="24"/>
              </w:rPr>
              <w:t>Dyscyplina wiodąca:</w:t>
            </w:r>
          </w:p>
          <w:p w14:paraId="4F4D53CA" w14:textId="77777777" w:rsidR="004310CE" w:rsidRPr="00156152" w:rsidRDefault="001215B3" w:rsidP="004310CE">
            <w:p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5615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      </w:t>
            </w:r>
            <w:r w:rsidR="004310CE" w:rsidRPr="0015615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Językoznawstwo: </w:t>
            </w:r>
            <w:r w:rsidR="00CC54D0" w:rsidRPr="00156152">
              <w:rPr>
                <w:rFonts w:ascii="Corbel" w:hAnsi="Corbel"/>
                <w:color w:val="000000" w:themeColor="text1"/>
                <w:sz w:val="24"/>
                <w:szCs w:val="24"/>
              </w:rPr>
              <w:t>1</w:t>
            </w:r>
            <w:r w:rsidR="00F24AD5" w:rsidRPr="00156152">
              <w:rPr>
                <w:rFonts w:ascii="Corbel" w:hAnsi="Corbel"/>
                <w:color w:val="000000" w:themeColor="text1"/>
                <w:sz w:val="24"/>
                <w:szCs w:val="24"/>
              </w:rPr>
              <w:t>13</w:t>
            </w:r>
            <w:r w:rsidR="004310CE" w:rsidRPr="0015615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pk</w:t>
            </w:r>
            <w:r w:rsidRPr="00156152">
              <w:rPr>
                <w:rFonts w:ascii="Corbel" w:hAnsi="Corbel"/>
                <w:color w:val="000000" w:themeColor="text1"/>
                <w:sz w:val="24"/>
                <w:szCs w:val="24"/>
              </w:rPr>
              <w:t>t. ECTS</w:t>
            </w:r>
          </w:p>
          <w:p w14:paraId="64945715" w14:textId="77777777" w:rsidR="004310CE" w:rsidRPr="00156152" w:rsidRDefault="004310CE" w:rsidP="004310CE">
            <w:p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29DDA449" w14:textId="77777777" w:rsidR="004310CE" w:rsidRPr="00156152" w:rsidRDefault="004310CE" w:rsidP="004310CE">
            <w:p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56152">
              <w:rPr>
                <w:rFonts w:ascii="Corbel" w:hAnsi="Corbel"/>
                <w:color w:val="000000" w:themeColor="text1"/>
                <w:sz w:val="24"/>
                <w:szCs w:val="24"/>
              </w:rPr>
              <w:t>Pozostałe dyscypliny:</w:t>
            </w:r>
          </w:p>
          <w:p w14:paraId="36F44E53" w14:textId="77777777" w:rsidR="001215B3" w:rsidRPr="00156152" w:rsidRDefault="001215B3" w:rsidP="004310CE">
            <w:p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5615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     </w:t>
            </w:r>
            <w:r w:rsidR="004310CE" w:rsidRPr="0015615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Sztuki plastyczne i konserwacja dzieł </w:t>
            </w:r>
            <w:r w:rsidRPr="0015615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</w:p>
          <w:p w14:paraId="556D9CC5" w14:textId="77777777" w:rsidR="004310CE" w:rsidRPr="00156152" w:rsidRDefault="001215B3" w:rsidP="004310CE">
            <w:p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5615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     </w:t>
            </w:r>
            <w:r w:rsidR="004310CE" w:rsidRPr="00156152">
              <w:rPr>
                <w:rFonts w:ascii="Corbel" w:hAnsi="Corbel"/>
                <w:color w:val="000000" w:themeColor="text1"/>
                <w:sz w:val="24"/>
                <w:szCs w:val="24"/>
              </w:rPr>
              <w:t>sztuki</w:t>
            </w:r>
            <w:r w:rsidRPr="00156152">
              <w:rPr>
                <w:rFonts w:ascii="Corbel" w:hAnsi="Corbel"/>
                <w:color w:val="000000" w:themeColor="text1"/>
                <w:sz w:val="24"/>
                <w:szCs w:val="24"/>
              </w:rPr>
              <w:t>: 3</w:t>
            </w:r>
            <w:r w:rsidR="00CC54D0" w:rsidRPr="00156152">
              <w:rPr>
                <w:rFonts w:ascii="Corbel" w:hAnsi="Corbel"/>
                <w:color w:val="000000" w:themeColor="text1"/>
                <w:sz w:val="24"/>
                <w:szCs w:val="24"/>
              </w:rPr>
              <w:t>5</w:t>
            </w:r>
            <w:r w:rsidRPr="0015615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pkt</w:t>
            </w:r>
            <w:r w:rsidR="00DB13FA" w:rsidRPr="00156152"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  <w:r w:rsidRPr="0015615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ECTS</w:t>
            </w:r>
          </w:p>
          <w:p w14:paraId="69240A81" w14:textId="77777777" w:rsidR="001215B3" w:rsidRPr="00156152" w:rsidRDefault="001215B3" w:rsidP="004310CE">
            <w:pPr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 xml:space="preserve">      </w:t>
            </w:r>
          </w:p>
          <w:p w14:paraId="26B3E802" w14:textId="77777777" w:rsidR="004310CE" w:rsidRPr="00156152" w:rsidRDefault="001215B3" w:rsidP="004310CE">
            <w:pPr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 xml:space="preserve">      </w:t>
            </w:r>
            <w:r w:rsidR="004310CE" w:rsidRPr="00156152">
              <w:rPr>
                <w:rFonts w:ascii="Corbel" w:hAnsi="Corbel"/>
                <w:sz w:val="24"/>
                <w:szCs w:val="24"/>
              </w:rPr>
              <w:t xml:space="preserve">Nauki o komunikacji społecznej </w:t>
            </w:r>
            <w:r w:rsidRPr="00156152">
              <w:rPr>
                <w:rFonts w:ascii="Corbel" w:hAnsi="Corbel"/>
                <w:sz w:val="24"/>
                <w:szCs w:val="24"/>
              </w:rPr>
              <w:br/>
              <w:t xml:space="preserve">      </w:t>
            </w:r>
            <w:r w:rsidR="004310CE" w:rsidRPr="00156152">
              <w:rPr>
                <w:rFonts w:ascii="Corbel" w:hAnsi="Corbel"/>
                <w:sz w:val="24"/>
                <w:szCs w:val="24"/>
              </w:rPr>
              <w:t>i</w:t>
            </w:r>
            <w:r w:rsidRPr="00156152">
              <w:rPr>
                <w:rFonts w:ascii="Corbel" w:hAnsi="Corbel"/>
                <w:sz w:val="24"/>
                <w:szCs w:val="24"/>
              </w:rPr>
              <w:t xml:space="preserve"> </w:t>
            </w:r>
            <w:r w:rsidR="004310CE" w:rsidRPr="00156152">
              <w:rPr>
                <w:rFonts w:ascii="Corbel" w:hAnsi="Corbel"/>
                <w:sz w:val="24"/>
                <w:szCs w:val="24"/>
              </w:rPr>
              <w:t>mediach</w:t>
            </w:r>
            <w:r w:rsidRPr="00156152">
              <w:rPr>
                <w:rFonts w:ascii="Corbel" w:hAnsi="Corbel"/>
                <w:sz w:val="24"/>
                <w:szCs w:val="24"/>
              </w:rPr>
              <w:t xml:space="preserve">: </w:t>
            </w:r>
            <w:r w:rsidR="00CC54D0" w:rsidRPr="00156152">
              <w:rPr>
                <w:rFonts w:ascii="Corbel" w:hAnsi="Corbel"/>
                <w:sz w:val="24"/>
                <w:szCs w:val="24"/>
              </w:rPr>
              <w:t>32</w:t>
            </w:r>
            <w:r w:rsidRPr="00156152">
              <w:rPr>
                <w:rFonts w:ascii="Corbel" w:hAnsi="Corbel"/>
                <w:sz w:val="24"/>
                <w:szCs w:val="24"/>
              </w:rPr>
              <w:t xml:space="preserve"> pkt</w:t>
            </w:r>
            <w:r w:rsidR="00DB13FA" w:rsidRPr="00156152">
              <w:rPr>
                <w:rFonts w:ascii="Corbel" w:hAnsi="Corbel"/>
                <w:sz w:val="24"/>
                <w:szCs w:val="24"/>
              </w:rPr>
              <w:t>.</w:t>
            </w:r>
            <w:r w:rsidRPr="00156152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5ED852D7" w14:textId="77777777" w:rsidR="006F0329" w:rsidRPr="0015615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156152" w14:paraId="6225CB20" w14:textId="77777777" w:rsidTr="00D57DDA">
        <w:trPr>
          <w:trHeight w:val="735"/>
        </w:trPr>
        <w:tc>
          <w:tcPr>
            <w:tcW w:w="534" w:type="dxa"/>
            <w:gridSpan w:val="2"/>
            <w:vMerge w:val="restart"/>
          </w:tcPr>
          <w:p w14:paraId="08CE5E2E" w14:textId="77777777" w:rsidR="006F0329" w:rsidRPr="001561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14:paraId="6FFFC168" w14:textId="77777777" w:rsidR="006F0329" w:rsidRPr="0015615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14:paraId="41ABA38C" w14:textId="77777777" w:rsidR="006F0329" w:rsidRPr="0015615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126" w:type="dxa"/>
            <w:gridSpan w:val="2"/>
          </w:tcPr>
          <w:p w14:paraId="70AE19EF" w14:textId="77777777" w:rsidR="006F0329" w:rsidRPr="0015615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156152" w14:paraId="27BC19F2" w14:textId="77777777" w:rsidTr="00D57DDA">
        <w:trPr>
          <w:trHeight w:val="735"/>
        </w:trPr>
        <w:tc>
          <w:tcPr>
            <w:tcW w:w="534" w:type="dxa"/>
            <w:gridSpan w:val="2"/>
            <w:vMerge/>
          </w:tcPr>
          <w:p w14:paraId="5EEE7AA4" w14:textId="77777777" w:rsidR="006F0329" w:rsidRPr="001561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7DE3D49E" w14:textId="77777777" w:rsidR="006F0329" w:rsidRPr="0015615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2860B8F2" w14:textId="77777777" w:rsidR="006F0329" w:rsidRPr="00156152" w:rsidRDefault="00A34A9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92</w:t>
            </w:r>
          </w:p>
        </w:tc>
        <w:tc>
          <w:tcPr>
            <w:tcW w:w="2126" w:type="dxa"/>
            <w:gridSpan w:val="2"/>
          </w:tcPr>
          <w:p w14:paraId="21A3E605" w14:textId="77777777" w:rsidR="006F0329" w:rsidRPr="0015615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156152" w14:paraId="10F11226" w14:textId="77777777" w:rsidTr="00D57DDA">
        <w:tc>
          <w:tcPr>
            <w:tcW w:w="534" w:type="dxa"/>
            <w:gridSpan w:val="2"/>
          </w:tcPr>
          <w:p w14:paraId="763C215E" w14:textId="77777777" w:rsidR="006F0329" w:rsidRPr="001561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14:paraId="7BD905C9" w14:textId="77777777" w:rsidR="006F0329" w:rsidRPr="0015615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394" w:type="dxa"/>
            <w:gridSpan w:val="5"/>
          </w:tcPr>
          <w:p w14:paraId="4FBFECED" w14:textId="77777777" w:rsidR="006F0329" w:rsidRPr="00156152" w:rsidRDefault="004310CE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156152" w14:paraId="0ECE0D52" w14:textId="77777777" w:rsidTr="00D57DDA">
        <w:tc>
          <w:tcPr>
            <w:tcW w:w="534" w:type="dxa"/>
            <w:gridSpan w:val="2"/>
          </w:tcPr>
          <w:p w14:paraId="0B51EB50" w14:textId="77777777" w:rsidR="006F0329" w:rsidRPr="001561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14:paraId="60BD15AE" w14:textId="77777777" w:rsidR="006F0329" w:rsidRPr="0015615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394" w:type="dxa"/>
            <w:gridSpan w:val="5"/>
          </w:tcPr>
          <w:p w14:paraId="50F5A833" w14:textId="77777777" w:rsidR="004310CE" w:rsidRPr="00156152" w:rsidRDefault="004310CE" w:rsidP="004310CE">
            <w:pPr>
              <w:tabs>
                <w:tab w:val="left" w:pos="1226"/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5</w:t>
            </w:r>
            <w:r w:rsidR="00F24AD5" w:rsidRPr="00156152">
              <w:rPr>
                <w:rFonts w:ascii="Corbel" w:hAnsi="Corbel"/>
                <w:sz w:val="24"/>
                <w:szCs w:val="24"/>
              </w:rPr>
              <w:t>9</w:t>
            </w:r>
            <w:r w:rsidRPr="00156152">
              <w:rPr>
                <w:rFonts w:ascii="Corbel" w:hAnsi="Corbel"/>
                <w:sz w:val="24"/>
                <w:szCs w:val="24"/>
              </w:rPr>
              <w:t xml:space="preserve"> pkt. ECTS – 3</w:t>
            </w:r>
            <w:r w:rsidR="00F24AD5" w:rsidRPr="00156152">
              <w:rPr>
                <w:rFonts w:ascii="Corbel" w:hAnsi="Corbel"/>
                <w:sz w:val="24"/>
                <w:szCs w:val="24"/>
              </w:rPr>
              <w:t>3</w:t>
            </w:r>
            <w:r w:rsidRPr="00156152">
              <w:rPr>
                <w:rFonts w:ascii="Corbel" w:hAnsi="Corbel"/>
                <w:sz w:val="24"/>
                <w:szCs w:val="24"/>
              </w:rPr>
              <w:t>%</w:t>
            </w:r>
          </w:p>
          <w:p w14:paraId="7B428D42" w14:textId="77777777" w:rsidR="004310CE" w:rsidRPr="00156152" w:rsidRDefault="004310CE" w:rsidP="004310CE">
            <w:pPr>
              <w:tabs>
                <w:tab w:val="left" w:pos="1226"/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br/>
              <w:t>Lektorat – 8 pkt. ECTS</w:t>
            </w:r>
          </w:p>
          <w:p w14:paraId="433209EC" w14:textId="77777777" w:rsidR="004310CE" w:rsidRPr="00156152" w:rsidRDefault="004310CE" w:rsidP="004310CE">
            <w:pPr>
              <w:tabs>
                <w:tab w:val="left" w:pos="1226"/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Seminarium – 1</w:t>
            </w:r>
            <w:r w:rsidR="00F24AD5" w:rsidRPr="00156152">
              <w:rPr>
                <w:rFonts w:ascii="Corbel" w:hAnsi="Corbel"/>
                <w:sz w:val="24"/>
                <w:szCs w:val="24"/>
              </w:rPr>
              <w:t>4</w:t>
            </w:r>
            <w:r w:rsidRPr="00156152"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  <w:p w14:paraId="71B380C4" w14:textId="77777777" w:rsidR="004310CE" w:rsidRPr="00156152" w:rsidRDefault="00DB13FA" w:rsidP="004310CE">
            <w:pPr>
              <w:tabs>
                <w:tab w:val="left" w:pos="1226"/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Projekt dyplomowy</w:t>
            </w:r>
            <w:r w:rsidR="004310CE" w:rsidRPr="00156152">
              <w:rPr>
                <w:rFonts w:ascii="Corbel" w:hAnsi="Corbel"/>
                <w:sz w:val="24"/>
                <w:szCs w:val="24"/>
              </w:rPr>
              <w:t xml:space="preserve"> – 1</w:t>
            </w:r>
            <w:r w:rsidR="00F24AD5" w:rsidRPr="00156152">
              <w:rPr>
                <w:rFonts w:ascii="Corbel" w:hAnsi="Corbel"/>
                <w:sz w:val="24"/>
                <w:szCs w:val="24"/>
              </w:rPr>
              <w:t>4</w:t>
            </w:r>
            <w:r w:rsidR="004310CE" w:rsidRPr="00156152"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  <w:p w14:paraId="0E5FDDD6" w14:textId="77777777" w:rsidR="006F0329" w:rsidRPr="00156152" w:rsidRDefault="004310CE" w:rsidP="004310CE">
            <w:pPr>
              <w:tabs>
                <w:tab w:val="left" w:pos="1226"/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 xml:space="preserve">Blok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przedmiotów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do wyboru – 2</w:t>
            </w:r>
            <w:r w:rsidR="00F24AD5" w:rsidRPr="00156152">
              <w:rPr>
                <w:rFonts w:ascii="Corbel" w:hAnsi="Corbel"/>
                <w:sz w:val="24"/>
                <w:szCs w:val="24"/>
              </w:rPr>
              <w:t>3</w:t>
            </w:r>
            <w:r w:rsidRPr="00156152">
              <w:rPr>
                <w:rFonts w:ascii="Corbel" w:hAnsi="Corbel"/>
                <w:sz w:val="24"/>
                <w:szCs w:val="24"/>
              </w:rPr>
              <w:t xml:space="preserve"> pkt. ECTS </w:t>
            </w:r>
            <w:r w:rsidRPr="0015615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156152" w14:paraId="71BC59FC" w14:textId="77777777" w:rsidTr="00D57DDA">
        <w:tc>
          <w:tcPr>
            <w:tcW w:w="534" w:type="dxa"/>
            <w:gridSpan w:val="2"/>
          </w:tcPr>
          <w:p w14:paraId="11E1CD92" w14:textId="77777777" w:rsidR="006F0329" w:rsidRPr="001561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61" w:type="dxa"/>
            <w:gridSpan w:val="3"/>
          </w:tcPr>
          <w:p w14:paraId="1E981828" w14:textId="77777777" w:rsidR="006F0329" w:rsidRPr="0015615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394" w:type="dxa"/>
            <w:gridSpan w:val="5"/>
          </w:tcPr>
          <w:p w14:paraId="4BE38043" w14:textId="77777777" w:rsidR="006F0329" w:rsidRPr="00156152" w:rsidRDefault="004310CE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6F0329" w:rsidRPr="00156152" w14:paraId="0B4B03DB" w14:textId="77777777" w:rsidTr="00D57DDA">
        <w:tc>
          <w:tcPr>
            <w:tcW w:w="534" w:type="dxa"/>
            <w:gridSpan w:val="2"/>
          </w:tcPr>
          <w:p w14:paraId="61D51BF8" w14:textId="77777777" w:rsidR="006F0329" w:rsidRPr="001561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14:paraId="479EEA03" w14:textId="77777777" w:rsidR="006F0329" w:rsidRPr="0015615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394" w:type="dxa"/>
            <w:gridSpan w:val="5"/>
          </w:tcPr>
          <w:p w14:paraId="368444AA" w14:textId="77777777" w:rsidR="006F0329" w:rsidRPr="00156152" w:rsidRDefault="004310CE" w:rsidP="004310CE">
            <w:pPr>
              <w:tabs>
                <w:tab w:val="left" w:pos="1283"/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nie dotyczy</w:t>
            </w:r>
            <w:r w:rsidRPr="0015615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156152" w14:paraId="54DA0128" w14:textId="77777777" w:rsidTr="00D57DDA">
        <w:tc>
          <w:tcPr>
            <w:tcW w:w="534" w:type="dxa"/>
            <w:gridSpan w:val="2"/>
          </w:tcPr>
          <w:p w14:paraId="57DF90B8" w14:textId="77777777" w:rsidR="006F0329" w:rsidRPr="001561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6BFCA78" w14:textId="77777777" w:rsidR="006F0329" w:rsidRPr="0015615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394" w:type="dxa"/>
            <w:gridSpan w:val="5"/>
          </w:tcPr>
          <w:p w14:paraId="76C73F72" w14:textId="77777777" w:rsidR="006F0329" w:rsidRPr="00156152" w:rsidRDefault="00F24AD5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1</w:t>
            </w:r>
            <w:r w:rsidR="00F36D32" w:rsidRPr="00156152">
              <w:rPr>
                <w:rFonts w:ascii="Corbel" w:hAnsi="Corbel"/>
                <w:sz w:val="24"/>
                <w:szCs w:val="24"/>
              </w:rPr>
              <w:t>49</w:t>
            </w:r>
            <w:r w:rsidR="004310CE" w:rsidRPr="00156152"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</w:tc>
      </w:tr>
      <w:tr w:rsidR="006F0329" w:rsidRPr="00156152" w14:paraId="2A31B83D" w14:textId="77777777" w:rsidTr="00D57DDA">
        <w:tc>
          <w:tcPr>
            <w:tcW w:w="534" w:type="dxa"/>
            <w:gridSpan w:val="2"/>
          </w:tcPr>
          <w:p w14:paraId="4A6B4867" w14:textId="77777777" w:rsidR="006F0329" w:rsidRPr="001561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10C56E57" w14:textId="77777777" w:rsidR="006F0329" w:rsidRPr="0015615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>Wymiar, zasady i formy odbywania praktyk zawodowych oraz liczba punktów ECTS przypisana do praktyk</w:t>
            </w:r>
          </w:p>
        </w:tc>
        <w:tc>
          <w:tcPr>
            <w:tcW w:w="4394" w:type="dxa"/>
            <w:gridSpan w:val="5"/>
          </w:tcPr>
          <w:p w14:paraId="0126A7B2" w14:textId="77777777" w:rsidR="006F0329" w:rsidRPr="00156152" w:rsidRDefault="006F0329" w:rsidP="00A56F26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Liczba godzin</w:t>
            </w:r>
            <w:r w:rsidR="004310CE" w:rsidRPr="00156152">
              <w:rPr>
                <w:rFonts w:ascii="Corbel" w:hAnsi="Corbel"/>
                <w:sz w:val="24"/>
                <w:szCs w:val="24"/>
              </w:rPr>
              <w:t>: 90</w:t>
            </w:r>
          </w:p>
          <w:p w14:paraId="42FC11F5" w14:textId="77777777" w:rsidR="006F0329" w:rsidRPr="00156152" w:rsidRDefault="006F0329" w:rsidP="00A56F26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Czas trwania</w:t>
            </w:r>
            <w:r w:rsidR="004310CE" w:rsidRPr="00156152">
              <w:rPr>
                <w:rFonts w:ascii="Corbel" w:hAnsi="Corbel"/>
                <w:sz w:val="24"/>
                <w:szCs w:val="24"/>
              </w:rPr>
              <w:t>: jeden semestr (V)</w:t>
            </w:r>
          </w:p>
          <w:p w14:paraId="5B49C9FB" w14:textId="77777777" w:rsidR="006F0329" w:rsidRPr="00156152" w:rsidRDefault="006F0329" w:rsidP="00A56F26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Punkty ECTS</w:t>
            </w:r>
            <w:r w:rsidR="004310CE" w:rsidRPr="00156152">
              <w:rPr>
                <w:rFonts w:ascii="Corbel" w:hAnsi="Corbel"/>
                <w:sz w:val="24"/>
                <w:szCs w:val="24"/>
              </w:rPr>
              <w:t>: 4</w:t>
            </w:r>
          </w:p>
          <w:p w14:paraId="38D68FA8" w14:textId="77777777" w:rsidR="00414C7A" w:rsidRPr="00156152" w:rsidRDefault="00414C7A" w:rsidP="00A56F26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Forma zaliczenia: zaliczenie z oceną (ZO)</w:t>
            </w:r>
          </w:p>
          <w:p w14:paraId="1A51E1F9" w14:textId="77777777" w:rsidR="006F0329" w:rsidRPr="00156152" w:rsidRDefault="006F0329" w:rsidP="00A56F26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Sposób realizacji oraz warunki przystąpienia do realizacji prakty</w:t>
            </w:r>
            <w:r w:rsidR="00A56F26" w:rsidRPr="00156152">
              <w:rPr>
                <w:rFonts w:ascii="Corbel" w:hAnsi="Corbel"/>
                <w:sz w:val="24"/>
                <w:szCs w:val="24"/>
              </w:rPr>
              <w:t>k:</w:t>
            </w:r>
          </w:p>
          <w:p w14:paraId="5256BAF0" w14:textId="77777777" w:rsidR="00A56F26" w:rsidRPr="00156152" w:rsidRDefault="00A56F26" w:rsidP="00A56F26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b/>
                <w:bCs/>
                <w:sz w:val="24"/>
                <w:szCs w:val="24"/>
              </w:rPr>
              <w:t xml:space="preserve">Praktyka zawodowa jest integralną </w:t>
            </w:r>
            <w:proofErr w:type="spellStart"/>
            <w:r w:rsidRPr="00156152">
              <w:rPr>
                <w:rFonts w:ascii="Corbel" w:hAnsi="Corbel"/>
                <w:b/>
                <w:bCs/>
                <w:sz w:val="24"/>
                <w:szCs w:val="24"/>
              </w:rPr>
              <w:t>częścia</w:t>
            </w:r>
            <w:proofErr w:type="spellEnd"/>
            <w:r w:rsidRPr="00156152">
              <w:rPr>
                <w:rFonts w:ascii="Corbel" w:hAnsi="Corbel"/>
                <w:b/>
                <w:bCs/>
                <w:sz w:val="24"/>
                <w:szCs w:val="24"/>
              </w:rPr>
              <w:t xml:space="preserve">̨ planu </w:t>
            </w:r>
            <w:proofErr w:type="spellStart"/>
            <w:r w:rsidRPr="00156152">
              <w:rPr>
                <w:rFonts w:ascii="Corbel" w:hAnsi="Corbel"/>
                <w:b/>
                <w:bCs/>
                <w:sz w:val="24"/>
                <w:szCs w:val="24"/>
              </w:rPr>
              <w:t>studiów</w:t>
            </w:r>
            <w:proofErr w:type="spellEnd"/>
            <w:r w:rsidRPr="00156152">
              <w:rPr>
                <w:rFonts w:ascii="Corbel" w:hAnsi="Corbel"/>
                <w:b/>
                <w:bCs/>
                <w:sz w:val="24"/>
                <w:szCs w:val="24"/>
              </w:rPr>
              <w:t xml:space="preserve">. Student realizuje </w:t>
            </w:r>
            <w:proofErr w:type="spellStart"/>
            <w:r w:rsidRPr="00156152">
              <w:rPr>
                <w:rFonts w:ascii="Corbel" w:hAnsi="Corbel"/>
                <w:b/>
                <w:bCs/>
                <w:sz w:val="24"/>
                <w:szCs w:val="24"/>
              </w:rPr>
              <w:t>praktyke</w:t>
            </w:r>
            <w:proofErr w:type="spellEnd"/>
            <w:r w:rsidRPr="00156152">
              <w:rPr>
                <w:rFonts w:ascii="Corbel" w:hAnsi="Corbel"/>
                <w:b/>
                <w:bCs/>
                <w:sz w:val="24"/>
                <w:szCs w:val="24"/>
              </w:rPr>
              <w:t>̨ zawodową w 5 semestrze.</w:t>
            </w:r>
            <w:r w:rsidRPr="00156152">
              <w:rPr>
                <w:rFonts w:ascii="Corbel" w:hAnsi="Corbel"/>
                <w:sz w:val="24"/>
                <w:szCs w:val="24"/>
              </w:rPr>
              <w:br/>
              <w:t xml:space="preserve">Praktyka realizowana jest </w:t>
            </w:r>
            <w:r w:rsidR="00960A4B" w:rsidRPr="00156152">
              <w:rPr>
                <w:rFonts w:ascii="Corbel" w:hAnsi="Corbel"/>
                <w:sz w:val="24"/>
                <w:szCs w:val="24"/>
              </w:rPr>
              <w:br/>
            </w:r>
            <w:r w:rsidRPr="00156152">
              <w:rPr>
                <w:rFonts w:ascii="Corbel" w:hAnsi="Corbel"/>
                <w:sz w:val="24"/>
                <w:szCs w:val="24"/>
              </w:rPr>
              <w:t xml:space="preserve">w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przedsiębiorstwach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, instytucjach oraz innych podmiotach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związanych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ze specyfiką kierunku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studiów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. </w:t>
            </w:r>
          </w:p>
          <w:p w14:paraId="644E6CD7" w14:textId="77777777" w:rsidR="00A56F26" w:rsidRPr="00156152" w:rsidRDefault="00A56F26" w:rsidP="00A56F26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 xml:space="preserve">Praktyka realizowana jest na podstawie porozumienia zawartego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pomiędzy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Uczelnią a zakładem pracy. Porozumienie to powinno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określac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́, w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szczególności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: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podstawe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̨ odbywania praktyki, program praktyki, warunki oraz czas trwania praktyki. </w:t>
            </w:r>
          </w:p>
          <w:p w14:paraId="2FB26446" w14:textId="77777777" w:rsidR="00A56F26" w:rsidRPr="00156152" w:rsidRDefault="00A56F26" w:rsidP="00A56F26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 xml:space="preserve">Praktyka jest realizowana w czasie trwania semestru zimowego </w:t>
            </w:r>
            <w:r w:rsidR="00960A4B" w:rsidRPr="00156152">
              <w:rPr>
                <w:rFonts w:ascii="Corbel" w:hAnsi="Corbel"/>
                <w:sz w:val="24"/>
                <w:szCs w:val="24"/>
              </w:rPr>
              <w:br/>
            </w:r>
            <w:r w:rsidRPr="00156152">
              <w:rPr>
                <w:rFonts w:ascii="Corbel" w:hAnsi="Corbel"/>
                <w:sz w:val="24"/>
                <w:szCs w:val="24"/>
              </w:rPr>
              <w:t xml:space="preserve">w minimalnym wymiarze 90 godzin i nie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może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kolidowac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́ z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obowiązkowymi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zajęciami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dydaktycznymi na uczelni.</w:t>
            </w:r>
          </w:p>
          <w:p w14:paraId="69BDA80B" w14:textId="77777777" w:rsidR="00A56F26" w:rsidRPr="00156152" w:rsidRDefault="00A56F26" w:rsidP="00A56F26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Nadzór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dydaktyczno-wychowawczy oraz organizacyjny nad praktyką na danym kierunku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studiów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sprawuje koordynator praktyk powołany przez Prorektora ds. Studenckich i Kształcenia na wniosek Dziekana.</w:t>
            </w:r>
          </w:p>
          <w:p w14:paraId="2BE4AD4D" w14:textId="77777777" w:rsidR="00A56F26" w:rsidRPr="00156152" w:rsidRDefault="00A56F26" w:rsidP="00A56F26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Bezpośredni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nadzór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nad przebiegiem praktyki w zakładzie pracy sprawuje kierownik zakładu pracy lub osoba przez </w:t>
            </w:r>
            <w:r w:rsidRPr="00156152">
              <w:rPr>
                <w:rFonts w:ascii="Corbel" w:hAnsi="Corbel"/>
                <w:sz w:val="24"/>
                <w:szCs w:val="24"/>
              </w:rPr>
              <w:lastRenderedPageBreak/>
              <w:t xml:space="preserve">niego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upoważniona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zwana dalej jako Opiekun Praktyki.</w:t>
            </w:r>
          </w:p>
          <w:p w14:paraId="7ED92DBF" w14:textId="77777777" w:rsidR="00A56F26" w:rsidRPr="00156152" w:rsidRDefault="00A56F26" w:rsidP="00A56F26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Praktyke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̨ zalicza Koordynator praktyk poprzez wpisanie oceny do systemu Wirtualna Uczelnia. Niezaliczenie praktyki, zgodnie z programem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studiów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</w:t>
            </w:r>
            <w:r w:rsidR="00960A4B" w:rsidRPr="00156152">
              <w:rPr>
                <w:rFonts w:ascii="Corbel" w:hAnsi="Corbel"/>
                <w:sz w:val="24"/>
                <w:szCs w:val="24"/>
              </w:rPr>
              <w:br/>
            </w:r>
            <w:r w:rsidRPr="00156152">
              <w:rPr>
                <w:rFonts w:ascii="Corbel" w:hAnsi="Corbel"/>
                <w:sz w:val="24"/>
                <w:szCs w:val="24"/>
              </w:rPr>
              <w:t>i planami praktyk traktowane jest jak niezaliczenie semestru.</w:t>
            </w:r>
          </w:p>
          <w:p w14:paraId="6CBD033A" w14:textId="77777777" w:rsidR="00A56F26" w:rsidRPr="00156152" w:rsidRDefault="00AE014E" w:rsidP="00A56F26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>Kwestie związane z realizacją praktyk zostały uregulowane w regulaminie praktyk.</w:t>
            </w:r>
          </w:p>
        </w:tc>
      </w:tr>
      <w:tr w:rsidR="006F0329" w:rsidRPr="00156152" w14:paraId="41CD67C2" w14:textId="77777777" w:rsidTr="00D57DDA">
        <w:tc>
          <w:tcPr>
            <w:tcW w:w="534" w:type="dxa"/>
            <w:gridSpan w:val="2"/>
          </w:tcPr>
          <w:p w14:paraId="5075D2DA" w14:textId="77777777" w:rsidR="006F0329" w:rsidRPr="001561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326D51A" w14:textId="77777777" w:rsidR="006F0329" w:rsidRPr="0015615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394" w:type="dxa"/>
            <w:gridSpan w:val="5"/>
          </w:tcPr>
          <w:p w14:paraId="13CA3378" w14:textId="77777777" w:rsidR="000B1C4F" w:rsidRPr="00156152" w:rsidRDefault="000B1C4F" w:rsidP="000B1C4F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 xml:space="preserve">Dla wszystkich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założonych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w programie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studiów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efektów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uczenia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sie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̨ zostały dobrane adekwatne i odpowiednio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zróżnicowane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metody ich weryfikacji.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Uszczegółowienia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dotyczące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sposobów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weryfikacji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efektów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uczenia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sie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̨ zostały przedstawione w sylabusach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przedmiotów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. </w:t>
            </w:r>
          </w:p>
          <w:p w14:paraId="4F254115" w14:textId="77777777" w:rsidR="000B1C4F" w:rsidRPr="00156152" w:rsidRDefault="000B1C4F" w:rsidP="000B1C4F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 xml:space="preserve">Do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najczęściej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stosowanych metod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należa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̨: cykliczne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przeglądy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prac, kontrola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postępu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prac projektowych i korekty prowadzone w trakcie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zajęc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́, uczestnictwo w dyskusji, egzaminy ustne i pisemne, prezentacje, kolokwia oraz dzienniczek praktyk. </w:t>
            </w:r>
          </w:p>
          <w:p w14:paraId="633EAF33" w14:textId="77777777" w:rsidR="000B1C4F" w:rsidRPr="00156152" w:rsidRDefault="000B1C4F" w:rsidP="000B1C4F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 xml:space="preserve">Zaliczenie danego przedmiotu potwierdza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stopien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́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osiągnięcia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przez studenta zakładanych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efektów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uczenia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sie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̨. Weryfikacja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efektów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prowadzona jest na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bieżąco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w trakcie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zajęc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́ oraz w trakcie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końcowego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zaliczenia przedmiotu.</w:t>
            </w:r>
          </w:p>
          <w:p w14:paraId="76D418EE" w14:textId="2B3FE8F9" w:rsidR="006F0329" w:rsidRPr="00156152" w:rsidRDefault="000B1C4F" w:rsidP="000B1C4F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 xml:space="preserve">Kluczowe dla programu efekty uczenia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sie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̨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sa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̨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równiez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̇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obowiązkowo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sprawdzane w ramach egzaminu dyplomowego</w:t>
            </w:r>
            <w:r w:rsidR="00FE4CEF" w:rsidRPr="00156152">
              <w:rPr>
                <w:rFonts w:ascii="Corbel" w:hAnsi="Corbel"/>
                <w:sz w:val="24"/>
                <w:szCs w:val="24"/>
              </w:rPr>
              <w:t xml:space="preserve"> do którego</w:t>
            </w:r>
            <w:r w:rsidRPr="00156152">
              <w:rPr>
                <w:rFonts w:ascii="Corbel" w:hAnsi="Corbel"/>
                <w:sz w:val="24"/>
                <w:szCs w:val="24"/>
              </w:rPr>
              <w:t xml:space="preserve"> student przedkłada </w:t>
            </w:r>
            <w:r w:rsidR="00FE4CEF" w:rsidRPr="00156152">
              <w:rPr>
                <w:rFonts w:ascii="Corbel" w:hAnsi="Corbel"/>
                <w:sz w:val="24"/>
                <w:szCs w:val="24"/>
              </w:rPr>
              <w:t>artykuł naukowy, który powstał w</w:t>
            </w:r>
            <w:r w:rsidR="007773A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156152">
              <w:rPr>
                <w:rFonts w:ascii="Corbel" w:hAnsi="Corbel"/>
                <w:sz w:val="24"/>
                <w:szCs w:val="24"/>
              </w:rPr>
              <w:t>ramach</w:t>
            </w:r>
            <w:r w:rsidR="00FE4CEF" w:rsidRPr="00156152">
              <w:rPr>
                <w:rFonts w:ascii="Corbel" w:hAnsi="Corbel"/>
                <w:sz w:val="24"/>
                <w:szCs w:val="24"/>
              </w:rPr>
              <w:t xml:space="preserve"> </w:t>
            </w:r>
            <w:r w:rsidRPr="00156152">
              <w:rPr>
                <w:rFonts w:ascii="Corbel" w:hAnsi="Corbel"/>
                <w:sz w:val="24"/>
                <w:szCs w:val="24"/>
              </w:rPr>
              <w:t xml:space="preserve">seminarium </w:t>
            </w:r>
            <w:r w:rsidR="00FE4CEF" w:rsidRPr="00156152">
              <w:rPr>
                <w:rFonts w:ascii="Corbel" w:hAnsi="Corbel"/>
                <w:sz w:val="24"/>
                <w:szCs w:val="24"/>
              </w:rPr>
              <w:t xml:space="preserve">oraz egzaminu dyplomowego na którym prezentuje </w:t>
            </w:r>
            <w:r w:rsidRPr="00156152">
              <w:rPr>
                <w:rFonts w:ascii="Corbel" w:hAnsi="Corbel"/>
                <w:sz w:val="24"/>
                <w:szCs w:val="24"/>
              </w:rPr>
              <w:t xml:space="preserve">pracę </w:t>
            </w:r>
            <w:r w:rsidR="00FE4CEF" w:rsidRPr="00156152">
              <w:rPr>
                <w:rFonts w:ascii="Corbel" w:hAnsi="Corbel"/>
                <w:sz w:val="24"/>
                <w:szCs w:val="24"/>
              </w:rPr>
              <w:t>dyplomową,</w:t>
            </w:r>
            <w:r w:rsidRPr="00156152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któr</w:t>
            </w:r>
            <w:r w:rsidR="00FE4CEF" w:rsidRPr="00156152">
              <w:rPr>
                <w:rFonts w:ascii="Corbel" w:hAnsi="Corbel"/>
                <w:sz w:val="24"/>
                <w:szCs w:val="24"/>
              </w:rPr>
              <w:t>ą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tworzył w jednej z wybranych przez siebie pracowni</w:t>
            </w:r>
            <w:r w:rsidR="00FE4CEF" w:rsidRPr="00156152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6F0329" w:rsidRPr="00156152" w14:paraId="5BF9D46B" w14:textId="77777777" w:rsidTr="00D57DDA">
        <w:tc>
          <w:tcPr>
            <w:tcW w:w="534" w:type="dxa"/>
            <w:gridSpan w:val="2"/>
          </w:tcPr>
          <w:p w14:paraId="00125CB7" w14:textId="77777777" w:rsidR="006F0329" w:rsidRPr="001561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B7B86C9" w14:textId="77777777" w:rsidR="006F0329" w:rsidRPr="00156152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394" w:type="dxa"/>
            <w:gridSpan w:val="5"/>
          </w:tcPr>
          <w:p w14:paraId="2CEEB09A" w14:textId="77777777" w:rsidR="006F0329" w:rsidRPr="00156152" w:rsidRDefault="000B1C4F" w:rsidP="00A56F26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156152">
              <w:rPr>
                <w:rFonts w:ascii="Corbel" w:hAnsi="Corbel"/>
                <w:sz w:val="24"/>
                <w:szCs w:val="24"/>
              </w:rPr>
              <w:t xml:space="preserve">Warunkiem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ukończenia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studiów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jest uzyskanie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określonych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w programie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studiów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efektów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uczenia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sie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̨ i wymaganej liczby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punktów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ECTS w liczbie 180, odbycie przewidzianych w programie praktyk, </w:t>
            </w:r>
            <w:proofErr w:type="spellStart"/>
            <w:r w:rsidRPr="00156152">
              <w:rPr>
                <w:rFonts w:ascii="Corbel" w:hAnsi="Corbel"/>
                <w:sz w:val="24"/>
                <w:szCs w:val="24"/>
              </w:rPr>
              <w:t>złożenie</w:t>
            </w:r>
            <w:proofErr w:type="spellEnd"/>
            <w:r w:rsidRPr="00156152">
              <w:rPr>
                <w:rFonts w:ascii="Corbel" w:hAnsi="Corbel"/>
                <w:sz w:val="24"/>
                <w:szCs w:val="24"/>
              </w:rPr>
              <w:t xml:space="preserve"> pracy dyplomowej oraz zdanie z wynikiem pozytywnym egzaminu dyplomowego. </w:t>
            </w:r>
          </w:p>
        </w:tc>
      </w:tr>
      <w:tr w:rsidR="006F0329" w:rsidRPr="00156152" w14:paraId="73BB6F2D" w14:textId="77777777" w:rsidTr="00D57DDA">
        <w:tc>
          <w:tcPr>
            <w:tcW w:w="9889" w:type="dxa"/>
            <w:gridSpan w:val="10"/>
          </w:tcPr>
          <w:p w14:paraId="1A56E9DC" w14:textId="77777777" w:rsidR="006F0329" w:rsidRPr="00156152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1356605C" w14:textId="77777777" w:rsidR="006F0329" w:rsidRPr="00156152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156152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156152" w14:paraId="5C700853" w14:textId="77777777" w:rsidTr="00D57DDA">
        <w:trPr>
          <w:trHeight w:val="608"/>
        </w:trPr>
        <w:tc>
          <w:tcPr>
            <w:tcW w:w="501" w:type="dxa"/>
            <w:vMerge w:val="restart"/>
            <w:vAlign w:val="center"/>
          </w:tcPr>
          <w:p w14:paraId="78A515AB" w14:textId="77777777" w:rsidR="006F0329" w:rsidRPr="00156152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703D38EE" w14:textId="77777777" w:rsidR="006F0329" w:rsidRPr="00156152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 w:rsidRPr="00156152"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1985" w:type="dxa"/>
            <w:vMerge w:val="restart"/>
            <w:vAlign w:val="center"/>
          </w:tcPr>
          <w:p w14:paraId="77BDED61" w14:textId="77777777" w:rsidR="006F0329" w:rsidRPr="00156152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2268" w:type="dxa"/>
            <w:gridSpan w:val="3"/>
            <w:vAlign w:val="center"/>
          </w:tcPr>
          <w:p w14:paraId="4C48AA3C" w14:textId="77777777" w:rsidR="006F0329" w:rsidRPr="00156152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1AB78D5A" w14:textId="77777777" w:rsidR="006F0329" w:rsidRPr="00156152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0EB66919" w14:textId="77777777" w:rsidR="006F0329" w:rsidRPr="00156152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06EAAECA" w14:textId="77777777" w:rsidR="006F0329" w:rsidRPr="00156152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74403287" w14:textId="77777777" w:rsidR="006F0329" w:rsidRPr="00156152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134" w:type="dxa"/>
            <w:vMerge w:val="restart"/>
            <w:vAlign w:val="center"/>
          </w:tcPr>
          <w:p w14:paraId="5DDF5941" w14:textId="77777777" w:rsidR="006F0329" w:rsidRPr="00156152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156152" w14:paraId="27425D2D" w14:textId="77777777" w:rsidTr="00D57DDA">
        <w:trPr>
          <w:trHeight w:val="607"/>
        </w:trPr>
        <w:tc>
          <w:tcPr>
            <w:tcW w:w="501" w:type="dxa"/>
            <w:vMerge/>
            <w:vAlign w:val="center"/>
          </w:tcPr>
          <w:p w14:paraId="50FC3FB4" w14:textId="77777777" w:rsidR="006F0329" w:rsidRPr="00156152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7824B747" w14:textId="77777777" w:rsidR="006F0329" w:rsidRPr="00156152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3398054C" w14:textId="77777777" w:rsidR="006F0329" w:rsidRPr="00156152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0FFAAA" w14:textId="77777777" w:rsidR="006F0329" w:rsidRPr="00156152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 xml:space="preserve">st. </w:t>
            </w:r>
            <w:proofErr w:type="spellStart"/>
            <w:r w:rsidRPr="00156152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156152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2104598" w14:textId="77777777" w:rsidR="006F0329" w:rsidRPr="00156152" w:rsidRDefault="009021BC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156152">
              <w:rPr>
                <w:rFonts w:ascii="Corbel" w:hAnsi="Corbel" w:cs="TimesNewRomanPSMT"/>
                <w:sz w:val="20"/>
                <w:szCs w:val="20"/>
              </w:rPr>
              <w:t>t</w:t>
            </w:r>
            <w:r w:rsidRPr="00156152"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156152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F0329" w:rsidRPr="00156152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156152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454A9908" w14:textId="77777777" w:rsidR="006F0329" w:rsidRPr="00156152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9DDA651" w14:textId="77777777" w:rsidR="006F0329" w:rsidRPr="00156152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:rsidRPr="00156152" w14:paraId="09EBB523" w14:textId="77777777" w:rsidTr="00D57DDA">
        <w:trPr>
          <w:trHeight w:val="227"/>
        </w:trPr>
        <w:tc>
          <w:tcPr>
            <w:tcW w:w="9889" w:type="dxa"/>
            <w:gridSpan w:val="10"/>
          </w:tcPr>
          <w:p w14:paraId="37FD4278" w14:textId="77777777" w:rsidR="006F0329" w:rsidRPr="00156152" w:rsidRDefault="006F0329" w:rsidP="004D41E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Przedmioty ogólne</w:t>
            </w:r>
            <w:r w:rsidR="00693EB1" w:rsidRPr="00156152">
              <w:rPr>
                <w:rFonts w:ascii="Corbel" w:hAnsi="Corbel" w:cs="TimesNewRomanPSMT"/>
                <w:sz w:val="20"/>
                <w:szCs w:val="20"/>
              </w:rPr>
              <w:t xml:space="preserve"> / </w:t>
            </w:r>
            <w:proofErr w:type="spellStart"/>
            <w:r w:rsidR="004D41E1" w:rsidRPr="00156152">
              <w:rPr>
                <w:rFonts w:ascii="Corbel" w:hAnsi="Corbel" w:cs="TimesNewRomanPSMT"/>
                <w:sz w:val="20"/>
                <w:szCs w:val="20"/>
              </w:rPr>
              <w:t>Subsidary</w:t>
            </w:r>
            <w:proofErr w:type="spellEnd"/>
            <w:r w:rsidR="00693EB1" w:rsidRPr="00156152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93EB1" w:rsidRPr="00156152">
              <w:rPr>
                <w:rFonts w:ascii="Corbel" w:hAnsi="Corbel" w:cs="TimesNewRomanPSMT"/>
                <w:sz w:val="20"/>
                <w:szCs w:val="20"/>
              </w:rPr>
              <w:t>subjects</w:t>
            </w:r>
            <w:proofErr w:type="spellEnd"/>
          </w:p>
        </w:tc>
      </w:tr>
      <w:tr w:rsidR="00F42703" w:rsidRPr="00156152" w14:paraId="5036A590" w14:textId="77777777" w:rsidTr="00D57DDA">
        <w:trPr>
          <w:trHeight w:val="227"/>
        </w:trPr>
        <w:tc>
          <w:tcPr>
            <w:tcW w:w="501" w:type="dxa"/>
          </w:tcPr>
          <w:p w14:paraId="3290B464" w14:textId="77777777" w:rsidR="00F42703" w:rsidRPr="00156152" w:rsidRDefault="004C5EC3" w:rsidP="00F427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  <w:vAlign w:val="center"/>
          </w:tcPr>
          <w:p w14:paraId="74652E67" w14:textId="77777777" w:rsidR="00F42703" w:rsidRPr="00156152" w:rsidRDefault="00F42703" w:rsidP="00F42703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Foreign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language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>*</w:t>
            </w:r>
            <w:r w:rsidR="00982F38" w:rsidRPr="00156152">
              <w:rPr>
                <w:rFonts w:ascii="Corbel" w:hAnsi="Corbel" w:cs="Calibri"/>
                <w:color w:val="000000"/>
              </w:rPr>
              <w:t>*</w:t>
            </w:r>
          </w:p>
        </w:tc>
        <w:tc>
          <w:tcPr>
            <w:tcW w:w="1985" w:type="dxa"/>
          </w:tcPr>
          <w:p w14:paraId="68B20998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K_Uo2, K_U07</w:t>
            </w:r>
          </w:p>
        </w:tc>
        <w:tc>
          <w:tcPr>
            <w:tcW w:w="1134" w:type="dxa"/>
            <w:gridSpan w:val="2"/>
          </w:tcPr>
          <w:p w14:paraId="112706E1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120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213FA67B" w14:textId="77777777" w:rsidR="00F42703" w:rsidRPr="00156152" w:rsidRDefault="00F42703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1E26DC4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ZO, E</w:t>
            </w:r>
          </w:p>
        </w:tc>
        <w:tc>
          <w:tcPr>
            <w:tcW w:w="1134" w:type="dxa"/>
          </w:tcPr>
          <w:p w14:paraId="0699AAB5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F42703" w:rsidRPr="00156152" w14:paraId="286B44B5" w14:textId="77777777" w:rsidTr="00D57DDA">
        <w:trPr>
          <w:trHeight w:val="227"/>
        </w:trPr>
        <w:tc>
          <w:tcPr>
            <w:tcW w:w="501" w:type="dxa"/>
          </w:tcPr>
          <w:p w14:paraId="5B7A6DE9" w14:textId="77777777" w:rsidR="00F42703" w:rsidRPr="00156152" w:rsidRDefault="004C5EC3" w:rsidP="00F427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  <w:vAlign w:val="center"/>
          </w:tcPr>
          <w:p w14:paraId="02D7735E" w14:textId="77777777" w:rsidR="00F42703" w:rsidRPr="00156152" w:rsidRDefault="00F42703" w:rsidP="00F42703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Phisical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Education</w:t>
            </w:r>
            <w:proofErr w:type="spellEnd"/>
          </w:p>
        </w:tc>
        <w:tc>
          <w:tcPr>
            <w:tcW w:w="1985" w:type="dxa"/>
          </w:tcPr>
          <w:p w14:paraId="1E7189F5" w14:textId="77777777" w:rsidR="00F42703" w:rsidRPr="00156152" w:rsidRDefault="00331CB3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K_U09</w:t>
            </w:r>
            <w:r w:rsidR="00E86A5D">
              <w:rPr>
                <w:rFonts w:ascii="Corbel" w:hAnsi="Corbel"/>
                <w:sz w:val="20"/>
                <w:szCs w:val="20"/>
              </w:rPr>
              <w:t>, K_K01</w:t>
            </w:r>
          </w:p>
        </w:tc>
        <w:tc>
          <w:tcPr>
            <w:tcW w:w="1134" w:type="dxa"/>
            <w:gridSpan w:val="2"/>
          </w:tcPr>
          <w:p w14:paraId="04C64750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60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45AA813C" w14:textId="77777777" w:rsidR="00F42703" w:rsidRPr="00156152" w:rsidRDefault="00F42703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92CA4FA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00C1DDEC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0</w:t>
            </w:r>
          </w:p>
        </w:tc>
      </w:tr>
      <w:tr w:rsidR="00F42703" w:rsidRPr="00156152" w14:paraId="099A3A65" w14:textId="77777777" w:rsidTr="00D57DDA">
        <w:trPr>
          <w:trHeight w:val="227"/>
        </w:trPr>
        <w:tc>
          <w:tcPr>
            <w:tcW w:w="501" w:type="dxa"/>
          </w:tcPr>
          <w:p w14:paraId="3637A068" w14:textId="77777777" w:rsidR="00F42703" w:rsidRPr="00156152" w:rsidRDefault="004C5EC3" w:rsidP="00F427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584" w:type="dxa"/>
            <w:gridSpan w:val="2"/>
            <w:vAlign w:val="center"/>
          </w:tcPr>
          <w:p w14:paraId="0F119428" w14:textId="77777777" w:rsidR="00F42703" w:rsidRPr="00156152" w:rsidRDefault="00F42703" w:rsidP="00F42703">
            <w:pPr>
              <w:rPr>
                <w:rFonts w:ascii="Corbel" w:hAnsi="Corbel" w:cs="Calibri"/>
                <w:color w:val="000000"/>
              </w:rPr>
            </w:pPr>
            <w:r w:rsidRPr="00156152">
              <w:rPr>
                <w:rFonts w:ascii="Corbel" w:hAnsi="Corbel" w:cs="Calibri"/>
                <w:color w:val="000000"/>
              </w:rPr>
              <w:t>Information Technology</w:t>
            </w:r>
          </w:p>
        </w:tc>
        <w:tc>
          <w:tcPr>
            <w:tcW w:w="1985" w:type="dxa"/>
          </w:tcPr>
          <w:p w14:paraId="306D8093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K_U04</w:t>
            </w:r>
          </w:p>
        </w:tc>
        <w:tc>
          <w:tcPr>
            <w:tcW w:w="1134" w:type="dxa"/>
            <w:gridSpan w:val="2"/>
          </w:tcPr>
          <w:p w14:paraId="73EA4A29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15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7E2C0106" w14:textId="77777777" w:rsidR="00F42703" w:rsidRPr="00156152" w:rsidRDefault="00F42703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9304660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4C08D32D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F42703" w:rsidRPr="00156152" w14:paraId="163F9134" w14:textId="77777777" w:rsidTr="00D57DDA">
        <w:trPr>
          <w:trHeight w:val="227"/>
        </w:trPr>
        <w:tc>
          <w:tcPr>
            <w:tcW w:w="501" w:type="dxa"/>
          </w:tcPr>
          <w:p w14:paraId="7CBEEE62" w14:textId="77777777" w:rsidR="00F42703" w:rsidRPr="00156152" w:rsidRDefault="004C5EC3" w:rsidP="00F427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2584" w:type="dxa"/>
            <w:gridSpan w:val="2"/>
            <w:vAlign w:val="center"/>
          </w:tcPr>
          <w:p w14:paraId="43CC208F" w14:textId="77777777" w:rsidR="00F42703" w:rsidRPr="00156152" w:rsidRDefault="00F42703" w:rsidP="00F42703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Philosophy</w:t>
            </w:r>
            <w:proofErr w:type="spellEnd"/>
          </w:p>
        </w:tc>
        <w:tc>
          <w:tcPr>
            <w:tcW w:w="1985" w:type="dxa"/>
          </w:tcPr>
          <w:p w14:paraId="0909EAA4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K_W05</w:t>
            </w:r>
          </w:p>
        </w:tc>
        <w:tc>
          <w:tcPr>
            <w:tcW w:w="1134" w:type="dxa"/>
            <w:gridSpan w:val="2"/>
          </w:tcPr>
          <w:p w14:paraId="5C7B3D24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15 w</w:t>
            </w:r>
          </w:p>
        </w:tc>
        <w:tc>
          <w:tcPr>
            <w:tcW w:w="1134" w:type="dxa"/>
          </w:tcPr>
          <w:p w14:paraId="7EE56451" w14:textId="77777777" w:rsidR="00F42703" w:rsidRPr="00156152" w:rsidRDefault="00F42703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1467A40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47CCC8C9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F42703" w:rsidRPr="00156152" w14:paraId="486CF31D" w14:textId="77777777" w:rsidTr="00D57DDA">
        <w:trPr>
          <w:trHeight w:val="227"/>
        </w:trPr>
        <w:tc>
          <w:tcPr>
            <w:tcW w:w="501" w:type="dxa"/>
          </w:tcPr>
          <w:p w14:paraId="1FB224A0" w14:textId="77777777" w:rsidR="00F42703" w:rsidRPr="00156152" w:rsidRDefault="004C5EC3" w:rsidP="00F427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584" w:type="dxa"/>
            <w:gridSpan w:val="2"/>
            <w:vAlign w:val="bottom"/>
          </w:tcPr>
          <w:p w14:paraId="1033D276" w14:textId="77777777" w:rsidR="00F42703" w:rsidRPr="00156152" w:rsidRDefault="00F42703" w:rsidP="00F42703">
            <w:pPr>
              <w:rPr>
                <w:rFonts w:ascii="Corbel" w:hAnsi="Corbel" w:cs="Calibri"/>
                <w:color w:val="000000"/>
                <w:lang w:val="en-US"/>
              </w:rPr>
            </w:pPr>
            <w:r w:rsidRPr="00156152">
              <w:rPr>
                <w:rFonts w:ascii="Corbel" w:hAnsi="Corbel" w:cs="Calibri"/>
                <w:color w:val="000000"/>
                <w:lang w:val="en-US"/>
              </w:rPr>
              <w:t>Law and Copyright and Intellectual Property </w:t>
            </w:r>
          </w:p>
        </w:tc>
        <w:tc>
          <w:tcPr>
            <w:tcW w:w="1985" w:type="dxa"/>
          </w:tcPr>
          <w:p w14:paraId="2F1DC585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K_W07</w:t>
            </w:r>
          </w:p>
        </w:tc>
        <w:tc>
          <w:tcPr>
            <w:tcW w:w="1134" w:type="dxa"/>
            <w:gridSpan w:val="2"/>
          </w:tcPr>
          <w:p w14:paraId="242F5230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20 w</w:t>
            </w:r>
          </w:p>
        </w:tc>
        <w:tc>
          <w:tcPr>
            <w:tcW w:w="1134" w:type="dxa"/>
          </w:tcPr>
          <w:p w14:paraId="4670D13B" w14:textId="77777777" w:rsidR="00F42703" w:rsidRPr="00156152" w:rsidRDefault="00F42703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71179D72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Z</w:t>
            </w:r>
          </w:p>
        </w:tc>
        <w:tc>
          <w:tcPr>
            <w:tcW w:w="1134" w:type="dxa"/>
          </w:tcPr>
          <w:p w14:paraId="32001686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1</w:t>
            </w:r>
          </w:p>
        </w:tc>
      </w:tr>
      <w:tr w:rsidR="00F42703" w:rsidRPr="00156152" w14:paraId="1747BA48" w14:textId="77777777" w:rsidTr="00D57DDA">
        <w:trPr>
          <w:trHeight w:val="227"/>
        </w:trPr>
        <w:tc>
          <w:tcPr>
            <w:tcW w:w="501" w:type="dxa"/>
          </w:tcPr>
          <w:p w14:paraId="16B7709C" w14:textId="77777777" w:rsidR="00F42703" w:rsidRPr="00156152" w:rsidRDefault="004C5EC3" w:rsidP="00F427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  <w:lang w:val="en-US"/>
              </w:rPr>
              <w:t>6.</w:t>
            </w:r>
          </w:p>
        </w:tc>
        <w:tc>
          <w:tcPr>
            <w:tcW w:w="2584" w:type="dxa"/>
            <w:gridSpan w:val="2"/>
            <w:vAlign w:val="center"/>
          </w:tcPr>
          <w:p w14:paraId="1667D8AE" w14:textId="77777777" w:rsidR="00F42703" w:rsidRPr="00156152" w:rsidRDefault="00F42703" w:rsidP="00F42703">
            <w:pPr>
              <w:rPr>
                <w:rFonts w:ascii="Corbel" w:hAnsi="Corbel" w:cs="Calibri"/>
                <w:color w:val="000000"/>
                <w:lang w:val="en-US"/>
              </w:rPr>
            </w:pPr>
            <w:r w:rsidRPr="00156152">
              <w:rPr>
                <w:rFonts w:ascii="Corbel" w:hAnsi="Corbel" w:cs="Calibri"/>
                <w:color w:val="000000"/>
                <w:lang w:val="en-US"/>
              </w:rPr>
              <w:t>Adaptation</w:t>
            </w:r>
            <w:r w:rsidR="00F36D32" w:rsidRPr="00156152">
              <w:rPr>
                <w:rFonts w:ascii="Corbel" w:hAnsi="Corbel" w:cs="Calibri"/>
                <w:color w:val="000000"/>
                <w:lang w:val="en-US"/>
              </w:rPr>
              <w:t>:</w:t>
            </w:r>
            <w:r w:rsidR="00982F38" w:rsidRPr="00156152">
              <w:rPr>
                <w:rFonts w:ascii="Corbel" w:hAnsi="Corbel" w:cs="Calibri"/>
                <w:color w:val="000000"/>
                <w:lang w:val="en-US"/>
              </w:rPr>
              <w:t xml:space="preserve"> Theory and Practice</w:t>
            </w:r>
            <w:r w:rsidRPr="00156152">
              <w:rPr>
                <w:rFonts w:ascii="Corbel" w:hAnsi="Corbel" w:cs="Calibri"/>
                <w:color w:val="000000"/>
                <w:lang w:val="en-US"/>
              </w:rPr>
              <w:t>/ Polish Studies*</w:t>
            </w:r>
            <w:r w:rsidR="00982F38" w:rsidRPr="00156152">
              <w:rPr>
                <w:rFonts w:ascii="Corbel" w:hAnsi="Corbel" w:cs="Calibri"/>
                <w:color w:val="000000"/>
                <w:lang w:val="en-US"/>
              </w:rPr>
              <w:t>*</w:t>
            </w:r>
          </w:p>
        </w:tc>
        <w:tc>
          <w:tcPr>
            <w:tcW w:w="1985" w:type="dxa"/>
          </w:tcPr>
          <w:p w14:paraId="28F0540B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K_W05, K_U05</w:t>
            </w:r>
          </w:p>
        </w:tc>
        <w:tc>
          <w:tcPr>
            <w:tcW w:w="1134" w:type="dxa"/>
            <w:gridSpan w:val="2"/>
          </w:tcPr>
          <w:p w14:paraId="26D4F2C1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30 w</w:t>
            </w:r>
          </w:p>
        </w:tc>
        <w:tc>
          <w:tcPr>
            <w:tcW w:w="1134" w:type="dxa"/>
          </w:tcPr>
          <w:p w14:paraId="527197E6" w14:textId="77777777" w:rsidR="00F42703" w:rsidRPr="00156152" w:rsidRDefault="00F42703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6ADD3ED3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Z</w:t>
            </w:r>
          </w:p>
        </w:tc>
        <w:tc>
          <w:tcPr>
            <w:tcW w:w="1134" w:type="dxa"/>
          </w:tcPr>
          <w:p w14:paraId="44C0108D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2</w:t>
            </w:r>
          </w:p>
        </w:tc>
      </w:tr>
      <w:tr w:rsidR="00E24FCD" w:rsidRPr="00156152" w14:paraId="5CCDE6C6" w14:textId="77777777" w:rsidTr="00D57DDA">
        <w:trPr>
          <w:trHeight w:val="227"/>
        </w:trPr>
        <w:tc>
          <w:tcPr>
            <w:tcW w:w="501" w:type="dxa"/>
          </w:tcPr>
          <w:p w14:paraId="35C21374" w14:textId="77777777" w:rsidR="00E24FCD" w:rsidRPr="00156152" w:rsidRDefault="004C5EC3" w:rsidP="00E24FC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  <w:lang w:val="en-US"/>
              </w:rPr>
              <w:t>7.</w:t>
            </w:r>
          </w:p>
        </w:tc>
        <w:tc>
          <w:tcPr>
            <w:tcW w:w="2584" w:type="dxa"/>
            <w:gridSpan w:val="2"/>
            <w:vAlign w:val="bottom"/>
          </w:tcPr>
          <w:p w14:paraId="717124ED" w14:textId="77777777" w:rsidR="00E24FCD" w:rsidRPr="00156152" w:rsidRDefault="00E24FCD" w:rsidP="00E24FCD">
            <w:pPr>
              <w:rPr>
                <w:rFonts w:ascii="Corbel" w:hAnsi="Corbel" w:cs="Calibri"/>
                <w:color w:val="000000"/>
                <w:lang w:val="en-US"/>
              </w:rPr>
            </w:pPr>
            <w:r w:rsidRPr="00156152">
              <w:rPr>
                <w:rFonts w:ascii="Corbel" w:hAnsi="Corbel" w:cs="Calibri"/>
                <w:color w:val="000000"/>
                <w:lang w:val="en-US"/>
              </w:rPr>
              <w:t>International Relations since 1945 / Political Communication Strategies**</w:t>
            </w:r>
          </w:p>
        </w:tc>
        <w:tc>
          <w:tcPr>
            <w:tcW w:w="1985" w:type="dxa"/>
          </w:tcPr>
          <w:p w14:paraId="1CA2857F" w14:textId="77777777" w:rsidR="00E24FCD" w:rsidRPr="00156152" w:rsidRDefault="00E24FCD" w:rsidP="00E24FC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K_W05, K_U05</w:t>
            </w:r>
          </w:p>
        </w:tc>
        <w:tc>
          <w:tcPr>
            <w:tcW w:w="1134" w:type="dxa"/>
            <w:gridSpan w:val="2"/>
          </w:tcPr>
          <w:p w14:paraId="21E8141C" w14:textId="77777777" w:rsidR="00E24FCD" w:rsidRPr="00156152" w:rsidRDefault="00E24FCD" w:rsidP="00E24FC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30 w</w:t>
            </w:r>
          </w:p>
        </w:tc>
        <w:tc>
          <w:tcPr>
            <w:tcW w:w="1134" w:type="dxa"/>
          </w:tcPr>
          <w:p w14:paraId="5F5827C6" w14:textId="77777777" w:rsidR="00E24FCD" w:rsidRPr="00156152" w:rsidRDefault="00E24FCD" w:rsidP="00E24FC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53FABA35" w14:textId="77777777" w:rsidR="00E24FCD" w:rsidRPr="00156152" w:rsidRDefault="00E24FCD" w:rsidP="00E24FC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Z</w:t>
            </w:r>
          </w:p>
        </w:tc>
        <w:tc>
          <w:tcPr>
            <w:tcW w:w="1134" w:type="dxa"/>
          </w:tcPr>
          <w:p w14:paraId="54C676F1" w14:textId="77777777" w:rsidR="00E24FCD" w:rsidRPr="00156152" w:rsidRDefault="00E24FCD" w:rsidP="00E24FC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2</w:t>
            </w:r>
          </w:p>
        </w:tc>
      </w:tr>
      <w:tr w:rsidR="006F0329" w:rsidRPr="00156152" w14:paraId="23AF3F19" w14:textId="77777777" w:rsidTr="00D57DDA">
        <w:trPr>
          <w:trHeight w:val="227"/>
        </w:trPr>
        <w:tc>
          <w:tcPr>
            <w:tcW w:w="501" w:type="dxa"/>
          </w:tcPr>
          <w:p w14:paraId="621B10FF" w14:textId="77777777" w:rsidR="006F0329" w:rsidRPr="00156152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  <w:lang w:val="en-US"/>
              </w:rPr>
            </w:pPr>
          </w:p>
        </w:tc>
        <w:tc>
          <w:tcPr>
            <w:tcW w:w="2584" w:type="dxa"/>
            <w:gridSpan w:val="2"/>
          </w:tcPr>
          <w:p w14:paraId="4367E306" w14:textId="77777777" w:rsidR="006F0329" w:rsidRPr="00156152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037D3599" w14:textId="77777777" w:rsidR="006F0329" w:rsidRPr="0015615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757DEEF1" w14:textId="77777777" w:rsidR="006F0329" w:rsidRPr="00156152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E24FCD" w:rsidRPr="00156152">
              <w:rPr>
                <w:rFonts w:ascii="Corbel" w:hAnsi="Corbel" w:cs="TimesNewRomanPSMT"/>
                <w:sz w:val="20"/>
                <w:szCs w:val="20"/>
              </w:rPr>
              <w:t xml:space="preserve"> 195 </w:t>
            </w:r>
            <w:proofErr w:type="spellStart"/>
            <w:r w:rsidR="00E24FCD" w:rsidRPr="00156152">
              <w:rPr>
                <w:rFonts w:ascii="Corbel" w:hAnsi="Corbel" w:cs="TimesNewRomanPSMT"/>
                <w:sz w:val="20"/>
                <w:szCs w:val="20"/>
              </w:rPr>
              <w:t>ćw</w:t>
            </w:r>
            <w:proofErr w:type="spellEnd"/>
            <w:r w:rsidR="00E24FCD" w:rsidRPr="00156152">
              <w:rPr>
                <w:rFonts w:ascii="Corbel" w:hAnsi="Corbel" w:cs="TimesNewRomanPSMT"/>
                <w:sz w:val="20"/>
                <w:szCs w:val="20"/>
              </w:rPr>
              <w:t xml:space="preserve"> /</w:t>
            </w:r>
          </w:p>
          <w:p w14:paraId="7B4494E0" w14:textId="77777777" w:rsidR="00E24FCD" w:rsidRPr="00156152" w:rsidRDefault="00674EB2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95</w:t>
            </w:r>
            <w:r w:rsidR="00E24FCD" w:rsidRPr="00156152">
              <w:rPr>
                <w:rFonts w:ascii="Corbel" w:hAnsi="Corbel" w:cs="TimesNewRomanPSMT"/>
                <w:sz w:val="20"/>
                <w:szCs w:val="20"/>
              </w:rPr>
              <w:t xml:space="preserve"> w</w:t>
            </w:r>
          </w:p>
        </w:tc>
        <w:tc>
          <w:tcPr>
            <w:tcW w:w="1134" w:type="dxa"/>
          </w:tcPr>
          <w:p w14:paraId="11104300" w14:textId="77777777" w:rsidR="006F0329" w:rsidRPr="0015615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7E70096" w14:textId="77777777" w:rsidR="006F0329" w:rsidRPr="0015615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0E4D10" w14:textId="77777777" w:rsidR="006F0329" w:rsidRPr="0015615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E24FCD" w:rsidRPr="00156152">
              <w:rPr>
                <w:rFonts w:ascii="Corbel" w:hAnsi="Corbel" w:cs="TimesNewRomanPSMT"/>
                <w:sz w:val="20"/>
                <w:szCs w:val="20"/>
              </w:rPr>
              <w:t xml:space="preserve"> 15</w:t>
            </w:r>
          </w:p>
        </w:tc>
      </w:tr>
      <w:tr w:rsidR="006F0329" w:rsidRPr="00156152" w14:paraId="4A7BE597" w14:textId="77777777" w:rsidTr="00D57DDA">
        <w:trPr>
          <w:trHeight w:val="227"/>
        </w:trPr>
        <w:tc>
          <w:tcPr>
            <w:tcW w:w="9889" w:type="dxa"/>
            <w:gridSpan w:val="10"/>
          </w:tcPr>
          <w:p w14:paraId="15146539" w14:textId="77777777" w:rsidR="006F0329" w:rsidRPr="0015615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Grupa przedmiotów podstawowych</w:t>
            </w:r>
            <w:r w:rsidR="00693EB1" w:rsidRPr="00156152">
              <w:rPr>
                <w:rFonts w:ascii="Corbel" w:hAnsi="Corbel" w:cs="TimesNewRomanPSMT"/>
                <w:sz w:val="20"/>
                <w:szCs w:val="20"/>
              </w:rPr>
              <w:t xml:space="preserve">/ </w:t>
            </w:r>
            <w:proofErr w:type="spellStart"/>
            <w:r w:rsidR="00693EB1" w:rsidRPr="00156152">
              <w:rPr>
                <w:rFonts w:ascii="Corbel" w:hAnsi="Corbel" w:cs="TimesNewRomanPSMT"/>
                <w:sz w:val="20"/>
                <w:szCs w:val="20"/>
              </w:rPr>
              <w:t>Primary</w:t>
            </w:r>
            <w:proofErr w:type="spellEnd"/>
            <w:r w:rsidR="00693EB1" w:rsidRPr="00156152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93EB1" w:rsidRPr="00156152">
              <w:rPr>
                <w:rFonts w:ascii="Corbel" w:hAnsi="Corbel" w:cs="TimesNewRomanPSMT"/>
                <w:sz w:val="20"/>
                <w:szCs w:val="20"/>
              </w:rPr>
              <w:t>subjects</w:t>
            </w:r>
            <w:proofErr w:type="spellEnd"/>
          </w:p>
        </w:tc>
      </w:tr>
      <w:tr w:rsidR="00F42703" w:rsidRPr="00156152" w14:paraId="01AFF2DD" w14:textId="77777777" w:rsidTr="00D57DDA">
        <w:trPr>
          <w:trHeight w:val="227"/>
        </w:trPr>
        <w:tc>
          <w:tcPr>
            <w:tcW w:w="501" w:type="dxa"/>
          </w:tcPr>
          <w:p w14:paraId="0E23C04E" w14:textId="77777777" w:rsidR="00F42703" w:rsidRPr="00156152" w:rsidRDefault="004C5EC3" w:rsidP="00F427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8.</w:t>
            </w:r>
          </w:p>
        </w:tc>
        <w:tc>
          <w:tcPr>
            <w:tcW w:w="2584" w:type="dxa"/>
            <w:gridSpan w:val="2"/>
            <w:vAlign w:val="bottom"/>
          </w:tcPr>
          <w:p w14:paraId="0C9519C6" w14:textId="77777777" w:rsidR="00F42703" w:rsidRPr="00156152" w:rsidRDefault="00F42703" w:rsidP="00F42703">
            <w:pPr>
              <w:rPr>
                <w:rFonts w:ascii="Corbel" w:hAnsi="Corbel" w:cs="Calibri"/>
                <w:color w:val="000000"/>
              </w:rPr>
            </w:pPr>
            <w:r w:rsidRPr="00156152">
              <w:rPr>
                <w:rFonts w:ascii="Corbel" w:hAnsi="Corbel" w:cs="Calibri"/>
                <w:color w:val="000000"/>
              </w:rPr>
              <w:t xml:space="preserve">English for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Specific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Purposes</w:t>
            </w:r>
            <w:proofErr w:type="spellEnd"/>
          </w:p>
        </w:tc>
        <w:tc>
          <w:tcPr>
            <w:tcW w:w="1985" w:type="dxa"/>
          </w:tcPr>
          <w:p w14:paraId="4F0A8590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K_U02, K_U07, K_K01</w:t>
            </w:r>
          </w:p>
        </w:tc>
        <w:tc>
          <w:tcPr>
            <w:tcW w:w="1134" w:type="dxa"/>
            <w:gridSpan w:val="2"/>
          </w:tcPr>
          <w:p w14:paraId="61B2CDD6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1</w:t>
            </w:r>
            <w:r w:rsidR="00674EB2" w:rsidRPr="00156152">
              <w:rPr>
                <w:rFonts w:ascii="Corbel" w:hAnsi="Corbel"/>
                <w:sz w:val="20"/>
                <w:szCs w:val="20"/>
              </w:rPr>
              <w:t>8</w:t>
            </w:r>
            <w:r w:rsidRPr="00156152">
              <w:rPr>
                <w:rFonts w:ascii="Corbel" w:hAnsi="Corbel"/>
                <w:sz w:val="20"/>
                <w:szCs w:val="20"/>
              </w:rPr>
              <w:t xml:space="preserve">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238F737E" w14:textId="77777777" w:rsidR="00F42703" w:rsidRPr="00156152" w:rsidRDefault="00F42703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14E8010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ZO, E</w:t>
            </w:r>
          </w:p>
        </w:tc>
        <w:tc>
          <w:tcPr>
            <w:tcW w:w="1134" w:type="dxa"/>
          </w:tcPr>
          <w:p w14:paraId="4B93D71B" w14:textId="77777777" w:rsidR="00F42703" w:rsidRPr="00156152" w:rsidRDefault="008C7598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16</w:t>
            </w:r>
          </w:p>
        </w:tc>
      </w:tr>
      <w:tr w:rsidR="00F42703" w:rsidRPr="00156152" w14:paraId="21DA4E60" w14:textId="77777777" w:rsidTr="00D57DDA">
        <w:trPr>
          <w:trHeight w:val="227"/>
        </w:trPr>
        <w:tc>
          <w:tcPr>
            <w:tcW w:w="501" w:type="dxa"/>
          </w:tcPr>
          <w:p w14:paraId="5604C9C5" w14:textId="77777777" w:rsidR="00F42703" w:rsidRPr="00156152" w:rsidRDefault="004C5EC3" w:rsidP="00F427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9.</w:t>
            </w:r>
          </w:p>
        </w:tc>
        <w:tc>
          <w:tcPr>
            <w:tcW w:w="2584" w:type="dxa"/>
            <w:gridSpan w:val="2"/>
            <w:vAlign w:val="bottom"/>
          </w:tcPr>
          <w:p w14:paraId="10BD8155" w14:textId="77777777" w:rsidR="00F42703" w:rsidRPr="00156152" w:rsidRDefault="00FF1599" w:rsidP="00F42703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Introduction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to </w:t>
            </w:r>
            <w:proofErr w:type="spellStart"/>
            <w:r w:rsidR="00F42703" w:rsidRPr="00156152">
              <w:rPr>
                <w:rFonts w:ascii="Corbel" w:hAnsi="Corbel" w:cs="Calibri"/>
                <w:color w:val="000000"/>
              </w:rPr>
              <w:t>Sociolinguistics</w:t>
            </w:r>
            <w:proofErr w:type="spellEnd"/>
            <w:r w:rsidR="00AE014E" w:rsidRPr="00156152">
              <w:rPr>
                <w:rFonts w:ascii="Corbel" w:hAnsi="Corbel" w:cs="Calibri"/>
                <w:color w:val="000000"/>
              </w:rPr>
              <w:t>***</w:t>
            </w:r>
          </w:p>
        </w:tc>
        <w:tc>
          <w:tcPr>
            <w:tcW w:w="1985" w:type="dxa"/>
          </w:tcPr>
          <w:p w14:paraId="51176089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</w:t>
            </w:r>
            <w:r w:rsidR="00470C24" w:rsidRPr="00156152">
              <w:rPr>
                <w:rFonts w:ascii="Corbel" w:hAnsi="Corbel"/>
                <w:sz w:val="20"/>
                <w:szCs w:val="20"/>
              </w:rPr>
              <w:t>_</w:t>
            </w:r>
            <w:r w:rsidRPr="00156152">
              <w:rPr>
                <w:rFonts w:ascii="Corbel" w:hAnsi="Corbel"/>
                <w:sz w:val="20"/>
                <w:szCs w:val="20"/>
              </w:rPr>
              <w:t>W05, K</w:t>
            </w:r>
            <w:r w:rsidR="00470C24" w:rsidRPr="00156152">
              <w:rPr>
                <w:rFonts w:ascii="Corbel" w:hAnsi="Corbel"/>
                <w:sz w:val="20"/>
                <w:szCs w:val="20"/>
              </w:rPr>
              <w:t>_</w:t>
            </w:r>
            <w:r w:rsidRPr="00156152">
              <w:rPr>
                <w:rFonts w:ascii="Corbel" w:hAnsi="Corbel"/>
                <w:sz w:val="20"/>
                <w:szCs w:val="20"/>
              </w:rPr>
              <w:t>U08</w:t>
            </w:r>
          </w:p>
        </w:tc>
        <w:tc>
          <w:tcPr>
            <w:tcW w:w="1134" w:type="dxa"/>
            <w:gridSpan w:val="2"/>
          </w:tcPr>
          <w:p w14:paraId="08DF4CA0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20 </w:t>
            </w:r>
            <w:r w:rsidR="00984908" w:rsidRPr="00156152">
              <w:rPr>
                <w:rFonts w:ascii="Corbel" w:hAnsi="Corbel"/>
                <w:sz w:val="20"/>
                <w:szCs w:val="20"/>
              </w:rPr>
              <w:t>w</w:t>
            </w:r>
          </w:p>
        </w:tc>
        <w:tc>
          <w:tcPr>
            <w:tcW w:w="1134" w:type="dxa"/>
          </w:tcPr>
          <w:p w14:paraId="798B5C54" w14:textId="77777777" w:rsidR="00F42703" w:rsidRPr="00156152" w:rsidRDefault="00F42703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2620A48" w14:textId="77777777" w:rsidR="00F42703" w:rsidRPr="00156152" w:rsidRDefault="00F707F1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Z, E</w:t>
            </w:r>
          </w:p>
        </w:tc>
        <w:tc>
          <w:tcPr>
            <w:tcW w:w="1134" w:type="dxa"/>
          </w:tcPr>
          <w:p w14:paraId="36317174" w14:textId="77777777" w:rsidR="00F42703" w:rsidRPr="00156152" w:rsidRDefault="00F707F1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F42703" w:rsidRPr="00156152" w14:paraId="044A13BA" w14:textId="77777777" w:rsidTr="00D57DDA">
        <w:trPr>
          <w:trHeight w:val="227"/>
        </w:trPr>
        <w:tc>
          <w:tcPr>
            <w:tcW w:w="501" w:type="dxa"/>
          </w:tcPr>
          <w:p w14:paraId="4EFD8D8B" w14:textId="77777777" w:rsidR="00F42703" w:rsidRPr="00156152" w:rsidRDefault="004C5EC3" w:rsidP="00F427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2584" w:type="dxa"/>
            <w:gridSpan w:val="2"/>
            <w:vAlign w:val="center"/>
          </w:tcPr>
          <w:p w14:paraId="702BF113" w14:textId="77777777" w:rsidR="00F42703" w:rsidRPr="00156152" w:rsidRDefault="00997ABD" w:rsidP="00F42703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Introduction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to </w:t>
            </w:r>
            <w:proofErr w:type="spellStart"/>
            <w:r w:rsidR="00F42703" w:rsidRPr="00156152">
              <w:rPr>
                <w:rFonts w:ascii="Corbel" w:hAnsi="Corbel" w:cs="Calibri"/>
                <w:color w:val="000000"/>
              </w:rPr>
              <w:t>Social</w:t>
            </w:r>
            <w:proofErr w:type="spellEnd"/>
            <w:r w:rsidR="00F42703" w:rsidRPr="00156152">
              <w:rPr>
                <w:rFonts w:ascii="Corbel" w:hAnsi="Corbel" w:cs="Calibri"/>
                <w:color w:val="000000"/>
              </w:rPr>
              <w:t xml:space="preserve"> </w:t>
            </w:r>
            <w:proofErr w:type="spellStart"/>
            <w:r w:rsidR="00F42703" w:rsidRPr="00156152">
              <w:rPr>
                <w:rFonts w:ascii="Corbel" w:hAnsi="Corbel" w:cs="Calibri"/>
                <w:color w:val="000000"/>
              </w:rPr>
              <w:t>Psychology</w:t>
            </w:r>
            <w:proofErr w:type="spellEnd"/>
            <w:r w:rsidR="00AE014E" w:rsidRPr="00156152">
              <w:rPr>
                <w:rFonts w:ascii="Corbel" w:hAnsi="Corbel" w:cs="Calibri"/>
                <w:color w:val="000000"/>
              </w:rPr>
              <w:t>***</w:t>
            </w:r>
          </w:p>
        </w:tc>
        <w:tc>
          <w:tcPr>
            <w:tcW w:w="1985" w:type="dxa"/>
          </w:tcPr>
          <w:p w14:paraId="60CC4F1A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</w:t>
            </w:r>
            <w:r w:rsidR="00470C24" w:rsidRPr="00156152">
              <w:rPr>
                <w:rFonts w:ascii="Corbel" w:hAnsi="Corbel"/>
                <w:sz w:val="20"/>
                <w:szCs w:val="20"/>
              </w:rPr>
              <w:t>_</w:t>
            </w:r>
            <w:r w:rsidRPr="00156152">
              <w:rPr>
                <w:rFonts w:ascii="Corbel" w:hAnsi="Corbel"/>
                <w:sz w:val="20"/>
                <w:szCs w:val="20"/>
              </w:rPr>
              <w:t>W05, K</w:t>
            </w:r>
            <w:r w:rsidR="00470C24" w:rsidRPr="00156152">
              <w:rPr>
                <w:rFonts w:ascii="Corbel" w:hAnsi="Corbel"/>
                <w:sz w:val="20"/>
                <w:szCs w:val="20"/>
              </w:rPr>
              <w:t>_</w:t>
            </w:r>
            <w:r w:rsidRPr="00156152">
              <w:rPr>
                <w:rFonts w:ascii="Corbel" w:hAnsi="Corbel"/>
                <w:sz w:val="20"/>
                <w:szCs w:val="20"/>
              </w:rPr>
              <w:t>U08</w:t>
            </w:r>
          </w:p>
        </w:tc>
        <w:tc>
          <w:tcPr>
            <w:tcW w:w="1134" w:type="dxa"/>
            <w:gridSpan w:val="2"/>
          </w:tcPr>
          <w:p w14:paraId="19037330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20 </w:t>
            </w:r>
            <w:r w:rsidR="00984908" w:rsidRPr="00156152">
              <w:rPr>
                <w:rFonts w:ascii="Corbel" w:hAnsi="Corbel"/>
                <w:sz w:val="20"/>
                <w:szCs w:val="20"/>
              </w:rPr>
              <w:t>w</w:t>
            </w:r>
          </w:p>
        </w:tc>
        <w:tc>
          <w:tcPr>
            <w:tcW w:w="1134" w:type="dxa"/>
          </w:tcPr>
          <w:p w14:paraId="3466AAA4" w14:textId="77777777" w:rsidR="00F42703" w:rsidRPr="00156152" w:rsidRDefault="00F42703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1AD23E0" w14:textId="77777777" w:rsidR="00F42703" w:rsidRPr="00156152" w:rsidRDefault="00F707F1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Z, E</w:t>
            </w:r>
          </w:p>
        </w:tc>
        <w:tc>
          <w:tcPr>
            <w:tcW w:w="1134" w:type="dxa"/>
          </w:tcPr>
          <w:p w14:paraId="4A464175" w14:textId="77777777" w:rsidR="00F42703" w:rsidRPr="00156152" w:rsidRDefault="00F707F1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F42703" w:rsidRPr="00156152" w14:paraId="6055A3A5" w14:textId="77777777" w:rsidTr="00D57DDA">
        <w:trPr>
          <w:trHeight w:val="227"/>
        </w:trPr>
        <w:tc>
          <w:tcPr>
            <w:tcW w:w="501" w:type="dxa"/>
          </w:tcPr>
          <w:p w14:paraId="28E38177" w14:textId="77777777" w:rsidR="00F42703" w:rsidRPr="00156152" w:rsidRDefault="004C5EC3" w:rsidP="00F427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11.</w:t>
            </w:r>
          </w:p>
        </w:tc>
        <w:tc>
          <w:tcPr>
            <w:tcW w:w="2584" w:type="dxa"/>
            <w:gridSpan w:val="2"/>
            <w:vAlign w:val="bottom"/>
          </w:tcPr>
          <w:p w14:paraId="3AEA833B" w14:textId="77777777" w:rsidR="00F42703" w:rsidRPr="00156152" w:rsidRDefault="00F42703" w:rsidP="00F42703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Contemporary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Global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Culture</w:t>
            </w:r>
            <w:proofErr w:type="spellEnd"/>
          </w:p>
        </w:tc>
        <w:tc>
          <w:tcPr>
            <w:tcW w:w="1985" w:type="dxa"/>
          </w:tcPr>
          <w:p w14:paraId="51B92F78" w14:textId="77777777" w:rsidR="00F42703" w:rsidRPr="00156152" w:rsidRDefault="00B80D81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</w:t>
            </w:r>
            <w:r w:rsidR="00470C24" w:rsidRPr="00156152">
              <w:rPr>
                <w:rFonts w:ascii="Corbel" w:hAnsi="Corbel"/>
                <w:sz w:val="20"/>
                <w:szCs w:val="20"/>
              </w:rPr>
              <w:t>_</w:t>
            </w:r>
            <w:r w:rsidRPr="00156152">
              <w:rPr>
                <w:rFonts w:ascii="Corbel" w:hAnsi="Corbel"/>
                <w:sz w:val="20"/>
                <w:szCs w:val="20"/>
              </w:rPr>
              <w:t>W05, K_U05</w:t>
            </w:r>
          </w:p>
        </w:tc>
        <w:tc>
          <w:tcPr>
            <w:tcW w:w="1134" w:type="dxa"/>
            <w:gridSpan w:val="2"/>
          </w:tcPr>
          <w:p w14:paraId="485F01E9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20 w</w:t>
            </w:r>
          </w:p>
        </w:tc>
        <w:tc>
          <w:tcPr>
            <w:tcW w:w="1134" w:type="dxa"/>
          </w:tcPr>
          <w:p w14:paraId="7FD91006" w14:textId="77777777" w:rsidR="00F42703" w:rsidRPr="00156152" w:rsidRDefault="00F42703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548A1DA" w14:textId="77777777" w:rsidR="00F42703" w:rsidRPr="00156152" w:rsidRDefault="00F707F1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Z, E</w:t>
            </w:r>
          </w:p>
        </w:tc>
        <w:tc>
          <w:tcPr>
            <w:tcW w:w="1134" w:type="dxa"/>
          </w:tcPr>
          <w:p w14:paraId="0E7602C9" w14:textId="77777777" w:rsidR="00F42703" w:rsidRPr="00156152" w:rsidRDefault="00F707F1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F42703" w:rsidRPr="00156152" w14:paraId="53ABB34A" w14:textId="77777777" w:rsidTr="00D57DDA">
        <w:trPr>
          <w:trHeight w:val="227"/>
        </w:trPr>
        <w:tc>
          <w:tcPr>
            <w:tcW w:w="501" w:type="dxa"/>
          </w:tcPr>
          <w:p w14:paraId="5073EDD9" w14:textId="77777777" w:rsidR="00F42703" w:rsidRPr="00156152" w:rsidRDefault="004C5EC3" w:rsidP="00F427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12.</w:t>
            </w:r>
          </w:p>
        </w:tc>
        <w:tc>
          <w:tcPr>
            <w:tcW w:w="2584" w:type="dxa"/>
            <w:gridSpan w:val="2"/>
            <w:vAlign w:val="bottom"/>
          </w:tcPr>
          <w:p w14:paraId="0A786FCF" w14:textId="77777777" w:rsidR="00F42703" w:rsidRPr="00156152" w:rsidRDefault="00F42703" w:rsidP="00F707F1">
            <w:pPr>
              <w:spacing w:line="276" w:lineRule="auto"/>
              <w:rPr>
                <w:rFonts w:ascii="Corbel" w:hAnsi="Corbel" w:cs="Calibri"/>
                <w:color w:val="000000"/>
              </w:rPr>
            </w:pPr>
            <w:r w:rsidRPr="00156152">
              <w:rPr>
                <w:rFonts w:ascii="Corbel" w:hAnsi="Corbel" w:cs="Calibri"/>
                <w:color w:val="000000"/>
              </w:rPr>
              <w:t>21</w:t>
            </w:r>
            <w:r w:rsidRPr="00156152">
              <w:rPr>
                <w:rFonts w:ascii="Corbel" w:hAnsi="Corbel" w:cs="Calibri"/>
                <w:color w:val="000000"/>
                <w:vertAlign w:val="superscript"/>
              </w:rPr>
              <w:t>st</w:t>
            </w:r>
            <w:r w:rsidRPr="00156152">
              <w:rPr>
                <w:rFonts w:ascii="Corbel" w:hAnsi="Corbel" w:cs="Calibri"/>
                <w:color w:val="000000"/>
              </w:rPr>
              <w:t xml:space="preserve"> Century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Skills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985" w:type="dxa"/>
          </w:tcPr>
          <w:p w14:paraId="496600BC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</w:t>
            </w:r>
            <w:r w:rsidR="00470C24" w:rsidRPr="00156152">
              <w:rPr>
                <w:rFonts w:ascii="Corbel" w:hAnsi="Corbel"/>
                <w:sz w:val="20"/>
                <w:szCs w:val="20"/>
              </w:rPr>
              <w:t>_</w:t>
            </w:r>
            <w:r w:rsidRPr="00156152">
              <w:rPr>
                <w:rFonts w:ascii="Corbel" w:hAnsi="Corbel"/>
                <w:sz w:val="20"/>
                <w:szCs w:val="20"/>
              </w:rPr>
              <w:t>W01,</w:t>
            </w:r>
            <w:r w:rsidR="00B80D81" w:rsidRPr="00156152">
              <w:rPr>
                <w:rFonts w:ascii="Corbel" w:hAnsi="Corbel"/>
                <w:sz w:val="20"/>
                <w:szCs w:val="20"/>
              </w:rPr>
              <w:t xml:space="preserve"> K_U01, K_U09, K_K0</w:t>
            </w:r>
            <w:r w:rsidR="00FA17A9" w:rsidRPr="00156152">
              <w:rPr>
                <w:rFonts w:ascii="Corbel" w:hAnsi="Corbel"/>
                <w:sz w:val="20"/>
                <w:szCs w:val="20"/>
              </w:rPr>
              <w:t>3</w:t>
            </w:r>
            <w:r w:rsidR="00B80D81" w:rsidRPr="00156152">
              <w:rPr>
                <w:rFonts w:ascii="Corbel" w:hAnsi="Corbel"/>
                <w:sz w:val="20"/>
                <w:szCs w:val="20"/>
              </w:rPr>
              <w:t>, K_K05</w:t>
            </w:r>
          </w:p>
        </w:tc>
        <w:tc>
          <w:tcPr>
            <w:tcW w:w="1134" w:type="dxa"/>
            <w:gridSpan w:val="2"/>
          </w:tcPr>
          <w:p w14:paraId="69371066" w14:textId="77777777" w:rsidR="00F42703" w:rsidRPr="00156152" w:rsidRDefault="00E24FCD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30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007D0CAC" w14:textId="77777777" w:rsidR="00F42703" w:rsidRPr="00156152" w:rsidRDefault="00F42703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85BE060" w14:textId="77777777" w:rsidR="00F42703" w:rsidRPr="00156152" w:rsidRDefault="00F707F1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57BB9E10" w14:textId="77777777" w:rsidR="00F42703" w:rsidRPr="00156152" w:rsidRDefault="00F707F1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F707F1" w:rsidRPr="00156152" w14:paraId="43DF6B96" w14:textId="77777777" w:rsidTr="00D57DDA">
        <w:trPr>
          <w:trHeight w:val="227"/>
        </w:trPr>
        <w:tc>
          <w:tcPr>
            <w:tcW w:w="501" w:type="dxa"/>
          </w:tcPr>
          <w:p w14:paraId="7D09F1CD" w14:textId="77777777" w:rsidR="00F707F1" w:rsidRPr="00156152" w:rsidRDefault="004C5EC3" w:rsidP="00F707F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13.</w:t>
            </w:r>
          </w:p>
        </w:tc>
        <w:tc>
          <w:tcPr>
            <w:tcW w:w="2584" w:type="dxa"/>
            <w:gridSpan w:val="2"/>
            <w:vAlign w:val="bottom"/>
          </w:tcPr>
          <w:p w14:paraId="018E301A" w14:textId="77777777" w:rsidR="00F707F1" w:rsidRPr="00156152" w:rsidRDefault="00F707F1" w:rsidP="00F707F1">
            <w:pPr>
              <w:rPr>
                <w:rFonts w:ascii="Corbel" w:hAnsi="Corbel" w:cs="Calibri"/>
                <w:color w:val="000000"/>
              </w:rPr>
            </w:pPr>
            <w:r w:rsidRPr="00156152">
              <w:rPr>
                <w:rFonts w:ascii="Corbel" w:hAnsi="Corbel" w:cs="Calibri"/>
                <w:color w:val="000000"/>
              </w:rPr>
              <w:t xml:space="preserve">Marketing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Communication</w:t>
            </w:r>
            <w:proofErr w:type="spellEnd"/>
          </w:p>
        </w:tc>
        <w:tc>
          <w:tcPr>
            <w:tcW w:w="1985" w:type="dxa"/>
          </w:tcPr>
          <w:p w14:paraId="46D7F4D7" w14:textId="77777777" w:rsidR="00F707F1" w:rsidRPr="00156152" w:rsidRDefault="00F707F1" w:rsidP="00F707F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</w:t>
            </w:r>
            <w:r w:rsidR="00470C24" w:rsidRPr="00156152">
              <w:rPr>
                <w:rFonts w:ascii="Corbel" w:hAnsi="Corbel"/>
                <w:sz w:val="20"/>
                <w:szCs w:val="20"/>
              </w:rPr>
              <w:t>_</w:t>
            </w:r>
            <w:r w:rsidRPr="00156152">
              <w:rPr>
                <w:rFonts w:ascii="Corbel" w:hAnsi="Corbel"/>
                <w:sz w:val="20"/>
                <w:szCs w:val="20"/>
              </w:rPr>
              <w:t>W05, K_U08, K_U10, K_K02</w:t>
            </w:r>
          </w:p>
        </w:tc>
        <w:tc>
          <w:tcPr>
            <w:tcW w:w="1134" w:type="dxa"/>
            <w:gridSpan w:val="2"/>
          </w:tcPr>
          <w:p w14:paraId="65D8BA11" w14:textId="77777777" w:rsidR="00F707F1" w:rsidRPr="00156152" w:rsidRDefault="00F707F1" w:rsidP="00F707F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30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4666FAF0" w14:textId="77777777" w:rsidR="00F707F1" w:rsidRPr="00156152" w:rsidRDefault="00F707F1" w:rsidP="00F707F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7B59E14" w14:textId="77777777" w:rsidR="00F707F1" w:rsidRPr="00156152" w:rsidRDefault="00F707F1" w:rsidP="00F707F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0D7E5DC1" w14:textId="77777777" w:rsidR="00F707F1" w:rsidRPr="00156152" w:rsidRDefault="00F707F1" w:rsidP="00F707F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F42703" w:rsidRPr="00156152" w14:paraId="487D67F8" w14:textId="77777777" w:rsidTr="00D57DDA">
        <w:trPr>
          <w:trHeight w:val="227"/>
        </w:trPr>
        <w:tc>
          <w:tcPr>
            <w:tcW w:w="501" w:type="dxa"/>
          </w:tcPr>
          <w:p w14:paraId="6D2F355A" w14:textId="77777777" w:rsidR="00F42703" w:rsidRPr="00156152" w:rsidRDefault="004C5EC3" w:rsidP="00F427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14.</w:t>
            </w:r>
          </w:p>
        </w:tc>
        <w:tc>
          <w:tcPr>
            <w:tcW w:w="2584" w:type="dxa"/>
            <w:gridSpan w:val="2"/>
            <w:vAlign w:val="center"/>
          </w:tcPr>
          <w:p w14:paraId="471EB20F" w14:textId="77777777" w:rsidR="00F42703" w:rsidRPr="00156152" w:rsidRDefault="00F42703" w:rsidP="00F42703">
            <w:pPr>
              <w:rPr>
                <w:rFonts w:ascii="Corbel" w:hAnsi="Corbel" w:cs="Calibri"/>
                <w:color w:val="000000"/>
                <w:lang w:val="en-US"/>
              </w:rPr>
            </w:pPr>
            <w:r w:rsidRPr="00156152">
              <w:rPr>
                <w:rFonts w:ascii="Corbel" w:hAnsi="Corbel" w:cs="Calibri"/>
                <w:color w:val="000000"/>
                <w:lang w:val="en-US"/>
              </w:rPr>
              <w:t>Project Management in Media and Communication</w:t>
            </w:r>
          </w:p>
        </w:tc>
        <w:tc>
          <w:tcPr>
            <w:tcW w:w="1985" w:type="dxa"/>
          </w:tcPr>
          <w:p w14:paraId="7FA1C6BB" w14:textId="77777777" w:rsidR="00F42703" w:rsidRPr="00156152" w:rsidRDefault="00B80D81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</w:t>
            </w:r>
            <w:r w:rsidR="00470C24" w:rsidRPr="00156152">
              <w:rPr>
                <w:rFonts w:ascii="Corbel" w:hAnsi="Corbel"/>
                <w:sz w:val="20"/>
                <w:szCs w:val="20"/>
              </w:rPr>
              <w:t>_</w:t>
            </w:r>
            <w:r w:rsidRPr="00156152">
              <w:rPr>
                <w:rFonts w:ascii="Corbel" w:hAnsi="Corbel"/>
                <w:sz w:val="20"/>
                <w:szCs w:val="20"/>
              </w:rPr>
              <w:t>W01, K_U04, K</w:t>
            </w:r>
            <w:r w:rsidR="00470C24" w:rsidRPr="00156152">
              <w:rPr>
                <w:rFonts w:ascii="Corbel" w:hAnsi="Corbel"/>
                <w:sz w:val="20"/>
                <w:szCs w:val="20"/>
              </w:rPr>
              <w:t>_</w:t>
            </w:r>
            <w:r w:rsidR="00414C7A" w:rsidRPr="00156152">
              <w:rPr>
                <w:rFonts w:ascii="Corbel" w:hAnsi="Corbel"/>
                <w:sz w:val="20"/>
                <w:szCs w:val="20"/>
              </w:rPr>
              <w:t>U</w:t>
            </w:r>
            <w:r w:rsidRPr="00156152">
              <w:rPr>
                <w:rFonts w:ascii="Corbel" w:hAnsi="Corbel"/>
                <w:sz w:val="20"/>
                <w:szCs w:val="20"/>
              </w:rPr>
              <w:t>08, K_U09, K_U10, K_K02</w:t>
            </w:r>
            <w:r w:rsidR="00242B6A">
              <w:rPr>
                <w:rFonts w:ascii="Corbel" w:hAnsi="Corbel"/>
                <w:sz w:val="20"/>
                <w:szCs w:val="20"/>
              </w:rPr>
              <w:t>, K_K05</w:t>
            </w:r>
          </w:p>
        </w:tc>
        <w:tc>
          <w:tcPr>
            <w:tcW w:w="1134" w:type="dxa"/>
            <w:gridSpan w:val="2"/>
          </w:tcPr>
          <w:p w14:paraId="7C51F99A" w14:textId="77777777" w:rsidR="00F42703" w:rsidRPr="00156152" w:rsidRDefault="00F707F1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60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6FE18AF1" w14:textId="77777777" w:rsidR="00F42703" w:rsidRPr="00156152" w:rsidRDefault="00F42703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A9C4573" w14:textId="77777777" w:rsidR="00F42703" w:rsidRPr="00156152" w:rsidRDefault="00F707F1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18211709" w14:textId="77777777" w:rsidR="00F42703" w:rsidRPr="00156152" w:rsidRDefault="00F707F1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F42703" w:rsidRPr="00156152" w14:paraId="4FEFDCF0" w14:textId="77777777" w:rsidTr="00D57DDA">
        <w:trPr>
          <w:trHeight w:val="227"/>
        </w:trPr>
        <w:tc>
          <w:tcPr>
            <w:tcW w:w="501" w:type="dxa"/>
          </w:tcPr>
          <w:p w14:paraId="0E0A7BAD" w14:textId="77777777" w:rsidR="00F42703" w:rsidRPr="00156152" w:rsidRDefault="004C5EC3" w:rsidP="00F427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15.</w:t>
            </w:r>
          </w:p>
        </w:tc>
        <w:tc>
          <w:tcPr>
            <w:tcW w:w="2584" w:type="dxa"/>
            <w:gridSpan w:val="2"/>
            <w:vAlign w:val="center"/>
          </w:tcPr>
          <w:p w14:paraId="43374283" w14:textId="77777777" w:rsidR="00F42703" w:rsidRPr="00156152" w:rsidRDefault="00F42703" w:rsidP="00F42703">
            <w:pPr>
              <w:rPr>
                <w:rFonts w:ascii="Corbel" w:hAnsi="Corbel" w:cs="Calibri"/>
                <w:color w:val="000000"/>
              </w:rPr>
            </w:pPr>
            <w:r w:rsidRPr="00156152">
              <w:rPr>
                <w:rFonts w:ascii="Corbel" w:hAnsi="Corbel" w:cs="Calibri"/>
                <w:color w:val="000000"/>
              </w:rPr>
              <w:t>Public Relations</w:t>
            </w:r>
          </w:p>
        </w:tc>
        <w:tc>
          <w:tcPr>
            <w:tcW w:w="1985" w:type="dxa"/>
          </w:tcPr>
          <w:p w14:paraId="39FF6AF1" w14:textId="77777777" w:rsidR="00F42703" w:rsidRPr="00156152" w:rsidRDefault="00B80D81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K_W03, K_W08, K_U04, K_K04, K_K06</w:t>
            </w:r>
          </w:p>
        </w:tc>
        <w:tc>
          <w:tcPr>
            <w:tcW w:w="1134" w:type="dxa"/>
            <w:gridSpan w:val="2"/>
          </w:tcPr>
          <w:p w14:paraId="16B660BE" w14:textId="77777777" w:rsidR="00F42703" w:rsidRPr="00156152" w:rsidRDefault="00F707F1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15 w</w:t>
            </w:r>
          </w:p>
        </w:tc>
        <w:tc>
          <w:tcPr>
            <w:tcW w:w="1134" w:type="dxa"/>
          </w:tcPr>
          <w:p w14:paraId="6DAA0D8C" w14:textId="77777777" w:rsidR="00F42703" w:rsidRPr="00156152" w:rsidRDefault="00F42703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FD69A5D" w14:textId="77777777" w:rsidR="00F42703" w:rsidRPr="00156152" w:rsidRDefault="00F707F1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56ECA7D8" w14:textId="77777777" w:rsidR="00F42703" w:rsidRPr="00156152" w:rsidRDefault="00F707F1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F42703" w:rsidRPr="00156152" w14:paraId="1C52144C" w14:textId="77777777" w:rsidTr="00D57DDA">
        <w:trPr>
          <w:trHeight w:val="227"/>
        </w:trPr>
        <w:tc>
          <w:tcPr>
            <w:tcW w:w="501" w:type="dxa"/>
          </w:tcPr>
          <w:p w14:paraId="3FFBCA5D" w14:textId="77777777" w:rsidR="00F42703" w:rsidRPr="00156152" w:rsidRDefault="004C5EC3" w:rsidP="00F427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16.</w:t>
            </w:r>
          </w:p>
        </w:tc>
        <w:tc>
          <w:tcPr>
            <w:tcW w:w="2584" w:type="dxa"/>
            <w:gridSpan w:val="2"/>
            <w:vAlign w:val="center"/>
          </w:tcPr>
          <w:p w14:paraId="398F3032" w14:textId="77777777" w:rsidR="00F42703" w:rsidRPr="00156152" w:rsidRDefault="00F42703" w:rsidP="00F42703">
            <w:pPr>
              <w:rPr>
                <w:rFonts w:ascii="Corbel" w:hAnsi="Corbel" w:cs="Calibri"/>
                <w:color w:val="000000"/>
              </w:rPr>
            </w:pPr>
            <w:r w:rsidRPr="00156152">
              <w:rPr>
                <w:rFonts w:ascii="Corbel" w:hAnsi="Corbel" w:cs="Calibri"/>
                <w:color w:val="000000"/>
              </w:rPr>
              <w:t>Language and Technology</w:t>
            </w:r>
          </w:p>
        </w:tc>
        <w:tc>
          <w:tcPr>
            <w:tcW w:w="1985" w:type="dxa"/>
          </w:tcPr>
          <w:p w14:paraId="4538C2E8" w14:textId="77777777" w:rsidR="00F42703" w:rsidRPr="00156152" w:rsidRDefault="00B80D81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K_W03, K_W06, K_U04, K_K02, K_K07</w:t>
            </w:r>
          </w:p>
        </w:tc>
        <w:tc>
          <w:tcPr>
            <w:tcW w:w="1134" w:type="dxa"/>
            <w:gridSpan w:val="2"/>
          </w:tcPr>
          <w:p w14:paraId="2D9A28D5" w14:textId="77777777" w:rsidR="00F42703" w:rsidRPr="00156152" w:rsidRDefault="00F707F1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45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0E1D3219" w14:textId="77777777" w:rsidR="00F42703" w:rsidRPr="00156152" w:rsidRDefault="00F42703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1179DD6" w14:textId="77777777" w:rsidR="00F42703" w:rsidRPr="00156152" w:rsidRDefault="00F707F1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520EC96C" w14:textId="77777777" w:rsidR="00F42703" w:rsidRPr="00156152" w:rsidRDefault="00F707F1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F42703" w:rsidRPr="00156152" w14:paraId="7F85917B" w14:textId="77777777" w:rsidTr="00D57DDA">
        <w:trPr>
          <w:trHeight w:val="227"/>
        </w:trPr>
        <w:tc>
          <w:tcPr>
            <w:tcW w:w="501" w:type="dxa"/>
          </w:tcPr>
          <w:p w14:paraId="13E155D8" w14:textId="77777777" w:rsidR="00F42703" w:rsidRPr="00156152" w:rsidRDefault="004C5EC3" w:rsidP="00F427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17.</w:t>
            </w:r>
          </w:p>
        </w:tc>
        <w:tc>
          <w:tcPr>
            <w:tcW w:w="2584" w:type="dxa"/>
            <w:gridSpan w:val="2"/>
            <w:vAlign w:val="center"/>
          </w:tcPr>
          <w:p w14:paraId="46A6F5B7" w14:textId="77777777" w:rsidR="00F42703" w:rsidRPr="00156152" w:rsidRDefault="00F42703" w:rsidP="00F42703">
            <w:pPr>
              <w:rPr>
                <w:rFonts w:ascii="Corbel" w:hAnsi="Corbel" w:cs="Calibri"/>
                <w:color w:val="000000"/>
              </w:rPr>
            </w:pPr>
            <w:r w:rsidRPr="00156152">
              <w:rPr>
                <w:rFonts w:ascii="Corbel" w:hAnsi="Corbel" w:cs="Calibri"/>
                <w:color w:val="000000"/>
              </w:rPr>
              <w:t xml:space="preserve">Language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Culture</w:t>
            </w:r>
            <w:proofErr w:type="spellEnd"/>
          </w:p>
        </w:tc>
        <w:tc>
          <w:tcPr>
            <w:tcW w:w="1985" w:type="dxa"/>
          </w:tcPr>
          <w:p w14:paraId="0E2D5ACE" w14:textId="77777777" w:rsidR="00F42703" w:rsidRPr="00156152" w:rsidRDefault="00281604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K_U02</w:t>
            </w:r>
            <w:r w:rsidR="00C229E9" w:rsidRPr="00156152">
              <w:rPr>
                <w:rFonts w:ascii="Corbel" w:hAnsi="Corbel"/>
                <w:sz w:val="20"/>
                <w:szCs w:val="20"/>
              </w:rPr>
              <w:t>, K_K03</w:t>
            </w:r>
          </w:p>
        </w:tc>
        <w:tc>
          <w:tcPr>
            <w:tcW w:w="1134" w:type="dxa"/>
            <w:gridSpan w:val="2"/>
          </w:tcPr>
          <w:p w14:paraId="7D0144D5" w14:textId="77777777" w:rsidR="00F42703" w:rsidRPr="00156152" w:rsidRDefault="00281604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15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34BAA1D5" w14:textId="77777777" w:rsidR="00F42703" w:rsidRPr="00156152" w:rsidRDefault="00F42703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6DF24FE" w14:textId="77777777" w:rsidR="00F42703" w:rsidRPr="00156152" w:rsidRDefault="00281604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699B2273" w14:textId="77777777" w:rsidR="00F42703" w:rsidRPr="00156152" w:rsidRDefault="00281604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F42703" w:rsidRPr="00156152" w14:paraId="214083B9" w14:textId="77777777" w:rsidTr="00D57DDA">
        <w:trPr>
          <w:trHeight w:val="227"/>
        </w:trPr>
        <w:tc>
          <w:tcPr>
            <w:tcW w:w="501" w:type="dxa"/>
          </w:tcPr>
          <w:p w14:paraId="422B179D" w14:textId="77777777" w:rsidR="00F42703" w:rsidRPr="00156152" w:rsidRDefault="004C5EC3" w:rsidP="00F427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18.</w:t>
            </w:r>
          </w:p>
        </w:tc>
        <w:tc>
          <w:tcPr>
            <w:tcW w:w="2584" w:type="dxa"/>
            <w:gridSpan w:val="2"/>
            <w:vAlign w:val="center"/>
          </w:tcPr>
          <w:p w14:paraId="0A35CCA9" w14:textId="77777777" w:rsidR="00F42703" w:rsidRPr="00156152" w:rsidRDefault="00F42703" w:rsidP="00F42703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Academic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Writing</w:t>
            </w:r>
            <w:proofErr w:type="spellEnd"/>
          </w:p>
        </w:tc>
        <w:tc>
          <w:tcPr>
            <w:tcW w:w="1985" w:type="dxa"/>
          </w:tcPr>
          <w:p w14:paraId="4CF93514" w14:textId="77777777" w:rsidR="00F42703" w:rsidRPr="00156152" w:rsidRDefault="00281604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K_W07, K_U02, K_U07, K_K02</w:t>
            </w:r>
          </w:p>
        </w:tc>
        <w:tc>
          <w:tcPr>
            <w:tcW w:w="1134" w:type="dxa"/>
            <w:gridSpan w:val="2"/>
          </w:tcPr>
          <w:p w14:paraId="0F761743" w14:textId="77777777" w:rsidR="00F42703" w:rsidRPr="00156152" w:rsidRDefault="00281604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30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40671465" w14:textId="77777777" w:rsidR="00F42703" w:rsidRPr="00156152" w:rsidRDefault="00F42703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D86433A" w14:textId="77777777" w:rsidR="00F42703" w:rsidRPr="00156152" w:rsidRDefault="00281604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32CDEE6C" w14:textId="77777777" w:rsidR="00F42703" w:rsidRPr="00156152" w:rsidRDefault="00281604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F42703" w:rsidRPr="00156152" w14:paraId="312F0D94" w14:textId="77777777" w:rsidTr="00D57DDA">
        <w:trPr>
          <w:trHeight w:val="227"/>
        </w:trPr>
        <w:tc>
          <w:tcPr>
            <w:tcW w:w="501" w:type="dxa"/>
          </w:tcPr>
          <w:p w14:paraId="430A058E" w14:textId="77777777" w:rsidR="00F42703" w:rsidRPr="00156152" w:rsidRDefault="004C5EC3" w:rsidP="00F427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19.</w:t>
            </w:r>
          </w:p>
        </w:tc>
        <w:tc>
          <w:tcPr>
            <w:tcW w:w="2584" w:type="dxa"/>
            <w:gridSpan w:val="2"/>
            <w:vAlign w:val="bottom"/>
          </w:tcPr>
          <w:p w14:paraId="7283FF03" w14:textId="77777777" w:rsidR="00F42703" w:rsidRPr="00156152" w:rsidRDefault="00F42703" w:rsidP="00F42703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Gender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linguistics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 /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Semiotics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>*</w:t>
            </w:r>
            <w:r w:rsidR="00982F38" w:rsidRPr="00156152">
              <w:rPr>
                <w:rFonts w:ascii="Corbel" w:hAnsi="Corbel" w:cs="Calibri"/>
                <w:color w:val="000000"/>
              </w:rPr>
              <w:t>*</w:t>
            </w:r>
          </w:p>
        </w:tc>
        <w:tc>
          <w:tcPr>
            <w:tcW w:w="1985" w:type="dxa"/>
          </w:tcPr>
          <w:p w14:paraId="4CDAFB8B" w14:textId="77777777" w:rsidR="00F42703" w:rsidRPr="00156152" w:rsidRDefault="00281604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K_W03, K_W04</w:t>
            </w:r>
          </w:p>
        </w:tc>
        <w:tc>
          <w:tcPr>
            <w:tcW w:w="1134" w:type="dxa"/>
            <w:gridSpan w:val="2"/>
          </w:tcPr>
          <w:p w14:paraId="07F0DB3E" w14:textId="77777777" w:rsidR="00F42703" w:rsidRPr="00156152" w:rsidRDefault="00281604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30 w</w:t>
            </w:r>
          </w:p>
        </w:tc>
        <w:tc>
          <w:tcPr>
            <w:tcW w:w="1134" w:type="dxa"/>
          </w:tcPr>
          <w:p w14:paraId="3E178189" w14:textId="77777777" w:rsidR="00F42703" w:rsidRPr="00156152" w:rsidRDefault="00F42703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6D13E76" w14:textId="77777777" w:rsidR="00F42703" w:rsidRPr="00156152" w:rsidRDefault="00281604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4455F89A" w14:textId="77777777" w:rsidR="00F42703" w:rsidRPr="00156152" w:rsidRDefault="00281604" w:rsidP="00F427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281604" w:rsidRPr="00156152" w14:paraId="11839DB8" w14:textId="77777777" w:rsidTr="00D57DDA">
        <w:trPr>
          <w:trHeight w:val="227"/>
        </w:trPr>
        <w:tc>
          <w:tcPr>
            <w:tcW w:w="501" w:type="dxa"/>
          </w:tcPr>
          <w:p w14:paraId="7528B43D" w14:textId="77777777" w:rsidR="00281604" w:rsidRPr="00156152" w:rsidRDefault="00281604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Align w:val="bottom"/>
          </w:tcPr>
          <w:p w14:paraId="35978152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</w:rPr>
            </w:pPr>
          </w:p>
        </w:tc>
        <w:tc>
          <w:tcPr>
            <w:tcW w:w="1985" w:type="dxa"/>
          </w:tcPr>
          <w:p w14:paraId="1048F5B1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A06450A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7C7C55" w:rsidRPr="00156152">
              <w:rPr>
                <w:rFonts w:ascii="Corbel" w:hAnsi="Corbel" w:cs="TimesNewRomanPSMT"/>
                <w:sz w:val="20"/>
                <w:szCs w:val="20"/>
              </w:rPr>
              <w:t xml:space="preserve"> 3</w:t>
            </w:r>
            <w:r w:rsidR="00F811A6" w:rsidRPr="00156152">
              <w:rPr>
                <w:rFonts w:ascii="Corbel" w:hAnsi="Corbel" w:cs="TimesNewRomanPSMT"/>
                <w:sz w:val="20"/>
                <w:szCs w:val="20"/>
              </w:rPr>
              <w:t>9</w:t>
            </w:r>
            <w:r w:rsidR="007C7C55" w:rsidRPr="00156152">
              <w:rPr>
                <w:rFonts w:ascii="Corbel" w:hAnsi="Corbel" w:cs="TimesNewRomanPSMT"/>
                <w:sz w:val="20"/>
                <w:szCs w:val="20"/>
              </w:rPr>
              <w:t xml:space="preserve">0 </w:t>
            </w:r>
            <w:proofErr w:type="spellStart"/>
            <w:r w:rsidR="007C7C55" w:rsidRPr="00156152">
              <w:rPr>
                <w:rFonts w:ascii="Corbel" w:hAnsi="Corbel" w:cs="TimesNewRomanPSMT"/>
                <w:sz w:val="20"/>
                <w:szCs w:val="20"/>
              </w:rPr>
              <w:t>ćw</w:t>
            </w:r>
            <w:proofErr w:type="spellEnd"/>
            <w:r w:rsidR="007C7C55" w:rsidRPr="00156152">
              <w:rPr>
                <w:rFonts w:ascii="Corbel" w:hAnsi="Corbel" w:cs="TimesNewRomanPSMT"/>
                <w:sz w:val="20"/>
                <w:szCs w:val="20"/>
              </w:rPr>
              <w:t xml:space="preserve"> / 105 w</w:t>
            </w:r>
          </w:p>
        </w:tc>
        <w:tc>
          <w:tcPr>
            <w:tcW w:w="1134" w:type="dxa"/>
          </w:tcPr>
          <w:p w14:paraId="3D93843F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F454924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13C545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7C7C55" w:rsidRPr="00156152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8C7598" w:rsidRPr="00156152">
              <w:rPr>
                <w:rFonts w:ascii="Corbel" w:hAnsi="Corbel" w:cs="TimesNewRomanPSMT"/>
                <w:sz w:val="20"/>
                <w:szCs w:val="20"/>
              </w:rPr>
              <w:t>46</w:t>
            </w:r>
          </w:p>
        </w:tc>
      </w:tr>
      <w:tr w:rsidR="00281604" w:rsidRPr="00156152" w14:paraId="01AE5880" w14:textId="77777777" w:rsidTr="00D57DDA">
        <w:trPr>
          <w:trHeight w:val="227"/>
        </w:trPr>
        <w:tc>
          <w:tcPr>
            <w:tcW w:w="9889" w:type="dxa"/>
            <w:gridSpan w:val="10"/>
          </w:tcPr>
          <w:p w14:paraId="0146516C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 xml:space="preserve">Grupa przedmiotów kierunkowych / Major </w:t>
            </w:r>
            <w:proofErr w:type="spellStart"/>
            <w:r w:rsidRPr="00156152">
              <w:rPr>
                <w:rFonts w:ascii="Corbel" w:hAnsi="Corbel" w:cs="TimesNewRomanPSMT"/>
                <w:sz w:val="20"/>
                <w:szCs w:val="20"/>
              </w:rPr>
              <w:t>subjects</w:t>
            </w:r>
            <w:proofErr w:type="spellEnd"/>
          </w:p>
        </w:tc>
      </w:tr>
      <w:tr w:rsidR="00281604" w:rsidRPr="00156152" w14:paraId="78023728" w14:textId="77777777" w:rsidTr="00D57DDA">
        <w:trPr>
          <w:trHeight w:val="227"/>
        </w:trPr>
        <w:tc>
          <w:tcPr>
            <w:tcW w:w="501" w:type="dxa"/>
          </w:tcPr>
          <w:p w14:paraId="1885D3A1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584" w:type="dxa"/>
            <w:gridSpan w:val="2"/>
            <w:vAlign w:val="bottom"/>
          </w:tcPr>
          <w:p w14:paraId="61148BF3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  <w:lang w:val="en-US"/>
              </w:rPr>
            </w:pPr>
            <w:r w:rsidRPr="00156152">
              <w:rPr>
                <w:rFonts w:ascii="Corbel" w:hAnsi="Corbel" w:cs="Calibri"/>
                <w:color w:val="000000"/>
                <w:lang w:val="en-US"/>
              </w:rPr>
              <w:t>Control of Communication, Censorship, Patronage and Propaganda in Literature and Culture</w:t>
            </w:r>
          </w:p>
        </w:tc>
        <w:tc>
          <w:tcPr>
            <w:tcW w:w="1985" w:type="dxa"/>
          </w:tcPr>
          <w:p w14:paraId="6C49DB13" w14:textId="77777777" w:rsidR="00281604" w:rsidRPr="00156152" w:rsidRDefault="001647CB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K_W05, K</w:t>
            </w:r>
            <w:r w:rsidR="00470C24" w:rsidRPr="00156152">
              <w:rPr>
                <w:rFonts w:ascii="Corbel" w:hAnsi="Corbel"/>
                <w:sz w:val="20"/>
                <w:szCs w:val="20"/>
                <w:lang w:val="en-US"/>
              </w:rPr>
              <w:t>_</w:t>
            </w: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U05</w:t>
            </w:r>
          </w:p>
        </w:tc>
        <w:tc>
          <w:tcPr>
            <w:tcW w:w="1134" w:type="dxa"/>
            <w:gridSpan w:val="2"/>
          </w:tcPr>
          <w:p w14:paraId="6866463C" w14:textId="77777777" w:rsidR="00281604" w:rsidRPr="00156152" w:rsidRDefault="001647CB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20 w</w:t>
            </w:r>
          </w:p>
        </w:tc>
        <w:tc>
          <w:tcPr>
            <w:tcW w:w="1134" w:type="dxa"/>
          </w:tcPr>
          <w:p w14:paraId="36A16003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67ED225D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Z</w:t>
            </w:r>
          </w:p>
        </w:tc>
        <w:tc>
          <w:tcPr>
            <w:tcW w:w="1134" w:type="dxa"/>
          </w:tcPr>
          <w:p w14:paraId="0F4C2A5F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1</w:t>
            </w:r>
          </w:p>
        </w:tc>
      </w:tr>
      <w:tr w:rsidR="00281604" w:rsidRPr="00156152" w14:paraId="51AD5CE4" w14:textId="77777777" w:rsidTr="00D57DDA">
        <w:trPr>
          <w:trHeight w:val="227"/>
        </w:trPr>
        <w:tc>
          <w:tcPr>
            <w:tcW w:w="501" w:type="dxa"/>
          </w:tcPr>
          <w:p w14:paraId="080ADFAA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  <w:lang w:val="en-US"/>
              </w:rPr>
              <w:t>21.</w:t>
            </w:r>
          </w:p>
        </w:tc>
        <w:tc>
          <w:tcPr>
            <w:tcW w:w="2584" w:type="dxa"/>
            <w:gridSpan w:val="2"/>
            <w:vAlign w:val="center"/>
          </w:tcPr>
          <w:p w14:paraId="2433200D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Social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Media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Communication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58615B67" w14:textId="77777777" w:rsidR="00281604" w:rsidRPr="00156152" w:rsidRDefault="001647CB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</w:t>
            </w:r>
            <w:r w:rsidR="00470C24" w:rsidRPr="00156152">
              <w:rPr>
                <w:rFonts w:ascii="Corbel" w:hAnsi="Corbel"/>
                <w:sz w:val="20"/>
                <w:szCs w:val="20"/>
              </w:rPr>
              <w:t>W</w:t>
            </w:r>
            <w:r w:rsidRPr="00156152">
              <w:rPr>
                <w:rFonts w:ascii="Corbel" w:hAnsi="Corbel"/>
                <w:sz w:val="20"/>
                <w:szCs w:val="20"/>
              </w:rPr>
              <w:t>01, K_W02, K_W03, K_W06, K_U01, K_U02, K_K03, K_</w:t>
            </w:r>
            <w:r w:rsidR="00470C24" w:rsidRPr="00156152">
              <w:rPr>
                <w:rFonts w:ascii="Corbel" w:hAnsi="Corbel"/>
                <w:sz w:val="20"/>
                <w:szCs w:val="20"/>
              </w:rPr>
              <w:t>K</w:t>
            </w:r>
            <w:r w:rsidRPr="00156152">
              <w:rPr>
                <w:rFonts w:ascii="Corbel" w:hAnsi="Corbel"/>
                <w:sz w:val="20"/>
                <w:szCs w:val="20"/>
              </w:rPr>
              <w:t>07</w:t>
            </w:r>
          </w:p>
        </w:tc>
        <w:tc>
          <w:tcPr>
            <w:tcW w:w="1134" w:type="dxa"/>
            <w:gridSpan w:val="2"/>
          </w:tcPr>
          <w:p w14:paraId="29FC5F9A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30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51EC60F9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4511BFA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66AB38C2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281604" w:rsidRPr="00156152" w14:paraId="69C40070" w14:textId="77777777" w:rsidTr="00D57DDA">
        <w:trPr>
          <w:trHeight w:val="227"/>
        </w:trPr>
        <w:tc>
          <w:tcPr>
            <w:tcW w:w="501" w:type="dxa"/>
          </w:tcPr>
          <w:p w14:paraId="02D17EAF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22.</w:t>
            </w:r>
          </w:p>
          <w:p w14:paraId="39F5A99C" w14:textId="77777777" w:rsidR="00281604" w:rsidRPr="00156152" w:rsidRDefault="00281604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Align w:val="bottom"/>
          </w:tcPr>
          <w:p w14:paraId="20789BB2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Methods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of Media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Research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985" w:type="dxa"/>
          </w:tcPr>
          <w:p w14:paraId="4DF9B3DC" w14:textId="77777777" w:rsidR="00281604" w:rsidRPr="00156152" w:rsidRDefault="001647CB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K_W03, K_U01, K_K02</w:t>
            </w:r>
          </w:p>
        </w:tc>
        <w:tc>
          <w:tcPr>
            <w:tcW w:w="1134" w:type="dxa"/>
            <w:gridSpan w:val="2"/>
          </w:tcPr>
          <w:p w14:paraId="7F75E199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15 w</w:t>
            </w:r>
          </w:p>
        </w:tc>
        <w:tc>
          <w:tcPr>
            <w:tcW w:w="1134" w:type="dxa"/>
          </w:tcPr>
          <w:p w14:paraId="685CB340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7558414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36B8C756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281604" w:rsidRPr="00156152" w14:paraId="7E6F0240" w14:textId="77777777" w:rsidTr="00D57DDA">
        <w:trPr>
          <w:trHeight w:val="227"/>
        </w:trPr>
        <w:tc>
          <w:tcPr>
            <w:tcW w:w="501" w:type="dxa"/>
          </w:tcPr>
          <w:p w14:paraId="1F51AC7F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23.</w:t>
            </w:r>
          </w:p>
        </w:tc>
        <w:tc>
          <w:tcPr>
            <w:tcW w:w="2584" w:type="dxa"/>
            <w:gridSpan w:val="2"/>
            <w:vAlign w:val="bottom"/>
          </w:tcPr>
          <w:p w14:paraId="1B533584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</w:rPr>
            </w:pPr>
            <w:r w:rsidRPr="00156152">
              <w:rPr>
                <w:rFonts w:ascii="Corbel" w:hAnsi="Corbel" w:cs="Calibri"/>
                <w:color w:val="000000"/>
              </w:rPr>
              <w:t xml:space="preserve">Language of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Advertising</w:t>
            </w:r>
            <w:proofErr w:type="spellEnd"/>
          </w:p>
        </w:tc>
        <w:tc>
          <w:tcPr>
            <w:tcW w:w="1985" w:type="dxa"/>
          </w:tcPr>
          <w:p w14:paraId="6238D754" w14:textId="77777777" w:rsidR="00281604" w:rsidRPr="00156152" w:rsidRDefault="001647CB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K_W01, K_W03, K_U02, K_K04</w:t>
            </w:r>
          </w:p>
        </w:tc>
        <w:tc>
          <w:tcPr>
            <w:tcW w:w="1134" w:type="dxa"/>
            <w:gridSpan w:val="2"/>
          </w:tcPr>
          <w:p w14:paraId="39A98B35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30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  <w:r w:rsidRPr="00156152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84E33FD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B2D528B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04C46BFA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281604" w:rsidRPr="00156152" w14:paraId="13914A4B" w14:textId="77777777" w:rsidTr="00D57DDA">
        <w:trPr>
          <w:trHeight w:val="227"/>
        </w:trPr>
        <w:tc>
          <w:tcPr>
            <w:tcW w:w="501" w:type="dxa"/>
          </w:tcPr>
          <w:p w14:paraId="03B64671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24.</w:t>
            </w:r>
          </w:p>
        </w:tc>
        <w:tc>
          <w:tcPr>
            <w:tcW w:w="2584" w:type="dxa"/>
            <w:gridSpan w:val="2"/>
            <w:vAlign w:val="bottom"/>
          </w:tcPr>
          <w:p w14:paraId="02B913D4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  <w:lang w:val="en-US"/>
              </w:rPr>
            </w:pPr>
            <w:r w:rsidRPr="00156152">
              <w:rPr>
                <w:rFonts w:ascii="Corbel" w:hAnsi="Corbel" w:cs="Calibri"/>
                <w:color w:val="000000"/>
                <w:lang w:val="en-US"/>
              </w:rPr>
              <w:t>Contemporary Media &amp; Social Media Ethics </w:t>
            </w:r>
          </w:p>
        </w:tc>
        <w:tc>
          <w:tcPr>
            <w:tcW w:w="1985" w:type="dxa"/>
          </w:tcPr>
          <w:p w14:paraId="113A5707" w14:textId="77777777" w:rsidR="00281604" w:rsidRPr="00156152" w:rsidRDefault="001647CB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K_W06, K_K06</w:t>
            </w:r>
          </w:p>
        </w:tc>
        <w:tc>
          <w:tcPr>
            <w:tcW w:w="1134" w:type="dxa"/>
            <w:gridSpan w:val="2"/>
          </w:tcPr>
          <w:p w14:paraId="06296511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15 w</w:t>
            </w:r>
          </w:p>
        </w:tc>
        <w:tc>
          <w:tcPr>
            <w:tcW w:w="1134" w:type="dxa"/>
          </w:tcPr>
          <w:p w14:paraId="7D16E628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72889A71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Z</w:t>
            </w:r>
          </w:p>
        </w:tc>
        <w:tc>
          <w:tcPr>
            <w:tcW w:w="1134" w:type="dxa"/>
          </w:tcPr>
          <w:p w14:paraId="7D99E273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1</w:t>
            </w:r>
          </w:p>
        </w:tc>
      </w:tr>
      <w:tr w:rsidR="00281604" w:rsidRPr="00156152" w14:paraId="18B443BF" w14:textId="77777777" w:rsidTr="00D57DDA">
        <w:trPr>
          <w:trHeight w:val="227"/>
        </w:trPr>
        <w:tc>
          <w:tcPr>
            <w:tcW w:w="501" w:type="dxa"/>
          </w:tcPr>
          <w:p w14:paraId="47DBE41B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  <w:lang w:val="en-US"/>
              </w:rPr>
              <w:t>25.</w:t>
            </w:r>
          </w:p>
        </w:tc>
        <w:tc>
          <w:tcPr>
            <w:tcW w:w="2584" w:type="dxa"/>
            <w:gridSpan w:val="2"/>
            <w:vAlign w:val="center"/>
          </w:tcPr>
          <w:p w14:paraId="59CAB6E0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  <w:lang w:val="en-US"/>
              </w:rPr>
            </w:pPr>
            <w:r w:rsidRPr="00156152">
              <w:rPr>
                <w:rFonts w:ascii="Corbel" w:hAnsi="Corbel" w:cs="Calibri"/>
                <w:color w:val="000000"/>
                <w:lang w:val="en-US"/>
              </w:rPr>
              <w:t>History and Influence of Modern Art.</w:t>
            </w:r>
          </w:p>
        </w:tc>
        <w:tc>
          <w:tcPr>
            <w:tcW w:w="1985" w:type="dxa"/>
          </w:tcPr>
          <w:p w14:paraId="50D68BC3" w14:textId="77777777" w:rsidR="00281604" w:rsidRPr="00156152" w:rsidRDefault="001647CB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K_W01, K_U05</w:t>
            </w:r>
          </w:p>
        </w:tc>
        <w:tc>
          <w:tcPr>
            <w:tcW w:w="1134" w:type="dxa"/>
            <w:gridSpan w:val="2"/>
          </w:tcPr>
          <w:p w14:paraId="51BC9041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20 w</w:t>
            </w:r>
          </w:p>
        </w:tc>
        <w:tc>
          <w:tcPr>
            <w:tcW w:w="1134" w:type="dxa"/>
          </w:tcPr>
          <w:p w14:paraId="49F6F457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22088892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Z</w:t>
            </w:r>
          </w:p>
        </w:tc>
        <w:tc>
          <w:tcPr>
            <w:tcW w:w="1134" w:type="dxa"/>
          </w:tcPr>
          <w:p w14:paraId="3C6C1026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1</w:t>
            </w:r>
          </w:p>
        </w:tc>
      </w:tr>
      <w:tr w:rsidR="00281604" w:rsidRPr="00156152" w14:paraId="206645B0" w14:textId="77777777" w:rsidTr="00D57DDA">
        <w:trPr>
          <w:trHeight w:val="227"/>
        </w:trPr>
        <w:tc>
          <w:tcPr>
            <w:tcW w:w="501" w:type="dxa"/>
          </w:tcPr>
          <w:p w14:paraId="5697A3DE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  <w:lang w:val="en-US"/>
              </w:rPr>
              <w:t>26.</w:t>
            </w:r>
          </w:p>
        </w:tc>
        <w:tc>
          <w:tcPr>
            <w:tcW w:w="2584" w:type="dxa"/>
            <w:gridSpan w:val="2"/>
            <w:vAlign w:val="center"/>
          </w:tcPr>
          <w:p w14:paraId="12765F4E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</w:rPr>
            </w:pPr>
            <w:r w:rsidRPr="00156152">
              <w:rPr>
                <w:rFonts w:ascii="Corbel" w:hAnsi="Corbel" w:cs="Calibri"/>
                <w:color w:val="000000"/>
              </w:rPr>
              <w:t xml:space="preserve">Design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Principles</w:t>
            </w:r>
            <w:proofErr w:type="spellEnd"/>
          </w:p>
        </w:tc>
        <w:tc>
          <w:tcPr>
            <w:tcW w:w="1985" w:type="dxa"/>
          </w:tcPr>
          <w:p w14:paraId="6232FD23" w14:textId="77777777" w:rsidR="00281604" w:rsidRPr="00156152" w:rsidRDefault="001647CB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K_W01, K_W03, K_U01, K_K04, K_K06</w:t>
            </w:r>
          </w:p>
        </w:tc>
        <w:tc>
          <w:tcPr>
            <w:tcW w:w="1134" w:type="dxa"/>
            <w:gridSpan w:val="2"/>
          </w:tcPr>
          <w:p w14:paraId="592624B2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30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275A999B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9C39A16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Z, E</w:t>
            </w:r>
          </w:p>
        </w:tc>
        <w:tc>
          <w:tcPr>
            <w:tcW w:w="1134" w:type="dxa"/>
          </w:tcPr>
          <w:p w14:paraId="3FFB2279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281604" w:rsidRPr="00156152" w14:paraId="26F84515" w14:textId="77777777" w:rsidTr="00D57DDA">
        <w:trPr>
          <w:trHeight w:val="227"/>
        </w:trPr>
        <w:tc>
          <w:tcPr>
            <w:tcW w:w="501" w:type="dxa"/>
          </w:tcPr>
          <w:p w14:paraId="0E8C4097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27.</w:t>
            </w:r>
          </w:p>
        </w:tc>
        <w:tc>
          <w:tcPr>
            <w:tcW w:w="2584" w:type="dxa"/>
            <w:gridSpan w:val="2"/>
            <w:vAlign w:val="bottom"/>
          </w:tcPr>
          <w:p w14:paraId="3596978E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Creativity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Workshop</w:t>
            </w:r>
          </w:p>
        </w:tc>
        <w:tc>
          <w:tcPr>
            <w:tcW w:w="1985" w:type="dxa"/>
          </w:tcPr>
          <w:p w14:paraId="6D40ECFD" w14:textId="77777777" w:rsidR="00281604" w:rsidRPr="00156152" w:rsidRDefault="001647CB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K_W03, K_U10</w:t>
            </w:r>
          </w:p>
        </w:tc>
        <w:tc>
          <w:tcPr>
            <w:tcW w:w="1134" w:type="dxa"/>
            <w:gridSpan w:val="2"/>
          </w:tcPr>
          <w:p w14:paraId="6ED08DE8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10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51E101FA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015C809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1EA7D08C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281604" w:rsidRPr="00156152" w14:paraId="0B515251" w14:textId="77777777" w:rsidTr="00D57DDA">
        <w:trPr>
          <w:trHeight w:val="227"/>
        </w:trPr>
        <w:tc>
          <w:tcPr>
            <w:tcW w:w="501" w:type="dxa"/>
          </w:tcPr>
          <w:p w14:paraId="1D7EEF47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28.</w:t>
            </w:r>
          </w:p>
        </w:tc>
        <w:tc>
          <w:tcPr>
            <w:tcW w:w="2584" w:type="dxa"/>
            <w:gridSpan w:val="2"/>
            <w:vAlign w:val="center"/>
          </w:tcPr>
          <w:p w14:paraId="29AE368F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  <w:lang w:val="en-US"/>
              </w:rPr>
            </w:pPr>
            <w:r w:rsidRPr="00156152">
              <w:rPr>
                <w:rFonts w:ascii="Corbel" w:hAnsi="Corbel" w:cs="Calibri"/>
                <w:color w:val="000000"/>
                <w:lang w:val="en-US"/>
              </w:rPr>
              <w:t>Design Research and Design Thinking </w:t>
            </w:r>
          </w:p>
        </w:tc>
        <w:tc>
          <w:tcPr>
            <w:tcW w:w="1985" w:type="dxa"/>
          </w:tcPr>
          <w:p w14:paraId="1B6FD588" w14:textId="77777777" w:rsidR="00281604" w:rsidRPr="00156152" w:rsidRDefault="00F82DE0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K_W04, K_U</w:t>
            </w:r>
            <w:r w:rsidR="00E1272E" w:rsidRPr="00156152">
              <w:rPr>
                <w:rFonts w:ascii="Corbel" w:hAnsi="Corbel"/>
                <w:sz w:val="20"/>
                <w:szCs w:val="20"/>
                <w:lang w:val="en-US"/>
              </w:rPr>
              <w:t>03, K_K04</w:t>
            </w:r>
          </w:p>
        </w:tc>
        <w:tc>
          <w:tcPr>
            <w:tcW w:w="1134" w:type="dxa"/>
            <w:gridSpan w:val="2"/>
          </w:tcPr>
          <w:p w14:paraId="2C5F841F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 xml:space="preserve">30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  <w:lang w:val="en-US"/>
              </w:rPr>
              <w:t>ćw</w:t>
            </w:r>
            <w:proofErr w:type="spellEnd"/>
          </w:p>
        </w:tc>
        <w:tc>
          <w:tcPr>
            <w:tcW w:w="1134" w:type="dxa"/>
          </w:tcPr>
          <w:p w14:paraId="675C5833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5CB08C8B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ZO</w:t>
            </w:r>
          </w:p>
        </w:tc>
        <w:tc>
          <w:tcPr>
            <w:tcW w:w="1134" w:type="dxa"/>
          </w:tcPr>
          <w:p w14:paraId="7C0C9F89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3</w:t>
            </w:r>
          </w:p>
        </w:tc>
      </w:tr>
      <w:tr w:rsidR="00281604" w:rsidRPr="00156152" w14:paraId="799DA821" w14:textId="77777777" w:rsidTr="00D57DDA">
        <w:trPr>
          <w:trHeight w:val="227"/>
        </w:trPr>
        <w:tc>
          <w:tcPr>
            <w:tcW w:w="501" w:type="dxa"/>
          </w:tcPr>
          <w:p w14:paraId="49CFB788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  <w:lang w:val="en-US"/>
              </w:rPr>
              <w:t>29.</w:t>
            </w:r>
          </w:p>
        </w:tc>
        <w:tc>
          <w:tcPr>
            <w:tcW w:w="2584" w:type="dxa"/>
            <w:gridSpan w:val="2"/>
            <w:vAlign w:val="center"/>
          </w:tcPr>
          <w:p w14:paraId="40C0A889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Branding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and Visual Identity</w:t>
            </w:r>
          </w:p>
        </w:tc>
        <w:tc>
          <w:tcPr>
            <w:tcW w:w="1985" w:type="dxa"/>
          </w:tcPr>
          <w:p w14:paraId="3A0E583A" w14:textId="77777777" w:rsidR="00281604" w:rsidRPr="00156152" w:rsidRDefault="00E1272E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K_W03, K_W06, K_U08, K</w:t>
            </w:r>
            <w:r w:rsidR="00414C7A" w:rsidRPr="00156152">
              <w:rPr>
                <w:rFonts w:ascii="Corbel" w:hAnsi="Corbel"/>
                <w:sz w:val="20"/>
                <w:szCs w:val="20"/>
              </w:rPr>
              <w:t>_</w:t>
            </w:r>
            <w:r w:rsidRPr="00156152">
              <w:rPr>
                <w:rFonts w:ascii="Corbel" w:hAnsi="Corbel"/>
                <w:sz w:val="20"/>
                <w:szCs w:val="20"/>
              </w:rPr>
              <w:t>K04, K_K07</w:t>
            </w:r>
          </w:p>
        </w:tc>
        <w:tc>
          <w:tcPr>
            <w:tcW w:w="1134" w:type="dxa"/>
            <w:gridSpan w:val="2"/>
          </w:tcPr>
          <w:p w14:paraId="535B7559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30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76B1ADB9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9627C9C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72531D73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281604" w:rsidRPr="00156152" w14:paraId="59854051" w14:textId="77777777" w:rsidTr="00D57DDA">
        <w:trPr>
          <w:trHeight w:val="227"/>
        </w:trPr>
        <w:tc>
          <w:tcPr>
            <w:tcW w:w="501" w:type="dxa"/>
          </w:tcPr>
          <w:p w14:paraId="3047F4CC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30.</w:t>
            </w:r>
          </w:p>
        </w:tc>
        <w:tc>
          <w:tcPr>
            <w:tcW w:w="2584" w:type="dxa"/>
            <w:gridSpan w:val="2"/>
            <w:vAlign w:val="center"/>
          </w:tcPr>
          <w:p w14:paraId="538704DC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</w:rPr>
            </w:pPr>
            <w:r w:rsidRPr="00156152">
              <w:rPr>
                <w:rFonts w:ascii="Corbel" w:hAnsi="Corbel" w:cs="Calibri"/>
                <w:color w:val="000000"/>
              </w:rPr>
              <w:t>Digital Workshop</w:t>
            </w:r>
          </w:p>
        </w:tc>
        <w:tc>
          <w:tcPr>
            <w:tcW w:w="1985" w:type="dxa"/>
          </w:tcPr>
          <w:p w14:paraId="7DD24216" w14:textId="77777777" w:rsidR="00281604" w:rsidRPr="00156152" w:rsidRDefault="00E1272E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K_W03, K_W</w:t>
            </w:r>
            <w:r w:rsidR="00414C7A" w:rsidRPr="00156152">
              <w:rPr>
                <w:rFonts w:ascii="Corbel" w:hAnsi="Corbel"/>
                <w:sz w:val="20"/>
                <w:szCs w:val="20"/>
              </w:rPr>
              <w:t>0</w:t>
            </w:r>
            <w:r w:rsidRPr="00156152">
              <w:rPr>
                <w:rFonts w:ascii="Corbel" w:hAnsi="Corbel"/>
                <w:sz w:val="20"/>
                <w:szCs w:val="20"/>
              </w:rPr>
              <w:t>4, K_U04, K_U10, K_K01</w:t>
            </w:r>
          </w:p>
        </w:tc>
        <w:tc>
          <w:tcPr>
            <w:tcW w:w="1134" w:type="dxa"/>
            <w:gridSpan w:val="2"/>
          </w:tcPr>
          <w:p w14:paraId="063E41DA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90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1D71056A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3E97659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7E6DE8B4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281604" w:rsidRPr="00156152" w14:paraId="57FD5C4D" w14:textId="77777777" w:rsidTr="00D57DDA">
        <w:trPr>
          <w:trHeight w:val="227"/>
        </w:trPr>
        <w:tc>
          <w:tcPr>
            <w:tcW w:w="501" w:type="dxa"/>
          </w:tcPr>
          <w:p w14:paraId="6801583D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31.</w:t>
            </w:r>
          </w:p>
        </w:tc>
        <w:tc>
          <w:tcPr>
            <w:tcW w:w="2584" w:type="dxa"/>
            <w:gridSpan w:val="2"/>
            <w:vAlign w:val="center"/>
          </w:tcPr>
          <w:p w14:paraId="16A2FCD2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</w:rPr>
            </w:pPr>
            <w:r w:rsidRPr="00156152">
              <w:rPr>
                <w:rFonts w:ascii="Corbel" w:hAnsi="Corbel" w:cs="Calibri"/>
                <w:color w:val="000000"/>
              </w:rPr>
              <w:t xml:space="preserve">Visual Content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Creation</w:t>
            </w:r>
            <w:proofErr w:type="spellEnd"/>
          </w:p>
        </w:tc>
        <w:tc>
          <w:tcPr>
            <w:tcW w:w="1985" w:type="dxa"/>
          </w:tcPr>
          <w:p w14:paraId="05C9C3E8" w14:textId="77777777" w:rsidR="00281604" w:rsidRPr="00156152" w:rsidRDefault="00E1272E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K_W08, K_U03, K_U09, K_K03</w:t>
            </w:r>
          </w:p>
        </w:tc>
        <w:tc>
          <w:tcPr>
            <w:tcW w:w="1134" w:type="dxa"/>
            <w:gridSpan w:val="2"/>
          </w:tcPr>
          <w:p w14:paraId="286D56ED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60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05AC8C0E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785B347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6F3B7B7D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281604" w:rsidRPr="00156152" w14:paraId="7CA4D5C6" w14:textId="77777777" w:rsidTr="00D57DDA">
        <w:trPr>
          <w:trHeight w:val="227"/>
        </w:trPr>
        <w:tc>
          <w:tcPr>
            <w:tcW w:w="501" w:type="dxa"/>
          </w:tcPr>
          <w:p w14:paraId="2DCAD369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32.</w:t>
            </w:r>
          </w:p>
        </w:tc>
        <w:tc>
          <w:tcPr>
            <w:tcW w:w="2584" w:type="dxa"/>
            <w:gridSpan w:val="2"/>
            <w:vAlign w:val="bottom"/>
          </w:tcPr>
          <w:p w14:paraId="591D2A07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Typography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and Layout Design </w:t>
            </w:r>
          </w:p>
        </w:tc>
        <w:tc>
          <w:tcPr>
            <w:tcW w:w="1985" w:type="dxa"/>
          </w:tcPr>
          <w:p w14:paraId="4EE221F0" w14:textId="77777777" w:rsidR="00281604" w:rsidRPr="00156152" w:rsidRDefault="00E1272E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K_W04, K_U02, K_U04, K_K01, K_K04</w:t>
            </w:r>
          </w:p>
        </w:tc>
        <w:tc>
          <w:tcPr>
            <w:tcW w:w="1134" w:type="dxa"/>
            <w:gridSpan w:val="2"/>
          </w:tcPr>
          <w:p w14:paraId="543CD465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45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3CAD0939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547A413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386E5AF9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281604" w:rsidRPr="00156152" w14:paraId="698817F7" w14:textId="77777777" w:rsidTr="00D57DDA">
        <w:trPr>
          <w:trHeight w:val="227"/>
        </w:trPr>
        <w:tc>
          <w:tcPr>
            <w:tcW w:w="501" w:type="dxa"/>
          </w:tcPr>
          <w:p w14:paraId="5AAA0C88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33.</w:t>
            </w:r>
          </w:p>
        </w:tc>
        <w:tc>
          <w:tcPr>
            <w:tcW w:w="2584" w:type="dxa"/>
            <w:gridSpan w:val="2"/>
            <w:vAlign w:val="bottom"/>
          </w:tcPr>
          <w:p w14:paraId="48AFA422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Audiovisual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Forms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of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Communication</w:t>
            </w:r>
            <w:proofErr w:type="spellEnd"/>
          </w:p>
        </w:tc>
        <w:tc>
          <w:tcPr>
            <w:tcW w:w="1985" w:type="dxa"/>
          </w:tcPr>
          <w:p w14:paraId="15388751" w14:textId="77777777" w:rsidR="00281604" w:rsidRPr="00156152" w:rsidRDefault="00821D12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K_W03, K_W04, K_U03, K_U04, K_K03</w:t>
            </w:r>
          </w:p>
        </w:tc>
        <w:tc>
          <w:tcPr>
            <w:tcW w:w="1134" w:type="dxa"/>
            <w:gridSpan w:val="2"/>
          </w:tcPr>
          <w:p w14:paraId="34ABF589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45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43F74AB5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0F9D59A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0B84323D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281604" w:rsidRPr="00156152" w14:paraId="3D25630D" w14:textId="77777777" w:rsidTr="00D57DDA">
        <w:trPr>
          <w:trHeight w:val="227"/>
        </w:trPr>
        <w:tc>
          <w:tcPr>
            <w:tcW w:w="501" w:type="dxa"/>
          </w:tcPr>
          <w:p w14:paraId="250C40DA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34.</w:t>
            </w:r>
          </w:p>
        </w:tc>
        <w:tc>
          <w:tcPr>
            <w:tcW w:w="2584" w:type="dxa"/>
            <w:gridSpan w:val="2"/>
            <w:vAlign w:val="bottom"/>
          </w:tcPr>
          <w:p w14:paraId="6220AC62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Communication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Theory</w:t>
            </w:r>
            <w:proofErr w:type="spellEnd"/>
          </w:p>
        </w:tc>
        <w:tc>
          <w:tcPr>
            <w:tcW w:w="1985" w:type="dxa"/>
          </w:tcPr>
          <w:p w14:paraId="1A82067E" w14:textId="77777777" w:rsidR="00281604" w:rsidRPr="00156152" w:rsidRDefault="00821D12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K_W01, K_W02, K_U01</w:t>
            </w:r>
          </w:p>
        </w:tc>
        <w:tc>
          <w:tcPr>
            <w:tcW w:w="1134" w:type="dxa"/>
            <w:gridSpan w:val="2"/>
          </w:tcPr>
          <w:p w14:paraId="093FCFEA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30 w</w:t>
            </w:r>
          </w:p>
        </w:tc>
        <w:tc>
          <w:tcPr>
            <w:tcW w:w="1134" w:type="dxa"/>
          </w:tcPr>
          <w:p w14:paraId="70180A10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54701A5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Z, E</w:t>
            </w:r>
          </w:p>
        </w:tc>
        <w:tc>
          <w:tcPr>
            <w:tcW w:w="1134" w:type="dxa"/>
          </w:tcPr>
          <w:p w14:paraId="7016FE44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281604" w:rsidRPr="00156152" w14:paraId="4B8BC5C0" w14:textId="77777777" w:rsidTr="00D57DDA">
        <w:trPr>
          <w:trHeight w:val="227"/>
        </w:trPr>
        <w:tc>
          <w:tcPr>
            <w:tcW w:w="501" w:type="dxa"/>
          </w:tcPr>
          <w:p w14:paraId="5E55B65F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35.</w:t>
            </w:r>
          </w:p>
        </w:tc>
        <w:tc>
          <w:tcPr>
            <w:tcW w:w="2584" w:type="dxa"/>
            <w:gridSpan w:val="2"/>
            <w:vAlign w:val="center"/>
          </w:tcPr>
          <w:p w14:paraId="194253C0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Persuasive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Communication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and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Rhetoric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20939C2F" w14:textId="77777777" w:rsidR="00281604" w:rsidRPr="00156152" w:rsidRDefault="00821D12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K_W01, K_W02, K_U01, K_U02, K_K02</w:t>
            </w:r>
          </w:p>
        </w:tc>
        <w:tc>
          <w:tcPr>
            <w:tcW w:w="1134" w:type="dxa"/>
            <w:gridSpan w:val="2"/>
          </w:tcPr>
          <w:p w14:paraId="59DB69B9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30 w</w:t>
            </w:r>
          </w:p>
        </w:tc>
        <w:tc>
          <w:tcPr>
            <w:tcW w:w="1134" w:type="dxa"/>
          </w:tcPr>
          <w:p w14:paraId="5173D651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3F1C1C8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Z, E</w:t>
            </w:r>
          </w:p>
        </w:tc>
        <w:tc>
          <w:tcPr>
            <w:tcW w:w="1134" w:type="dxa"/>
          </w:tcPr>
          <w:p w14:paraId="4CA40620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281604" w:rsidRPr="00156152" w14:paraId="6E5DE542" w14:textId="77777777" w:rsidTr="00D57DDA">
        <w:trPr>
          <w:trHeight w:val="227"/>
        </w:trPr>
        <w:tc>
          <w:tcPr>
            <w:tcW w:w="501" w:type="dxa"/>
          </w:tcPr>
          <w:p w14:paraId="4C2E4592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36.</w:t>
            </w:r>
          </w:p>
        </w:tc>
        <w:tc>
          <w:tcPr>
            <w:tcW w:w="2584" w:type="dxa"/>
            <w:gridSpan w:val="2"/>
            <w:vAlign w:val="center"/>
          </w:tcPr>
          <w:p w14:paraId="262FBE51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Verbal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and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Nonverbal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Communication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985" w:type="dxa"/>
          </w:tcPr>
          <w:p w14:paraId="10A4FFD2" w14:textId="77777777" w:rsidR="00281604" w:rsidRPr="00156152" w:rsidRDefault="00821D12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K_W01, K_W03, K_U02, K_U09, K_K01</w:t>
            </w:r>
          </w:p>
        </w:tc>
        <w:tc>
          <w:tcPr>
            <w:tcW w:w="1134" w:type="dxa"/>
            <w:gridSpan w:val="2"/>
          </w:tcPr>
          <w:p w14:paraId="24F6DF53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60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2DE24A4C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D490299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ZO, E</w:t>
            </w:r>
          </w:p>
        </w:tc>
        <w:tc>
          <w:tcPr>
            <w:tcW w:w="1134" w:type="dxa"/>
          </w:tcPr>
          <w:p w14:paraId="54F5A23D" w14:textId="77777777" w:rsidR="00281604" w:rsidRPr="00156152" w:rsidRDefault="008C7598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281604" w:rsidRPr="00156152" w14:paraId="72C725F6" w14:textId="77777777" w:rsidTr="00D57DDA">
        <w:trPr>
          <w:trHeight w:val="227"/>
        </w:trPr>
        <w:tc>
          <w:tcPr>
            <w:tcW w:w="501" w:type="dxa"/>
          </w:tcPr>
          <w:p w14:paraId="233112C9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37.</w:t>
            </w:r>
          </w:p>
        </w:tc>
        <w:tc>
          <w:tcPr>
            <w:tcW w:w="2584" w:type="dxa"/>
            <w:gridSpan w:val="2"/>
            <w:vAlign w:val="center"/>
          </w:tcPr>
          <w:p w14:paraId="2CAA5B99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Intercultural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Communication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985" w:type="dxa"/>
          </w:tcPr>
          <w:p w14:paraId="1E88C75D" w14:textId="77777777" w:rsidR="00281604" w:rsidRPr="00156152" w:rsidRDefault="00821D12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K_W01, K_U02, K_U05, K_K03, K_K04</w:t>
            </w:r>
          </w:p>
        </w:tc>
        <w:tc>
          <w:tcPr>
            <w:tcW w:w="1134" w:type="dxa"/>
            <w:gridSpan w:val="2"/>
          </w:tcPr>
          <w:p w14:paraId="0054F8E8" w14:textId="77777777" w:rsidR="00281604" w:rsidRPr="00156152" w:rsidRDefault="00FD59D6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45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56DD7FA5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A76D2F5" w14:textId="77777777" w:rsidR="00281604" w:rsidRPr="00156152" w:rsidRDefault="008C7598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ZO, E</w:t>
            </w:r>
          </w:p>
        </w:tc>
        <w:tc>
          <w:tcPr>
            <w:tcW w:w="1134" w:type="dxa"/>
          </w:tcPr>
          <w:p w14:paraId="0B87C617" w14:textId="77777777" w:rsidR="00281604" w:rsidRPr="00156152" w:rsidRDefault="008C7598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281604" w:rsidRPr="00156152" w14:paraId="4DD83075" w14:textId="77777777" w:rsidTr="00D57DDA">
        <w:trPr>
          <w:trHeight w:val="227"/>
        </w:trPr>
        <w:tc>
          <w:tcPr>
            <w:tcW w:w="501" w:type="dxa"/>
          </w:tcPr>
          <w:p w14:paraId="5D0844C1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38.</w:t>
            </w:r>
          </w:p>
        </w:tc>
        <w:tc>
          <w:tcPr>
            <w:tcW w:w="2584" w:type="dxa"/>
            <w:gridSpan w:val="2"/>
            <w:vAlign w:val="center"/>
          </w:tcPr>
          <w:p w14:paraId="214279A8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</w:rPr>
            </w:pPr>
            <w:r w:rsidRPr="00156152">
              <w:rPr>
                <w:rFonts w:ascii="Corbel" w:hAnsi="Corbel" w:cs="Calibri"/>
                <w:color w:val="000000"/>
              </w:rPr>
              <w:t xml:space="preserve">Public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Speaking</w:t>
            </w:r>
            <w:proofErr w:type="spellEnd"/>
          </w:p>
        </w:tc>
        <w:tc>
          <w:tcPr>
            <w:tcW w:w="1985" w:type="dxa"/>
          </w:tcPr>
          <w:p w14:paraId="0E41D7D5" w14:textId="77777777" w:rsidR="00281604" w:rsidRPr="00156152" w:rsidRDefault="00821D12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K_W03, K_W04,</w:t>
            </w:r>
            <w:r w:rsidR="002C319B" w:rsidRPr="00156152">
              <w:rPr>
                <w:rFonts w:ascii="Corbel" w:hAnsi="Corbel"/>
                <w:sz w:val="20"/>
                <w:szCs w:val="20"/>
              </w:rPr>
              <w:t xml:space="preserve"> K_U02, K_U06, K_K03, K_K06</w:t>
            </w:r>
          </w:p>
        </w:tc>
        <w:tc>
          <w:tcPr>
            <w:tcW w:w="1134" w:type="dxa"/>
            <w:gridSpan w:val="2"/>
          </w:tcPr>
          <w:p w14:paraId="0F01C9E5" w14:textId="77777777" w:rsidR="00281604" w:rsidRPr="00156152" w:rsidRDefault="008C7598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30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52AAFC8E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4A7AD6E" w14:textId="77777777" w:rsidR="00281604" w:rsidRPr="00156152" w:rsidRDefault="008C7598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2FB50045" w14:textId="77777777" w:rsidR="00281604" w:rsidRPr="00156152" w:rsidRDefault="008C7598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281604" w:rsidRPr="00156152" w14:paraId="14624D62" w14:textId="77777777" w:rsidTr="00D57DDA">
        <w:trPr>
          <w:trHeight w:val="227"/>
        </w:trPr>
        <w:tc>
          <w:tcPr>
            <w:tcW w:w="501" w:type="dxa"/>
          </w:tcPr>
          <w:p w14:paraId="79C7C6BA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39.</w:t>
            </w:r>
          </w:p>
        </w:tc>
        <w:tc>
          <w:tcPr>
            <w:tcW w:w="2584" w:type="dxa"/>
            <w:gridSpan w:val="2"/>
            <w:vAlign w:val="bottom"/>
          </w:tcPr>
          <w:p w14:paraId="001FBFB1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Research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and Presentation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Skills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985" w:type="dxa"/>
          </w:tcPr>
          <w:p w14:paraId="5D098EFD" w14:textId="77777777" w:rsidR="00281604" w:rsidRPr="00156152" w:rsidRDefault="002C319B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</w:t>
            </w:r>
            <w:r w:rsidR="002F6989" w:rsidRPr="00156152">
              <w:rPr>
                <w:rFonts w:ascii="Corbel" w:hAnsi="Corbel"/>
                <w:sz w:val="20"/>
                <w:szCs w:val="20"/>
              </w:rPr>
              <w:t>4</w:t>
            </w:r>
            <w:r w:rsidR="003D2807" w:rsidRPr="00156152">
              <w:rPr>
                <w:rFonts w:ascii="Corbel" w:hAnsi="Corbel"/>
                <w:sz w:val="20"/>
                <w:szCs w:val="20"/>
              </w:rPr>
              <w:t xml:space="preserve"> K_W06</w:t>
            </w:r>
            <w:r w:rsidRPr="00156152">
              <w:rPr>
                <w:rFonts w:ascii="Corbel" w:hAnsi="Corbel"/>
                <w:sz w:val="20"/>
                <w:szCs w:val="20"/>
              </w:rPr>
              <w:t xml:space="preserve">, </w:t>
            </w:r>
            <w:r w:rsidR="003D2807" w:rsidRPr="00156152">
              <w:rPr>
                <w:rFonts w:ascii="Corbel" w:hAnsi="Corbel"/>
                <w:sz w:val="20"/>
                <w:szCs w:val="20"/>
              </w:rPr>
              <w:t xml:space="preserve">K_U01, </w:t>
            </w:r>
            <w:r w:rsidRPr="00156152">
              <w:rPr>
                <w:rFonts w:ascii="Corbel" w:hAnsi="Corbel"/>
                <w:sz w:val="20"/>
                <w:szCs w:val="20"/>
              </w:rPr>
              <w:t>K_U06, K_U10, K_K02, K_K07</w:t>
            </w:r>
          </w:p>
        </w:tc>
        <w:tc>
          <w:tcPr>
            <w:tcW w:w="1134" w:type="dxa"/>
            <w:gridSpan w:val="2"/>
          </w:tcPr>
          <w:p w14:paraId="52BF67C3" w14:textId="77777777" w:rsidR="00281604" w:rsidRPr="00156152" w:rsidRDefault="008C7598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30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13FC82A1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92C0559" w14:textId="77777777" w:rsidR="00281604" w:rsidRPr="00156152" w:rsidRDefault="008C7598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08D5FD47" w14:textId="77777777" w:rsidR="00281604" w:rsidRPr="00156152" w:rsidRDefault="008C7598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281604" w:rsidRPr="00156152" w14:paraId="756C88BC" w14:textId="77777777" w:rsidTr="00D57DDA">
        <w:trPr>
          <w:trHeight w:val="227"/>
        </w:trPr>
        <w:tc>
          <w:tcPr>
            <w:tcW w:w="501" w:type="dxa"/>
          </w:tcPr>
          <w:p w14:paraId="1A3F721C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40.</w:t>
            </w:r>
          </w:p>
        </w:tc>
        <w:tc>
          <w:tcPr>
            <w:tcW w:w="2584" w:type="dxa"/>
            <w:gridSpan w:val="2"/>
            <w:vAlign w:val="center"/>
          </w:tcPr>
          <w:p w14:paraId="0F0956EB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</w:rPr>
            </w:pPr>
            <w:r w:rsidRPr="00156152">
              <w:rPr>
                <w:rFonts w:ascii="Corbel" w:hAnsi="Corbel" w:cs="Calibri"/>
                <w:color w:val="000000"/>
              </w:rPr>
              <w:t xml:space="preserve">Personal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Branding</w:t>
            </w:r>
            <w:proofErr w:type="spellEnd"/>
          </w:p>
        </w:tc>
        <w:tc>
          <w:tcPr>
            <w:tcW w:w="1985" w:type="dxa"/>
          </w:tcPr>
          <w:p w14:paraId="7458386E" w14:textId="77777777" w:rsidR="00281604" w:rsidRPr="00156152" w:rsidRDefault="002C319B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K_W04, K_U08, K_U10, K_K01, </w:t>
            </w:r>
            <w:r w:rsidRPr="00156152">
              <w:rPr>
                <w:rFonts w:ascii="Corbel" w:hAnsi="Corbel"/>
                <w:sz w:val="20"/>
                <w:szCs w:val="20"/>
              </w:rPr>
              <w:lastRenderedPageBreak/>
              <w:t>K_</w:t>
            </w:r>
            <w:r w:rsidR="00862526" w:rsidRPr="00156152">
              <w:rPr>
                <w:rFonts w:ascii="Corbel" w:hAnsi="Corbel"/>
                <w:sz w:val="20"/>
                <w:szCs w:val="20"/>
              </w:rPr>
              <w:t>K</w:t>
            </w:r>
            <w:r w:rsidRPr="00156152">
              <w:rPr>
                <w:rFonts w:ascii="Corbel" w:hAnsi="Corbel"/>
                <w:sz w:val="20"/>
                <w:szCs w:val="20"/>
              </w:rPr>
              <w:t>04, K_K05</w:t>
            </w:r>
          </w:p>
        </w:tc>
        <w:tc>
          <w:tcPr>
            <w:tcW w:w="1134" w:type="dxa"/>
            <w:gridSpan w:val="2"/>
          </w:tcPr>
          <w:p w14:paraId="7779C39A" w14:textId="77777777" w:rsidR="00281604" w:rsidRPr="00156152" w:rsidRDefault="008C7598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lastRenderedPageBreak/>
              <w:t xml:space="preserve">30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1551DDAA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0B179D6" w14:textId="77777777" w:rsidR="00281604" w:rsidRPr="00156152" w:rsidRDefault="008C7598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339BA743" w14:textId="77777777" w:rsidR="00281604" w:rsidRPr="00156152" w:rsidRDefault="008C7598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281604" w:rsidRPr="00156152" w14:paraId="0958FDAB" w14:textId="77777777" w:rsidTr="00D57DDA">
        <w:trPr>
          <w:trHeight w:val="227"/>
        </w:trPr>
        <w:tc>
          <w:tcPr>
            <w:tcW w:w="501" w:type="dxa"/>
          </w:tcPr>
          <w:p w14:paraId="5FC68001" w14:textId="77777777" w:rsidR="00281604" w:rsidRPr="00156152" w:rsidRDefault="00281604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D299794" w14:textId="77777777" w:rsidR="00281604" w:rsidRPr="00156152" w:rsidRDefault="00281604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A8F437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FADA797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8C7598" w:rsidRPr="00156152">
              <w:rPr>
                <w:rFonts w:ascii="Corbel" w:hAnsi="Corbel" w:cs="TimesNewRomanPSMT"/>
                <w:sz w:val="20"/>
                <w:szCs w:val="20"/>
              </w:rPr>
              <w:t xml:space="preserve"> 130 w / 595 </w:t>
            </w:r>
            <w:proofErr w:type="spellStart"/>
            <w:r w:rsidR="008C7598" w:rsidRPr="00156152">
              <w:rPr>
                <w:rFonts w:ascii="Corbel" w:hAnsi="Corbel" w:cs="TimesNewRomanPSMT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34031BE1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6516046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E75FF5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8C7598" w:rsidRPr="00156152">
              <w:rPr>
                <w:rFonts w:ascii="Corbel" w:hAnsi="Corbel" w:cs="TimesNewRomanPSMT"/>
                <w:sz w:val="20"/>
                <w:szCs w:val="20"/>
              </w:rPr>
              <w:t xml:space="preserve"> 70</w:t>
            </w:r>
          </w:p>
        </w:tc>
      </w:tr>
      <w:tr w:rsidR="00281604" w:rsidRPr="00156152" w14:paraId="752929D4" w14:textId="77777777" w:rsidTr="00D57DDA">
        <w:trPr>
          <w:trHeight w:val="227"/>
        </w:trPr>
        <w:tc>
          <w:tcPr>
            <w:tcW w:w="9889" w:type="dxa"/>
            <w:gridSpan w:val="10"/>
          </w:tcPr>
          <w:p w14:paraId="36083D6C" w14:textId="77777777" w:rsidR="00281604" w:rsidRPr="00156152" w:rsidRDefault="00281604" w:rsidP="00281604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 xml:space="preserve">Grupa przedmiotów kierunkowych do wyboru / </w:t>
            </w:r>
            <w:proofErr w:type="spellStart"/>
            <w:r w:rsidRPr="00156152">
              <w:rPr>
                <w:rFonts w:ascii="Corbel" w:hAnsi="Corbel" w:cs="TimesNewRomanPSMT"/>
                <w:sz w:val="20"/>
                <w:szCs w:val="20"/>
              </w:rPr>
              <w:t>Elective</w:t>
            </w:r>
            <w:proofErr w:type="spellEnd"/>
            <w:r w:rsidRPr="00156152">
              <w:rPr>
                <w:rFonts w:ascii="Corbel" w:hAnsi="Corbel" w:cs="TimesNewRomanPSMT"/>
                <w:sz w:val="20"/>
                <w:szCs w:val="20"/>
              </w:rPr>
              <w:t xml:space="preserve"> major </w:t>
            </w:r>
            <w:proofErr w:type="spellStart"/>
            <w:r w:rsidRPr="00156152">
              <w:rPr>
                <w:rFonts w:ascii="Corbel" w:hAnsi="Corbel" w:cs="TimesNewRomanPSMT"/>
                <w:sz w:val="20"/>
                <w:szCs w:val="20"/>
              </w:rPr>
              <w:t>subjects</w:t>
            </w:r>
            <w:proofErr w:type="spellEnd"/>
          </w:p>
        </w:tc>
      </w:tr>
      <w:tr w:rsidR="00281604" w:rsidRPr="00156152" w14:paraId="1CE38C9D" w14:textId="77777777" w:rsidTr="00D57DDA">
        <w:trPr>
          <w:trHeight w:val="227"/>
        </w:trPr>
        <w:tc>
          <w:tcPr>
            <w:tcW w:w="501" w:type="dxa"/>
          </w:tcPr>
          <w:p w14:paraId="4736A2CD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41.</w:t>
            </w:r>
          </w:p>
        </w:tc>
        <w:tc>
          <w:tcPr>
            <w:tcW w:w="2584" w:type="dxa"/>
            <w:gridSpan w:val="2"/>
            <w:vAlign w:val="center"/>
          </w:tcPr>
          <w:p w14:paraId="161064D2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Seminar</w:t>
            </w:r>
            <w:proofErr w:type="spellEnd"/>
          </w:p>
        </w:tc>
        <w:tc>
          <w:tcPr>
            <w:tcW w:w="1985" w:type="dxa"/>
          </w:tcPr>
          <w:p w14:paraId="0DF897AC" w14:textId="77777777" w:rsidR="00281604" w:rsidRPr="00156152" w:rsidRDefault="000B4622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K_W01, K_W05, K_W07, K_U01, K_U07, K_K02</w:t>
            </w:r>
          </w:p>
        </w:tc>
        <w:tc>
          <w:tcPr>
            <w:tcW w:w="1134" w:type="dxa"/>
            <w:gridSpan w:val="2"/>
          </w:tcPr>
          <w:p w14:paraId="14DF4A9F" w14:textId="77777777" w:rsidR="00281604" w:rsidRPr="00156152" w:rsidRDefault="00571D07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75 s</w:t>
            </w:r>
          </w:p>
        </w:tc>
        <w:tc>
          <w:tcPr>
            <w:tcW w:w="1134" w:type="dxa"/>
          </w:tcPr>
          <w:p w14:paraId="553E84E3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A7CCB1C" w14:textId="77777777" w:rsidR="00281604" w:rsidRPr="00156152" w:rsidRDefault="00571D07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Z, E</w:t>
            </w:r>
          </w:p>
        </w:tc>
        <w:tc>
          <w:tcPr>
            <w:tcW w:w="1134" w:type="dxa"/>
          </w:tcPr>
          <w:p w14:paraId="0088D86D" w14:textId="77777777" w:rsidR="00281604" w:rsidRPr="00156152" w:rsidRDefault="00571D07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14</w:t>
            </w:r>
          </w:p>
        </w:tc>
      </w:tr>
      <w:tr w:rsidR="00281604" w:rsidRPr="00156152" w14:paraId="60EA3E23" w14:textId="77777777" w:rsidTr="00D57DDA">
        <w:trPr>
          <w:trHeight w:val="227"/>
        </w:trPr>
        <w:tc>
          <w:tcPr>
            <w:tcW w:w="501" w:type="dxa"/>
          </w:tcPr>
          <w:p w14:paraId="609633A8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42.</w:t>
            </w:r>
          </w:p>
        </w:tc>
        <w:tc>
          <w:tcPr>
            <w:tcW w:w="2584" w:type="dxa"/>
            <w:gridSpan w:val="2"/>
            <w:vAlign w:val="center"/>
          </w:tcPr>
          <w:p w14:paraId="7D48AA74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Capstone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Project</w:t>
            </w:r>
          </w:p>
        </w:tc>
        <w:tc>
          <w:tcPr>
            <w:tcW w:w="1985" w:type="dxa"/>
          </w:tcPr>
          <w:p w14:paraId="67C01462" w14:textId="77777777" w:rsidR="00281604" w:rsidRPr="00156152" w:rsidRDefault="000B4622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K_W02, K_W05, K_W07, K_W08, K_U10, K_K02</w:t>
            </w:r>
            <w:r w:rsidR="00C6675B" w:rsidRPr="00156152">
              <w:rPr>
                <w:rFonts w:ascii="Corbel" w:hAnsi="Corbel"/>
                <w:sz w:val="20"/>
                <w:szCs w:val="20"/>
              </w:rPr>
              <w:t>, K_K</w:t>
            </w:r>
            <w:r w:rsidR="00470C24" w:rsidRPr="00156152">
              <w:rPr>
                <w:rFonts w:ascii="Corbel" w:hAnsi="Corbel"/>
                <w:sz w:val="20"/>
                <w:szCs w:val="20"/>
              </w:rPr>
              <w:t>0</w:t>
            </w:r>
            <w:r w:rsidR="00C6675B" w:rsidRPr="00156152"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14:paraId="4EDAD156" w14:textId="77777777" w:rsidR="00281604" w:rsidRPr="00156152" w:rsidRDefault="00571D07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75 s</w:t>
            </w:r>
          </w:p>
        </w:tc>
        <w:tc>
          <w:tcPr>
            <w:tcW w:w="1134" w:type="dxa"/>
          </w:tcPr>
          <w:p w14:paraId="3B9DB300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BE8C9EA" w14:textId="77777777" w:rsidR="00281604" w:rsidRPr="00156152" w:rsidRDefault="00571D07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Z, E</w:t>
            </w:r>
          </w:p>
        </w:tc>
        <w:tc>
          <w:tcPr>
            <w:tcW w:w="1134" w:type="dxa"/>
          </w:tcPr>
          <w:p w14:paraId="1C96D15A" w14:textId="77777777" w:rsidR="00281604" w:rsidRPr="00156152" w:rsidRDefault="00571D07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14</w:t>
            </w:r>
          </w:p>
        </w:tc>
      </w:tr>
      <w:tr w:rsidR="00281604" w:rsidRPr="00156152" w14:paraId="41DE1403" w14:textId="77777777" w:rsidTr="00D57DDA">
        <w:trPr>
          <w:trHeight w:val="227"/>
        </w:trPr>
        <w:tc>
          <w:tcPr>
            <w:tcW w:w="501" w:type="dxa"/>
          </w:tcPr>
          <w:p w14:paraId="155EB9C1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43.</w:t>
            </w:r>
          </w:p>
        </w:tc>
        <w:tc>
          <w:tcPr>
            <w:tcW w:w="2584" w:type="dxa"/>
            <w:gridSpan w:val="2"/>
            <w:vAlign w:val="center"/>
          </w:tcPr>
          <w:p w14:paraId="6E08F04F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  <w:lang w:val="en-US"/>
              </w:rPr>
            </w:pPr>
            <w:r w:rsidRPr="00156152">
              <w:rPr>
                <w:rFonts w:ascii="Corbel" w:hAnsi="Corbel" w:cs="Calibri"/>
                <w:color w:val="000000"/>
                <w:lang w:val="en-US"/>
              </w:rPr>
              <w:t xml:space="preserve">Media Workshop (Press, TV, Radio, Social </w:t>
            </w:r>
            <w:r w:rsidR="00F36D32" w:rsidRPr="00156152">
              <w:rPr>
                <w:rFonts w:ascii="Corbel" w:hAnsi="Corbel" w:cs="Calibri"/>
                <w:color w:val="000000"/>
                <w:lang w:val="en-US"/>
              </w:rPr>
              <w:t>m</w:t>
            </w:r>
            <w:r w:rsidRPr="00156152">
              <w:rPr>
                <w:rFonts w:ascii="Corbel" w:hAnsi="Corbel" w:cs="Calibri"/>
                <w:color w:val="000000"/>
                <w:lang w:val="en-US"/>
              </w:rPr>
              <w:t>edia)</w:t>
            </w:r>
          </w:p>
        </w:tc>
        <w:tc>
          <w:tcPr>
            <w:tcW w:w="1985" w:type="dxa"/>
          </w:tcPr>
          <w:p w14:paraId="67F806AD" w14:textId="77777777" w:rsidR="00281604" w:rsidRPr="00156152" w:rsidRDefault="000B4622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 xml:space="preserve">K_W03, </w:t>
            </w:r>
            <w:r w:rsidR="00C6675B" w:rsidRPr="00156152">
              <w:rPr>
                <w:rFonts w:ascii="Corbel" w:hAnsi="Corbel"/>
                <w:sz w:val="20"/>
                <w:szCs w:val="20"/>
                <w:lang w:val="en-US"/>
              </w:rPr>
              <w:t>K_U02, K_K01</w:t>
            </w:r>
          </w:p>
        </w:tc>
        <w:tc>
          <w:tcPr>
            <w:tcW w:w="1134" w:type="dxa"/>
            <w:gridSpan w:val="2"/>
          </w:tcPr>
          <w:p w14:paraId="3124FDFB" w14:textId="77777777" w:rsidR="00281604" w:rsidRPr="00156152" w:rsidRDefault="00571D07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 xml:space="preserve">60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  <w:lang w:val="en-US"/>
              </w:rPr>
              <w:t>ćw</w:t>
            </w:r>
            <w:proofErr w:type="spellEnd"/>
          </w:p>
        </w:tc>
        <w:tc>
          <w:tcPr>
            <w:tcW w:w="1134" w:type="dxa"/>
          </w:tcPr>
          <w:p w14:paraId="73304592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1DE9E582" w14:textId="77777777" w:rsidR="00281604" w:rsidRPr="00156152" w:rsidRDefault="00571D07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ZO</w:t>
            </w:r>
          </w:p>
        </w:tc>
        <w:tc>
          <w:tcPr>
            <w:tcW w:w="1134" w:type="dxa"/>
          </w:tcPr>
          <w:p w14:paraId="31165C42" w14:textId="77777777" w:rsidR="00281604" w:rsidRPr="00156152" w:rsidRDefault="00571D07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8</w:t>
            </w:r>
          </w:p>
        </w:tc>
      </w:tr>
      <w:tr w:rsidR="00281604" w:rsidRPr="00156152" w14:paraId="4C6F264E" w14:textId="77777777" w:rsidTr="00D57DDA">
        <w:trPr>
          <w:trHeight w:val="227"/>
        </w:trPr>
        <w:tc>
          <w:tcPr>
            <w:tcW w:w="501" w:type="dxa"/>
          </w:tcPr>
          <w:p w14:paraId="7FB28E3A" w14:textId="77777777" w:rsidR="00281604" w:rsidRPr="00156152" w:rsidRDefault="004C5EC3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  <w:lang w:val="en-US"/>
              </w:rPr>
              <w:t>44.</w:t>
            </w:r>
          </w:p>
        </w:tc>
        <w:tc>
          <w:tcPr>
            <w:tcW w:w="2584" w:type="dxa"/>
            <w:gridSpan w:val="2"/>
            <w:vAlign w:val="center"/>
          </w:tcPr>
          <w:p w14:paraId="000750CB" w14:textId="77777777" w:rsidR="00281604" w:rsidRPr="00156152" w:rsidRDefault="00281604" w:rsidP="00281604">
            <w:pPr>
              <w:rPr>
                <w:rFonts w:ascii="Corbel" w:hAnsi="Corbel" w:cs="Calibri"/>
                <w:color w:val="000000"/>
              </w:rPr>
            </w:pPr>
            <w:proofErr w:type="spellStart"/>
            <w:r w:rsidRPr="00156152">
              <w:rPr>
                <w:rFonts w:ascii="Corbel" w:hAnsi="Corbel" w:cs="Calibri"/>
                <w:color w:val="000000"/>
              </w:rPr>
              <w:t>Photography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 / UI/UX Design</w:t>
            </w:r>
          </w:p>
        </w:tc>
        <w:tc>
          <w:tcPr>
            <w:tcW w:w="1985" w:type="dxa"/>
          </w:tcPr>
          <w:p w14:paraId="33B329D4" w14:textId="77777777" w:rsidR="00281604" w:rsidRPr="00156152" w:rsidRDefault="000B4622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K_W04, K_U10, </w:t>
            </w:r>
            <w:r w:rsidR="00C6675B" w:rsidRPr="00156152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</w:tcPr>
          <w:p w14:paraId="7B5878B0" w14:textId="77777777" w:rsidR="00281604" w:rsidRPr="00156152" w:rsidRDefault="00571D07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30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0C1AFB24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22149A8" w14:textId="77777777" w:rsidR="00281604" w:rsidRPr="00156152" w:rsidRDefault="00571D07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521360A3" w14:textId="77777777" w:rsidR="00281604" w:rsidRPr="00156152" w:rsidRDefault="00571D07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571D07" w:rsidRPr="00156152" w14:paraId="1EF54963" w14:textId="77777777" w:rsidTr="00D57DDA">
        <w:trPr>
          <w:trHeight w:val="227"/>
        </w:trPr>
        <w:tc>
          <w:tcPr>
            <w:tcW w:w="501" w:type="dxa"/>
          </w:tcPr>
          <w:p w14:paraId="5F1D6E0D" w14:textId="77777777" w:rsidR="00571D07" w:rsidRPr="00156152" w:rsidRDefault="004C5EC3" w:rsidP="00571D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45.</w:t>
            </w:r>
          </w:p>
        </w:tc>
        <w:tc>
          <w:tcPr>
            <w:tcW w:w="2584" w:type="dxa"/>
            <w:gridSpan w:val="2"/>
            <w:vAlign w:val="center"/>
          </w:tcPr>
          <w:p w14:paraId="0713E243" w14:textId="77777777" w:rsidR="00571D07" w:rsidRPr="00156152" w:rsidRDefault="00571D07" w:rsidP="00571D07">
            <w:pPr>
              <w:rPr>
                <w:rFonts w:ascii="Corbel" w:hAnsi="Corbel" w:cs="Calibri"/>
                <w:color w:val="000000"/>
              </w:rPr>
            </w:pPr>
            <w:r w:rsidRPr="00156152">
              <w:rPr>
                <w:rFonts w:ascii="Corbel" w:hAnsi="Corbel" w:cs="Calibri"/>
                <w:color w:val="000000"/>
              </w:rPr>
              <w:t xml:space="preserve">Creative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writing</w:t>
            </w:r>
            <w:proofErr w:type="spellEnd"/>
            <w:r w:rsidRPr="00156152">
              <w:rPr>
                <w:rFonts w:ascii="Corbel" w:hAnsi="Corbel" w:cs="Calibri"/>
                <w:color w:val="000000"/>
              </w:rPr>
              <w:t xml:space="preserve"> / </w:t>
            </w:r>
            <w:proofErr w:type="spellStart"/>
            <w:r w:rsidRPr="00156152">
              <w:rPr>
                <w:rFonts w:ascii="Corbel" w:hAnsi="Corbel" w:cs="Calibri"/>
                <w:color w:val="000000"/>
              </w:rPr>
              <w:t>Stylistics</w:t>
            </w:r>
            <w:proofErr w:type="spellEnd"/>
          </w:p>
        </w:tc>
        <w:tc>
          <w:tcPr>
            <w:tcW w:w="1985" w:type="dxa"/>
          </w:tcPr>
          <w:p w14:paraId="20DBC948" w14:textId="77777777" w:rsidR="00571D07" w:rsidRPr="00156152" w:rsidRDefault="000B4622" w:rsidP="00571D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K_W04, </w:t>
            </w:r>
            <w:r w:rsidRPr="00156152">
              <w:rPr>
                <w:rFonts w:ascii="Corbel" w:hAnsi="Corbel"/>
                <w:sz w:val="20"/>
                <w:szCs w:val="20"/>
                <w:lang w:val="en-US"/>
              </w:rPr>
              <w:t xml:space="preserve">K_U02, </w:t>
            </w:r>
            <w:r w:rsidRPr="00156152">
              <w:rPr>
                <w:rFonts w:ascii="Corbel" w:hAnsi="Corbel"/>
                <w:sz w:val="20"/>
                <w:szCs w:val="20"/>
              </w:rPr>
              <w:t>K_U07, K_U10</w:t>
            </w:r>
          </w:p>
        </w:tc>
        <w:tc>
          <w:tcPr>
            <w:tcW w:w="1134" w:type="dxa"/>
            <w:gridSpan w:val="2"/>
          </w:tcPr>
          <w:p w14:paraId="2AC597B0" w14:textId="77777777" w:rsidR="00571D07" w:rsidRPr="00156152" w:rsidRDefault="00571D07" w:rsidP="00571D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30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79590E2E" w14:textId="77777777" w:rsidR="00571D07" w:rsidRPr="00156152" w:rsidRDefault="00571D07" w:rsidP="00571D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881F358" w14:textId="77777777" w:rsidR="00571D07" w:rsidRPr="00156152" w:rsidRDefault="00571D07" w:rsidP="00571D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5C6161E4" w14:textId="77777777" w:rsidR="00571D07" w:rsidRPr="00156152" w:rsidRDefault="00571D07" w:rsidP="00571D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571D07" w:rsidRPr="00156152" w14:paraId="2C84CE25" w14:textId="77777777" w:rsidTr="00D57DDA">
        <w:trPr>
          <w:trHeight w:val="227"/>
        </w:trPr>
        <w:tc>
          <w:tcPr>
            <w:tcW w:w="501" w:type="dxa"/>
          </w:tcPr>
          <w:p w14:paraId="430D2179" w14:textId="77777777" w:rsidR="00571D07" w:rsidRPr="00156152" w:rsidRDefault="004C5EC3" w:rsidP="00571D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46.</w:t>
            </w:r>
          </w:p>
        </w:tc>
        <w:tc>
          <w:tcPr>
            <w:tcW w:w="2584" w:type="dxa"/>
            <w:gridSpan w:val="2"/>
            <w:vAlign w:val="bottom"/>
          </w:tcPr>
          <w:p w14:paraId="69C9F5DF" w14:textId="77777777" w:rsidR="00571D07" w:rsidRPr="00156152" w:rsidRDefault="00571D07" w:rsidP="00571D07">
            <w:pPr>
              <w:rPr>
                <w:rFonts w:ascii="Corbel" w:hAnsi="Corbel" w:cs="Calibri"/>
                <w:color w:val="000000"/>
                <w:lang w:val="en-US"/>
              </w:rPr>
            </w:pPr>
            <w:r w:rsidRPr="00156152">
              <w:rPr>
                <w:rFonts w:ascii="Corbel" w:hAnsi="Corbel" w:cs="Calibri"/>
                <w:color w:val="000000"/>
                <w:lang w:val="en-US"/>
              </w:rPr>
              <w:t>Argumentative writing / Online research methodology</w:t>
            </w:r>
          </w:p>
        </w:tc>
        <w:tc>
          <w:tcPr>
            <w:tcW w:w="1985" w:type="dxa"/>
          </w:tcPr>
          <w:p w14:paraId="03EA60D4" w14:textId="77777777" w:rsidR="00571D07" w:rsidRPr="00156152" w:rsidRDefault="00141427" w:rsidP="00571D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 xml:space="preserve">K_U01, </w:t>
            </w:r>
            <w:r w:rsidR="000B4622" w:rsidRPr="00156152">
              <w:rPr>
                <w:rFonts w:ascii="Corbel" w:hAnsi="Corbel"/>
                <w:sz w:val="20"/>
                <w:szCs w:val="20"/>
                <w:lang w:val="en-US"/>
              </w:rPr>
              <w:t xml:space="preserve">K_U02, </w:t>
            </w:r>
            <w:r w:rsidR="000B4622" w:rsidRPr="00156152">
              <w:rPr>
                <w:rFonts w:ascii="Corbel" w:hAnsi="Corbel"/>
                <w:sz w:val="20"/>
                <w:szCs w:val="20"/>
              </w:rPr>
              <w:t>K_U07,</w:t>
            </w:r>
            <w:r w:rsidR="00C6675B" w:rsidRPr="00156152">
              <w:rPr>
                <w:rFonts w:ascii="Corbel" w:hAnsi="Corbel"/>
                <w:sz w:val="20"/>
                <w:szCs w:val="20"/>
              </w:rPr>
              <w:t xml:space="preserve"> K_K02</w:t>
            </w:r>
          </w:p>
        </w:tc>
        <w:tc>
          <w:tcPr>
            <w:tcW w:w="1134" w:type="dxa"/>
            <w:gridSpan w:val="2"/>
          </w:tcPr>
          <w:p w14:paraId="51915F4F" w14:textId="77777777" w:rsidR="00571D07" w:rsidRPr="00156152" w:rsidRDefault="00571D07" w:rsidP="00571D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 xml:space="preserve">30 </w:t>
            </w:r>
            <w:proofErr w:type="spellStart"/>
            <w:r w:rsidRPr="00156152">
              <w:rPr>
                <w:rFonts w:ascii="Corbel" w:hAnsi="Corbel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1134" w:type="dxa"/>
          </w:tcPr>
          <w:p w14:paraId="51023FAD" w14:textId="77777777" w:rsidR="00571D07" w:rsidRPr="00156152" w:rsidRDefault="00571D07" w:rsidP="00571D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E51B1DA" w14:textId="77777777" w:rsidR="00571D07" w:rsidRPr="00156152" w:rsidRDefault="00571D07" w:rsidP="00571D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7F20E882" w14:textId="77777777" w:rsidR="00571D07" w:rsidRPr="00156152" w:rsidRDefault="00571D07" w:rsidP="00571D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>3</w:t>
            </w:r>
          </w:p>
        </w:tc>
      </w:tr>
      <w:tr w:rsidR="00281604" w:rsidRPr="00156152" w14:paraId="787CB96D" w14:textId="77777777" w:rsidTr="00D57DDA">
        <w:trPr>
          <w:trHeight w:val="227"/>
        </w:trPr>
        <w:tc>
          <w:tcPr>
            <w:tcW w:w="501" w:type="dxa"/>
          </w:tcPr>
          <w:p w14:paraId="7DE53249" w14:textId="77777777" w:rsidR="00281604" w:rsidRPr="00156152" w:rsidRDefault="00281604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  <w:lang w:val="en-US"/>
              </w:rPr>
            </w:pPr>
          </w:p>
        </w:tc>
        <w:tc>
          <w:tcPr>
            <w:tcW w:w="2584" w:type="dxa"/>
            <w:gridSpan w:val="2"/>
          </w:tcPr>
          <w:p w14:paraId="5CC71A59" w14:textId="77777777" w:rsidR="00281604" w:rsidRPr="00156152" w:rsidRDefault="00281604" w:rsidP="0028160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5D4A9DAD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28FCB6B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571D07" w:rsidRPr="00156152">
              <w:rPr>
                <w:rFonts w:ascii="Corbel" w:hAnsi="Corbel" w:cs="TimesNewRomanPSMT"/>
                <w:sz w:val="20"/>
                <w:szCs w:val="20"/>
              </w:rPr>
              <w:t xml:space="preserve"> 150 s / 150 </w:t>
            </w:r>
            <w:proofErr w:type="spellStart"/>
            <w:r w:rsidR="00571D07" w:rsidRPr="00156152">
              <w:rPr>
                <w:rFonts w:ascii="Corbel" w:hAnsi="Corbel" w:cs="TimesNewRomanPSMT"/>
                <w:sz w:val="20"/>
                <w:szCs w:val="20"/>
              </w:rPr>
              <w:t>ćw</w:t>
            </w:r>
            <w:proofErr w:type="spellEnd"/>
            <w:r w:rsidR="00674EB2" w:rsidRPr="00156152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17B8BFB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BB5FA4B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4FEE7B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571D07" w:rsidRPr="00156152">
              <w:rPr>
                <w:rFonts w:ascii="Corbel" w:hAnsi="Corbel" w:cs="TimesNewRomanPSMT"/>
                <w:sz w:val="20"/>
                <w:szCs w:val="20"/>
              </w:rPr>
              <w:t xml:space="preserve"> 4</w:t>
            </w:r>
            <w:r w:rsidR="00984908" w:rsidRPr="00156152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</w:tr>
      <w:tr w:rsidR="00281604" w:rsidRPr="00156152" w14:paraId="171CB068" w14:textId="77777777" w:rsidTr="00D57DDA">
        <w:trPr>
          <w:trHeight w:val="227"/>
        </w:trPr>
        <w:tc>
          <w:tcPr>
            <w:tcW w:w="5070" w:type="dxa"/>
            <w:gridSpan w:val="4"/>
          </w:tcPr>
          <w:p w14:paraId="63E27525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156152">
              <w:rPr>
                <w:rFonts w:ascii="Corbel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</w:tcPr>
          <w:p w14:paraId="01B4F1AC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15A8162C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674EB2" w:rsidRPr="00156152">
              <w:rPr>
                <w:rFonts w:ascii="Corbel" w:hAnsi="Corbel" w:cs="TimesNewRomanPSMT"/>
                <w:sz w:val="20"/>
                <w:szCs w:val="20"/>
              </w:rPr>
              <w:t xml:space="preserve"> 1810</w:t>
            </w:r>
          </w:p>
        </w:tc>
        <w:tc>
          <w:tcPr>
            <w:tcW w:w="1134" w:type="dxa"/>
          </w:tcPr>
          <w:p w14:paraId="6C6762C9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5545B0D4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D9D9FF0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530D9BBE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1CB50B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045A4BDB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674EB2" w:rsidRPr="00156152">
              <w:rPr>
                <w:rFonts w:ascii="Corbel" w:hAnsi="Corbel" w:cs="TimesNewRomanPSMT"/>
                <w:sz w:val="20"/>
                <w:szCs w:val="20"/>
              </w:rPr>
              <w:t>176</w:t>
            </w:r>
          </w:p>
        </w:tc>
      </w:tr>
      <w:tr w:rsidR="00281604" w:rsidRPr="00156152" w14:paraId="43400F4B" w14:textId="77777777" w:rsidTr="00D57DDA">
        <w:trPr>
          <w:trHeight w:val="227"/>
        </w:trPr>
        <w:tc>
          <w:tcPr>
            <w:tcW w:w="3085" w:type="dxa"/>
            <w:gridSpan w:val="3"/>
          </w:tcPr>
          <w:p w14:paraId="42A840D3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Praktyka zawodowa</w:t>
            </w:r>
          </w:p>
        </w:tc>
        <w:tc>
          <w:tcPr>
            <w:tcW w:w="1985" w:type="dxa"/>
          </w:tcPr>
          <w:p w14:paraId="4BCBBD96" w14:textId="77777777" w:rsidR="00281604" w:rsidRPr="00156152" w:rsidRDefault="00674EB2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  <w:lang w:val="en-US"/>
              </w:rPr>
              <w:t xml:space="preserve">K_U02, </w:t>
            </w:r>
            <w:r w:rsidRPr="00156152">
              <w:rPr>
                <w:rFonts w:ascii="Corbel" w:hAnsi="Corbel"/>
                <w:sz w:val="20"/>
                <w:szCs w:val="20"/>
              </w:rPr>
              <w:t>K_U10, K_01, K_K02, K_K05</w:t>
            </w:r>
          </w:p>
        </w:tc>
        <w:tc>
          <w:tcPr>
            <w:tcW w:w="1134" w:type="dxa"/>
            <w:gridSpan w:val="2"/>
          </w:tcPr>
          <w:p w14:paraId="623502A6" w14:textId="77777777" w:rsidR="00281604" w:rsidRPr="00156152" w:rsidRDefault="00674EB2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26B38E5F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16993D9" w14:textId="77777777" w:rsidR="00281604" w:rsidRPr="00156152" w:rsidRDefault="00A66CD7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34" w:type="dxa"/>
          </w:tcPr>
          <w:p w14:paraId="5A59D4A8" w14:textId="77777777" w:rsidR="00281604" w:rsidRPr="00156152" w:rsidRDefault="00674EB2" w:rsidP="0028160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56152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281604" w:rsidRPr="00156152" w14:paraId="7D8C9122" w14:textId="77777777" w:rsidTr="00D57DDA">
        <w:trPr>
          <w:trHeight w:val="227"/>
        </w:trPr>
        <w:tc>
          <w:tcPr>
            <w:tcW w:w="5070" w:type="dxa"/>
            <w:gridSpan w:val="4"/>
          </w:tcPr>
          <w:p w14:paraId="0B97770F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</w:tcPr>
          <w:p w14:paraId="4CBF2083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674EB2" w:rsidRPr="00156152">
              <w:rPr>
                <w:rFonts w:ascii="Corbel" w:hAnsi="Corbel" w:cs="TimesNewRomanPSMT"/>
                <w:sz w:val="20"/>
                <w:szCs w:val="20"/>
              </w:rPr>
              <w:t xml:space="preserve"> 1900</w:t>
            </w:r>
          </w:p>
        </w:tc>
        <w:tc>
          <w:tcPr>
            <w:tcW w:w="1134" w:type="dxa"/>
          </w:tcPr>
          <w:p w14:paraId="5B4F25EB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66E8A88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C534EF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674EB2" w:rsidRPr="00156152">
              <w:rPr>
                <w:rFonts w:ascii="Corbel" w:hAnsi="Corbel" w:cs="TimesNewRomanPSMT"/>
                <w:sz w:val="20"/>
                <w:szCs w:val="20"/>
              </w:rPr>
              <w:t xml:space="preserve"> 180</w:t>
            </w:r>
          </w:p>
        </w:tc>
      </w:tr>
      <w:tr w:rsidR="00281604" w:rsidRPr="00156152" w14:paraId="13B84061" w14:textId="77777777" w:rsidTr="00D57DDA">
        <w:tc>
          <w:tcPr>
            <w:tcW w:w="9889" w:type="dxa"/>
            <w:gridSpan w:val="10"/>
          </w:tcPr>
          <w:p w14:paraId="14A8BD2A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sz w:val="20"/>
                <w:szCs w:val="20"/>
              </w:rPr>
              <w:t xml:space="preserve">* </w:t>
            </w:r>
            <w:r w:rsidRPr="00156152">
              <w:rPr>
                <w:rFonts w:ascii="Corbel" w:hAnsi="Corbel" w:cs="TimesNewRomanPSMT"/>
                <w:i/>
                <w:sz w:val="20"/>
                <w:szCs w:val="20"/>
              </w:rPr>
              <w:t>w przypadku kierunku studiów dla którego zostały określone standardy kształcenia należy uwzględnić nazwy grup zajęć zgodnie ze standardami kształcenia</w:t>
            </w:r>
          </w:p>
          <w:p w14:paraId="286DB8D2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i/>
                <w:sz w:val="20"/>
                <w:szCs w:val="20"/>
              </w:rPr>
              <w:t>** przedmiot do wyboru</w:t>
            </w:r>
          </w:p>
          <w:p w14:paraId="14580B7C" w14:textId="77777777" w:rsidR="00AE014E" w:rsidRPr="00156152" w:rsidRDefault="00AE014E" w:rsidP="00281604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0"/>
                <w:szCs w:val="20"/>
              </w:rPr>
            </w:pPr>
            <w:r w:rsidRPr="00156152">
              <w:rPr>
                <w:rFonts w:ascii="Corbel" w:hAnsi="Corbel" w:cs="TimesNewRomanPSMT"/>
                <w:i/>
                <w:sz w:val="20"/>
                <w:szCs w:val="20"/>
              </w:rPr>
              <w:t>*** przedmioty realizowane w formie e-learningu</w:t>
            </w:r>
          </w:p>
          <w:p w14:paraId="10BD5A8F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4B47D081" w14:textId="77777777" w:rsidR="00281604" w:rsidRPr="00156152" w:rsidRDefault="00281604" w:rsidP="00281604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b/>
                <w:bCs/>
                <w:sz w:val="24"/>
                <w:szCs w:val="24"/>
              </w:rPr>
              <w:t>Opis przebiegu studiów z uwzględnieniem kolejności przedmiotów, zasad wyboru przedmiotów obieralnych oraz zasad realizacji ścieżek kształcenia:</w:t>
            </w:r>
          </w:p>
          <w:p w14:paraId="1D16B351" w14:textId="77777777" w:rsidR="00DC16A3" w:rsidRPr="00156152" w:rsidRDefault="00DC16A3" w:rsidP="00281604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4"/>
                <w:szCs w:val="24"/>
              </w:rPr>
            </w:pPr>
          </w:p>
          <w:p w14:paraId="0AE9E4B9" w14:textId="77777777" w:rsidR="00281604" w:rsidRPr="00156152" w:rsidRDefault="00281604" w:rsidP="00281604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Kierunek studiów </w:t>
            </w:r>
            <w:r w:rsidR="00470C24" w:rsidRPr="00156152">
              <w:rPr>
                <w:rFonts w:ascii="Corbel" w:hAnsi="Corbel" w:cs="TimesNewRomanPSMT"/>
                <w:i/>
                <w:iCs/>
                <w:sz w:val="24"/>
                <w:szCs w:val="24"/>
              </w:rPr>
              <w:t xml:space="preserve">Media, Visual and </w:t>
            </w:r>
            <w:proofErr w:type="spellStart"/>
            <w:r w:rsidR="00470C24" w:rsidRPr="00156152">
              <w:rPr>
                <w:rFonts w:ascii="Corbel" w:hAnsi="Corbel" w:cs="TimesNewRomanPSMT"/>
                <w:i/>
                <w:iCs/>
                <w:sz w:val="24"/>
                <w:szCs w:val="24"/>
              </w:rPr>
              <w:t>Social</w:t>
            </w:r>
            <w:proofErr w:type="spellEnd"/>
            <w:r w:rsidR="00470C24" w:rsidRPr="00156152">
              <w:rPr>
                <w:rFonts w:ascii="Corbel" w:hAnsi="Corbel" w:cs="TimesNewRomanPSM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0C24" w:rsidRPr="00156152">
              <w:rPr>
                <w:rFonts w:ascii="Corbel" w:hAnsi="Corbel" w:cs="TimesNewRomanPSMT"/>
                <w:i/>
                <w:iCs/>
                <w:sz w:val="24"/>
                <w:szCs w:val="24"/>
              </w:rPr>
              <w:t>Communication</w:t>
            </w:r>
            <w:proofErr w:type="spellEnd"/>
            <w:r w:rsidR="00470C24" w:rsidRPr="00156152">
              <w:rPr>
                <w:rFonts w:ascii="Corbel" w:hAnsi="Corbel" w:cs="TimesNewRomanPSMT"/>
                <w:i/>
                <w:iCs/>
                <w:sz w:val="24"/>
                <w:szCs w:val="24"/>
              </w:rPr>
              <w:t xml:space="preserve"> </w:t>
            </w:r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przygotowuje studentów do pracy </w:t>
            </w:r>
            <w:r w:rsidR="002E2043" w:rsidRPr="00156152">
              <w:rPr>
                <w:rFonts w:ascii="Corbel" w:hAnsi="Corbel" w:cs="TimesNewRomanPSMT"/>
                <w:sz w:val="24"/>
                <w:szCs w:val="24"/>
              </w:rPr>
              <w:br/>
            </w:r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w dynamicznym środowisku mediów, komunikacji i marketingu. Program ten łączy w sobie teoretyczne podstawy z praktycznymi umiejętnościami, umożliwiając absolwentom zdobycie wszechstronnej wiedzy oraz kompetencji niezbędnych do skutecznej pracy w branży medialnej </w:t>
            </w:r>
            <w:r w:rsidR="002E2043" w:rsidRPr="00156152">
              <w:rPr>
                <w:rFonts w:ascii="Corbel" w:hAnsi="Corbel" w:cs="TimesNewRomanPSMT"/>
                <w:sz w:val="24"/>
                <w:szCs w:val="24"/>
              </w:rPr>
              <w:br/>
            </w:r>
            <w:r w:rsidRPr="00156152">
              <w:rPr>
                <w:rFonts w:ascii="Corbel" w:hAnsi="Corbel" w:cs="TimesNewRomanPSMT"/>
                <w:sz w:val="24"/>
                <w:szCs w:val="24"/>
              </w:rPr>
              <w:t>i komunikacyjnej.</w:t>
            </w:r>
            <w:r w:rsidR="0015615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Pr="00156152">
              <w:rPr>
                <w:rFonts w:ascii="Corbel" w:hAnsi="Corbel" w:cs="TimesNewRomanPSMT"/>
                <w:sz w:val="24"/>
                <w:szCs w:val="24"/>
              </w:rPr>
              <w:t>Podczas studiów studenci poznają zarówno podstawowe zagadnienia związane z mediami i komunikacją, jak i zaawansowane techniki projektowania, analizy danych oraz zarządzania projektami. Program ten kładzie duży nacisk na praktyczne umiejętności, umożliwiając studentom zdobycie doświadczenia w pracy z różnymi narzędziami i technologiami wykorzystywanymi w branży mediów i komunikacji.</w:t>
            </w:r>
          </w:p>
          <w:p w14:paraId="49F84CD2" w14:textId="77777777" w:rsidR="00281604" w:rsidRPr="00156152" w:rsidRDefault="00281604" w:rsidP="00281604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>Każdy semestr skupia się na określonych obszarach tematycznych, które stopniowo poszerzają wiedzę i umiejętności studentów. Poprzez realizację różnorodnych przedmiotów obieralnych, studenci mają również możliwość dostosowania programu studiów do swoich zainteresowań oraz wybrania ścieżki kształcenia odpowiadającej ich planom zawodowym.</w:t>
            </w:r>
          </w:p>
          <w:p w14:paraId="55A7F64B" w14:textId="77777777" w:rsidR="00281604" w:rsidRPr="00156152" w:rsidRDefault="00281604" w:rsidP="002E2043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14:paraId="27A08B91" w14:textId="77777777" w:rsidR="00281604" w:rsidRPr="00156152" w:rsidRDefault="00281604" w:rsidP="002E2043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b/>
                <w:bCs/>
                <w:sz w:val="24"/>
                <w:szCs w:val="24"/>
              </w:rPr>
              <w:t>Semestr 1:</w:t>
            </w:r>
          </w:p>
          <w:p w14:paraId="5516F7DE" w14:textId="77777777" w:rsidR="00281604" w:rsidRPr="00156152" w:rsidRDefault="00281604" w:rsidP="002E2043">
            <w:pPr>
              <w:numPr>
                <w:ilvl w:val="0"/>
                <w:numId w:val="11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>Podstawowe zagadnienia informatyki (IT) są kluczowe dla zrozumienia technologicznego kontekstu mediów, dlatego jest to pierwszy przedmiot.</w:t>
            </w:r>
          </w:p>
          <w:p w14:paraId="6D2FD058" w14:textId="77777777" w:rsidR="00281604" w:rsidRPr="00156152" w:rsidRDefault="00281604" w:rsidP="002E2043">
            <w:pPr>
              <w:numPr>
                <w:ilvl w:val="0"/>
                <w:numId w:val="11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Design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Research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and Design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Thinking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oraz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Branding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and Visual Identity wprowadzają </w:t>
            </w:r>
            <w:r w:rsidRPr="00156152">
              <w:rPr>
                <w:rFonts w:ascii="Corbel" w:hAnsi="Corbel" w:cs="TimesNewRomanPSMT"/>
                <w:sz w:val="24"/>
                <w:szCs w:val="24"/>
              </w:rPr>
              <w:lastRenderedPageBreak/>
              <w:t>studentów w proces projektowania i identyfikacji wizualnej, co stanowi fundament dla dalszych działań w obszarze mediów i komunikacji.</w:t>
            </w:r>
          </w:p>
          <w:p w14:paraId="5E58B1DC" w14:textId="77777777" w:rsidR="00281604" w:rsidRPr="00156152" w:rsidRDefault="00281604" w:rsidP="002E2043">
            <w:pPr>
              <w:numPr>
                <w:ilvl w:val="0"/>
                <w:numId w:val="11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>Przedmioty z zakresu psychologii społecznej oraz komunikacji perswazyjnej stanowią podstawy teoretyczne dla zrozumienia mechanizmów społecznych oraz skutecznej komunikacji interpersonalnej.</w:t>
            </w:r>
          </w:p>
          <w:p w14:paraId="0BAC225C" w14:textId="77777777" w:rsidR="00281604" w:rsidRPr="00156152" w:rsidRDefault="00281604" w:rsidP="002E2043">
            <w:pPr>
              <w:numPr>
                <w:ilvl w:val="0"/>
                <w:numId w:val="11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Komunikacja marketingowa oraz umiejętności współczesne (21st Century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Skills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>) przygotowują studentów do pracy w obszarze marketingu i komunikacji, uwzględniając nowoczesne trend</w:t>
            </w:r>
            <w:r w:rsidR="00984908" w:rsidRPr="00156152">
              <w:rPr>
                <w:rFonts w:ascii="Corbel" w:hAnsi="Corbel" w:cs="TimesNewRomanPSMT"/>
                <w:sz w:val="24"/>
                <w:szCs w:val="24"/>
              </w:rPr>
              <w:t>y</w:t>
            </w:r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i narzędzia.</w:t>
            </w:r>
          </w:p>
          <w:p w14:paraId="65AEEA4D" w14:textId="77777777" w:rsidR="00281604" w:rsidRPr="00156152" w:rsidRDefault="00281604" w:rsidP="002E2043">
            <w:pPr>
              <w:numPr>
                <w:ilvl w:val="0"/>
                <w:numId w:val="11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>Nauka języka angielskiego dla celów specjalistycznych oraz wybór między językiem polskim a obcym umożliwiają rozwój umiejętności językowych w kontekście zawodowym.</w:t>
            </w:r>
          </w:p>
          <w:p w14:paraId="025F85BC" w14:textId="77777777" w:rsidR="00281604" w:rsidRPr="00156152" w:rsidRDefault="00281604" w:rsidP="002E2043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b/>
                <w:bCs/>
                <w:sz w:val="24"/>
                <w:szCs w:val="24"/>
              </w:rPr>
              <w:t>Semestr 2:</w:t>
            </w:r>
          </w:p>
          <w:p w14:paraId="259A3725" w14:textId="77777777" w:rsidR="00281604" w:rsidRPr="00156152" w:rsidRDefault="00281604" w:rsidP="002E2043">
            <w:pPr>
              <w:numPr>
                <w:ilvl w:val="0"/>
                <w:numId w:val="12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Sociolinguistics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i Language of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Advertising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uzupełniają wiedzę z zakresu komunikacji </w:t>
            </w:r>
            <w:r w:rsidR="002E2043" w:rsidRPr="00156152">
              <w:rPr>
                <w:rFonts w:ascii="Corbel" w:hAnsi="Corbel" w:cs="TimesNewRomanPSMT"/>
                <w:sz w:val="24"/>
                <w:szCs w:val="24"/>
              </w:rPr>
              <w:br/>
            </w:r>
            <w:r w:rsidRPr="00156152">
              <w:rPr>
                <w:rFonts w:ascii="Corbel" w:hAnsi="Corbel" w:cs="TimesNewRomanPSMT"/>
                <w:sz w:val="24"/>
                <w:szCs w:val="24"/>
              </w:rPr>
              <w:t>o społeczne i kulturowe konteksty językowe oraz specyfikę języka reklamy.</w:t>
            </w:r>
          </w:p>
          <w:p w14:paraId="2842429D" w14:textId="77777777" w:rsidR="00281604" w:rsidRPr="00156152" w:rsidRDefault="00281604" w:rsidP="002E2043">
            <w:pPr>
              <w:numPr>
                <w:ilvl w:val="0"/>
                <w:numId w:val="12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Design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Principles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oraz Digital Media poszerzają kompetencje projektowe i technologiczne.</w:t>
            </w:r>
          </w:p>
          <w:p w14:paraId="1102460C" w14:textId="77777777" w:rsidR="00281604" w:rsidRPr="00156152" w:rsidRDefault="00281604" w:rsidP="002E2043">
            <w:pPr>
              <w:numPr>
                <w:ilvl w:val="0"/>
                <w:numId w:val="12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Public Speech oraz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Social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Media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Communication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umożliwiają praktyczne wykorzystanie umiejętności komunikacyjnych w różnych kontekstach, od wystąpień publicznych po komunikację online.</w:t>
            </w:r>
          </w:p>
          <w:p w14:paraId="1F45F900" w14:textId="77777777" w:rsidR="00281604" w:rsidRPr="00156152" w:rsidRDefault="00281604" w:rsidP="002E2043">
            <w:pPr>
              <w:numPr>
                <w:ilvl w:val="0"/>
                <w:numId w:val="12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Global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Culture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in the 20th and 21st Century oraz English for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Specific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Purposes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kontynuują rozwój umiejętności interkulturowej komunikacji i językowej.</w:t>
            </w:r>
          </w:p>
          <w:p w14:paraId="5A6E4925" w14:textId="77777777" w:rsidR="00281604" w:rsidRPr="00156152" w:rsidRDefault="00281604" w:rsidP="002E2043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b/>
                <w:bCs/>
                <w:sz w:val="24"/>
                <w:szCs w:val="24"/>
              </w:rPr>
              <w:t>Semestr 3:</w:t>
            </w:r>
          </w:p>
          <w:p w14:paraId="53F8E99B" w14:textId="77777777" w:rsidR="00281604" w:rsidRPr="00156152" w:rsidRDefault="00281604" w:rsidP="002E2043">
            <w:pPr>
              <w:numPr>
                <w:ilvl w:val="0"/>
                <w:numId w:val="13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Trzeci semestr skupia się na tworzeniu treści cyfrowych (Digital Content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Creation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>) oraz komunikacji wizualnej (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Typography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and Layout Design), co jest istotne dla praktycznego działania w obszarze mediów.</w:t>
            </w:r>
          </w:p>
          <w:p w14:paraId="0F26BEFF" w14:textId="77777777" w:rsidR="00281604" w:rsidRPr="00156152" w:rsidRDefault="00281604" w:rsidP="002E2043">
            <w:pPr>
              <w:numPr>
                <w:ilvl w:val="0"/>
                <w:numId w:val="13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Communication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Theory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oraz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Research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&amp; Presentation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Skills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kształtują umiejętności analitycznego myślenia oraz prezentacji wyników badań.</w:t>
            </w:r>
          </w:p>
          <w:p w14:paraId="5C79EE63" w14:textId="77777777" w:rsidR="00281604" w:rsidRPr="00156152" w:rsidRDefault="00281604" w:rsidP="002E2043">
            <w:pPr>
              <w:numPr>
                <w:ilvl w:val="0"/>
                <w:numId w:val="13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Intercultural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Communication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umożliwia rozwój umiejętności komunikacji międzykulturowej, przydatnych w globalnym środowisku pracy.</w:t>
            </w:r>
          </w:p>
          <w:p w14:paraId="4CBB3D2E" w14:textId="77777777" w:rsidR="00281604" w:rsidRPr="00156152" w:rsidRDefault="00281604" w:rsidP="002E2043">
            <w:pPr>
              <w:numPr>
                <w:ilvl w:val="0"/>
                <w:numId w:val="13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>Historia i wpływ nowoczesnej sztuki (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History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and Influence of Modern Art) dostarcza kontekstu dla analizy trendów wizualnych.</w:t>
            </w:r>
          </w:p>
          <w:p w14:paraId="4626F928" w14:textId="77777777" w:rsidR="00281604" w:rsidRPr="00156152" w:rsidRDefault="00281604" w:rsidP="002E2043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b/>
                <w:bCs/>
                <w:sz w:val="24"/>
                <w:szCs w:val="24"/>
              </w:rPr>
              <w:t>Semestr 4:</w:t>
            </w:r>
          </w:p>
          <w:p w14:paraId="60315F80" w14:textId="77777777" w:rsidR="00281604" w:rsidRPr="00156152" w:rsidRDefault="00281604" w:rsidP="002E2043">
            <w:pPr>
              <w:numPr>
                <w:ilvl w:val="0"/>
                <w:numId w:val="14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W czwartym semestrze kontynuacja rozwoju umiejętności medialnych (Digital Media,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Audiovisual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Forms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of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Communication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>) oraz analizy mediów (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Methods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of Media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Research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>).</w:t>
            </w:r>
          </w:p>
          <w:p w14:paraId="6129A7E3" w14:textId="77777777" w:rsidR="00281604" w:rsidRPr="00156152" w:rsidRDefault="00281604" w:rsidP="002E2043">
            <w:pPr>
              <w:numPr>
                <w:ilvl w:val="0"/>
                <w:numId w:val="14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Language &amp; Technology oraz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Academic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Writing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przygotowują studentów do akademickiej pracy i analizy zjawisk medialnych.</w:t>
            </w:r>
          </w:p>
          <w:p w14:paraId="161A8902" w14:textId="77777777" w:rsidR="00281604" w:rsidRPr="00156152" w:rsidRDefault="00281604" w:rsidP="002E2043">
            <w:pPr>
              <w:numPr>
                <w:ilvl w:val="0"/>
                <w:numId w:val="14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Capstone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Project oraz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Seminar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umożliwiają studentom praktyczne zastosowanie zdobytej wiedzy w realizacji projektu końcowego i prezentacji wyników.</w:t>
            </w:r>
          </w:p>
          <w:p w14:paraId="1306C787" w14:textId="77777777" w:rsidR="00281604" w:rsidRPr="00156152" w:rsidRDefault="00281604" w:rsidP="002E2043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b/>
                <w:bCs/>
                <w:sz w:val="24"/>
                <w:szCs w:val="24"/>
              </w:rPr>
              <w:t>Semestr 5:</w:t>
            </w:r>
          </w:p>
          <w:p w14:paraId="0621498F" w14:textId="77777777" w:rsidR="00281604" w:rsidRPr="00156152" w:rsidRDefault="00281604" w:rsidP="002E2043">
            <w:pPr>
              <w:numPr>
                <w:ilvl w:val="0"/>
                <w:numId w:val="15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>W piątym semestrze studenci mają możliwość wyboru przedmiotów opcjonalnych, co pozwala na pogłębienie zainteresowań w konkretnych obszarach, takich jak fotografia, marketing sztuki, stosunki międzynarodowe czy twórcze pisanie.</w:t>
            </w:r>
          </w:p>
          <w:p w14:paraId="460F9950" w14:textId="77777777" w:rsidR="00281604" w:rsidRPr="00156152" w:rsidRDefault="00281604" w:rsidP="002E2043">
            <w:pPr>
              <w:numPr>
                <w:ilvl w:val="0"/>
                <w:numId w:val="15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Language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Culture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i Media Workshop kontynuują rozwój umiejętności językowych </w:t>
            </w:r>
            <w:r w:rsidR="002E2043" w:rsidRPr="00156152">
              <w:rPr>
                <w:rFonts w:ascii="Corbel" w:hAnsi="Corbel" w:cs="TimesNewRomanPSMT"/>
                <w:sz w:val="24"/>
                <w:szCs w:val="24"/>
              </w:rPr>
              <w:br/>
            </w:r>
            <w:r w:rsidRPr="00156152">
              <w:rPr>
                <w:rFonts w:ascii="Corbel" w:hAnsi="Corbel" w:cs="TimesNewRomanPSMT"/>
                <w:sz w:val="24"/>
                <w:szCs w:val="24"/>
              </w:rPr>
              <w:t>i praktycznych umiejętności medialnych.</w:t>
            </w:r>
          </w:p>
          <w:p w14:paraId="5F796BE6" w14:textId="77777777" w:rsidR="00281604" w:rsidRPr="00156152" w:rsidRDefault="00281604" w:rsidP="002E2043">
            <w:pPr>
              <w:numPr>
                <w:ilvl w:val="0"/>
                <w:numId w:val="15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Capstone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Project i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Seminar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umożliwiają studentom realizację projektu dyplomowego </w:t>
            </w:r>
            <w:r w:rsidR="002E2043" w:rsidRPr="00156152">
              <w:rPr>
                <w:rFonts w:ascii="Corbel" w:hAnsi="Corbel" w:cs="TimesNewRomanPSMT"/>
                <w:sz w:val="24"/>
                <w:szCs w:val="24"/>
              </w:rPr>
              <w:br/>
            </w:r>
            <w:r w:rsidRPr="00156152">
              <w:rPr>
                <w:rFonts w:ascii="Corbel" w:hAnsi="Corbel" w:cs="TimesNewRomanPSMT"/>
                <w:sz w:val="24"/>
                <w:szCs w:val="24"/>
              </w:rPr>
              <w:t>i refleksję nad dotychczasowymi osiągnięciami.</w:t>
            </w:r>
          </w:p>
          <w:p w14:paraId="502D4E97" w14:textId="77777777" w:rsidR="00281604" w:rsidRPr="00156152" w:rsidRDefault="00281604" w:rsidP="002E2043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b/>
                <w:bCs/>
                <w:sz w:val="24"/>
                <w:szCs w:val="24"/>
              </w:rPr>
              <w:t>Semestr 6:</w:t>
            </w:r>
          </w:p>
          <w:p w14:paraId="752CD03E" w14:textId="77777777" w:rsidR="00281604" w:rsidRPr="00156152" w:rsidRDefault="00281604" w:rsidP="002E2043">
            <w:pPr>
              <w:numPr>
                <w:ilvl w:val="0"/>
                <w:numId w:val="16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Ostatni semestr koncentruje się na praktycznym wykorzystaniu umiejętności w obszarze mediów i komunikacji, w tym w mediach audiowizualnych (TV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workshop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>) oraz public relations.</w:t>
            </w:r>
          </w:p>
          <w:p w14:paraId="533DCF1C" w14:textId="77777777" w:rsidR="00281604" w:rsidRPr="00156152" w:rsidRDefault="00281604" w:rsidP="002E2043">
            <w:pPr>
              <w:numPr>
                <w:ilvl w:val="0"/>
                <w:numId w:val="16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Przedmioty opcjonalne pozwalają na pogłębienie wiedzy w wybranych obszarach, takich </w:t>
            </w:r>
            <w:r w:rsidRPr="00156152"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jak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gender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linguistics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>, semiotyka czy studia adaptacyjne.</w:t>
            </w:r>
          </w:p>
          <w:p w14:paraId="053F574B" w14:textId="77777777" w:rsidR="00281604" w:rsidRPr="00156152" w:rsidRDefault="00281604" w:rsidP="002E2043">
            <w:pPr>
              <w:numPr>
                <w:ilvl w:val="0"/>
                <w:numId w:val="16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>Filozofia oraz etyka mediów społecznościowych poszerzają perspektywę studentów na kontekst społeczny i etyczny działań w mediach.</w:t>
            </w:r>
          </w:p>
          <w:p w14:paraId="6A047DDC" w14:textId="77777777" w:rsidR="00281604" w:rsidRPr="00156152" w:rsidRDefault="00281604" w:rsidP="002E2043">
            <w:pPr>
              <w:numPr>
                <w:ilvl w:val="0"/>
                <w:numId w:val="16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>Projekt zarządzania w mediach i komunikacji oraz prawo autorskie i własność intelektualna stanowią przygotowanie do praktycznej pracy w branży mediów i komunikacji.</w:t>
            </w:r>
          </w:p>
          <w:p w14:paraId="495D41CE" w14:textId="77777777" w:rsidR="00281604" w:rsidRPr="00156152" w:rsidRDefault="00281604" w:rsidP="002E2043">
            <w:pPr>
              <w:tabs>
                <w:tab w:val="left" w:leader="dot" w:pos="3969"/>
              </w:tabs>
              <w:ind w:left="720"/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14:paraId="19B2505C" w14:textId="77777777" w:rsidR="00281604" w:rsidRPr="00156152" w:rsidRDefault="00281604" w:rsidP="002E2043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>Zasady wyboru przedmiotów obieralnych:</w:t>
            </w:r>
          </w:p>
          <w:p w14:paraId="68C188B3" w14:textId="77777777" w:rsidR="00281604" w:rsidRPr="00156152" w:rsidRDefault="00281604" w:rsidP="002E2043">
            <w:pPr>
              <w:numPr>
                <w:ilvl w:val="0"/>
                <w:numId w:val="6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>Studenci mają możliwość wyboru przedmiotów obieralnych zgodnie z ich zainteresowaniami, umiejętnościami i celami zawodowymi.</w:t>
            </w:r>
          </w:p>
          <w:p w14:paraId="63A62C78" w14:textId="77777777" w:rsidR="00281604" w:rsidRPr="00156152" w:rsidRDefault="00281604" w:rsidP="002E2043">
            <w:pPr>
              <w:numPr>
                <w:ilvl w:val="0"/>
                <w:numId w:val="6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>Wybór przedmiotów obieralnych może być zależny od określonych wymagań programu studiów lub preferencji studentów.</w:t>
            </w:r>
          </w:p>
          <w:p w14:paraId="7904D194" w14:textId="77777777" w:rsidR="00281604" w:rsidRPr="00156152" w:rsidRDefault="00281604" w:rsidP="002E2043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</w:p>
          <w:p w14:paraId="48E920BD" w14:textId="77777777" w:rsidR="00281604" w:rsidRPr="00156152" w:rsidRDefault="00281604" w:rsidP="002E2043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Zasady realizacji ścieżek kształcenia - </w:t>
            </w:r>
            <w:proofErr w:type="spellStart"/>
            <w:r w:rsidRPr="00156152">
              <w:rPr>
                <w:rFonts w:ascii="Corbel" w:hAnsi="Corbel" w:cs="TimesNewRomanPSMT"/>
                <w:sz w:val="24"/>
                <w:szCs w:val="24"/>
              </w:rPr>
              <w:t>Capstone</w:t>
            </w:r>
            <w:proofErr w:type="spellEnd"/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 Project</w:t>
            </w:r>
          </w:p>
          <w:p w14:paraId="3299C3CF" w14:textId="77777777" w:rsidR="00281604" w:rsidRPr="00156152" w:rsidRDefault="00281604" w:rsidP="002E2043">
            <w:pPr>
              <w:numPr>
                <w:ilvl w:val="0"/>
                <w:numId w:val="7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hAnsi="Corbel" w:cs="TimesNewRomanPSMT"/>
                <w:sz w:val="24"/>
                <w:szCs w:val="24"/>
              </w:rPr>
              <w:t xml:space="preserve">Studenci mogą wybrać ścieżki kształcenia odpowiadające ich zainteresowaniom i celom zawodowym, co pozwala im na skupienie się na konkretnych dziedzinach w ramach programu studiów </w:t>
            </w:r>
          </w:p>
          <w:p w14:paraId="4FF9AB2C" w14:textId="77777777" w:rsidR="00281604" w:rsidRPr="00156152" w:rsidRDefault="00281604" w:rsidP="002E2043">
            <w:pPr>
              <w:tabs>
                <w:tab w:val="left" w:leader="dot" w:pos="3969"/>
              </w:tabs>
              <w:jc w:val="both"/>
              <w:rPr>
                <w:rFonts w:ascii="Corbel" w:eastAsia="Times New Roman" w:hAnsi="Corbel"/>
                <w:sz w:val="24"/>
                <w:szCs w:val="24"/>
                <w:lang w:eastAsia="en-GB"/>
              </w:rPr>
            </w:pPr>
          </w:p>
          <w:p w14:paraId="3828A20F" w14:textId="77777777" w:rsidR="00281604" w:rsidRPr="00156152" w:rsidRDefault="00281604" w:rsidP="002E2043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eastAsia="Times New Roman" w:hAnsi="Corbel"/>
                <w:sz w:val="24"/>
                <w:szCs w:val="24"/>
                <w:lang w:eastAsia="en-GB"/>
              </w:rPr>
              <w:t>Podkreślenie roli seminarium i projektu dyplomowego:</w:t>
            </w:r>
          </w:p>
          <w:p w14:paraId="09DDE295" w14:textId="77777777" w:rsidR="00281604" w:rsidRPr="00156152" w:rsidRDefault="00281604" w:rsidP="002E2043">
            <w:pPr>
              <w:pStyle w:val="Akapitzlist"/>
              <w:numPr>
                <w:ilvl w:val="0"/>
                <w:numId w:val="8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eastAsia="Times New Roman" w:hAnsi="Corbel" w:cs="Times New Roman"/>
                <w:sz w:val="24"/>
                <w:szCs w:val="24"/>
                <w:lang w:eastAsia="en-GB"/>
              </w:rPr>
              <w:t>Seminarium umożliwia studentom pogłębienie wiedzy w wybranej dziedzinie specjalizacji poprzez dyskusje, prezentacje, wymianę doświadczeń - zakończone artykułem naukowym do publikacji.</w:t>
            </w:r>
          </w:p>
          <w:p w14:paraId="204A2C66" w14:textId="77777777" w:rsidR="00281604" w:rsidRPr="00156152" w:rsidRDefault="00281604" w:rsidP="002E2043">
            <w:pPr>
              <w:pStyle w:val="Akapitzlist"/>
              <w:numPr>
                <w:ilvl w:val="0"/>
                <w:numId w:val="8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156152">
              <w:rPr>
                <w:rFonts w:ascii="Corbel" w:eastAsia="Times New Roman" w:hAnsi="Corbel" w:cs="Times New Roman"/>
                <w:sz w:val="24"/>
                <w:szCs w:val="24"/>
                <w:lang w:eastAsia="en-GB"/>
              </w:rPr>
              <w:t xml:space="preserve">Projekt dyplomowy stanowi praktyczną aplikację wiedzy i umiejętności zdobytych podczas studiów, umożliwiając studentom wykazanie się kreatywnością, samodzielnością </w:t>
            </w:r>
            <w:r w:rsidR="002E2043" w:rsidRPr="00156152">
              <w:rPr>
                <w:rFonts w:ascii="Corbel" w:eastAsia="Times New Roman" w:hAnsi="Corbel" w:cs="Times New Roman"/>
                <w:sz w:val="24"/>
                <w:szCs w:val="24"/>
                <w:lang w:eastAsia="en-GB"/>
              </w:rPr>
              <w:br/>
            </w:r>
            <w:r w:rsidRPr="00156152">
              <w:rPr>
                <w:rFonts w:ascii="Corbel" w:eastAsia="Times New Roman" w:hAnsi="Corbel" w:cs="Times New Roman"/>
                <w:sz w:val="24"/>
                <w:szCs w:val="24"/>
                <w:lang w:eastAsia="en-GB"/>
              </w:rPr>
              <w:t>i zaawansowanymi umiejętnościami komunikacyjnymi.</w:t>
            </w:r>
          </w:p>
          <w:p w14:paraId="5895F65B" w14:textId="77777777" w:rsidR="00281604" w:rsidRPr="00156152" w:rsidRDefault="00281604" w:rsidP="002E2043">
            <w:pPr>
              <w:spacing w:before="100" w:beforeAutospacing="1" w:after="100" w:afterAutospacing="1"/>
              <w:jc w:val="both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156152">
              <w:rPr>
                <w:rFonts w:ascii="Corbel" w:eastAsia="Times New Roman" w:hAnsi="Corbel" w:cs="Times New Roman"/>
                <w:sz w:val="24"/>
                <w:szCs w:val="24"/>
                <w:lang w:eastAsia="en-GB"/>
              </w:rPr>
              <w:t>Szczegóły</w:t>
            </w:r>
            <w:proofErr w:type="spellEnd"/>
            <w:r w:rsidRPr="00156152">
              <w:rPr>
                <w:rFonts w:ascii="Corbel" w:eastAsia="Times New Roman" w:hAnsi="Corbel" w:cs="Times New Roman"/>
                <w:sz w:val="24"/>
                <w:szCs w:val="24"/>
                <w:lang w:eastAsia="en-GB"/>
              </w:rPr>
              <w:t xml:space="preserve"> zapisano w harmonogramie </w:t>
            </w:r>
            <w:proofErr w:type="spellStart"/>
            <w:r w:rsidRPr="00156152">
              <w:rPr>
                <w:rFonts w:ascii="Corbel" w:eastAsia="Times New Roman" w:hAnsi="Corbel" w:cs="Times New Roman"/>
                <w:sz w:val="24"/>
                <w:szCs w:val="24"/>
                <w:lang w:eastAsia="en-GB"/>
              </w:rPr>
              <w:t>studiów</w:t>
            </w:r>
            <w:proofErr w:type="spellEnd"/>
            <w:r w:rsidRPr="00156152">
              <w:rPr>
                <w:rFonts w:ascii="Corbel" w:eastAsia="Times New Roman" w:hAnsi="Corbel" w:cs="Times New Roman"/>
                <w:sz w:val="24"/>
                <w:szCs w:val="24"/>
                <w:lang w:eastAsia="en-GB"/>
              </w:rPr>
              <w:t xml:space="preserve">. </w:t>
            </w:r>
          </w:p>
          <w:p w14:paraId="0C18EED5" w14:textId="77777777" w:rsidR="00DC16A3" w:rsidRPr="00156152" w:rsidRDefault="00281604" w:rsidP="002E2043">
            <w:pPr>
              <w:jc w:val="both"/>
              <w:rPr>
                <w:rFonts w:ascii="Corbel" w:eastAsia="Times New Roman" w:hAnsi="Corbel" w:cs="Times New Roman"/>
                <w:lang w:eastAsia="en-GB"/>
              </w:rPr>
            </w:pPr>
            <w:r w:rsidRPr="00156152">
              <w:rPr>
                <w:rFonts w:ascii="Corbel" w:eastAsia="Times New Roman" w:hAnsi="Corbel" w:cs="Times New Roman"/>
                <w:sz w:val="24"/>
                <w:szCs w:val="24"/>
                <w:lang w:eastAsia="en-GB"/>
              </w:rPr>
              <w:t xml:space="preserve">Student jest </w:t>
            </w:r>
            <w:proofErr w:type="spellStart"/>
            <w:r w:rsidRPr="00156152">
              <w:rPr>
                <w:rFonts w:ascii="Corbel" w:eastAsia="Times New Roman" w:hAnsi="Corbel" w:cs="Times New Roman"/>
                <w:sz w:val="24"/>
                <w:szCs w:val="24"/>
                <w:lang w:eastAsia="en-GB"/>
              </w:rPr>
              <w:t>zobowiązany</w:t>
            </w:r>
            <w:proofErr w:type="spellEnd"/>
            <w:r w:rsidRPr="00156152">
              <w:rPr>
                <w:rFonts w:ascii="Corbel" w:eastAsia="Times New Roman" w:hAnsi="Corbel" w:cs="Times New Roman"/>
                <w:sz w:val="24"/>
                <w:szCs w:val="24"/>
                <w:lang w:eastAsia="en-GB"/>
              </w:rPr>
              <w:t xml:space="preserve"> do odbycia szkolenia BHP w wymiarze 4 godzin oraz szkolenia bibliotecznego w formie e-learningu.</w:t>
            </w:r>
            <w:r w:rsidRPr="00156152">
              <w:rPr>
                <w:rFonts w:ascii="Corbel" w:eastAsia="Times New Roman" w:hAnsi="Corbel" w:cs="Times New Roman"/>
                <w:lang w:eastAsia="en-GB"/>
              </w:rPr>
              <w:t xml:space="preserve"> </w:t>
            </w:r>
          </w:p>
          <w:p w14:paraId="338F18D4" w14:textId="77777777" w:rsidR="00DC16A3" w:rsidRPr="00156152" w:rsidRDefault="00DC16A3" w:rsidP="00DC16A3">
            <w:pPr>
              <w:rPr>
                <w:rFonts w:ascii="Corbel" w:eastAsia="Times New Roman" w:hAnsi="Corbel" w:cs="Times New Roman"/>
                <w:lang w:eastAsia="en-GB"/>
              </w:rPr>
            </w:pPr>
          </w:p>
        </w:tc>
      </w:tr>
    </w:tbl>
    <w:p w14:paraId="1E8A8808" w14:textId="4DD95646" w:rsidR="000650CE" w:rsidRDefault="000650CE" w:rsidP="003E6F53">
      <w:pPr>
        <w:rPr>
          <w:rFonts w:ascii="Corbel" w:hAnsi="Corbel"/>
        </w:rPr>
      </w:pPr>
    </w:p>
    <w:p w14:paraId="287FEF8D" w14:textId="77777777" w:rsidR="007773A1" w:rsidRPr="00FE3031" w:rsidRDefault="007773A1" w:rsidP="007773A1">
      <w:pPr>
        <w:ind w:left="4962"/>
        <w:jc w:val="center"/>
        <w:rPr>
          <w:rFonts w:ascii="Corbel" w:hAnsi="Corbel"/>
          <w:sz w:val="24"/>
          <w:szCs w:val="24"/>
        </w:rPr>
      </w:pPr>
      <w:r w:rsidRPr="00FE3031">
        <w:rPr>
          <w:rFonts w:ascii="Corbel" w:hAnsi="Corbel"/>
          <w:sz w:val="24"/>
          <w:szCs w:val="24"/>
        </w:rPr>
        <w:t>Przewodniczący Senatu</w:t>
      </w:r>
      <w:r w:rsidRPr="00FE3031">
        <w:rPr>
          <w:rFonts w:ascii="Corbel" w:hAnsi="Corbel"/>
          <w:sz w:val="24"/>
          <w:szCs w:val="24"/>
        </w:rPr>
        <w:br/>
        <w:t>Uniwersytetu Rzeszowskiego</w:t>
      </w:r>
      <w:r w:rsidRPr="00FE3031">
        <w:rPr>
          <w:rFonts w:ascii="Corbel" w:hAnsi="Corbel"/>
          <w:sz w:val="24"/>
          <w:szCs w:val="24"/>
        </w:rPr>
        <w:br/>
      </w:r>
    </w:p>
    <w:p w14:paraId="4F15B988" w14:textId="77777777" w:rsidR="007773A1" w:rsidRPr="00FE3031" w:rsidRDefault="007773A1" w:rsidP="007773A1">
      <w:pPr>
        <w:ind w:left="4962"/>
        <w:jc w:val="center"/>
        <w:rPr>
          <w:rFonts w:ascii="Corbel" w:hAnsi="Corbel"/>
          <w:sz w:val="24"/>
          <w:szCs w:val="24"/>
        </w:rPr>
      </w:pPr>
      <w:r w:rsidRPr="00FE3031">
        <w:rPr>
          <w:rFonts w:ascii="Corbel" w:hAnsi="Corbel"/>
          <w:sz w:val="24"/>
          <w:szCs w:val="24"/>
        </w:rPr>
        <w:t>Prof. dr hab. Sylwester Czopek</w:t>
      </w:r>
      <w:r w:rsidRPr="00FE3031">
        <w:rPr>
          <w:rFonts w:ascii="Corbel" w:hAnsi="Corbel"/>
          <w:sz w:val="24"/>
          <w:szCs w:val="24"/>
        </w:rPr>
        <w:br/>
        <w:t>Rektor</w:t>
      </w:r>
    </w:p>
    <w:p w14:paraId="25CF9B27" w14:textId="77777777" w:rsidR="007773A1" w:rsidRPr="00156152" w:rsidRDefault="007773A1" w:rsidP="003E6F53">
      <w:pPr>
        <w:rPr>
          <w:rFonts w:ascii="Corbel" w:hAnsi="Corbel"/>
        </w:rPr>
      </w:pPr>
      <w:bookmarkStart w:id="0" w:name="_GoBack"/>
      <w:bookmarkEnd w:id="0"/>
    </w:p>
    <w:sectPr w:rsidR="007773A1" w:rsidRPr="00156152" w:rsidSect="00F724AD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1CA2"/>
    <w:multiLevelType w:val="multilevel"/>
    <w:tmpl w:val="57E0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8A63AB"/>
    <w:multiLevelType w:val="multilevel"/>
    <w:tmpl w:val="DC8CA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331C1"/>
    <w:multiLevelType w:val="multilevel"/>
    <w:tmpl w:val="CB6E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0248C"/>
    <w:multiLevelType w:val="multilevel"/>
    <w:tmpl w:val="6E76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E30526"/>
    <w:multiLevelType w:val="multilevel"/>
    <w:tmpl w:val="6528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D85794"/>
    <w:multiLevelType w:val="multilevel"/>
    <w:tmpl w:val="2DF0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231AA3"/>
    <w:multiLevelType w:val="multilevel"/>
    <w:tmpl w:val="1D0E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066C9C"/>
    <w:multiLevelType w:val="multilevel"/>
    <w:tmpl w:val="C3C8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54F4E"/>
    <w:multiLevelType w:val="multilevel"/>
    <w:tmpl w:val="5C22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A97465"/>
    <w:multiLevelType w:val="multilevel"/>
    <w:tmpl w:val="11F8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170446"/>
    <w:multiLevelType w:val="multilevel"/>
    <w:tmpl w:val="4D0A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463520"/>
    <w:multiLevelType w:val="multilevel"/>
    <w:tmpl w:val="BA1C7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705F5F"/>
    <w:multiLevelType w:val="multilevel"/>
    <w:tmpl w:val="002C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233DF5"/>
    <w:multiLevelType w:val="multilevel"/>
    <w:tmpl w:val="3240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06E93"/>
    <w:multiLevelType w:val="hybridMultilevel"/>
    <w:tmpl w:val="95382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12"/>
  </w:num>
  <w:num w:numId="8">
    <w:abstractNumId w:val="15"/>
  </w:num>
  <w:num w:numId="9">
    <w:abstractNumId w:val="10"/>
  </w:num>
  <w:num w:numId="10">
    <w:abstractNumId w:val="8"/>
  </w:num>
  <w:num w:numId="11">
    <w:abstractNumId w:val="13"/>
  </w:num>
  <w:num w:numId="12">
    <w:abstractNumId w:val="3"/>
  </w:num>
  <w:num w:numId="13">
    <w:abstractNumId w:val="2"/>
  </w:num>
  <w:num w:numId="14">
    <w:abstractNumId w:val="0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329"/>
    <w:rsid w:val="00025612"/>
    <w:rsid w:val="0003106D"/>
    <w:rsid w:val="000650CE"/>
    <w:rsid w:val="000914BD"/>
    <w:rsid w:val="000A0BB7"/>
    <w:rsid w:val="000B1C4F"/>
    <w:rsid w:val="000B4622"/>
    <w:rsid w:val="000F59E2"/>
    <w:rsid w:val="001020FB"/>
    <w:rsid w:val="00113BDA"/>
    <w:rsid w:val="001151E7"/>
    <w:rsid w:val="001215B3"/>
    <w:rsid w:val="00141427"/>
    <w:rsid w:val="00156152"/>
    <w:rsid w:val="001647CB"/>
    <w:rsid w:val="002224FA"/>
    <w:rsid w:val="0022266C"/>
    <w:rsid w:val="00242B6A"/>
    <w:rsid w:val="00256544"/>
    <w:rsid w:val="00266BC5"/>
    <w:rsid w:val="00281604"/>
    <w:rsid w:val="002C319B"/>
    <w:rsid w:val="002E2043"/>
    <w:rsid w:val="002F6989"/>
    <w:rsid w:val="00331CB3"/>
    <w:rsid w:val="00352D3D"/>
    <w:rsid w:val="00355ED9"/>
    <w:rsid w:val="00357D1E"/>
    <w:rsid w:val="003D2807"/>
    <w:rsid w:val="003E6F53"/>
    <w:rsid w:val="003F1DBB"/>
    <w:rsid w:val="003F49AA"/>
    <w:rsid w:val="00414C7A"/>
    <w:rsid w:val="00427A9E"/>
    <w:rsid w:val="004310CE"/>
    <w:rsid w:val="00470C24"/>
    <w:rsid w:val="004A7A32"/>
    <w:rsid w:val="004C5EC3"/>
    <w:rsid w:val="004D41E1"/>
    <w:rsid w:val="00571D07"/>
    <w:rsid w:val="005B3B06"/>
    <w:rsid w:val="00661BAA"/>
    <w:rsid w:val="00671BAD"/>
    <w:rsid w:val="00674EB2"/>
    <w:rsid w:val="00684D20"/>
    <w:rsid w:val="006927F5"/>
    <w:rsid w:val="00693EB1"/>
    <w:rsid w:val="006F0329"/>
    <w:rsid w:val="007646C8"/>
    <w:rsid w:val="007773A1"/>
    <w:rsid w:val="007C7C55"/>
    <w:rsid w:val="00821D12"/>
    <w:rsid w:val="00862526"/>
    <w:rsid w:val="00891F77"/>
    <w:rsid w:val="008C7598"/>
    <w:rsid w:val="008F34DC"/>
    <w:rsid w:val="009021BC"/>
    <w:rsid w:val="00960A4B"/>
    <w:rsid w:val="00961713"/>
    <w:rsid w:val="00982F38"/>
    <w:rsid w:val="00984908"/>
    <w:rsid w:val="00997ABD"/>
    <w:rsid w:val="009B14A6"/>
    <w:rsid w:val="009C42EE"/>
    <w:rsid w:val="00A32E98"/>
    <w:rsid w:val="00A34A99"/>
    <w:rsid w:val="00A56F26"/>
    <w:rsid w:val="00A66CD7"/>
    <w:rsid w:val="00AE014E"/>
    <w:rsid w:val="00B80D81"/>
    <w:rsid w:val="00C05A32"/>
    <w:rsid w:val="00C229E9"/>
    <w:rsid w:val="00C505B0"/>
    <w:rsid w:val="00C507A9"/>
    <w:rsid w:val="00C6675B"/>
    <w:rsid w:val="00CC54D0"/>
    <w:rsid w:val="00CF646F"/>
    <w:rsid w:val="00D318D6"/>
    <w:rsid w:val="00D50DB9"/>
    <w:rsid w:val="00D57DDA"/>
    <w:rsid w:val="00DB13FA"/>
    <w:rsid w:val="00DC16A3"/>
    <w:rsid w:val="00DD2C31"/>
    <w:rsid w:val="00E1272E"/>
    <w:rsid w:val="00E24FCD"/>
    <w:rsid w:val="00E86A5D"/>
    <w:rsid w:val="00F24AD5"/>
    <w:rsid w:val="00F36D32"/>
    <w:rsid w:val="00F42703"/>
    <w:rsid w:val="00F707F1"/>
    <w:rsid w:val="00F724AD"/>
    <w:rsid w:val="00F811A6"/>
    <w:rsid w:val="00F82DE0"/>
    <w:rsid w:val="00FA17A9"/>
    <w:rsid w:val="00FC1A96"/>
    <w:rsid w:val="00FC5AD0"/>
    <w:rsid w:val="00FD59D6"/>
    <w:rsid w:val="00FE4CEF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F1CA"/>
  <w15:docId w15:val="{C664116E-B508-4DDF-9AC2-599FCD2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10CE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6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6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1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9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1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8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8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3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9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0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6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2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4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4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77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2907687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074617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133876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1438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83705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102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9332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57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5928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5854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14357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12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022623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50970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43121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8496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0854695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2235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969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098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8267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09049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01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2263</Words>
  <Characters>13579</Characters>
  <Application>Microsoft Office Word</Application>
  <DocSecurity>0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70</cp:revision>
  <cp:lastPrinted>2024-03-06T08:32:00Z</cp:lastPrinted>
  <dcterms:created xsi:type="dcterms:W3CDTF">2019-03-06T14:29:00Z</dcterms:created>
  <dcterms:modified xsi:type="dcterms:W3CDTF">2024-03-06T13:05:00Z</dcterms:modified>
</cp:coreProperties>
</file>