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E896" w14:textId="772E5930" w:rsidR="004B3DC3" w:rsidRPr="004B3DC3" w:rsidRDefault="004B3DC3" w:rsidP="004B3DC3">
      <w:pPr>
        <w:tabs>
          <w:tab w:val="center" w:pos="6575"/>
        </w:tabs>
        <w:spacing w:after="0"/>
        <w:jc w:val="right"/>
        <w:rPr>
          <w:rFonts w:ascii="Corbel" w:eastAsia="Corbel" w:hAnsi="Corbel" w:cs="Corbel"/>
          <w:i/>
          <w:iCs/>
          <w:color w:val="000000"/>
          <w:sz w:val="24"/>
          <w:lang w:eastAsia="pl-PL"/>
        </w:rPr>
      </w:pPr>
      <w:r w:rsidRPr="004B3DC3">
        <w:rPr>
          <w:rFonts w:ascii="Corbel" w:eastAsia="Corbel" w:hAnsi="Corbel" w:cs="Corbel"/>
          <w:i/>
          <w:iCs/>
          <w:color w:val="000000"/>
          <w:sz w:val="24"/>
          <w:lang w:eastAsia="pl-PL"/>
        </w:rPr>
        <w:t>Zał</w:t>
      </w:r>
      <w:r w:rsidR="00FD5991">
        <w:rPr>
          <w:rFonts w:ascii="Corbel" w:eastAsia="Corbel" w:hAnsi="Corbel" w:cs="Corbel"/>
          <w:i/>
          <w:iCs/>
          <w:color w:val="000000"/>
          <w:sz w:val="24"/>
          <w:lang w:eastAsia="pl-PL"/>
        </w:rPr>
        <w:t>.</w:t>
      </w:r>
      <w:r w:rsidRPr="004B3DC3">
        <w:rPr>
          <w:rFonts w:ascii="Corbel" w:eastAsia="Corbel" w:hAnsi="Corbel" w:cs="Corbel"/>
          <w:i/>
          <w:iCs/>
          <w:color w:val="000000"/>
          <w:sz w:val="24"/>
          <w:lang w:eastAsia="pl-PL"/>
        </w:rPr>
        <w:t xml:space="preserve"> nr</w:t>
      </w:r>
      <w:r w:rsidR="00FD5991">
        <w:rPr>
          <w:rFonts w:ascii="Corbel" w:eastAsia="Corbel" w:hAnsi="Corbel" w:cs="Corbel"/>
          <w:i/>
          <w:iCs/>
          <w:color w:val="000000"/>
          <w:sz w:val="24"/>
          <w:lang w:eastAsia="pl-PL"/>
        </w:rPr>
        <w:t xml:space="preserve"> 25</w:t>
      </w:r>
      <w:r w:rsidRPr="004B3DC3">
        <w:rPr>
          <w:rFonts w:ascii="Corbel" w:eastAsia="Corbel" w:hAnsi="Corbel" w:cs="Corbel"/>
          <w:i/>
          <w:iCs/>
          <w:color w:val="000000"/>
          <w:sz w:val="24"/>
          <w:lang w:eastAsia="pl-PL"/>
        </w:rPr>
        <w:t>.</w:t>
      </w:r>
      <w:r w:rsidR="00637971">
        <w:rPr>
          <w:rFonts w:ascii="Corbel" w:eastAsia="Corbel" w:hAnsi="Corbel" w:cs="Corbel"/>
          <w:i/>
          <w:iCs/>
          <w:color w:val="000000"/>
          <w:sz w:val="24"/>
          <w:lang w:eastAsia="pl-PL"/>
        </w:rPr>
        <w:t>2</w:t>
      </w:r>
      <w:r w:rsidRPr="004B3DC3">
        <w:rPr>
          <w:rFonts w:ascii="Corbel" w:eastAsia="Corbel" w:hAnsi="Corbel" w:cs="Corbel"/>
          <w:i/>
          <w:iCs/>
          <w:color w:val="000000"/>
          <w:sz w:val="24"/>
          <w:lang w:eastAsia="pl-PL"/>
        </w:rPr>
        <w:t>. do Uchwały nr …/05/2024 Senatu UR</w:t>
      </w:r>
    </w:p>
    <w:p w14:paraId="4277985C" w14:textId="6CF5F35A" w:rsidR="004B3DC3" w:rsidRPr="004B3DC3" w:rsidRDefault="004B3DC3" w:rsidP="004B3DC3">
      <w:pPr>
        <w:tabs>
          <w:tab w:val="center" w:pos="6575"/>
        </w:tabs>
        <w:spacing w:after="0"/>
        <w:jc w:val="center"/>
        <w:rPr>
          <w:rFonts w:ascii="Corbel" w:eastAsia="Corbel" w:hAnsi="Corbel" w:cs="Corbel"/>
          <w:i/>
          <w:iCs/>
          <w:color w:val="000000"/>
          <w:sz w:val="24"/>
          <w:lang w:eastAsia="pl-PL"/>
        </w:rPr>
      </w:pPr>
      <w:r w:rsidRPr="004B3DC3">
        <w:rPr>
          <w:rFonts w:ascii="Corbel" w:eastAsia="Corbel" w:hAnsi="Corbel" w:cs="Corbel"/>
          <w:i/>
          <w:iCs/>
          <w:color w:val="000000"/>
          <w:sz w:val="24"/>
          <w:lang w:eastAsia="pl-PL"/>
        </w:rPr>
        <w:t xml:space="preserve">                                                                                                                                                z dnia 23 maja</w:t>
      </w:r>
      <w:r w:rsidR="00FD5991">
        <w:rPr>
          <w:rFonts w:ascii="Corbel" w:eastAsia="Corbel" w:hAnsi="Corbel" w:cs="Corbel"/>
          <w:i/>
          <w:iCs/>
          <w:color w:val="000000"/>
          <w:sz w:val="24"/>
          <w:lang w:eastAsia="pl-PL"/>
        </w:rPr>
        <w:t xml:space="preserve"> 2024 r.</w:t>
      </w:r>
    </w:p>
    <w:p w14:paraId="011CE169" w14:textId="77777777" w:rsidR="004B3DC3" w:rsidRPr="004B3DC3" w:rsidRDefault="004B3DC3" w:rsidP="004B3DC3">
      <w:pPr>
        <w:spacing w:after="0"/>
        <w:rPr>
          <w:rFonts w:ascii="Corbel" w:eastAsia="Corbel" w:hAnsi="Corbel" w:cs="Corbel"/>
          <w:color w:val="000000"/>
          <w:sz w:val="24"/>
          <w:lang w:eastAsia="pl-PL"/>
        </w:rPr>
      </w:pPr>
    </w:p>
    <w:p w14:paraId="694E7D49" w14:textId="77777777" w:rsidR="00855F90" w:rsidRPr="00855F90" w:rsidRDefault="00855F90" w:rsidP="00855F90">
      <w:pPr>
        <w:spacing w:after="176"/>
        <w:ind w:left="4537"/>
        <w:rPr>
          <w:rFonts w:ascii="Calibri" w:eastAsia="Calibri" w:hAnsi="Calibri" w:cs="Calibri"/>
          <w:color w:val="000000"/>
          <w:lang w:eastAsia="pl-PL"/>
        </w:rPr>
      </w:pPr>
      <w:r w:rsidRPr="00855F90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 </w:t>
      </w:r>
      <w:bookmarkStart w:id="0" w:name="_GoBack"/>
      <w:bookmarkEnd w:id="0"/>
    </w:p>
    <w:p w14:paraId="03294233" w14:textId="77777777" w:rsidR="00855F90" w:rsidRPr="00855F90" w:rsidRDefault="00855F90" w:rsidP="00855F90">
      <w:pPr>
        <w:spacing w:after="177"/>
        <w:ind w:left="2129" w:hanging="10"/>
        <w:rPr>
          <w:rFonts w:ascii="Calibri" w:eastAsia="Calibri" w:hAnsi="Calibri" w:cs="Calibri"/>
          <w:color w:val="000000"/>
          <w:lang w:eastAsia="pl-PL"/>
        </w:rPr>
      </w:pPr>
      <w:r w:rsidRPr="00855F90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OPIS ZAKŁADANYCH EFEKTÓW UCZENIA SIĘ </w:t>
      </w:r>
    </w:p>
    <w:p w14:paraId="60DD487C" w14:textId="4F22DB63" w:rsidR="00855F90" w:rsidRPr="00855F90" w:rsidRDefault="00855F90" w:rsidP="00855F90">
      <w:pPr>
        <w:keepNext/>
        <w:keepLines/>
        <w:spacing w:after="0"/>
        <w:ind w:left="2312" w:hanging="10"/>
        <w:outlineLvl w:val="1"/>
        <w:rPr>
          <w:rFonts w:ascii="Corbel" w:eastAsia="Corbel" w:hAnsi="Corbel" w:cs="Corbel"/>
          <w:i/>
          <w:color w:val="000000"/>
          <w:sz w:val="24"/>
          <w:lang w:eastAsia="pl-PL"/>
        </w:rPr>
      </w:pPr>
      <w:r w:rsidRPr="00855F90">
        <w:rPr>
          <w:rFonts w:ascii="Corbel" w:eastAsia="Corbel" w:hAnsi="Corbel" w:cs="Corbel"/>
          <w:i/>
          <w:color w:val="000000"/>
          <w:sz w:val="24"/>
          <w:lang w:eastAsia="pl-PL"/>
        </w:rPr>
        <w:t>Obowiązuje od roku akademickiego 202</w:t>
      </w:r>
      <w:r w:rsidR="00C17179">
        <w:rPr>
          <w:rFonts w:ascii="Corbel" w:eastAsia="Corbel" w:hAnsi="Corbel" w:cs="Corbel"/>
          <w:i/>
          <w:color w:val="000000"/>
          <w:sz w:val="24"/>
          <w:lang w:eastAsia="pl-PL"/>
        </w:rPr>
        <w:t>4</w:t>
      </w:r>
      <w:r w:rsidRPr="00855F90">
        <w:rPr>
          <w:rFonts w:ascii="Corbel" w:eastAsia="Corbel" w:hAnsi="Corbel" w:cs="Corbel"/>
          <w:i/>
          <w:color w:val="000000"/>
          <w:sz w:val="24"/>
          <w:lang w:eastAsia="pl-PL"/>
        </w:rPr>
        <w:t>/202</w:t>
      </w:r>
      <w:r w:rsidR="00C17179">
        <w:rPr>
          <w:rFonts w:ascii="Corbel" w:eastAsia="Corbel" w:hAnsi="Corbel" w:cs="Corbel"/>
          <w:i/>
          <w:color w:val="000000"/>
          <w:sz w:val="24"/>
          <w:lang w:eastAsia="pl-PL"/>
        </w:rPr>
        <w:t>5</w:t>
      </w:r>
    </w:p>
    <w:tbl>
      <w:tblPr>
        <w:tblStyle w:val="TableGrid"/>
        <w:tblW w:w="9064" w:type="dxa"/>
        <w:tblInd w:w="5" w:type="dxa"/>
        <w:tblCellMar>
          <w:top w:w="5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670"/>
        <w:gridCol w:w="2850"/>
        <w:gridCol w:w="2770"/>
        <w:gridCol w:w="1774"/>
      </w:tblGrid>
      <w:tr w:rsidR="00855F90" w:rsidRPr="00855F90" w14:paraId="25FA4C2B" w14:textId="77777777" w:rsidTr="00035196">
        <w:trPr>
          <w:trHeight w:val="547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B277" w14:textId="77777777" w:rsidR="00855F90" w:rsidRPr="00855F90" w:rsidRDefault="00855F90" w:rsidP="00855F9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Nazwa kierunku studiów 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3B8C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Wychowanie fizyczne </w:t>
            </w:r>
          </w:p>
        </w:tc>
      </w:tr>
      <w:tr w:rsidR="00855F90" w:rsidRPr="00855F90" w14:paraId="3E2CCD02" w14:textId="77777777" w:rsidTr="00035196">
        <w:trPr>
          <w:trHeight w:val="547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CD17" w14:textId="77777777" w:rsidR="00855F90" w:rsidRPr="00855F90" w:rsidRDefault="00855F90" w:rsidP="00855F9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Poziom studiów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910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Studia drugiego stopnia </w:t>
            </w:r>
          </w:p>
        </w:tc>
      </w:tr>
      <w:tr w:rsidR="00855F90" w:rsidRPr="00855F90" w14:paraId="5C6CE62E" w14:textId="77777777" w:rsidTr="00035196">
        <w:trPr>
          <w:trHeight w:val="547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A988" w14:textId="77777777" w:rsidR="00855F90" w:rsidRPr="00855F90" w:rsidRDefault="00855F90" w:rsidP="00855F9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Profil studiów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E26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>Ogólnoakademicki</w:t>
            </w:r>
            <w:proofErr w:type="spellEnd"/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  </w:t>
            </w:r>
          </w:p>
        </w:tc>
      </w:tr>
      <w:tr w:rsidR="00855F90" w:rsidRPr="00855F90" w14:paraId="70CACF27" w14:textId="77777777" w:rsidTr="001A5EB1">
        <w:trPr>
          <w:trHeight w:val="2114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4C66" w14:textId="15E640E6" w:rsidR="00855F90" w:rsidRPr="00855F90" w:rsidRDefault="00855F90" w:rsidP="00037550">
            <w:pPr>
              <w:ind w:left="2" w:right="46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855F90">
              <w:rPr>
                <w:rFonts w:ascii="Corbel" w:eastAsia="Corbel" w:hAnsi="Corbel" w:cs="Corbel"/>
                <w:color w:val="000000"/>
                <w:sz w:val="24"/>
              </w:rPr>
              <w:t>t.j</w:t>
            </w:r>
            <w:proofErr w:type="spellEnd"/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. Dz. U.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>z 20</w:t>
            </w:r>
            <w:r w:rsidR="00037550">
              <w:rPr>
                <w:rFonts w:ascii="Corbel" w:eastAsia="Corbel" w:hAnsi="Corbel" w:cs="Corbel"/>
                <w:color w:val="000000"/>
                <w:sz w:val="24"/>
              </w:rPr>
              <w:t>20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r. poz. 2</w:t>
            </w:r>
            <w:r w:rsidR="00037550">
              <w:rPr>
                <w:rFonts w:ascii="Corbel" w:eastAsia="Corbel" w:hAnsi="Corbel" w:cs="Corbel"/>
                <w:color w:val="000000"/>
                <w:sz w:val="24"/>
              </w:rPr>
              <w:t>26</w:t>
            </w:r>
            <w:r w:rsidR="001A5EB1">
              <w:rPr>
                <w:rFonts w:ascii="Corbel" w:eastAsia="Corbel" w:hAnsi="Corbel" w:cs="Corbel"/>
                <w:color w:val="000000"/>
                <w:sz w:val="24"/>
              </w:rPr>
              <w:t xml:space="preserve"> ze zm.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) oraz charakterystyki drugiego stopnia dla poziomów 6 – 7 określone w rozporządzeniu Ministra Nauki i Szkolnictwa Wyższego z dnia 14 listopada 2018 r. (Dz.U. z 2018 r., poz. 2218) w sprawie charakterystyk drugiego stopnia efektów uczenia się dla kwalifikacji na poziomach 6 – 8 Polskiej Ramy Kwalifikacji. </w:t>
            </w:r>
          </w:p>
        </w:tc>
      </w:tr>
      <w:tr w:rsidR="00855F90" w:rsidRPr="00855F90" w14:paraId="1C6543C5" w14:textId="77777777" w:rsidTr="00035196">
        <w:tblPrEx>
          <w:tblCellMar>
            <w:left w:w="110" w:type="dxa"/>
            <w:right w:w="10" w:type="dxa"/>
          </w:tblCellMar>
        </w:tblPrEx>
        <w:trPr>
          <w:trHeight w:val="1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ECCD" w14:textId="77777777" w:rsidR="00855F90" w:rsidRPr="00855F90" w:rsidRDefault="00855F90" w:rsidP="00855F9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Symbol kierunkowych efektów uczenia się 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4205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Kierunkowe efekty uczenia się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9F1" w14:textId="77777777" w:rsidR="00855F90" w:rsidRPr="00855F90" w:rsidRDefault="00855F90" w:rsidP="00855F9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Odniesienie do charakterystyk drugiego stopnia PRK </w:t>
            </w:r>
          </w:p>
        </w:tc>
      </w:tr>
      <w:tr w:rsidR="00855F90" w:rsidRPr="00855F90" w14:paraId="36532356" w14:textId="77777777" w:rsidTr="00035196">
        <w:tblPrEx>
          <w:tblCellMar>
            <w:left w:w="110" w:type="dxa"/>
            <w:right w:w="10" w:type="dxa"/>
          </w:tblCellMar>
        </w:tblPrEx>
        <w:trPr>
          <w:trHeight w:val="54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5A1A6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774947" w14:textId="77777777" w:rsidR="00855F90" w:rsidRPr="00855F90" w:rsidRDefault="00855F90" w:rsidP="00855F90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Wiedza. Absolwent zna i rozumie: 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F8E4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5F90" w:rsidRPr="00855F90" w14:paraId="2B826325" w14:textId="77777777" w:rsidTr="00A66982">
        <w:tblPrEx>
          <w:tblCellMar>
            <w:left w:w="110" w:type="dxa"/>
            <w:right w:w="10" w:type="dxa"/>
          </w:tblCellMar>
        </w:tblPrEx>
        <w:trPr>
          <w:trHeight w:val="150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7249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K_W01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1E67" w14:textId="07475536" w:rsidR="00855F90" w:rsidRPr="00855F90" w:rsidRDefault="00855F90" w:rsidP="00855F90">
            <w:pPr>
              <w:ind w:right="9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pogłębionym stopniu wybrane fakty i zjawiska oraz dotyczące ich metody i teorie wyjaśniające zależności między nimi, stanowiące zaawansowaną wiedzę 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 zakresu dyscyplin właściwych dla programu studiów na kierunku wychowanie fizyczne;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44FD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P7S_WG </w:t>
            </w:r>
          </w:p>
        </w:tc>
      </w:tr>
      <w:tr w:rsidR="00855F90" w:rsidRPr="00855F90" w14:paraId="5D3EF80C" w14:textId="77777777" w:rsidTr="00A66982">
        <w:tblPrEx>
          <w:tblCellMar>
            <w:left w:w="110" w:type="dxa"/>
            <w:right w:w="10" w:type="dxa"/>
          </w:tblCellMar>
        </w:tblPrEx>
        <w:trPr>
          <w:trHeight w:val="92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55FD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K_W02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2B0" w14:textId="7514DEC4" w:rsidR="00855F90" w:rsidRPr="00855F90" w:rsidRDefault="00855F90" w:rsidP="00855F90">
            <w:pPr>
              <w:ind w:right="9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pogłębionym stopniu związek między naukami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o kulturze fizycznej a naukami społecznymi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przyrodniczymi, zaawansowaną metodologię badań;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6A97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P7S_WG </w:t>
            </w:r>
          </w:p>
        </w:tc>
      </w:tr>
      <w:tr w:rsidR="00855F90" w:rsidRPr="00855F90" w14:paraId="5C766998" w14:textId="77777777" w:rsidTr="00A66982">
        <w:tblPrEx>
          <w:tblCellMar>
            <w:left w:w="110" w:type="dxa"/>
            <w:right w:w="10" w:type="dxa"/>
          </w:tblCellMar>
        </w:tblPrEx>
        <w:trPr>
          <w:trHeight w:val="64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D25A" w14:textId="77777777" w:rsidR="00855F90" w:rsidRPr="00855F90" w:rsidRDefault="00855F90" w:rsidP="00855F90">
            <w:pPr>
              <w:ind w:righ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K_W03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CE82" w14:textId="5AF57987" w:rsidR="00855F90" w:rsidRPr="00F0327C" w:rsidRDefault="00F0327C" w:rsidP="00C17179">
            <w:pPr>
              <w:tabs>
                <w:tab w:val="center" w:pos="2354"/>
                <w:tab w:val="center" w:pos="3589"/>
                <w:tab w:val="right" w:pos="5499"/>
              </w:tabs>
              <w:spacing w:after="20"/>
              <w:jc w:val="both"/>
              <w:rPr>
                <w:rFonts w:ascii="Calibri" w:eastAsia="Calibri" w:hAnsi="Calibri" w:cs="Calibri"/>
                <w:color w:val="FF0000"/>
              </w:rPr>
            </w:pPr>
            <w:r w:rsidRPr="004362C6">
              <w:rPr>
                <w:rFonts w:ascii="Corbel" w:eastAsia="Corbel" w:hAnsi="Corbel" w:cs="Corbel"/>
                <w:sz w:val="24"/>
              </w:rPr>
              <w:t xml:space="preserve">w pogłębionym stopniu </w:t>
            </w:r>
            <w:r w:rsidR="00E733CE" w:rsidRPr="004362C6">
              <w:rPr>
                <w:rFonts w:ascii="Corbel" w:eastAsia="Corbel" w:hAnsi="Corbel" w:cs="Corbel"/>
                <w:sz w:val="24"/>
              </w:rPr>
              <w:t>podstawowe zagrożenia</w:t>
            </w:r>
            <w:r w:rsidR="00C17179" w:rsidRPr="004362C6">
              <w:rPr>
                <w:rFonts w:ascii="Corbel" w:eastAsia="Corbel" w:hAnsi="Corbel" w:cs="Corbel"/>
                <w:sz w:val="24"/>
              </w:rPr>
              <w:t xml:space="preserve"> </w:t>
            </w:r>
            <w:r w:rsidRPr="004362C6">
              <w:rPr>
                <w:rFonts w:ascii="Corbel" w:eastAsia="Corbel" w:hAnsi="Corbel" w:cs="Corbel"/>
                <w:sz w:val="24"/>
              </w:rPr>
              <w:t xml:space="preserve">dla </w:t>
            </w:r>
            <w:r w:rsidR="00C17179" w:rsidRPr="004362C6">
              <w:rPr>
                <w:rFonts w:ascii="Corbel" w:eastAsia="Corbel" w:hAnsi="Corbel" w:cs="Corbel"/>
                <w:sz w:val="24"/>
              </w:rPr>
              <w:br/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środowiska przyrodniczego wynikające z działalności człowieka;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1125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P7S_WG </w:t>
            </w:r>
          </w:p>
        </w:tc>
      </w:tr>
    </w:tbl>
    <w:p w14:paraId="45BDCC0D" w14:textId="77777777" w:rsidR="00855F90" w:rsidRPr="00855F90" w:rsidRDefault="00855F90" w:rsidP="00855F90">
      <w:pPr>
        <w:spacing w:after="0"/>
        <w:ind w:left="-1416" w:right="657"/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"/>
        <w:tblW w:w="9064" w:type="dxa"/>
        <w:tblInd w:w="5" w:type="dxa"/>
        <w:tblCellMar>
          <w:top w:w="54" w:type="dxa"/>
          <w:left w:w="1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5619"/>
        <w:gridCol w:w="1775"/>
      </w:tblGrid>
      <w:tr w:rsidR="00855F90" w:rsidRPr="00855F90" w14:paraId="2E965777" w14:textId="77777777" w:rsidTr="00A66982">
        <w:trPr>
          <w:trHeight w:val="17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F4C7" w14:textId="77777777" w:rsidR="00855F90" w:rsidRPr="00855F90" w:rsidRDefault="00855F90" w:rsidP="00855F90">
            <w:pPr>
              <w:ind w:righ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 xml:space="preserve">K_W04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38E8" w14:textId="6971A9AA" w:rsidR="00855F90" w:rsidRPr="004362C6" w:rsidRDefault="00C53B27" w:rsidP="00855F90">
            <w:pPr>
              <w:ind w:right="98"/>
              <w:jc w:val="both"/>
              <w:rPr>
                <w:rFonts w:ascii="Calibri" w:eastAsia="Calibri" w:hAnsi="Calibri" w:cs="Calibri"/>
              </w:rPr>
            </w:pPr>
            <w:r w:rsidRPr="004362C6">
              <w:rPr>
                <w:rFonts w:ascii="Corbel" w:eastAsia="Corbel" w:hAnsi="Corbel" w:cs="Corbel"/>
                <w:sz w:val="24"/>
              </w:rPr>
              <w:t xml:space="preserve">w pogłębionym stopniu </w:t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potrzebę analizy logicznej </w:t>
            </w:r>
            <w:r w:rsidR="00C17179" w:rsidRPr="004362C6">
              <w:rPr>
                <w:rFonts w:ascii="Corbel" w:eastAsia="Corbel" w:hAnsi="Corbel" w:cs="Corbel"/>
                <w:sz w:val="24"/>
              </w:rPr>
              <w:br/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w rozwiązywaniu problemów natury ogólnej, syntetycznego ujmowania  i rozumienia abstrakcyjnych </w:t>
            </w:r>
            <w:r w:rsidR="00C17179" w:rsidRPr="004362C6">
              <w:rPr>
                <w:rFonts w:ascii="Corbel" w:eastAsia="Corbel" w:hAnsi="Corbel" w:cs="Corbel"/>
                <w:sz w:val="24"/>
              </w:rPr>
              <w:br/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problemów, samodzielnej interpretacji ważnych </w:t>
            </w:r>
            <w:r w:rsidR="00C17179" w:rsidRPr="004362C6">
              <w:rPr>
                <w:rFonts w:ascii="Corbel" w:eastAsia="Corbel" w:hAnsi="Corbel" w:cs="Corbel"/>
                <w:sz w:val="24"/>
              </w:rPr>
              <w:br/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zagadnień filozoficznych oraz zasady przygotowywania projektów naukowobadawczych;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E21D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P7S_WG </w:t>
            </w:r>
          </w:p>
        </w:tc>
      </w:tr>
      <w:tr w:rsidR="00855F90" w:rsidRPr="00855F90" w14:paraId="09998F5A" w14:textId="77777777" w:rsidTr="00A66982">
        <w:trPr>
          <w:trHeight w:val="6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3D7B" w14:textId="77777777" w:rsidR="00855F90" w:rsidRPr="00855F90" w:rsidRDefault="00855F90" w:rsidP="00855F90">
            <w:pPr>
              <w:ind w:righ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K_W05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815F" w14:textId="52658F03" w:rsidR="00855F90" w:rsidRPr="004362C6" w:rsidRDefault="00855F90" w:rsidP="00C8165B">
            <w:pPr>
              <w:tabs>
                <w:tab w:val="center" w:pos="363"/>
                <w:tab w:val="center" w:pos="1449"/>
                <w:tab w:val="center" w:pos="2714"/>
                <w:tab w:val="center" w:pos="3702"/>
                <w:tab w:val="center" w:pos="4772"/>
              </w:tabs>
              <w:spacing w:after="22"/>
              <w:rPr>
                <w:rFonts w:ascii="Calibri" w:eastAsia="Calibri" w:hAnsi="Calibri" w:cs="Calibri"/>
              </w:rPr>
            </w:pPr>
            <w:r w:rsidRPr="004362C6">
              <w:rPr>
                <w:rFonts w:ascii="Calibri" w:eastAsia="Calibri" w:hAnsi="Calibri" w:cs="Calibri"/>
              </w:rPr>
              <w:tab/>
            </w:r>
            <w:r w:rsidR="00C8165B" w:rsidRPr="004362C6">
              <w:rPr>
                <w:rFonts w:ascii="Corbel" w:eastAsia="Corbel" w:hAnsi="Corbel" w:cs="Corbel"/>
                <w:sz w:val="24"/>
              </w:rPr>
              <w:t xml:space="preserve">w pogłębionym stopniu główne </w:t>
            </w:r>
            <w:r w:rsidR="00C8165B" w:rsidRPr="004362C6">
              <w:rPr>
                <w:rFonts w:ascii="Corbel" w:eastAsia="Corbel" w:hAnsi="Corbel" w:cs="Corbel"/>
                <w:sz w:val="24"/>
              </w:rPr>
              <w:tab/>
              <w:t xml:space="preserve">tendencje </w:t>
            </w:r>
            <w:r w:rsidR="00C8165B" w:rsidRPr="004362C6">
              <w:rPr>
                <w:rFonts w:ascii="Corbel" w:eastAsia="Corbel" w:hAnsi="Corbel" w:cs="Corbel"/>
                <w:sz w:val="24"/>
              </w:rPr>
              <w:tab/>
              <w:t xml:space="preserve">rozwojowe </w:t>
            </w:r>
            <w:r w:rsidRPr="004362C6">
              <w:rPr>
                <w:rFonts w:ascii="Corbel" w:eastAsia="Corbel" w:hAnsi="Corbel" w:cs="Corbel"/>
                <w:sz w:val="24"/>
              </w:rPr>
              <w:t xml:space="preserve">oraz </w:t>
            </w:r>
            <w:r w:rsidRPr="004362C6">
              <w:rPr>
                <w:rFonts w:ascii="Corbel" w:eastAsia="Corbel" w:hAnsi="Corbel" w:cs="Corbel"/>
                <w:sz w:val="24"/>
              </w:rPr>
              <w:tab/>
              <w:t xml:space="preserve">współczesne </w:t>
            </w:r>
            <w:r w:rsidR="00C8165B" w:rsidRPr="004362C6">
              <w:rPr>
                <w:rFonts w:ascii="Corbel" w:eastAsia="Corbel" w:hAnsi="Corbel" w:cs="Corbel"/>
                <w:sz w:val="24"/>
              </w:rPr>
              <w:t>osiągnięcia w zakresie nauk o </w:t>
            </w:r>
            <w:r w:rsidRPr="004362C6">
              <w:rPr>
                <w:rFonts w:ascii="Corbel" w:eastAsia="Corbel" w:hAnsi="Corbel" w:cs="Corbel"/>
                <w:sz w:val="24"/>
              </w:rPr>
              <w:t xml:space="preserve">kulturze 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1BF6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P7S_WG </w:t>
            </w:r>
          </w:p>
        </w:tc>
      </w:tr>
      <w:tr w:rsidR="00855F90" w:rsidRPr="00855F90" w14:paraId="3D70D623" w14:textId="77777777" w:rsidTr="00A66982">
        <w:trPr>
          <w:trHeight w:val="120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2125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K_W06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2EA4" w14:textId="77777777" w:rsidR="00C17179" w:rsidRPr="004362C6" w:rsidRDefault="00C8165B" w:rsidP="00855F90">
            <w:pPr>
              <w:ind w:right="97"/>
              <w:jc w:val="both"/>
              <w:rPr>
                <w:rFonts w:ascii="Corbel" w:eastAsia="Corbel" w:hAnsi="Corbel" w:cs="Corbel"/>
                <w:sz w:val="24"/>
              </w:rPr>
            </w:pPr>
            <w:r w:rsidRPr="004362C6">
              <w:rPr>
                <w:rFonts w:ascii="Corbel" w:eastAsia="Corbel" w:hAnsi="Corbel" w:cs="Corbel"/>
                <w:sz w:val="24"/>
              </w:rPr>
              <w:t xml:space="preserve">w pogłębionym stopniu </w:t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metody treningu sportowego </w:t>
            </w:r>
          </w:p>
          <w:p w14:paraId="6F8D8425" w14:textId="4886D020" w:rsidR="00855F90" w:rsidRPr="004362C6" w:rsidRDefault="00855F90" w:rsidP="00855F90">
            <w:pPr>
              <w:ind w:right="97"/>
              <w:jc w:val="both"/>
              <w:rPr>
                <w:rFonts w:ascii="Calibri" w:eastAsia="Calibri" w:hAnsi="Calibri" w:cs="Calibri"/>
              </w:rPr>
            </w:pPr>
            <w:r w:rsidRPr="004362C6">
              <w:rPr>
                <w:rFonts w:ascii="Corbel" w:eastAsia="Corbel" w:hAnsi="Corbel" w:cs="Corbel"/>
                <w:sz w:val="24"/>
              </w:rPr>
              <w:t xml:space="preserve">i zdrowotnego , diagnozy przygotowania kondycyjnego, planowania, realizacji i kontroli treningu oraz efektów </w:t>
            </w:r>
            <w:proofErr w:type="spellStart"/>
            <w:r w:rsidRPr="004362C6">
              <w:rPr>
                <w:rFonts w:ascii="Corbel" w:eastAsia="Corbel" w:hAnsi="Corbel" w:cs="Corbel"/>
                <w:sz w:val="24"/>
              </w:rPr>
              <w:t>potreningowych</w:t>
            </w:r>
            <w:proofErr w:type="spellEnd"/>
            <w:r w:rsidRPr="004362C6">
              <w:rPr>
                <w:rFonts w:ascii="Corbel" w:eastAsia="Corbel" w:hAnsi="Corbel" w:cs="Corbel"/>
                <w:sz w:val="24"/>
              </w:rPr>
              <w:t xml:space="preserve">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7B60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P7S_WG </w:t>
            </w:r>
          </w:p>
        </w:tc>
      </w:tr>
      <w:tr w:rsidR="00855F90" w:rsidRPr="00855F90" w14:paraId="3DC915D4" w14:textId="77777777" w:rsidTr="00A66982">
        <w:trPr>
          <w:trHeight w:val="121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C266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K_W07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9A0C" w14:textId="7E57B129" w:rsidR="00855F90" w:rsidRPr="004362C6" w:rsidRDefault="00400067" w:rsidP="00855F90">
            <w:pPr>
              <w:ind w:right="99"/>
              <w:jc w:val="both"/>
              <w:rPr>
                <w:rFonts w:ascii="Calibri" w:eastAsia="Calibri" w:hAnsi="Calibri" w:cs="Calibri"/>
              </w:rPr>
            </w:pPr>
            <w:r w:rsidRPr="004362C6">
              <w:rPr>
                <w:rFonts w:ascii="Corbel" w:eastAsia="Corbel" w:hAnsi="Corbel" w:cs="Corbel"/>
                <w:sz w:val="24"/>
              </w:rPr>
              <w:t xml:space="preserve">w pogłębionym stopniu </w:t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ogniwa prakseologiczne </w:t>
            </w:r>
            <w:r w:rsidR="00C17179" w:rsidRPr="004362C6">
              <w:rPr>
                <w:rFonts w:ascii="Corbel" w:eastAsia="Corbel" w:hAnsi="Corbel" w:cs="Corbel"/>
                <w:sz w:val="24"/>
              </w:rPr>
              <w:br/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procesu wychowania fizycznego, metody ewaluacji programu nauczania, konstruowania narzędzi </w:t>
            </w:r>
            <w:r w:rsidR="00C17179" w:rsidRPr="004362C6">
              <w:rPr>
                <w:rFonts w:ascii="Corbel" w:eastAsia="Corbel" w:hAnsi="Corbel" w:cs="Corbel"/>
                <w:sz w:val="24"/>
              </w:rPr>
              <w:br/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do kontroli i oceny oraz samokontroli i samooceny;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3C7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P7S_WG </w:t>
            </w:r>
          </w:p>
        </w:tc>
      </w:tr>
      <w:tr w:rsidR="00855F90" w:rsidRPr="00855F90" w14:paraId="0C0DE4BE" w14:textId="77777777" w:rsidTr="00916A07">
        <w:trPr>
          <w:trHeight w:val="138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4C5E" w14:textId="77777777" w:rsidR="00855F90" w:rsidRPr="00855F90" w:rsidRDefault="00855F90" w:rsidP="00855F90">
            <w:pPr>
              <w:ind w:righ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K_W08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90A2" w14:textId="76B09928" w:rsidR="00855F90" w:rsidRPr="004362C6" w:rsidRDefault="00400067" w:rsidP="00855F90">
            <w:pPr>
              <w:ind w:right="100"/>
              <w:jc w:val="both"/>
              <w:rPr>
                <w:rFonts w:ascii="Calibri" w:eastAsia="Calibri" w:hAnsi="Calibri" w:cs="Calibri"/>
              </w:rPr>
            </w:pPr>
            <w:r w:rsidRPr="004362C6">
              <w:rPr>
                <w:rFonts w:ascii="Corbel" w:eastAsia="Corbel" w:hAnsi="Corbel" w:cs="Corbel"/>
                <w:sz w:val="24"/>
              </w:rPr>
              <w:t xml:space="preserve">w pogłębionym stopniu </w:t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interpretację podstawowych charakterystyk liczbowych rozkładu empirycznego zmiennej, formułowania i weryfikacji hipotez statystycznych, formułowania wniosków merytorycznych na podstawie wniosków statystycznych;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7290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P7S_WG </w:t>
            </w:r>
          </w:p>
        </w:tc>
      </w:tr>
      <w:tr w:rsidR="00855F90" w:rsidRPr="00855F90" w14:paraId="26D31DCF" w14:textId="77777777" w:rsidTr="00A66982">
        <w:trPr>
          <w:trHeight w:val="63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0C31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K_W09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6BFF" w14:textId="6B53C514" w:rsidR="00855F90" w:rsidRPr="004362C6" w:rsidRDefault="00266954" w:rsidP="00855F90">
            <w:pPr>
              <w:jc w:val="both"/>
              <w:rPr>
                <w:rFonts w:ascii="Calibri" w:eastAsia="Calibri" w:hAnsi="Calibri" w:cs="Calibri"/>
              </w:rPr>
            </w:pPr>
            <w:r w:rsidRPr="004362C6">
              <w:rPr>
                <w:rFonts w:ascii="Corbel" w:eastAsia="Corbel" w:hAnsi="Corbel" w:cs="Corbel"/>
                <w:sz w:val="24"/>
              </w:rPr>
              <w:t xml:space="preserve">w pogłębionym stopniu </w:t>
            </w:r>
            <w:r w:rsidR="00855F90" w:rsidRPr="004362C6">
              <w:rPr>
                <w:rFonts w:ascii="Corbel" w:eastAsia="Corbel" w:hAnsi="Corbel" w:cs="Corbel"/>
                <w:sz w:val="24"/>
              </w:rPr>
              <w:t xml:space="preserve">zasady formułowania i rozwiązywania głównych problemów badawczych;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F850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P7S_WG </w:t>
            </w:r>
          </w:p>
        </w:tc>
      </w:tr>
      <w:tr w:rsidR="00855F90" w:rsidRPr="00855F90" w14:paraId="61A33F8E" w14:textId="77777777" w:rsidTr="00A66982">
        <w:trPr>
          <w:trHeight w:val="208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54B6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K_W10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7AAB" w14:textId="150F1413" w:rsidR="00855F90" w:rsidRPr="004362C6" w:rsidRDefault="00855F90" w:rsidP="00855F90">
            <w:pPr>
              <w:ind w:right="97"/>
              <w:jc w:val="both"/>
              <w:rPr>
                <w:rFonts w:ascii="Calibri" w:eastAsia="Calibri" w:hAnsi="Calibri" w:cs="Calibri"/>
              </w:rPr>
            </w:pPr>
            <w:r w:rsidRPr="004362C6">
              <w:rPr>
                <w:rFonts w:ascii="Corbel" w:eastAsia="Corbel" w:hAnsi="Corbel" w:cs="Corbel"/>
                <w:sz w:val="24"/>
              </w:rPr>
              <w:t xml:space="preserve">zasady konstruowania autorskich programów nauczania, oceny jakości pracy szkoły w obszarze szkolnej </w:t>
            </w:r>
            <w:r w:rsidR="00C17179" w:rsidRPr="004362C6">
              <w:rPr>
                <w:rFonts w:ascii="Corbel" w:eastAsia="Corbel" w:hAnsi="Corbel" w:cs="Corbel"/>
                <w:sz w:val="24"/>
              </w:rPr>
              <w:br/>
            </w:r>
            <w:r w:rsidRPr="004362C6">
              <w:rPr>
                <w:rFonts w:ascii="Corbel" w:eastAsia="Corbel" w:hAnsi="Corbel" w:cs="Corbel"/>
                <w:sz w:val="24"/>
              </w:rPr>
              <w:t xml:space="preserve">kultury fizycznej, opracowywania projektu rozwoju </w:t>
            </w:r>
            <w:r w:rsidR="00C17179" w:rsidRPr="004362C6">
              <w:rPr>
                <w:rFonts w:ascii="Corbel" w:eastAsia="Corbel" w:hAnsi="Corbel" w:cs="Corbel"/>
                <w:sz w:val="24"/>
              </w:rPr>
              <w:br/>
            </w:r>
            <w:r w:rsidRPr="004362C6">
              <w:rPr>
                <w:rFonts w:ascii="Corbel" w:eastAsia="Corbel" w:hAnsi="Corbel" w:cs="Corbel"/>
                <w:sz w:val="24"/>
              </w:rPr>
              <w:t xml:space="preserve">zawodowego nauczyciela, uwzględniania wychowawczych wartości kultury fizycznej, olimpizmu i zdrowia </w:t>
            </w:r>
            <w:r w:rsidR="00C17179" w:rsidRPr="004362C6">
              <w:rPr>
                <w:rFonts w:ascii="Corbel" w:eastAsia="Corbel" w:hAnsi="Corbel" w:cs="Corbel"/>
                <w:sz w:val="24"/>
              </w:rPr>
              <w:br/>
            </w:r>
            <w:r w:rsidRPr="004362C6">
              <w:rPr>
                <w:rFonts w:ascii="Corbel" w:eastAsia="Corbel" w:hAnsi="Corbel" w:cs="Corbel"/>
                <w:sz w:val="24"/>
              </w:rPr>
              <w:t xml:space="preserve">w wychowaniu fizycznym oraz w profilaktyce patologii społecznych;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E6F0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51604DC7" w14:textId="77777777" w:rsidTr="00A66982">
        <w:trPr>
          <w:trHeight w:val="162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1788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K_W11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F994" w14:textId="57011571" w:rsidR="00855F90" w:rsidRPr="00855F90" w:rsidRDefault="00855F90" w:rsidP="00C17179">
            <w:pPr>
              <w:spacing w:line="276" w:lineRule="auto"/>
              <w:ind w:right="9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metody stosowane w badaniach społecznych, diagnozowania środowiska społecznego człowieka oraz oceny wpływu kultury masowej na osobowość człowieka,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interpretacji faktów społecznych związanych z kulturą fizyczną;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5D6F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18C2E321" w14:textId="77777777" w:rsidTr="00A66982">
        <w:trPr>
          <w:trHeight w:val="149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6E47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K_W12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6CBE" w14:textId="5FA06FE2" w:rsidR="00855F90" w:rsidRPr="00855F90" w:rsidRDefault="00855F90" w:rsidP="00855F90">
            <w:pPr>
              <w:spacing w:after="201"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podstawowe przyczyny chorób cywilizacyjnych, wpływ stylu życia i czynników środowiskowych na zdrowie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(H-RF) człowieka oraz rekomendacje aktywności fizycznej w odniesieniu do zdrowego i aktywnego stylu życia;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6B6B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6488350F" w14:textId="77777777" w:rsidTr="00A66982">
        <w:trPr>
          <w:trHeight w:val="108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3B30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 xml:space="preserve">K_W13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5DE1" w14:textId="77777777" w:rsidR="00855F90" w:rsidRPr="00855F90" w:rsidRDefault="00855F90" w:rsidP="00855F90">
            <w:pPr>
              <w:ind w:right="95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ekonomiczne, prawne i etyczne zasady opracowywania programów oraz prowadzenia imprez rekreacyjnoturystycznych dla dzieci i młodzieży szkolnej;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587A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73262EA3" w14:textId="77777777" w:rsidTr="00A66982">
        <w:trPr>
          <w:trHeight w:val="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5A23" w14:textId="77777777" w:rsidR="00855F90" w:rsidRPr="00855F90" w:rsidRDefault="00855F90" w:rsidP="00855F90">
            <w:pPr>
              <w:ind w:righ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K_W14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DAD0" w14:textId="28F11728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aspekty prawne tworzenia szkolnych stowarzyszeń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kultury 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F32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25837B86" w14:textId="77777777" w:rsidTr="00A66982">
        <w:trPr>
          <w:trHeight w:val="145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1C60" w14:textId="77777777" w:rsidR="00855F90" w:rsidRPr="00855F90" w:rsidRDefault="00855F90" w:rsidP="00855F90">
            <w:pPr>
              <w:ind w:right="9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K_W15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5DC6" w14:textId="44121C25" w:rsidR="00855F90" w:rsidRPr="00855F90" w:rsidRDefault="00855F90" w:rsidP="00855F90">
            <w:pPr>
              <w:ind w:right="9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stopniu rozszerzonym metody nauczania </w:t>
            </w:r>
            <w:r w:rsidR="00A66982">
              <w:rPr>
                <w:rFonts w:ascii="Corbel" w:eastAsia="Corbel" w:hAnsi="Corbel" w:cs="Corbel"/>
                <w:color w:val="000000"/>
                <w:sz w:val="24"/>
              </w:rPr>
              <w:t xml:space="preserve">                                         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doskonalenia czynności ruchowych oraz przepisy </w:t>
            </w:r>
            <w:r w:rsidR="00A66982">
              <w:rPr>
                <w:rFonts w:ascii="Corbel" w:eastAsia="Corbel" w:hAnsi="Corbel" w:cs="Corbel"/>
                <w:color w:val="000000"/>
                <w:sz w:val="24"/>
              </w:rPr>
              <w:t xml:space="preserve">                       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 zakresu sportów indywidualnych i zespołowych,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zasady przygotowywania i prowadzenia zawodów sportowych oraz imprez rekreacyjno-sportowych;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590A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42DD5800" w14:textId="77777777" w:rsidTr="00A66982">
        <w:trPr>
          <w:trHeight w:val="91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8193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K_W16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B03B" w14:textId="05CE7D47" w:rsidR="00855F90" w:rsidRPr="00855F90" w:rsidRDefault="00855F90" w:rsidP="00855F90">
            <w:pPr>
              <w:ind w:right="9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stopniu pogłębionym treści, metody, formy i środki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zajęciach ruchowych w grupach dysfunkcyjnych  </w:t>
            </w:r>
            <w:r w:rsidR="00A66982">
              <w:rPr>
                <w:rFonts w:ascii="Corbel" w:eastAsia="Corbel" w:hAnsi="Corbel" w:cs="Corbel"/>
                <w:color w:val="000000"/>
                <w:sz w:val="24"/>
              </w:rPr>
              <w:t xml:space="preserve">                              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integracyjnych;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9A61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53429F6A" w14:textId="77777777" w:rsidTr="00A66982">
        <w:trPr>
          <w:trHeight w:val="92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CE5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K_W17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3F50" w14:textId="77777777" w:rsidR="00855F90" w:rsidRPr="00855F90" w:rsidRDefault="00855F90" w:rsidP="00855F90">
            <w:pPr>
              <w:ind w:right="9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zasady promocji zdrowia i zdrowego stylu życia oraz miejsce wychowania fizycznego i edukacji zdrowotnej w tym procesie;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BCE7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71212831" w14:textId="77777777" w:rsidTr="00916A07">
        <w:trPr>
          <w:trHeight w:val="14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99DF" w14:textId="77777777" w:rsidR="00855F90" w:rsidRPr="00855F90" w:rsidRDefault="00855F90" w:rsidP="00855F90">
            <w:pPr>
              <w:ind w:righ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K_W18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DD38" w14:textId="5DA8CB5B" w:rsidR="00855F90" w:rsidRPr="00855F90" w:rsidRDefault="00855F90" w:rsidP="00855F90">
            <w:pPr>
              <w:ind w:right="9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stopniu poszerzonym zasady przygotowania regulaminu korzystania z określonego obiektu sportowego, potrzebę zapewnienia optymalnych warunków w obszarze bhp w czasie lekcji wychowania fizycznego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innych zajęć rekreacyjno-sportowych lub sportowych;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C0C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67D3E0A2" w14:textId="77777777" w:rsidTr="00A66982">
        <w:trPr>
          <w:trHeight w:val="913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C5DB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K_W19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2553" w14:textId="77777777" w:rsidR="00855F90" w:rsidRPr="00855F90" w:rsidRDefault="00855F90" w:rsidP="00855F90">
            <w:pPr>
              <w:ind w:right="96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stopniu pogłębionym zasady etyki zawodu nauczyciela – wychowawcy, instruktora, potrzebę ochrony własności intelektualnej i prawa autorskiego;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8E90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2CA89EA3" w14:textId="77777777" w:rsidTr="00A66982">
        <w:trPr>
          <w:trHeight w:val="65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B24" w14:textId="77777777" w:rsidR="00855F90" w:rsidRPr="00855F90" w:rsidRDefault="00855F90" w:rsidP="00855F90">
            <w:pPr>
              <w:ind w:righ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K_W20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8A53" w14:textId="77777777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ogólne zasady rozwoju form indywidualnej przedsiębiorczości w sferze kultury fizycznej.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841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P7S_WK </w:t>
            </w:r>
          </w:p>
        </w:tc>
      </w:tr>
      <w:tr w:rsidR="00855F90" w:rsidRPr="00855F90" w14:paraId="6ABE56D7" w14:textId="77777777" w:rsidTr="00035196">
        <w:trPr>
          <w:trHeight w:val="547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F75" w14:textId="77777777" w:rsidR="00855F90" w:rsidRPr="00855F90" w:rsidRDefault="00855F90" w:rsidP="00855F90">
            <w:pPr>
              <w:ind w:right="10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Umiejętności. Absolwent potrafi: </w:t>
            </w:r>
          </w:p>
        </w:tc>
      </w:tr>
      <w:tr w:rsidR="00855F90" w:rsidRPr="00855F90" w14:paraId="780AD199" w14:textId="77777777" w:rsidTr="00A66982">
        <w:tblPrEx>
          <w:tblCellMar>
            <w:right w:w="58" w:type="dxa"/>
          </w:tblCellMar>
        </w:tblPrEx>
        <w:trPr>
          <w:trHeight w:val="158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CCC8" w14:textId="77777777" w:rsidR="00855F90" w:rsidRPr="00855F90" w:rsidRDefault="00855F90" w:rsidP="00855F90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K_U01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EA60" w14:textId="78D06E36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wyszukiwać, analizować, krytycznie oceniać, selekcjonować i innowacyjnie wykorzystywać informacje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obrębie nauk społecznych, przyrodniczych oraz nauk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o kulturze fizycznej związanych z kierunkiem wychowanie fizyczne;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6EB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568D4499" w14:textId="77777777" w:rsidTr="00A66982">
        <w:tblPrEx>
          <w:tblCellMar>
            <w:right w:w="58" w:type="dxa"/>
          </w:tblCellMar>
        </w:tblPrEx>
        <w:trPr>
          <w:trHeight w:val="189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E114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K_U02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97E6" w14:textId="6F2112FD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właściwie dobierać źródła oraz informacje z nich pochodzące do projektowania szkolnego procesu wychowania fizycznego, dokonywać oceny, syntezy i krytycznej analizy tych informacji, właściwie wspierać rozwój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psychofizyczny dzieci i młodzieży; 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5861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31645354" w14:textId="77777777" w:rsidTr="00A66982">
        <w:tblPrEx>
          <w:tblCellMar>
            <w:right w:w="58" w:type="dxa"/>
          </w:tblCellMar>
        </w:tblPrEx>
        <w:trPr>
          <w:trHeight w:val="93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86BD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K_U03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BC61" w14:textId="77777777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>indywidualizować i personalizować oddziaływanie środkami fizycznymi na wszystkich etapach rozwoju ontogenetycznego człowieka;</w:t>
            </w:r>
            <w:r w:rsidRPr="00855F90">
              <w:rPr>
                <w:rFonts w:ascii="Corbel" w:eastAsia="Corbel" w:hAnsi="Corbel" w:cs="Corbel"/>
                <w:color w:val="538135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A62A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74C95894" w14:textId="77777777" w:rsidTr="00A66982">
        <w:tblPrEx>
          <w:tblCellMar>
            <w:right w:w="58" w:type="dxa"/>
          </w:tblCellMar>
        </w:tblPrEx>
        <w:trPr>
          <w:trHeight w:val="92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8E96" w14:textId="77777777" w:rsidR="00855F90" w:rsidRPr="00855F90" w:rsidRDefault="00855F90" w:rsidP="00855F90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 xml:space="preserve">K_U04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2D30" w14:textId="24525837" w:rsidR="00855F90" w:rsidRPr="00855F90" w:rsidRDefault="00855F90" w:rsidP="00916A07">
            <w:pPr>
              <w:spacing w:after="2" w:line="275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analizować procesu nauczania – uczenia się motorycznego, rozwijać motywacje związane z uczestnictwem w</w:t>
            </w:r>
            <w:r w:rsidR="00916A07">
              <w:rPr>
                <w:rFonts w:ascii="Corbel" w:eastAsia="Corbel" w:hAnsi="Corbel" w:cs="Corbel"/>
                <w:color w:val="000000"/>
                <w:sz w:val="24"/>
              </w:rPr>
              <w:t> 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kulturze 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809A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140E0322" w14:textId="77777777" w:rsidTr="00A66982">
        <w:tblPrEx>
          <w:tblCellMar>
            <w:right w:w="58" w:type="dxa"/>
          </w:tblCellMar>
        </w:tblPrEx>
        <w:trPr>
          <w:trHeight w:val="8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0E4A" w14:textId="77777777" w:rsidR="00855F90" w:rsidRPr="00855F90" w:rsidRDefault="00855F90" w:rsidP="00855F90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K_U05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15B6" w14:textId="62E25A09" w:rsidR="00855F90" w:rsidRPr="00855F90" w:rsidRDefault="00855F90" w:rsidP="00855F90">
            <w:pPr>
              <w:ind w:righ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dobrać współczesne aplikacje </w:t>
            </w:r>
            <w:proofErr w:type="spellStart"/>
            <w:r w:rsidRPr="00855F90">
              <w:rPr>
                <w:rFonts w:ascii="Corbel" w:eastAsia="Corbel" w:hAnsi="Corbel" w:cs="Corbel"/>
                <w:color w:val="000000"/>
                <w:sz w:val="24"/>
              </w:rPr>
              <w:t>informacyjno</w:t>
            </w:r>
            <w:proofErr w:type="spellEnd"/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- komunikacyjne do kształtowania aktywności i sprawności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9F17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P7S_UW </w:t>
            </w:r>
          </w:p>
        </w:tc>
      </w:tr>
      <w:tr w:rsidR="00855F90" w:rsidRPr="00855F90" w14:paraId="2C046230" w14:textId="77777777" w:rsidTr="00A66982">
        <w:tblPrEx>
          <w:tblCellMar>
            <w:right w:w="58" w:type="dxa"/>
          </w:tblCellMar>
        </w:tblPrEx>
        <w:trPr>
          <w:trHeight w:val="78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F7A7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K_U06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CCBC" w14:textId="20A4FB4A" w:rsidR="00855F90" w:rsidRPr="00855F90" w:rsidRDefault="00855F90" w:rsidP="00855F90">
            <w:pPr>
              <w:ind w:right="52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zastosować nowoczesne urządzenia do diagnozy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oceny postawy ciała oraz budowy somatycznej człowieka;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26EF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1184C2F2" w14:textId="77777777" w:rsidTr="00A66982">
        <w:tblPrEx>
          <w:tblCellMar>
            <w:right w:w="58" w:type="dxa"/>
          </w:tblCellMar>
        </w:tblPrEx>
        <w:trPr>
          <w:trHeight w:val="154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8A3B" w14:textId="77777777" w:rsidR="00855F90" w:rsidRPr="00855F90" w:rsidRDefault="00855F90" w:rsidP="00855F90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K_U07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C0A7" w14:textId="74490E8F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przeanalizować w sposób kompleksowy sprawność lub wydolność fizyczną dzieci i młodzieży na podstawie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zastosowania wybranego testu, próby sprawnościowej lub wydolnościowej oraz zastosować metody badawcze do opracowania wyników tych testów;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A647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500B2527" w14:textId="77777777" w:rsidTr="00A66982">
        <w:tblPrEx>
          <w:tblCellMar>
            <w:right w:w="58" w:type="dxa"/>
          </w:tblCellMar>
        </w:tblPrEx>
        <w:trPr>
          <w:trHeight w:val="91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6687" w14:textId="77777777" w:rsidR="00855F90" w:rsidRPr="00855F90" w:rsidRDefault="00855F90" w:rsidP="00855F90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K_U08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0DC1" w14:textId="31C08B7F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demonstrować w zaawansowanym stopniu elementy techniki indywidualnej wybranych form aktywności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6E3E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5D9964C2" w14:textId="77777777" w:rsidTr="00A66982">
        <w:tblPrEx>
          <w:tblCellMar>
            <w:right w:w="58" w:type="dxa"/>
          </w:tblCellMar>
        </w:tblPrEx>
        <w:trPr>
          <w:trHeight w:val="64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20D5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K_U09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7926" w14:textId="42B4513E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zastosować zaawansowane ustawienia taktyczne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zespołowych grach sportowych i rekreacyjnych;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849E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2393708C" w14:textId="77777777" w:rsidTr="00A66982">
        <w:trPr>
          <w:trHeight w:val="94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4193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K_U10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4EF7" w14:textId="77777777" w:rsidR="00855F90" w:rsidRPr="00855F90" w:rsidRDefault="00855F90" w:rsidP="00855F90">
            <w:pPr>
              <w:ind w:right="9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formułować hipotezy badawcze w naukach o kulturze fizycznej oraz na podstawie ich testowania przeprowadzić właściwy proces wnioskowania;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13CD" w14:textId="77777777" w:rsidR="00855F90" w:rsidRPr="00855F90" w:rsidRDefault="00855F90" w:rsidP="00855F90">
            <w:pPr>
              <w:ind w:righ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4C071AD6" w14:textId="77777777" w:rsidTr="00A66982">
        <w:trPr>
          <w:trHeight w:val="149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72DD" w14:textId="77777777" w:rsidR="00855F90" w:rsidRPr="00855F90" w:rsidRDefault="00855F90" w:rsidP="00855F90">
            <w:pPr>
              <w:ind w:right="9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K_U11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777A" w14:textId="1A9D83A7" w:rsidR="00855F90" w:rsidRPr="00855F90" w:rsidRDefault="00855F90" w:rsidP="00855F90">
            <w:pPr>
              <w:ind w:right="96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przygotować indywidualny program ćwiczeń korekcyjno-kompensacyjnych, indywidualizować zajęcia wychowania fizycznego, rekreacyjno-sportowe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zdrowotne w zależności od chorób cywilizacyjnych dzieci i młodzieży oraz osób dorosłych; 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7270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P7S_UO </w:t>
            </w:r>
          </w:p>
        </w:tc>
      </w:tr>
      <w:tr w:rsidR="00855F90" w:rsidRPr="00855F90" w14:paraId="7D1929DE" w14:textId="77777777" w:rsidTr="00A66982">
        <w:trPr>
          <w:trHeight w:val="92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702A" w14:textId="77777777" w:rsidR="00855F90" w:rsidRPr="00855F90" w:rsidRDefault="00855F90" w:rsidP="00855F90">
            <w:pPr>
              <w:ind w:right="9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K_U12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EB9" w14:textId="27D06620" w:rsidR="00855F90" w:rsidRPr="00855F90" w:rsidRDefault="00855F90" w:rsidP="00855F90">
            <w:pPr>
              <w:ind w:right="100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opracować autorski  program nauczania wychowania fizycznego z uwzględnieniem koncepcji zajęć do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wyboru przez ucznia w systemie „2+2” lub „1+2”;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CBF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P7S_UO </w:t>
            </w:r>
          </w:p>
        </w:tc>
      </w:tr>
      <w:tr w:rsidR="00855F90" w:rsidRPr="00855F90" w14:paraId="2F0A31EE" w14:textId="77777777" w:rsidTr="00A66982">
        <w:trPr>
          <w:trHeight w:val="1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2BB9" w14:textId="77777777" w:rsidR="00855F90" w:rsidRPr="00855F90" w:rsidRDefault="00855F90" w:rsidP="00855F90">
            <w:pPr>
              <w:ind w:right="9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K_U13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EA2" w14:textId="77777777" w:rsidR="00855F90" w:rsidRPr="00855F90" w:rsidRDefault="00855F90" w:rsidP="00855F90">
            <w:pPr>
              <w:ind w:right="9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opracować roczny szczegółowy plan pracy dydaktyczno-wychowawczej z wychowania fizycznego dla wybranej klasy z uwzględnieniem koncepcji zajęć do wyboru przez ucznia w systemie „2+2” lub „1+2”;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B24F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P7S_UO </w:t>
            </w:r>
          </w:p>
        </w:tc>
      </w:tr>
      <w:tr w:rsidR="00855F90" w:rsidRPr="00855F90" w14:paraId="2FEDC55E" w14:textId="77777777" w:rsidTr="00A66982">
        <w:trPr>
          <w:trHeight w:val="107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37E6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K_U14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547D" w14:textId="44EB654F" w:rsidR="00855F90" w:rsidRPr="00855F90" w:rsidRDefault="00855F90" w:rsidP="00855F90">
            <w:pPr>
              <w:ind w:right="9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sposób ustawiczny ewaluować przedmiotowy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system oceniania z wychowania fizycznego, stosować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narzędzia przygotowujące do samokontroli i samooceny ucznia;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0265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P7S_UO </w:t>
            </w:r>
          </w:p>
        </w:tc>
      </w:tr>
      <w:tr w:rsidR="00855F90" w:rsidRPr="00855F90" w14:paraId="5E89EEFE" w14:textId="77777777" w:rsidTr="00A66982">
        <w:trPr>
          <w:trHeight w:val="122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778C" w14:textId="77777777" w:rsidR="00855F90" w:rsidRPr="00855F90" w:rsidRDefault="00855F90" w:rsidP="00855F90">
            <w:pPr>
              <w:ind w:right="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K_U15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0BE1" w14:textId="61180BB0" w:rsidR="00855F90" w:rsidRPr="00855F90" w:rsidRDefault="00855F90" w:rsidP="00855F90">
            <w:pPr>
              <w:ind w:right="9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stopniu zaawansowanym planować strukturę procesu treningu sportowego, rekreacyjnego i zdrowotnego, określić wielkość obciążenia treningowego;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7E4B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P7S_UO </w:t>
            </w:r>
          </w:p>
        </w:tc>
      </w:tr>
      <w:tr w:rsidR="00855F90" w:rsidRPr="00855F90" w14:paraId="34BEB8DA" w14:textId="77777777" w:rsidTr="00A66982">
        <w:trPr>
          <w:trHeight w:val="121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67C1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 xml:space="preserve">K_U16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3D04" w14:textId="516E99EC" w:rsidR="00855F90" w:rsidRPr="00855F90" w:rsidRDefault="00855F90" w:rsidP="00855F90">
            <w:pPr>
              <w:ind w:right="9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prowadzić różne rodzaje i typy lekcji wychowania fizycznego, treningu rekreacyjnego, sportowego </w:t>
            </w:r>
            <w:r w:rsidR="00A66982">
              <w:rPr>
                <w:rFonts w:ascii="Corbel" w:eastAsia="Corbel" w:hAnsi="Corbel" w:cs="Corbel"/>
                <w:color w:val="000000"/>
                <w:sz w:val="24"/>
              </w:rPr>
              <w:t xml:space="preserve">                          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zdrowotnego z wykorzystaniem tradycyjnych </w:t>
            </w:r>
            <w:r w:rsidR="00A66982">
              <w:rPr>
                <w:rFonts w:ascii="Corbel" w:eastAsia="Corbel" w:hAnsi="Corbel" w:cs="Corbel"/>
                <w:color w:val="000000"/>
                <w:sz w:val="24"/>
              </w:rPr>
              <w:t xml:space="preserve">                                  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współczesnych metod realizacji zadań ruchowych;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9D7E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P7S_UO </w:t>
            </w:r>
          </w:p>
        </w:tc>
      </w:tr>
      <w:tr w:rsidR="00855F90" w:rsidRPr="00855F90" w14:paraId="7AA9E8F0" w14:textId="77777777" w:rsidTr="00A66982">
        <w:trPr>
          <w:trHeight w:val="49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4104" w14:textId="77777777" w:rsidR="00855F90" w:rsidRPr="00855F90" w:rsidRDefault="00855F90" w:rsidP="00855F90">
            <w:pPr>
              <w:ind w:right="9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K_U17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E44F" w14:textId="77777777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stopniu zaawansowanym prowadzić zajęcia dla dzieci i młodzieży z edukacji zdrowotnej;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8AD5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P7S_UO </w:t>
            </w:r>
          </w:p>
        </w:tc>
      </w:tr>
      <w:tr w:rsidR="00855F90" w:rsidRPr="00855F90" w14:paraId="6ACB5ECB" w14:textId="77777777" w:rsidTr="00A66982">
        <w:trPr>
          <w:trHeight w:val="983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3E0A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K_U18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F368" w14:textId="72853A46" w:rsidR="00855F90" w:rsidRPr="00855F90" w:rsidRDefault="00855F90" w:rsidP="00855F90">
            <w:pPr>
              <w:ind w:right="96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zorganizować zawody sportowe międzyszkolne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środowiskowe z uwzględnieniem np. ceremoniału olimpijskiego;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943A" w14:textId="77777777" w:rsidR="00855F90" w:rsidRPr="00855F90" w:rsidRDefault="00855F90" w:rsidP="00855F90">
            <w:pPr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P7S_UO </w:t>
            </w:r>
          </w:p>
        </w:tc>
      </w:tr>
      <w:tr w:rsidR="00855F90" w:rsidRPr="00855F90" w14:paraId="35748E3E" w14:textId="77777777" w:rsidTr="00A66982">
        <w:trPr>
          <w:trHeight w:val="64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76FA" w14:textId="77777777" w:rsidR="00855F90" w:rsidRPr="00855F90" w:rsidRDefault="00855F90" w:rsidP="00855F90">
            <w:pPr>
              <w:ind w:right="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K_U19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1796" w14:textId="7C197960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komunikować się w zakresie języka obcego zgodnie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 wymaganiami określonymi dla poziomu B2+ ESOKJ;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82E6" w14:textId="77777777" w:rsidR="00855F90" w:rsidRPr="00855F90" w:rsidRDefault="00855F90" w:rsidP="00855F90">
            <w:pPr>
              <w:ind w:right="9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P7S_UK </w:t>
            </w:r>
          </w:p>
        </w:tc>
      </w:tr>
      <w:tr w:rsidR="00855F90" w:rsidRPr="00855F90" w14:paraId="13731BF5" w14:textId="77777777" w:rsidTr="00A66982">
        <w:tblPrEx>
          <w:tblCellMar>
            <w:right w:w="57" w:type="dxa"/>
          </w:tblCellMar>
        </w:tblPrEx>
        <w:trPr>
          <w:trHeight w:val="150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4805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K_U20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C448" w14:textId="3E704145" w:rsidR="00855F90" w:rsidRPr="00855F90" w:rsidRDefault="00855F90" w:rsidP="00D76225">
            <w:pPr>
              <w:ind w:right="50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stopniu zaawansowanym prezentować wyniki </w:t>
            </w:r>
            <w:r w:rsidRPr="00274BC1">
              <w:rPr>
                <w:rFonts w:ascii="Corbel" w:eastAsia="Corbel" w:hAnsi="Corbel" w:cs="Corbel"/>
                <w:sz w:val="24"/>
              </w:rPr>
              <w:t xml:space="preserve">własnej pracy dydaktyczno-wychowawczej i projektowo-badawczej oraz </w:t>
            </w:r>
            <w:r w:rsidR="00D76225" w:rsidRPr="00274BC1">
              <w:rPr>
                <w:rFonts w:ascii="Corbel" w:eastAsia="Corbel" w:hAnsi="Corbel" w:cs="Corbel"/>
                <w:sz w:val="24"/>
              </w:rPr>
              <w:t>prowadzić debatę</w:t>
            </w:r>
            <w:r w:rsidRPr="00274BC1">
              <w:rPr>
                <w:rFonts w:ascii="Corbel" w:eastAsia="Corbel" w:hAnsi="Corbel" w:cs="Corbel"/>
                <w:sz w:val="24"/>
              </w:rPr>
              <w:t xml:space="preserve">, używając specjalistycznej terminologii związanej z naukami o kulturze </w:t>
            </w:r>
            <w:r w:rsidR="00C17179">
              <w:rPr>
                <w:rFonts w:ascii="Corbel" w:eastAsia="Corbel" w:hAnsi="Corbel" w:cs="Corbel"/>
                <w:sz w:val="24"/>
              </w:rPr>
              <w:br/>
            </w:r>
            <w:r w:rsidRPr="00274BC1">
              <w:rPr>
                <w:rFonts w:ascii="Corbel" w:eastAsia="Corbel" w:hAnsi="Corbel" w:cs="Corbel"/>
                <w:sz w:val="24"/>
              </w:rPr>
              <w:t xml:space="preserve">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B72D" w14:textId="77777777" w:rsidR="00855F90" w:rsidRPr="00855F90" w:rsidRDefault="00855F90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P7S_UK </w:t>
            </w:r>
          </w:p>
        </w:tc>
      </w:tr>
      <w:tr w:rsidR="00855F90" w:rsidRPr="00855F90" w14:paraId="5381B70F" w14:textId="77777777" w:rsidTr="00A66982">
        <w:tblPrEx>
          <w:tblCellMar>
            <w:right w:w="57" w:type="dxa"/>
          </w:tblCellMar>
        </w:tblPrEx>
        <w:trPr>
          <w:trHeight w:val="91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3AFA" w14:textId="77777777" w:rsidR="00855F90" w:rsidRPr="00855F90" w:rsidRDefault="00855F90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K_U21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72C5" w14:textId="77777777" w:rsidR="00855F90" w:rsidRPr="00855F90" w:rsidRDefault="00855F90" w:rsidP="00855F90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pogłębiać i aktualizować  wiedzę oraz rozwijać umiejętności badawcze kierując się wskazówkami opiekuna naukowego;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C343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4B37A6BC" w14:textId="77777777" w:rsidTr="00A66982">
        <w:tblPrEx>
          <w:tblCellMar>
            <w:right w:w="57" w:type="dxa"/>
          </w:tblCellMar>
        </w:tblPrEx>
        <w:trPr>
          <w:trHeight w:val="135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8C7F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K_U22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985A" w14:textId="48CDAF99" w:rsidR="00855F90" w:rsidRPr="00855F90" w:rsidRDefault="00855F90" w:rsidP="00C17179">
            <w:pPr>
              <w:spacing w:after="3" w:line="275" w:lineRule="auto"/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samodzielnie planować i realizować uczenie się przez całe życie, w tym uzyskiwać kolejne stopnie awansu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zawodowego nauczyciela oraz uczestniczyć w różnorodnych formach kształcenia ustawicznego;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5BF5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P7S_UU </w:t>
            </w:r>
          </w:p>
        </w:tc>
      </w:tr>
      <w:tr w:rsidR="00855F90" w:rsidRPr="00855F90" w14:paraId="72DB1BFD" w14:textId="77777777" w:rsidTr="00A66982">
        <w:tblPrEx>
          <w:tblCellMar>
            <w:right w:w="57" w:type="dxa"/>
          </w:tblCellMar>
        </w:tblPrEx>
        <w:trPr>
          <w:trHeight w:val="149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673E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K_U23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9369" w14:textId="15D66EA8" w:rsidR="00855F90" w:rsidRPr="00855F90" w:rsidRDefault="00855F90" w:rsidP="00855F90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ukierunkowywać innych w zakresie planowania i realizowania kształcenia ustawicznego, w tym pełnić funkcje opiekuna stażu, lidera zespołu nauczycielskiego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lub trenerskiego, prowadzić zajęcia otwarte i koleżeńskie;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D79" w14:textId="77777777" w:rsidR="00855F90" w:rsidRPr="00855F90" w:rsidRDefault="00855F90" w:rsidP="00855F9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P7S_UU P7S_UO </w:t>
            </w:r>
          </w:p>
        </w:tc>
      </w:tr>
      <w:tr w:rsidR="00855F90" w:rsidRPr="00855F90" w14:paraId="310DBD4A" w14:textId="77777777" w:rsidTr="00A66982">
        <w:tblPrEx>
          <w:tblCellMar>
            <w:right w:w="57" w:type="dxa"/>
          </w:tblCellMar>
        </w:tblPrEx>
        <w:trPr>
          <w:trHeight w:val="66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9B5D" w14:textId="77777777" w:rsidR="00855F90" w:rsidRPr="00855F90" w:rsidRDefault="00855F90" w:rsidP="00855F90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K_U24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32B4" w14:textId="5E5FCFFD" w:rsidR="00855F90" w:rsidRPr="00855F90" w:rsidRDefault="00855F90" w:rsidP="00C17179">
            <w:pPr>
              <w:ind w:right="31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Wykorzystywać nowoczesne technologie w diagnozowaniu aktywności i sprawności fizycznej.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F474" w14:textId="0542095C" w:rsidR="00855F90" w:rsidRPr="00855F90" w:rsidRDefault="00855F90" w:rsidP="00F85EE2">
            <w:pPr>
              <w:spacing w:after="221"/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P7S_UW </w:t>
            </w:r>
          </w:p>
        </w:tc>
      </w:tr>
      <w:tr w:rsidR="00855F90" w:rsidRPr="00855F90" w14:paraId="2A014B93" w14:textId="77777777" w:rsidTr="00035196">
        <w:tblPrEx>
          <w:tblCellMar>
            <w:right w:w="57" w:type="dxa"/>
          </w:tblCellMar>
        </w:tblPrEx>
        <w:trPr>
          <w:trHeight w:val="548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8DBC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                                 Kompetencje społeczne. Absolwent jest gotów do: </w:t>
            </w:r>
          </w:p>
        </w:tc>
      </w:tr>
      <w:tr w:rsidR="00855F90" w:rsidRPr="00855F90" w14:paraId="7937E6BA" w14:textId="77777777" w:rsidTr="00035196">
        <w:tblPrEx>
          <w:tblCellMar>
            <w:right w:w="57" w:type="dxa"/>
          </w:tblCellMar>
        </w:tblPrEx>
        <w:trPr>
          <w:trHeight w:val="122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1DFF" w14:textId="77777777" w:rsidR="00855F90" w:rsidRPr="00855F90" w:rsidRDefault="00855F90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K_K01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8014" w14:textId="77777777" w:rsidR="00855F90" w:rsidRPr="00855F90" w:rsidRDefault="00855F90" w:rsidP="00855F90">
            <w:pPr>
              <w:ind w:right="46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krytycznej oceny posiadanej wiedzy i odbieranych treści oraz kreatywnego myślenia i działania w procesie naukowo badawczym, edukacyjnym i treningowym;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3AD5" w14:textId="77777777" w:rsidR="00855F90" w:rsidRPr="00855F90" w:rsidRDefault="00855F90" w:rsidP="00855F9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P7S_KK P7S_UK </w:t>
            </w:r>
          </w:p>
        </w:tc>
      </w:tr>
      <w:tr w:rsidR="00855F90" w:rsidRPr="00855F90" w14:paraId="1BD9FA90" w14:textId="77777777" w:rsidTr="00A66982">
        <w:tblPrEx>
          <w:tblCellMar>
            <w:right w:w="57" w:type="dxa"/>
          </w:tblCellMar>
        </w:tblPrEx>
        <w:trPr>
          <w:trHeight w:val="65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563E" w14:textId="77777777" w:rsidR="00855F90" w:rsidRPr="00855F90" w:rsidRDefault="00855F90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K_K02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7F4A" w14:textId="77777777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aktualizowania swojej wiedzy teoretycznej oraz doskonalenia własnych umiejętności praktycznych;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E99E" w14:textId="77777777" w:rsidR="00855F90" w:rsidRPr="00855F90" w:rsidRDefault="00855F90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P7S_KK </w:t>
            </w:r>
          </w:p>
        </w:tc>
      </w:tr>
      <w:tr w:rsidR="00855F90" w:rsidRPr="00855F90" w14:paraId="6FE88A14" w14:textId="77777777" w:rsidTr="00A66982">
        <w:tblPrEx>
          <w:tblCellMar>
            <w:right w:w="57" w:type="dxa"/>
          </w:tblCellMar>
        </w:tblPrEx>
        <w:trPr>
          <w:trHeight w:val="93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2795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K_K03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2E4A" w14:textId="2EEE43D9" w:rsidR="00855F90" w:rsidRPr="00855F90" w:rsidRDefault="00855F90" w:rsidP="00C17179">
            <w:pPr>
              <w:spacing w:after="3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>wykorzystania wiedzy i opinii ekspertów w zakresie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rozwiązywania problemów dydaktyczno-wychowawczych oraz opiekuńczych; </w:t>
            </w:r>
            <w:r w:rsidRPr="00855F90">
              <w:rPr>
                <w:rFonts w:ascii="Corbel" w:eastAsia="Corbel" w:hAnsi="Corbel" w:cs="Corbel"/>
                <w:color w:val="70AD47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9CC1" w14:textId="77777777" w:rsidR="00855F90" w:rsidRPr="00855F90" w:rsidRDefault="00855F90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P7S_KK </w:t>
            </w:r>
          </w:p>
        </w:tc>
      </w:tr>
      <w:tr w:rsidR="00855F90" w:rsidRPr="00855F90" w14:paraId="23B4CBC5" w14:textId="77777777" w:rsidTr="00A66982">
        <w:tblPrEx>
          <w:tblCellMar>
            <w:right w:w="57" w:type="dxa"/>
          </w:tblCellMar>
        </w:tblPrEx>
        <w:trPr>
          <w:trHeight w:val="92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05AB" w14:textId="77777777" w:rsidR="00855F90" w:rsidRPr="00855F90" w:rsidRDefault="00855F90" w:rsidP="00855F90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 xml:space="preserve">K_K04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5A3F" w14:textId="7972D85E" w:rsidR="00855F90" w:rsidRPr="00855F90" w:rsidRDefault="00855F90" w:rsidP="00855F90">
            <w:pPr>
              <w:ind w:right="50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promowania, inspirowania  oraz podejmowania działań na rzecz  zdrowego stylu życia i aktywności fizycznej </w:t>
            </w:r>
            <w:r w:rsidR="00A66982">
              <w:rPr>
                <w:rFonts w:ascii="Corbel" w:eastAsia="Corbel" w:hAnsi="Corbel" w:cs="Corbel"/>
                <w:color w:val="000000"/>
                <w:sz w:val="24"/>
              </w:rPr>
              <w:t xml:space="preserve">               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>w społeczności szkolnej, lokalnej i rodzinnej;</w:t>
            </w:r>
            <w:r w:rsidRPr="00855F90">
              <w:rPr>
                <w:rFonts w:ascii="Corbel" w:eastAsia="Corbel" w:hAnsi="Corbel" w:cs="Corbel"/>
                <w:color w:val="70AD47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F6A9" w14:textId="77777777" w:rsidR="00855F90" w:rsidRPr="00855F90" w:rsidRDefault="00855F90" w:rsidP="00855F90">
            <w:pPr>
              <w:spacing w:after="221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P7S_KO </w:t>
            </w:r>
          </w:p>
          <w:p w14:paraId="71C167B7" w14:textId="77777777" w:rsidR="00855F90" w:rsidRPr="00855F90" w:rsidRDefault="00855F90" w:rsidP="00855F90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P7S_KR </w:t>
            </w:r>
          </w:p>
        </w:tc>
      </w:tr>
      <w:tr w:rsidR="00855F90" w:rsidRPr="00855F90" w14:paraId="561878FD" w14:textId="77777777" w:rsidTr="00A66982">
        <w:tblPrEx>
          <w:tblCellMar>
            <w:right w:w="57" w:type="dxa"/>
          </w:tblCellMar>
        </w:tblPrEx>
        <w:trPr>
          <w:trHeight w:val="120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A1ACE" w14:textId="77777777" w:rsidR="00855F90" w:rsidRPr="00855F90" w:rsidRDefault="00855F90" w:rsidP="00855F90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K_K05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A09E7" w14:textId="617B1759" w:rsidR="00855F90" w:rsidRPr="00855F90" w:rsidRDefault="00855F90" w:rsidP="00C1717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>organizowania imprez międzyszkolnych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>i środowiskowych o charakterze rekreacyjno-zdrowotnym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lub sportowym we współpracy z organizacjami  i stowarzyszeniami kultury fizycznej;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A97E4" w14:textId="77777777" w:rsidR="00855F90" w:rsidRPr="00855F90" w:rsidRDefault="00855F90" w:rsidP="00855F90">
            <w:pPr>
              <w:spacing w:after="219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P7S_KO </w:t>
            </w:r>
          </w:p>
          <w:p w14:paraId="27C1EFC7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P7S_KR </w:t>
            </w:r>
          </w:p>
        </w:tc>
      </w:tr>
      <w:tr w:rsidR="00855F90" w:rsidRPr="00855F90" w14:paraId="4B35CB33" w14:textId="77777777" w:rsidTr="00A66982">
        <w:tblPrEx>
          <w:tblCellMar>
            <w:right w:w="57" w:type="dxa"/>
          </w:tblCellMar>
        </w:tblPrEx>
        <w:trPr>
          <w:trHeight w:val="79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57A2" w14:textId="77777777" w:rsidR="00855F90" w:rsidRPr="00855F90" w:rsidRDefault="00855F90" w:rsidP="00855F90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K_K06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8D89" w14:textId="4A3BA89E" w:rsidR="00855F90" w:rsidRPr="00855F90" w:rsidRDefault="00855F90" w:rsidP="00855F90">
            <w:pPr>
              <w:ind w:righ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odpowiedzialnej postawy wobec przetwarzania informacji będącej wytworem własnej oraz cudzej myśli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>intelektualnej;</w:t>
            </w:r>
            <w:r w:rsidRPr="00855F90">
              <w:rPr>
                <w:rFonts w:ascii="Corbel" w:eastAsia="Corbel" w:hAnsi="Corbel" w:cs="Corbel"/>
                <w:color w:val="70AD47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96A2" w14:textId="77777777" w:rsidR="00855F90" w:rsidRPr="00855F90" w:rsidRDefault="00855F90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P7S_KO </w:t>
            </w:r>
          </w:p>
        </w:tc>
      </w:tr>
      <w:tr w:rsidR="00855F90" w:rsidRPr="00855F90" w14:paraId="45141D97" w14:textId="77777777" w:rsidTr="00035196">
        <w:tblPrEx>
          <w:tblCellMar>
            <w:right w:w="57" w:type="dxa"/>
          </w:tblCellMar>
        </w:tblPrEx>
        <w:trPr>
          <w:trHeight w:val="66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313A" w14:textId="77777777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K_K07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65C6" w14:textId="6DC095D4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przestrzegania zasad bioetycznych  w realizacji badań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>i pracy naukowej;</w:t>
            </w:r>
            <w:r w:rsidRPr="00855F90">
              <w:rPr>
                <w:rFonts w:ascii="Corbel" w:eastAsia="Corbel" w:hAnsi="Corbel" w:cs="Corbel"/>
                <w:color w:val="70AD47"/>
                <w:sz w:val="24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1F64" w14:textId="77777777" w:rsidR="00855F90" w:rsidRPr="00855F90" w:rsidRDefault="00855F90" w:rsidP="00855F9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P7S_KK P7S_KO </w:t>
            </w:r>
          </w:p>
        </w:tc>
      </w:tr>
      <w:tr w:rsidR="00855F90" w:rsidRPr="00855F90" w14:paraId="65CECAA6" w14:textId="77777777" w:rsidTr="00035196">
        <w:tblPrEx>
          <w:tblCellMar>
            <w:right w:w="57" w:type="dxa"/>
          </w:tblCellMar>
        </w:tblPrEx>
        <w:trPr>
          <w:trHeight w:val="11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F0AA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K_K08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762F" w14:textId="77777777" w:rsidR="00855F90" w:rsidRPr="00855F90" w:rsidRDefault="00855F90" w:rsidP="00855F90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myślenia i działania w sposób przedsiębiorczy w zakresie funkcjonowania instytucji, towarzystw i stowarzyszeń działających w obrębie kultury fizycznej i sportu;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CD67" w14:textId="77777777" w:rsidR="00855F90" w:rsidRPr="00855F90" w:rsidRDefault="00855F90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P7S_KO </w:t>
            </w:r>
          </w:p>
        </w:tc>
      </w:tr>
      <w:tr w:rsidR="00855F90" w:rsidRPr="00855F90" w14:paraId="7837BD87" w14:textId="77777777" w:rsidTr="00035196">
        <w:tblPrEx>
          <w:tblCellMar>
            <w:right w:w="57" w:type="dxa"/>
          </w:tblCellMar>
        </w:tblPrEx>
        <w:trPr>
          <w:trHeight w:val="130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212A" w14:textId="77777777" w:rsidR="00855F90" w:rsidRPr="00855F90" w:rsidRDefault="00855F90" w:rsidP="00855F90">
            <w:pPr>
              <w:ind w:right="4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K_K09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2072" w14:textId="1040DD74" w:rsidR="00855F90" w:rsidRPr="00855F90" w:rsidRDefault="00855F90" w:rsidP="00855F90">
            <w:pPr>
              <w:ind w:righ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samodzielnego i zespołowego pomnażania dorobku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intelektualnego, merytorycznego i organizacyjnego, kierowania zespołem i przestrzegania relacji zawodowych oraz społecznych;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AD9A" w14:textId="77777777" w:rsidR="00855F90" w:rsidRPr="00855F90" w:rsidRDefault="00855F90" w:rsidP="00855F90">
            <w:pPr>
              <w:spacing w:after="221"/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P7S_KK </w:t>
            </w:r>
          </w:p>
          <w:p w14:paraId="6DE7ADE8" w14:textId="77777777" w:rsidR="00855F90" w:rsidRPr="00855F90" w:rsidRDefault="00855F90" w:rsidP="00855F90">
            <w:pPr>
              <w:spacing w:after="221"/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P7S_KO </w:t>
            </w:r>
          </w:p>
          <w:p w14:paraId="6C0789A0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P7S_KR </w:t>
            </w:r>
          </w:p>
        </w:tc>
      </w:tr>
      <w:tr w:rsidR="00855F90" w:rsidRPr="00855F90" w14:paraId="7AD0D7A9" w14:textId="77777777" w:rsidTr="00A66982">
        <w:tblPrEx>
          <w:tblCellMar>
            <w:right w:w="57" w:type="dxa"/>
          </w:tblCellMar>
        </w:tblPrEx>
        <w:trPr>
          <w:trHeight w:val="30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CE5F" w14:textId="77777777" w:rsidR="00855F90" w:rsidRPr="00855F90" w:rsidRDefault="00855F90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K_K10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BC65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dbałości o własną sprawność fizyczną i zdrowie;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5D22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P7S_KR </w:t>
            </w:r>
          </w:p>
        </w:tc>
      </w:tr>
      <w:tr w:rsidR="00855F90" w:rsidRPr="00855F90" w14:paraId="3F004304" w14:textId="77777777" w:rsidTr="00A66982">
        <w:tblPrEx>
          <w:tblCellMar>
            <w:right w:w="57" w:type="dxa"/>
          </w:tblCellMar>
        </w:tblPrEx>
        <w:trPr>
          <w:trHeight w:val="63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6768" w14:textId="77777777" w:rsidR="00855F90" w:rsidRPr="00855F90" w:rsidRDefault="00855F90" w:rsidP="00855F90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K_K11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C1BF" w14:textId="77777777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przestrzegania zasad etyki zawodu nauczyciela wychowania fizycznego, instruktora i trenera;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25F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P7S_KR </w:t>
            </w:r>
          </w:p>
        </w:tc>
      </w:tr>
      <w:tr w:rsidR="00855F90" w:rsidRPr="00855F90" w14:paraId="3C545E7E" w14:textId="77777777" w:rsidTr="00A66982">
        <w:tblPrEx>
          <w:tblCellMar>
            <w:right w:w="57" w:type="dxa"/>
          </w:tblCellMar>
        </w:tblPrEx>
        <w:trPr>
          <w:trHeight w:val="52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B564" w14:textId="77777777" w:rsidR="00855F90" w:rsidRPr="00855F90" w:rsidRDefault="00855F90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K_K12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0160" w14:textId="77777777" w:rsidR="00C17179" w:rsidRDefault="00855F90" w:rsidP="00855F90">
            <w:pPr>
              <w:jc w:val="both"/>
              <w:rPr>
                <w:rFonts w:ascii="Corbel" w:eastAsia="Corbel" w:hAnsi="Corbel" w:cs="Corbel"/>
                <w:color w:val="000000"/>
                <w:sz w:val="24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kształtowania postaw proekologicznych w procesie </w:t>
            </w:r>
          </w:p>
          <w:p w14:paraId="10967501" w14:textId="237C734C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wychowania fizycznego.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5943" w14:textId="77777777" w:rsidR="00855F90" w:rsidRPr="00855F90" w:rsidRDefault="00855F90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P7S_KK </w:t>
            </w:r>
          </w:p>
        </w:tc>
      </w:tr>
    </w:tbl>
    <w:p w14:paraId="0BB9EB0F" w14:textId="77777777" w:rsidR="00855F90" w:rsidRPr="00855F90" w:rsidRDefault="00855F90" w:rsidP="00855F90">
      <w:pPr>
        <w:spacing w:after="96"/>
        <w:ind w:left="4072"/>
        <w:jc w:val="center"/>
        <w:rPr>
          <w:rFonts w:ascii="Calibri" w:eastAsia="Calibri" w:hAnsi="Calibri" w:cs="Calibri"/>
          <w:color w:val="000000"/>
          <w:lang w:eastAsia="pl-PL"/>
        </w:rPr>
      </w:pPr>
      <w:r w:rsidRPr="00855F90">
        <w:rPr>
          <w:rFonts w:ascii="Corbel" w:eastAsia="Corbel" w:hAnsi="Corbel" w:cs="Corbel"/>
          <w:color w:val="000000"/>
          <w:sz w:val="24"/>
          <w:lang w:eastAsia="pl-PL"/>
        </w:rPr>
        <w:t xml:space="preserve"> </w:t>
      </w:r>
    </w:p>
    <w:p w14:paraId="263EFE92" w14:textId="77777777" w:rsidR="00FD5991" w:rsidRPr="00573093" w:rsidRDefault="00FD5991" w:rsidP="00FD5991">
      <w:pPr>
        <w:tabs>
          <w:tab w:val="left" w:pos="6449"/>
        </w:tabs>
        <w:spacing w:after="0"/>
        <w:ind w:right="1058"/>
        <w:rPr>
          <w:rFonts w:ascii="Corbel" w:eastAsia="Corbel" w:hAnsi="Corbel" w:cs="Corbel"/>
          <w:color w:val="000000"/>
          <w:sz w:val="24"/>
          <w:lang w:eastAsia="pl-PL"/>
        </w:rPr>
      </w:pPr>
      <w:r>
        <w:t xml:space="preserve">                                                                                                        </w:t>
      </w:r>
      <w:r w:rsidRPr="00573093">
        <w:rPr>
          <w:rFonts w:ascii="Corbel" w:eastAsia="Corbel" w:hAnsi="Corbel" w:cs="Corbel"/>
          <w:color w:val="000000"/>
          <w:sz w:val="24"/>
          <w:lang w:eastAsia="pl-PL"/>
        </w:rPr>
        <w:t>Przewodniczący Senatu UR</w:t>
      </w:r>
    </w:p>
    <w:p w14:paraId="59B8F3C4" w14:textId="77777777" w:rsidR="00FD5991" w:rsidRPr="00573093" w:rsidRDefault="00FD5991" w:rsidP="00FD5991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573093">
        <w:rPr>
          <w:rFonts w:ascii="Corbel" w:hAnsi="Corbel"/>
        </w:rPr>
        <w:t>Uniwersytetu Rzeszowskiego</w:t>
      </w:r>
    </w:p>
    <w:p w14:paraId="276C800B" w14:textId="77777777" w:rsidR="00FD5991" w:rsidRPr="00573093" w:rsidRDefault="00FD5991" w:rsidP="00FD5991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0878F7AC" w14:textId="77777777" w:rsidR="00FD5991" w:rsidRPr="00573093" w:rsidRDefault="00FD5991" w:rsidP="00FD5991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23C23483" w14:textId="77777777" w:rsidR="00FD5991" w:rsidRDefault="00FD5991" w:rsidP="00FD5991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  <w:r w:rsidRPr="00573093">
        <w:rPr>
          <w:rFonts w:ascii="Corbel" w:hAnsi="Corbel"/>
        </w:rPr>
        <w:t>Prof. dr hab. Sylwester Czopek</w:t>
      </w:r>
    </w:p>
    <w:p w14:paraId="6C6553D0" w14:textId="77777777" w:rsidR="00FD5991" w:rsidRPr="00573093" w:rsidRDefault="00FD5991" w:rsidP="00FD5991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573093">
        <w:rPr>
          <w:rFonts w:ascii="Corbel" w:hAnsi="Corbel"/>
        </w:rPr>
        <w:t>Rektor</w:t>
      </w:r>
    </w:p>
    <w:p w14:paraId="767B4569" w14:textId="77777777" w:rsidR="00855F90" w:rsidRPr="00855F90" w:rsidRDefault="00855F90" w:rsidP="00855F90">
      <w:pPr>
        <w:spacing w:after="177"/>
        <w:jc w:val="center"/>
        <w:rPr>
          <w:rFonts w:ascii="Corbel" w:eastAsia="Corbel" w:hAnsi="Corbel" w:cs="Corbel"/>
          <w:color w:val="000000"/>
          <w:sz w:val="24"/>
          <w:lang w:eastAsia="pl-PL"/>
        </w:rPr>
      </w:pPr>
    </w:p>
    <w:p w14:paraId="7222B85D" w14:textId="77777777" w:rsidR="00855F90" w:rsidRPr="00855F90" w:rsidRDefault="00855F90" w:rsidP="00855F90">
      <w:pPr>
        <w:spacing w:after="177"/>
        <w:jc w:val="center"/>
        <w:rPr>
          <w:rFonts w:ascii="Corbel" w:eastAsia="Corbel" w:hAnsi="Corbel" w:cs="Corbel"/>
          <w:color w:val="000000"/>
          <w:sz w:val="24"/>
          <w:lang w:eastAsia="pl-PL"/>
        </w:rPr>
      </w:pPr>
    </w:p>
    <w:p w14:paraId="3907C54A" w14:textId="77777777" w:rsidR="00855F90" w:rsidRPr="00855F90" w:rsidRDefault="00855F90" w:rsidP="00855F90">
      <w:pPr>
        <w:spacing w:after="177"/>
        <w:jc w:val="center"/>
        <w:rPr>
          <w:rFonts w:ascii="Corbel" w:eastAsia="Corbel" w:hAnsi="Corbel" w:cs="Corbel"/>
          <w:color w:val="000000"/>
          <w:sz w:val="24"/>
          <w:lang w:eastAsia="pl-PL"/>
        </w:rPr>
      </w:pPr>
    </w:p>
    <w:p w14:paraId="7A288B4F" w14:textId="77777777" w:rsidR="00855F90" w:rsidRPr="00855F90" w:rsidRDefault="00855F90" w:rsidP="00855F90">
      <w:pPr>
        <w:spacing w:after="177"/>
        <w:jc w:val="center"/>
        <w:rPr>
          <w:rFonts w:ascii="Corbel" w:eastAsia="Corbel" w:hAnsi="Corbel" w:cs="Corbel"/>
          <w:color w:val="000000"/>
          <w:sz w:val="24"/>
          <w:lang w:eastAsia="pl-PL"/>
        </w:rPr>
      </w:pPr>
    </w:p>
    <w:p w14:paraId="00755754" w14:textId="77777777" w:rsidR="00855F90" w:rsidRDefault="00855F90" w:rsidP="00855F90">
      <w:pPr>
        <w:spacing w:after="177"/>
        <w:jc w:val="center"/>
        <w:rPr>
          <w:rFonts w:ascii="Corbel" w:eastAsia="Corbel" w:hAnsi="Corbel" w:cs="Corbel"/>
          <w:color w:val="000000"/>
          <w:sz w:val="24"/>
          <w:lang w:eastAsia="pl-PL"/>
        </w:rPr>
      </w:pPr>
    </w:p>
    <w:p w14:paraId="30A3EE49" w14:textId="77777777" w:rsidR="00855F90" w:rsidRDefault="00855F90" w:rsidP="00855F90">
      <w:pPr>
        <w:spacing w:after="177"/>
        <w:jc w:val="center"/>
        <w:rPr>
          <w:rFonts w:ascii="Corbel" w:eastAsia="Corbel" w:hAnsi="Corbel" w:cs="Corbel"/>
          <w:color w:val="000000"/>
          <w:sz w:val="24"/>
          <w:lang w:eastAsia="pl-PL"/>
        </w:rPr>
      </w:pPr>
    </w:p>
    <w:p w14:paraId="1BF925EA" w14:textId="77777777" w:rsidR="00855F90" w:rsidRDefault="00855F90" w:rsidP="00855F90">
      <w:pPr>
        <w:spacing w:after="177"/>
        <w:jc w:val="center"/>
        <w:rPr>
          <w:rFonts w:ascii="Corbel" w:eastAsia="Corbel" w:hAnsi="Corbel" w:cs="Corbel"/>
          <w:color w:val="000000"/>
          <w:sz w:val="24"/>
          <w:lang w:eastAsia="pl-PL"/>
        </w:rPr>
      </w:pPr>
    </w:p>
    <w:p w14:paraId="5D509343" w14:textId="77777777" w:rsidR="00FD5991" w:rsidRDefault="00FD5991" w:rsidP="00855F90">
      <w:pPr>
        <w:spacing w:after="177"/>
        <w:jc w:val="center"/>
        <w:rPr>
          <w:rFonts w:ascii="Corbel" w:eastAsia="Corbel" w:hAnsi="Corbel" w:cs="Corbel"/>
          <w:b/>
          <w:color w:val="000000"/>
          <w:sz w:val="24"/>
          <w:lang w:eastAsia="pl-PL"/>
        </w:rPr>
      </w:pPr>
    </w:p>
    <w:p w14:paraId="01ECA225" w14:textId="064D44AF" w:rsidR="00855F90" w:rsidRPr="00855F90" w:rsidRDefault="00855F90" w:rsidP="00855F90">
      <w:pPr>
        <w:spacing w:after="177"/>
        <w:jc w:val="center"/>
        <w:rPr>
          <w:rFonts w:ascii="Calibri" w:eastAsia="Calibri" w:hAnsi="Calibri" w:cs="Calibri"/>
          <w:color w:val="000000"/>
          <w:lang w:eastAsia="pl-PL"/>
        </w:rPr>
      </w:pPr>
      <w:r w:rsidRPr="00855F90">
        <w:rPr>
          <w:rFonts w:ascii="Corbel" w:eastAsia="Corbel" w:hAnsi="Corbel" w:cs="Corbel"/>
          <w:b/>
          <w:color w:val="000000"/>
          <w:sz w:val="24"/>
          <w:lang w:eastAsia="pl-PL"/>
        </w:rPr>
        <w:t>OPIS SPOSOBU REALIZACJI STANDARDÓW KSZTAŁCENIA NAUCZYCIELI</w:t>
      </w:r>
    </w:p>
    <w:p w14:paraId="6E150C1A" w14:textId="77777777" w:rsidR="00855F90" w:rsidRPr="00855F90" w:rsidRDefault="00855F90" w:rsidP="00855F90">
      <w:pPr>
        <w:spacing w:after="0"/>
        <w:ind w:right="603"/>
        <w:jc w:val="center"/>
        <w:rPr>
          <w:rFonts w:ascii="Calibri" w:eastAsia="Calibri" w:hAnsi="Calibri" w:cs="Calibri"/>
          <w:color w:val="000000"/>
          <w:lang w:eastAsia="pl-PL"/>
        </w:rPr>
      </w:pPr>
      <w:r w:rsidRPr="00855F90">
        <w:rPr>
          <w:rFonts w:ascii="Corbel" w:eastAsia="Corbel" w:hAnsi="Corbel" w:cs="Corbel"/>
          <w:b/>
          <w:color w:val="000000"/>
          <w:sz w:val="24"/>
          <w:lang w:eastAsia="pl-PL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4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687"/>
        <w:gridCol w:w="2832"/>
        <w:gridCol w:w="2787"/>
        <w:gridCol w:w="1758"/>
      </w:tblGrid>
      <w:tr w:rsidR="00855F90" w:rsidRPr="00855F90" w14:paraId="553835D0" w14:textId="77777777" w:rsidTr="00035196">
        <w:trPr>
          <w:trHeight w:val="302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3729" w14:textId="77777777" w:rsidR="00855F90" w:rsidRPr="00855F90" w:rsidRDefault="00855F90" w:rsidP="00855F9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Nazwa kierunku studiów  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F815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Wychowanie fizyczne </w:t>
            </w:r>
          </w:p>
        </w:tc>
      </w:tr>
      <w:tr w:rsidR="00855F90" w:rsidRPr="00855F90" w14:paraId="023E5312" w14:textId="77777777" w:rsidTr="00035196">
        <w:trPr>
          <w:trHeight w:val="302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53E3" w14:textId="77777777" w:rsidR="00855F90" w:rsidRPr="00855F90" w:rsidRDefault="00855F90" w:rsidP="00855F9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Poziom studiów 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17CF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Studia drugiego stopnia </w:t>
            </w:r>
          </w:p>
        </w:tc>
      </w:tr>
      <w:tr w:rsidR="00855F90" w:rsidRPr="00855F90" w14:paraId="08D1526B" w14:textId="77777777" w:rsidTr="00035196">
        <w:trPr>
          <w:trHeight w:val="302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7830" w14:textId="77777777" w:rsidR="00855F90" w:rsidRPr="00855F90" w:rsidRDefault="00855F90" w:rsidP="00855F90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Profil studiów 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8814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>Ogólnoakademicki</w:t>
            </w:r>
            <w:proofErr w:type="spellEnd"/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  </w:t>
            </w:r>
          </w:p>
        </w:tc>
      </w:tr>
      <w:tr w:rsidR="00855F90" w:rsidRPr="00855F90" w14:paraId="5AE026D1" w14:textId="77777777" w:rsidTr="00035196">
        <w:trPr>
          <w:trHeight w:val="1183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7C9B" w14:textId="4B384AC0" w:rsidR="00855F90" w:rsidRPr="00855F90" w:rsidRDefault="00855F90" w:rsidP="00422B8E">
            <w:pPr>
              <w:ind w:left="2" w:right="45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Opis sposobów realizacji standardów kształcenia nauczycieli zgodny </w:t>
            </w:r>
            <w:r w:rsidR="00422B8E">
              <w:rPr>
                <w:rFonts w:ascii="Corbel" w:eastAsia="Corbel" w:hAnsi="Corbel" w:cs="Corbel"/>
                <w:color w:val="000000"/>
                <w:sz w:val="24"/>
              </w:rPr>
              <w:t xml:space="preserve">z Zarządzeniem </w:t>
            </w:r>
            <w:r w:rsidR="00422B8E">
              <w:rPr>
                <w:rFonts w:ascii="Corbel" w:eastAsia="Corbel" w:hAnsi="Corbel" w:cs="Corbel"/>
                <w:color w:val="000000"/>
                <w:sz w:val="24"/>
              </w:rPr>
              <w:br/>
              <w:t>nr 10/2022 Rektora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Uniwersytetu Rzeszowskiego</w:t>
            </w:r>
            <w:r w:rsidR="00422B8E">
              <w:rPr>
                <w:rFonts w:ascii="Corbel" w:eastAsia="Corbel" w:hAnsi="Corbel" w:cs="Corbel"/>
                <w:color w:val="000000"/>
                <w:sz w:val="24"/>
              </w:rPr>
              <w:t xml:space="preserve"> nr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z dnia </w:t>
            </w:r>
            <w:r w:rsidR="00422B8E">
              <w:rPr>
                <w:rFonts w:ascii="Corbel" w:eastAsia="Corbel" w:hAnsi="Corbel" w:cs="Corbel"/>
                <w:color w:val="000000"/>
                <w:sz w:val="24"/>
              </w:rPr>
              <w:t>14 lutego 2022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r. w sprawie organizacji i prowadzenia na Uniwersytecie Rzeszowskim kształcenia przygotowującego do wykonywania zawodu nauczyciela  </w:t>
            </w:r>
          </w:p>
        </w:tc>
      </w:tr>
      <w:tr w:rsidR="00855F90" w:rsidRPr="00855F90" w14:paraId="6BC9D9C7" w14:textId="77777777" w:rsidTr="00035196">
        <w:tblPrEx>
          <w:tblCellMar>
            <w:right w:w="60" w:type="dxa"/>
          </w:tblCellMar>
        </w:tblPrEx>
        <w:trPr>
          <w:trHeight w:val="176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F7F7" w14:textId="77777777" w:rsidR="00855F90" w:rsidRPr="00855F90" w:rsidRDefault="00855F90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 Symbol 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A8FB" w14:textId="77777777" w:rsidR="00855F90" w:rsidRPr="00855F90" w:rsidRDefault="00855F90" w:rsidP="00855F90">
            <w:pPr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Dydaktyka przedmiotu nauczania lub zajęć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E64" w14:textId="77777777" w:rsidR="00855F90" w:rsidRPr="00855F90" w:rsidRDefault="00855F90" w:rsidP="00855F90">
            <w:pPr>
              <w:ind w:left="28" w:right="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Odniesienie do </w:t>
            </w:r>
          </w:p>
          <w:p w14:paraId="73E8B78F" w14:textId="77777777" w:rsidR="00855F90" w:rsidRPr="00855F90" w:rsidRDefault="00855F90" w:rsidP="00855F9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standardów kształcenia </w:t>
            </w:r>
          </w:p>
          <w:p w14:paraId="41D6E2DC" w14:textId="77777777" w:rsidR="00855F90" w:rsidRPr="00855F90" w:rsidRDefault="00855F90" w:rsidP="00855F9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nauczycieli z grupy D1  </w:t>
            </w:r>
          </w:p>
        </w:tc>
      </w:tr>
      <w:tr w:rsidR="00855F90" w:rsidRPr="00855F90" w14:paraId="0F82BD7D" w14:textId="77777777" w:rsidTr="00035196">
        <w:tblPrEx>
          <w:tblCellMar>
            <w:right w:w="60" w:type="dxa"/>
          </w:tblCellMar>
        </w:tblPrEx>
        <w:trPr>
          <w:trHeight w:val="302"/>
        </w:trPr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4888D" w14:textId="77777777" w:rsidR="00855F90" w:rsidRPr="00855F90" w:rsidRDefault="00855F90" w:rsidP="00855F90">
            <w:pPr>
              <w:ind w:left="2165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W zakresie wiedzy absolwent zna i rozumie: 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75A5E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5F90" w:rsidRPr="00855F90" w14:paraId="4FDC19AB" w14:textId="77777777" w:rsidTr="00035196">
        <w:tblPrEx>
          <w:tblCellMar>
            <w:right w:w="60" w:type="dxa"/>
          </w:tblCellMar>
        </w:tblPrEx>
        <w:trPr>
          <w:trHeight w:val="87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91F" w14:textId="77777777" w:rsidR="00855F90" w:rsidRPr="00855F90" w:rsidRDefault="00855F90" w:rsidP="00855F90">
            <w:pPr>
              <w:ind w:left="65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SKN/WFII/W1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5364" w14:textId="77777777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Miejsce wychowania fizycznego w ramowym planie nauczania szkoły ponadpodstawowej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07F5" w14:textId="2098B805" w:rsidR="00855F90" w:rsidRPr="00855F90" w:rsidRDefault="00A66982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W1. </w:t>
            </w:r>
          </w:p>
        </w:tc>
      </w:tr>
      <w:tr w:rsidR="00855F90" w:rsidRPr="00855F90" w14:paraId="72889622" w14:textId="77777777" w:rsidTr="00035196">
        <w:tblPrEx>
          <w:tblCellMar>
            <w:right w:w="60" w:type="dxa"/>
          </w:tblCellMar>
        </w:tblPrEx>
        <w:trPr>
          <w:trHeight w:val="264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A2E4" w14:textId="77777777" w:rsidR="00855F90" w:rsidRPr="00855F90" w:rsidRDefault="00855F90" w:rsidP="00855F90">
            <w:pPr>
              <w:ind w:left="58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SKN/WFII/W2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E2A4" w14:textId="1621A6C1" w:rsidR="00855F90" w:rsidRPr="00855F90" w:rsidRDefault="00855F90" w:rsidP="00855F90">
            <w:pPr>
              <w:ind w:righ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Wymagania ogólne (cele kształcenia), wymagania szczegółowe (treści kształcenia) podstawy programowej wychowania fizycznego dla szkoły ponadpodstawowej, zasady organizacji zajęć wychowania fizycznego na poziomie szkoły ponadpodstawowej w systemie klasowo-lekcyjnym lub fakultatywnym z uwzględnieniem tzw. strategii mieszanej „1+2”, kształtowanie kompetencji kluczowych w procesie wychowania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fizycznego;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0F1" w14:textId="77777777" w:rsidR="00855F90" w:rsidRPr="00855F90" w:rsidRDefault="00855F90" w:rsidP="00855F90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49028C57" w14:textId="77777777" w:rsidR="00855F90" w:rsidRPr="00855F90" w:rsidRDefault="00855F90" w:rsidP="00855F90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01CEC7B1" w14:textId="77777777" w:rsidR="00855F90" w:rsidRPr="00855F90" w:rsidRDefault="00855F90" w:rsidP="00855F90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74CF7BDB" w14:textId="1D6B4187" w:rsidR="00855F90" w:rsidRPr="00855F90" w:rsidRDefault="00A66982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W2. </w:t>
            </w:r>
          </w:p>
          <w:p w14:paraId="56CF875B" w14:textId="77777777" w:rsidR="00855F90" w:rsidRPr="00855F90" w:rsidRDefault="00855F90" w:rsidP="00855F90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180EBF34" w14:textId="77777777" w:rsidTr="00035196">
        <w:tblPrEx>
          <w:tblCellMar>
            <w:right w:w="60" w:type="dxa"/>
          </w:tblCellMar>
        </w:tblPrEx>
        <w:trPr>
          <w:trHeight w:val="176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7BA7" w14:textId="77777777" w:rsidR="00855F90" w:rsidRPr="00855F90" w:rsidRDefault="00855F90" w:rsidP="00855F90">
            <w:pPr>
              <w:ind w:left="6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SKN/WFII/W3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19B1" w14:textId="3B1A3167" w:rsidR="00855F90" w:rsidRPr="00855F90" w:rsidRDefault="00855F90" w:rsidP="00C17179">
            <w:pPr>
              <w:ind w:righ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Zasady tworzenia i modyfikacji oraz ewaluacji autorskiego programu nauczania wychowania fizycznego dla szkoły ponadpodstawowej i szczegółowego planu pracy dydaktyczno-wychowawczej z wychowania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fizycznego (rozkładu materiału dla klasy);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8373" w14:textId="20DEEB03" w:rsidR="00855F90" w:rsidRPr="00855F90" w:rsidRDefault="00A66982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W3. </w:t>
            </w:r>
          </w:p>
        </w:tc>
      </w:tr>
      <w:tr w:rsidR="00855F90" w:rsidRPr="00855F90" w14:paraId="3D569FBF" w14:textId="77777777" w:rsidTr="00035196">
        <w:tblPrEx>
          <w:tblCellMar>
            <w:right w:w="60" w:type="dxa"/>
          </w:tblCellMar>
        </w:tblPrEx>
        <w:trPr>
          <w:trHeight w:val="277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9DB13" w14:textId="77777777" w:rsidR="00855F90" w:rsidRPr="00855F90" w:rsidRDefault="00855F90" w:rsidP="00855F90">
            <w:pPr>
              <w:ind w:left="55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 xml:space="preserve">SKN/WFII/W4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026DE" w14:textId="759A2081" w:rsidR="00855F90" w:rsidRPr="00855F90" w:rsidRDefault="00855F90" w:rsidP="00C17179">
            <w:pPr>
              <w:ind w:righ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Kompetencje merytoryczne, dydaktyczne i wychowawcze nauczyciela wychowania fizycznego szkoły ponadpodstawowej, potrzebę rozwoju zawodowego,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tym zasady realizacji stopnia awansu zawodowego nauczyciela mianowanego, wykorzystanie technologii informacyjno-komunikacyjnej w procesie wychowania fizycznego, tok lekcji wychowania fizycznego; </w:t>
            </w:r>
          </w:p>
          <w:p w14:paraId="4D9FC167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B7373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0C18ACE4" w14:textId="77777777" w:rsidR="00855F90" w:rsidRPr="00855F90" w:rsidRDefault="00855F90" w:rsidP="00855F90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29AD5D74" w14:textId="7A36BC31" w:rsidR="00855F90" w:rsidRPr="00855F90" w:rsidRDefault="00A66982" w:rsidP="00855F90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W4. </w:t>
            </w:r>
          </w:p>
          <w:p w14:paraId="7AE6EE93" w14:textId="77777777" w:rsidR="00855F90" w:rsidRPr="00855F90" w:rsidRDefault="00855F90" w:rsidP="00855F90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085B6987" w14:textId="77777777" w:rsidR="00855F90" w:rsidRPr="00855F90" w:rsidRDefault="00855F90" w:rsidP="00855F90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35EC17B7" w14:textId="77777777" w:rsidR="00855F90" w:rsidRPr="00855F90" w:rsidRDefault="00855F90" w:rsidP="00855F90">
            <w:pPr>
              <w:ind w:left="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1D868F3E" w14:textId="77777777" w:rsidTr="00035196">
        <w:tblPrEx>
          <w:tblCellMar>
            <w:right w:w="60" w:type="dxa"/>
          </w:tblCellMar>
        </w:tblPrEx>
        <w:trPr>
          <w:trHeight w:val="212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3B2D" w14:textId="77777777" w:rsidR="00855F90" w:rsidRPr="00855F90" w:rsidRDefault="00855F90" w:rsidP="00855F90">
            <w:pPr>
              <w:ind w:left="60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SKN/WFII/W5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108D" w14:textId="1B90C08F" w:rsidR="00855F90" w:rsidRPr="00855F90" w:rsidRDefault="00855F90" w:rsidP="00855F90">
            <w:pPr>
              <w:ind w:right="4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Potrzebę stymulowania uczniów do systematycznej aktywności fizycznej, rolę autorytetu nauczyciela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wychowania fizycznego w środowisku szkolnym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pozaszkolnym w aspekcie realizacji różnorodnych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celów i zadań kultury fizycznej, metody przekazywania i zdobywania wiadomości z kultury fizycznej oraz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metody wychowawcze;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DDF2" w14:textId="134C3AB1" w:rsidR="00855F90" w:rsidRPr="00855F90" w:rsidRDefault="00A66982" w:rsidP="00855F90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W5. </w:t>
            </w:r>
          </w:p>
          <w:p w14:paraId="070455E6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4C6008E2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1B41A603" w14:textId="77777777" w:rsidR="00855F90" w:rsidRPr="00855F90" w:rsidRDefault="00855F90" w:rsidP="00855F90">
            <w:pPr>
              <w:ind w:left="3" w:right="76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 </w:t>
            </w:r>
          </w:p>
          <w:p w14:paraId="408A87BF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3CF5435E" w14:textId="77777777" w:rsidTr="00035196">
        <w:tblPrEx>
          <w:tblCellMar>
            <w:right w:w="60" w:type="dxa"/>
          </w:tblCellMar>
        </w:tblPrEx>
        <w:trPr>
          <w:trHeight w:val="5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03BB" w14:textId="77777777" w:rsidR="00855F90" w:rsidRPr="00855F90" w:rsidRDefault="00855F90" w:rsidP="00855F90">
            <w:pPr>
              <w:ind w:left="55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SKN/WFII/W6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E56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Metody realizacji zadań ruchowych, nauczania ruchu;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2E8B" w14:textId="3C33CF96" w:rsidR="00855F90" w:rsidRPr="00855F90" w:rsidRDefault="00A66982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W6. </w:t>
            </w:r>
          </w:p>
        </w:tc>
      </w:tr>
      <w:tr w:rsidR="00855F90" w:rsidRPr="00855F90" w14:paraId="0157A88E" w14:textId="77777777" w:rsidTr="00035196">
        <w:tblPrEx>
          <w:tblCellMar>
            <w:right w:w="60" w:type="dxa"/>
          </w:tblCellMar>
        </w:tblPrEx>
        <w:trPr>
          <w:trHeight w:val="76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41D2" w14:textId="77777777" w:rsidR="00855F90" w:rsidRPr="00855F90" w:rsidRDefault="00855F90" w:rsidP="00855F90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SKN/WFII/W7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D281" w14:textId="1B37EA7E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Formy porządkowe, podziału uczniów, prowadzenia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zajęć, zasady budowy lekcji wychowania fizycznego;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8810" w14:textId="3FAADECB" w:rsidR="00855F90" w:rsidRPr="00855F90" w:rsidRDefault="00A66982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W7. </w:t>
            </w:r>
          </w:p>
        </w:tc>
      </w:tr>
      <w:tr w:rsidR="00855F90" w:rsidRPr="00855F90" w14:paraId="16FBBDB0" w14:textId="77777777" w:rsidTr="00035196">
        <w:tblPrEx>
          <w:tblCellMar>
            <w:right w:w="60" w:type="dxa"/>
          </w:tblCellMar>
        </w:tblPrEx>
        <w:trPr>
          <w:trHeight w:val="176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01CA" w14:textId="77777777" w:rsidR="00855F90" w:rsidRPr="00855F90" w:rsidRDefault="00855F90" w:rsidP="00855F90">
            <w:pPr>
              <w:ind w:left="55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SKN/WFII/W8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70B0" w14:textId="4B2BB49F" w:rsidR="00855F90" w:rsidRPr="00855F90" w:rsidRDefault="00855F90" w:rsidP="00855F90">
            <w:pPr>
              <w:ind w:right="4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Wykorzystania w procesie wychowania fizycznego środków dydaktycznych, w tym przyborów, sprzętu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urządzeń sportowych, zastosowanie nowoczesnych technologii informacyjno-komputerowych oraz aplikacji internetowych do pomiaru indywidualnej aktywności fizycznej;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C7CD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3EFBB39D" w14:textId="65554287" w:rsidR="00855F90" w:rsidRPr="00855F90" w:rsidRDefault="00A66982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W8. </w:t>
            </w:r>
          </w:p>
          <w:p w14:paraId="59266FB5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32984780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1462F897" w14:textId="77777777" w:rsidTr="00035196">
        <w:tblPrEx>
          <w:tblCellMar>
            <w:right w:w="60" w:type="dxa"/>
          </w:tblCellMar>
        </w:tblPrEx>
        <w:trPr>
          <w:trHeight w:val="102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C7A7" w14:textId="77777777" w:rsidR="00855F90" w:rsidRPr="00855F90" w:rsidRDefault="00855F90" w:rsidP="00855F90">
            <w:pPr>
              <w:ind w:left="55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SKN/WFII/W9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2CC8" w14:textId="77777777" w:rsidR="00855F90" w:rsidRPr="00855F90" w:rsidRDefault="00855F90" w:rsidP="00855F90">
            <w:pPr>
              <w:ind w:right="4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Metody kształtowania sprawności i wydolności fizycznej oraz postawy ciała, poszanowania praw własności intelektualnej;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9B4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78C0B815" w14:textId="0B3D4BBF" w:rsidR="00855F90" w:rsidRPr="00855F90" w:rsidRDefault="00A66982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W9. </w:t>
            </w:r>
          </w:p>
        </w:tc>
      </w:tr>
      <w:tr w:rsidR="00855F90" w:rsidRPr="00855F90" w14:paraId="6854BA32" w14:textId="77777777" w:rsidTr="00035196">
        <w:tblPrEx>
          <w:tblCellMar>
            <w:right w:w="60" w:type="dxa"/>
          </w:tblCellMar>
        </w:tblPrEx>
        <w:trPr>
          <w:trHeight w:val="206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6F2E" w14:textId="77777777" w:rsidR="00855F90" w:rsidRPr="00855F90" w:rsidRDefault="00855F90" w:rsidP="00855F90">
            <w:pPr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SKN/WFII/W10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05A3" w14:textId="77777777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>Rolę diagnozy, kontroli i oceniania w procesie wychowania fizycznego na etapie szkoły ponadpodstawowej, zasady opracowania przedmiotowego systemu oceniania z wychowania fizycznego (</w:t>
            </w:r>
            <w:proofErr w:type="spellStart"/>
            <w:r w:rsidRPr="00855F90">
              <w:rPr>
                <w:rFonts w:ascii="Corbel" w:eastAsia="Corbel" w:hAnsi="Corbel" w:cs="Corbel"/>
                <w:color w:val="000000"/>
                <w:sz w:val="24"/>
              </w:rPr>
              <w:t>pso</w:t>
            </w:r>
            <w:proofErr w:type="spellEnd"/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), ogólne i szczegółowe kryteria oraz zasady oceniania, funkcję dydaktyczną, wychowawczą i społeczną oceny;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1475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69B7A8F7" w14:textId="490D0A60" w:rsidR="00855F90" w:rsidRPr="00855F90" w:rsidRDefault="00A66982" w:rsidP="00855F90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W10. </w:t>
            </w:r>
          </w:p>
          <w:p w14:paraId="45D9EB1D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541D9A24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0EAF326B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722DF674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444E7916" w14:textId="77777777" w:rsidTr="00035196">
        <w:tblPrEx>
          <w:tblCellMar>
            <w:right w:w="60" w:type="dxa"/>
          </w:tblCellMar>
        </w:tblPrEx>
        <w:trPr>
          <w:trHeight w:val="88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0C53" w14:textId="77777777" w:rsidR="00855F90" w:rsidRPr="00855F90" w:rsidRDefault="00855F90" w:rsidP="00855F90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SKN/WFII/W11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7ECE" w14:textId="77777777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Potrzebę stosowania testów sprawności fizycznej, sprawdzianów umiejętności ruchowych </w:t>
            </w:r>
          </w:p>
          <w:p w14:paraId="1E767696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>i koordynacyjnych zdolności motorycznych (</w:t>
            </w:r>
            <w:proofErr w:type="spellStart"/>
            <w:r w:rsidRPr="00855F90">
              <w:rPr>
                <w:rFonts w:ascii="Corbel" w:eastAsia="Corbel" w:hAnsi="Corbel" w:cs="Corbel"/>
                <w:color w:val="000000"/>
                <w:sz w:val="24"/>
              </w:rPr>
              <w:t>kzm</w:t>
            </w:r>
            <w:proofErr w:type="spellEnd"/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);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127D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1AC20F84" w14:textId="02713670" w:rsidR="00855F90" w:rsidRPr="00855F90" w:rsidRDefault="00A66982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W11. </w:t>
            </w:r>
          </w:p>
          <w:p w14:paraId="21DA0715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40A5A3CE" w14:textId="77777777" w:rsidTr="00035196">
        <w:tblPrEx>
          <w:tblCellMar>
            <w:right w:w="60" w:type="dxa"/>
          </w:tblCellMar>
        </w:tblPrEx>
        <w:trPr>
          <w:trHeight w:val="128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0D46" w14:textId="77777777" w:rsidR="00855F90" w:rsidRPr="00855F90" w:rsidRDefault="00855F90" w:rsidP="00855F90">
            <w:pPr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SKN/WFII/W12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E676" w14:textId="7E4AB343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Diagnozę indywidualną ucznia oraz grupy ćwiczebnej, intelektualizację procesu szkolnego wychowania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fizycznego, kształtowanie postaw do aktywności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fizycznej pozalekcyjnej i pozaszkolnej;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00E7" w14:textId="4905F211" w:rsidR="00855F90" w:rsidRPr="00855F90" w:rsidRDefault="00A66982" w:rsidP="00855F90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W12. </w:t>
            </w:r>
          </w:p>
          <w:p w14:paraId="4766750F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002F3D4B" w14:textId="77777777" w:rsidTr="00035196">
        <w:tblPrEx>
          <w:tblCellMar>
            <w:right w:w="58" w:type="dxa"/>
          </w:tblCellMar>
        </w:tblPrEx>
        <w:trPr>
          <w:trHeight w:val="18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EA22" w14:textId="77777777" w:rsidR="00855F90" w:rsidRPr="00855F90" w:rsidRDefault="00855F90" w:rsidP="00855F90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 xml:space="preserve">SKN/WFII/W13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DB18" w14:textId="77777777" w:rsidR="00855F90" w:rsidRPr="00855F90" w:rsidRDefault="00855F90" w:rsidP="00855F90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Znaczenie rozwijania umiejętności osobistych i społeczno-emocjonalnych w procesie szkolnego wychowania fizycznego, potrzebę kształtowania umiejętności współpracy uczniów w obligatoryjnych lub dodatkowych zajęciach wychowania fizycznego, ideę fair </w:t>
            </w:r>
            <w:proofErr w:type="spellStart"/>
            <w:r w:rsidRPr="00855F90">
              <w:rPr>
                <w:rFonts w:ascii="Corbel" w:eastAsia="Corbel" w:hAnsi="Corbel" w:cs="Corbel"/>
                <w:color w:val="000000"/>
                <w:sz w:val="24"/>
              </w:rPr>
              <w:t>play</w:t>
            </w:r>
            <w:proofErr w:type="spellEnd"/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;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D8CC" w14:textId="0B56804A" w:rsidR="00855F90" w:rsidRPr="00855F90" w:rsidRDefault="00855F90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>N</w:t>
            </w:r>
            <w:r w:rsidR="00A66982">
              <w:rPr>
                <w:rFonts w:ascii="Corbel" w:eastAsia="Corbel" w:hAnsi="Corbel" w:cs="Corbel"/>
                <w:color w:val="000000"/>
                <w:sz w:val="24"/>
              </w:rPr>
              <w:t>D.1.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W13. </w:t>
            </w:r>
          </w:p>
          <w:p w14:paraId="30A5E2FA" w14:textId="77777777" w:rsidR="00855F90" w:rsidRPr="00855F90" w:rsidRDefault="00855F90" w:rsidP="00855F90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670154A1" w14:textId="77777777" w:rsidR="00855F90" w:rsidRPr="00855F90" w:rsidRDefault="00855F90" w:rsidP="00855F90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39188D17" w14:textId="77777777" w:rsidR="00855F90" w:rsidRPr="00855F90" w:rsidRDefault="00855F90" w:rsidP="00855F90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7DE974B5" w14:textId="77777777" w:rsidR="00855F90" w:rsidRPr="00855F90" w:rsidRDefault="00855F90" w:rsidP="00855F90">
            <w:pPr>
              <w:ind w:left="3" w:right="770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 </w:t>
            </w:r>
          </w:p>
        </w:tc>
      </w:tr>
      <w:tr w:rsidR="00855F90" w:rsidRPr="00855F90" w14:paraId="11144747" w14:textId="77777777" w:rsidTr="00035196">
        <w:tblPrEx>
          <w:tblCellMar>
            <w:right w:w="58" w:type="dxa"/>
          </w:tblCellMar>
        </w:tblPrEx>
        <w:trPr>
          <w:trHeight w:val="118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0B56" w14:textId="77777777" w:rsidR="00855F90" w:rsidRPr="00855F90" w:rsidRDefault="00855F90" w:rsidP="00855F90">
            <w:pPr>
              <w:ind w:left="2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SKN/WFII/W14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B8B7" w14:textId="370F5298" w:rsidR="00855F90" w:rsidRPr="00855F90" w:rsidRDefault="00855F90" w:rsidP="00855F90">
            <w:pPr>
              <w:ind w:right="53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Efektywne wykorzystanie czasu lekcji wychowania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fizycznego lub innych zajęć ruchowych, ewaluacji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programu nauczania wychowania fizycznego; </w:t>
            </w:r>
          </w:p>
          <w:p w14:paraId="7A24F781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0473" w14:textId="6A0D5D5E" w:rsidR="00855F90" w:rsidRPr="00855F90" w:rsidRDefault="00A66982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W14. </w:t>
            </w:r>
          </w:p>
          <w:p w14:paraId="3B0FA1E5" w14:textId="77777777" w:rsidR="00855F90" w:rsidRPr="00855F90" w:rsidRDefault="00855F90" w:rsidP="00855F90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61C29A3E" w14:textId="77777777" w:rsidR="00855F90" w:rsidRPr="00855F90" w:rsidRDefault="00855F90" w:rsidP="00855F90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01A42461" w14:textId="77777777" w:rsidR="00855F90" w:rsidRPr="00855F90" w:rsidRDefault="00855F90" w:rsidP="00855F90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425751E6" w14:textId="77777777" w:rsidTr="00035196">
        <w:tblPrEx>
          <w:tblCellMar>
            <w:right w:w="58" w:type="dxa"/>
          </w:tblCellMar>
        </w:tblPrEx>
        <w:trPr>
          <w:trHeight w:val="183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1E73" w14:textId="77777777" w:rsidR="00855F90" w:rsidRPr="00855F90" w:rsidRDefault="00855F90" w:rsidP="00855F90">
            <w:pPr>
              <w:ind w:left="7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SKN/WFII/W15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F4D6" w14:textId="79FF0A0A" w:rsidR="00855F90" w:rsidRPr="00855F90" w:rsidRDefault="00855F90" w:rsidP="00855F90">
            <w:pPr>
              <w:ind w:right="53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Konieczność stosowania różnorodnych metod dydaktycznych, wychowawczych i opiekuńczych, potrzebę kształtowania u uczniów postawy do systematycznej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trwającej przez całe życie aktywności fizycznej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oraz dbałości o zdrowie oraz sprawność fizyczną własną i innych osób.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9D1" w14:textId="326A25C8" w:rsidR="00855F90" w:rsidRPr="00855F90" w:rsidRDefault="00A66982" w:rsidP="00855F90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W15. </w:t>
            </w:r>
          </w:p>
          <w:p w14:paraId="34D3C2C3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3AE37048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7BF62E26" w14:textId="77777777" w:rsidTr="00035196">
        <w:tblPrEx>
          <w:tblCellMar>
            <w:right w:w="58" w:type="dxa"/>
          </w:tblCellMar>
        </w:tblPrEx>
        <w:trPr>
          <w:trHeight w:val="487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B2EE" w14:textId="77777777" w:rsidR="00855F90" w:rsidRPr="00855F90" w:rsidRDefault="00855F90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W zakresie umiejętności absolwent potrafi: </w:t>
            </w:r>
          </w:p>
        </w:tc>
      </w:tr>
      <w:tr w:rsidR="00855F90" w:rsidRPr="00855F90" w14:paraId="7BCF67D2" w14:textId="77777777" w:rsidTr="00035196">
        <w:tblPrEx>
          <w:tblCellMar>
            <w:right w:w="58" w:type="dxa"/>
          </w:tblCellMar>
        </w:tblPrEx>
        <w:trPr>
          <w:trHeight w:val="176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51E8" w14:textId="77777777" w:rsidR="00855F90" w:rsidRPr="00855F90" w:rsidRDefault="00855F90" w:rsidP="00855F90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SKN/WFII/U1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EC8D" w14:textId="1F92C46D" w:rsidR="00855F90" w:rsidRPr="00855F90" w:rsidRDefault="00855F90" w:rsidP="00855F90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Identyfikować typowe ćwiczenia i zadania ruchowe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 wymaganiami ogólnymi i szczegółowymi podstawy programowej, programu nauczania wychowania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fizycznego w szkole ponadpodstawowej, rozwijać kompetencje kluczowe w procesie wychowania fizycznego na etapie szkoły ponadpodstawowej;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AAB3" w14:textId="307832C3" w:rsidR="00855F90" w:rsidRPr="00855F90" w:rsidRDefault="00A66982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U1. </w:t>
            </w:r>
          </w:p>
        </w:tc>
      </w:tr>
      <w:tr w:rsidR="00855F90" w:rsidRPr="00855F90" w14:paraId="55FA0F41" w14:textId="77777777" w:rsidTr="00035196">
        <w:tblPrEx>
          <w:tblCellMar>
            <w:right w:w="58" w:type="dxa"/>
          </w:tblCellMar>
        </w:tblPrEx>
        <w:trPr>
          <w:trHeight w:val="69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D87A" w14:textId="77777777" w:rsidR="00855F90" w:rsidRPr="00855F90" w:rsidRDefault="00855F90" w:rsidP="00855F90">
            <w:pPr>
              <w:ind w:left="8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SKN/WFII/U2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9D75" w14:textId="77777777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Przeanalizować rozkład materiału zajęć z wychowania fizycznego dla klasy;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62E0" w14:textId="69F41F60" w:rsidR="00855F90" w:rsidRPr="00855F90" w:rsidRDefault="00A66982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U2. </w:t>
            </w:r>
          </w:p>
        </w:tc>
      </w:tr>
      <w:tr w:rsidR="00855F90" w:rsidRPr="00855F90" w14:paraId="4C1F4CEA" w14:textId="77777777" w:rsidTr="00035196">
        <w:tblPrEx>
          <w:tblCellMar>
            <w:right w:w="58" w:type="dxa"/>
          </w:tblCellMar>
        </w:tblPrEx>
        <w:trPr>
          <w:trHeight w:val="101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0F52" w14:textId="77777777" w:rsidR="00855F90" w:rsidRPr="00855F90" w:rsidRDefault="00855F90" w:rsidP="00855F90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SKN/WFII/U3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AD69" w14:textId="77777777" w:rsidR="00855F90" w:rsidRPr="00855F90" w:rsidRDefault="00855F90" w:rsidP="00855F90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Identyfikować treści programu nauczania wychowania fizycznego np. z edukacji zdrowotnej z treściami innych przedmiotów;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8EB" w14:textId="3CECB8F9" w:rsidR="00855F90" w:rsidRPr="00855F90" w:rsidRDefault="00A66982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U3. </w:t>
            </w:r>
          </w:p>
        </w:tc>
      </w:tr>
      <w:tr w:rsidR="00855F90" w:rsidRPr="00855F90" w14:paraId="4B4BFF21" w14:textId="77777777" w:rsidTr="00035196">
        <w:tblPrEx>
          <w:tblCellMar>
            <w:right w:w="58" w:type="dxa"/>
          </w:tblCellMar>
        </w:tblPrEx>
        <w:trPr>
          <w:trHeight w:val="118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9C6D" w14:textId="77777777" w:rsidR="00855F90" w:rsidRPr="00855F90" w:rsidRDefault="00855F90" w:rsidP="00855F90">
            <w:pPr>
              <w:ind w:left="8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SKN/WFII/U4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DF42" w14:textId="3D53F3F8" w:rsidR="00855F90" w:rsidRPr="00855F90" w:rsidRDefault="00855F90" w:rsidP="00C1717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>Dost</w:t>
            </w:r>
            <w:r w:rsidR="00A66982">
              <w:rPr>
                <w:rFonts w:ascii="Corbel" w:eastAsia="Corbel" w:hAnsi="Corbel" w:cs="Corbel"/>
                <w:color w:val="000000"/>
                <w:sz w:val="24"/>
              </w:rPr>
              <w:t xml:space="preserve">osować sposób komunikacji w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>lekcjach wychowania fizycznego i zajęc</w:t>
            </w:r>
            <w:r w:rsidR="00A66982">
              <w:rPr>
                <w:rFonts w:ascii="Corbel" w:eastAsia="Corbel" w:hAnsi="Corbel" w:cs="Corbel"/>
                <w:color w:val="000000"/>
                <w:sz w:val="24"/>
              </w:rPr>
              <w:t xml:space="preserve">iach pozalekcyjnych do poziomu rozwojowego uczniów </w:t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>szkoły ponadpodstawowej;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C2C4" w14:textId="2C0BBD88" w:rsidR="00855F90" w:rsidRPr="00855F90" w:rsidRDefault="00A66982" w:rsidP="00855F9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U4. </w:t>
            </w:r>
          </w:p>
          <w:p w14:paraId="7D6CA03B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51FC80E0" w14:textId="77777777" w:rsidTr="00035196">
        <w:tblPrEx>
          <w:tblCellMar>
            <w:right w:w="58" w:type="dxa"/>
          </w:tblCellMar>
        </w:tblPrEx>
        <w:trPr>
          <w:trHeight w:val="71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6D08" w14:textId="77777777" w:rsidR="00855F90" w:rsidRPr="00855F90" w:rsidRDefault="00855F90" w:rsidP="00855F90">
            <w:pPr>
              <w:ind w:left="86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SKN/WFII/U5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FCB" w14:textId="09830D59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Stosować kreatywne i proaktywne metody realizacji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zadań ruchowych;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7F4" w14:textId="06770602" w:rsidR="00855F90" w:rsidRPr="00855F90" w:rsidRDefault="00A66982" w:rsidP="00855F90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U5. </w:t>
            </w:r>
          </w:p>
        </w:tc>
      </w:tr>
      <w:tr w:rsidR="00855F90" w:rsidRPr="00855F90" w14:paraId="50B8CC9B" w14:textId="77777777" w:rsidTr="00035196">
        <w:tblPrEx>
          <w:tblCellMar>
            <w:right w:w="58" w:type="dxa"/>
          </w:tblCellMar>
        </w:tblPrEx>
        <w:trPr>
          <w:trHeight w:val="126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E4EB" w14:textId="77777777" w:rsidR="00855F90" w:rsidRPr="00855F90" w:rsidRDefault="00855F90" w:rsidP="00855F90">
            <w:pPr>
              <w:ind w:left="7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SKN/WFII/U6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984" w14:textId="58C7F15B" w:rsidR="00855F90" w:rsidRPr="00855F90" w:rsidRDefault="00855F90" w:rsidP="00855F90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Skutecznie współpracować w procesie wychowania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fizycznego z rodzicami lub opiekunami uczniów,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gronem pedagogicznym, pracownikami szkoły oraz środowiskiem pozaszkolnym;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173E" w14:textId="77777777" w:rsidR="00855F90" w:rsidRPr="00855F90" w:rsidRDefault="00855F90" w:rsidP="00855F90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05C77AA5" w14:textId="6A497441" w:rsidR="00855F90" w:rsidRPr="00855F90" w:rsidRDefault="00A66982" w:rsidP="00855F90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U6. </w:t>
            </w:r>
          </w:p>
        </w:tc>
      </w:tr>
      <w:tr w:rsidR="00855F90" w:rsidRPr="00855F90" w14:paraId="556D108B" w14:textId="77777777" w:rsidTr="00035196">
        <w:tblPrEx>
          <w:tblCellMar>
            <w:right w:w="60" w:type="dxa"/>
          </w:tblCellMar>
        </w:tblPrEx>
        <w:trPr>
          <w:trHeight w:val="206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26C8" w14:textId="77777777" w:rsidR="00855F90" w:rsidRPr="00855F90" w:rsidRDefault="00855F90" w:rsidP="00855F90">
            <w:pPr>
              <w:ind w:left="91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 xml:space="preserve">SKN/WFII/U7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300" w14:textId="3D47276E" w:rsidR="00855F90" w:rsidRPr="00855F90" w:rsidRDefault="00855F90" w:rsidP="00C17179">
            <w:pPr>
              <w:ind w:right="50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Dobierać metody i formy prowadzenia zajęć wychowania fizycznego do rzeczywistych możliwości i sprawności fizycznej uczniów oraz potrzeb rozwojowo-zdrowotnych młodzieży na poziomie szkoły ponadpodstawowej, stosować technologię informacyjno-komunikacyjną jako sposób wspomagania procesu wychowania fizycznego;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BE99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7E3FC4E0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6F70C8A6" w14:textId="1549C8BD" w:rsidR="00855F90" w:rsidRPr="00855F90" w:rsidRDefault="00A66982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U7. </w:t>
            </w:r>
          </w:p>
          <w:p w14:paraId="54CE6B22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0DF0E7AC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6DF46FAC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5CC07DF7" w14:textId="77777777" w:rsidTr="00035196">
        <w:tblPrEx>
          <w:tblCellMar>
            <w:right w:w="60" w:type="dxa"/>
          </w:tblCellMar>
        </w:tblPrEx>
        <w:trPr>
          <w:trHeight w:val="124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9676" w14:textId="77777777" w:rsidR="00855F90" w:rsidRPr="00855F90" w:rsidRDefault="00855F90" w:rsidP="00855F90">
            <w:pPr>
              <w:ind w:left="82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SKN/WFII/U8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1146" w14:textId="6DC0866B" w:rsidR="00855F90" w:rsidRPr="00855F90" w:rsidRDefault="00855F90" w:rsidP="00855F90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Merytorycznie, profesjonalnie, rzetelnie i obiektywnie oceniać osiągnięcia i pracę uczniów zgodnie z zapisami przedmiotowego systemu oceniania z wychowania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fizycznego;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6D32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2C61C493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3DBEFD39" w14:textId="78ECF122" w:rsidR="00855F90" w:rsidRPr="00855F90" w:rsidRDefault="00A66982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U8. </w:t>
            </w:r>
          </w:p>
          <w:p w14:paraId="630548A3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1C409F5A" w14:textId="77777777" w:rsidTr="00035196">
        <w:tblPrEx>
          <w:tblCellMar>
            <w:right w:w="60" w:type="dxa"/>
          </w:tblCellMar>
        </w:tblPrEx>
        <w:trPr>
          <w:trHeight w:val="8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4405" w14:textId="77777777" w:rsidR="00855F90" w:rsidRPr="00855F90" w:rsidRDefault="00855F90" w:rsidP="00855F90">
            <w:pPr>
              <w:ind w:left="7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SKN/WFII/U9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651C" w14:textId="0DF1A073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Konstruować narzędzia (sprawdziany i testy) do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kontroli i oceny nauczanych umiejętności ruchowych;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AF39" w14:textId="1F6CAEFC" w:rsidR="00855F90" w:rsidRPr="00855F90" w:rsidRDefault="00A66982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U9. </w:t>
            </w:r>
          </w:p>
          <w:p w14:paraId="25E5058F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5E130F59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4A091025" w14:textId="77777777" w:rsidTr="00035196">
        <w:tblPrEx>
          <w:tblCellMar>
            <w:right w:w="60" w:type="dxa"/>
          </w:tblCellMar>
        </w:tblPrEx>
        <w:trPr>
          <w:trHeight w:val="133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0740" w14:textId="77777777" w:rsidR="00855F90" w:rsidRPr="00855F90" w:rsidRDefault="00855F90" w:rsidP="00855F90">
            <w:pPr>
              <w:ind w:left="2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SKN/WFII/U10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0DFF" w14:textId="09A50CB6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Stosować czynności kontrolne, korygujące i naprowadzające w celu usuwania błędów przy nauczaniu lub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doskonaleniu określonych umiejętności ruchowych;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D145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7C3B118A" w14:textId="4AB7B64F" w:rsidR="00855F90" w:rsidRPr="00855F90" w:rsidRDefault="00A66982" w:rsidP="00855F90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U10. </w:t>
            </w:r>
          </w:p>
          <w:p w14:paraId="011CD44C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19B81831" w14:textId="77777777" w:rsidTr="00035196">
        <w:tblPrEx>
          <w:tblCellMar>
            <w:right w:w="60" w:type="dxa"/>
          </w:tblCellMar>
        </w:tblPrEx>
        <w:trPr>
          <w:trHeight w:val="118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3F8C" w14:textId="77777777" w:rsidR="00855F90" w:rsidRPr="00855F90" w:rsidRDefault="00855F90" w:rsidP="00855F90">
            <w:pPr>
              <w:ind w:left="36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SKN/WFII/U11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692" w14:textId="1BE546AF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Przeprowadzić wstępną diagnozę ucznia w zakresie rozwoju fizycznego, motorycznego, wydolności fizycznej oraz poziomu opanowania indywidualnych lub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zespołowych umiejętności ruchowych.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01A3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59C3BB21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44EED6ED" w14:textId="611A1CC3" w:rsidR="00855F90" w:rsidRPr="00855F90" w:rsidRDefault="00A66982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U11. </w:t>
            </w:r>
          </w:p>
        </w:tc>
      </w:tr>
      <w:tr w:rsidR="00855F90" w:rsidRPr="00855F90" w14:paraId="7251FDC7" w14:textId="77777777" w:rsidTr="00035196">
        <w:tblPrEx>
          <w:tblCellMar>
            <w:right w:w="60" w:type="dxa"/>
          </w:tblCellMar>
        </w:tblPrEx>
        <w:trPr>
          <w:trHeight w:val="406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DE53" w14:textId="77777777" w:rsidR="00855F90" w:rsidRPr="00855F90" w:rsidRDefault="00855F90" w:rsidP="00855F90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b/>
                <w:color w:val="000000"/>
                <w:sz w:val="24"/>
              </w:rPr>
              <w:t xml:space="preserve">W  zakresie kompetencji społecznych absolwent jest gotów do: </w:t>
            </w:r>
          </w:p>
        </w:tc>
      </w:tr>
      <w:tr w:rsidR="00855F90" w:rsidRPr="00855F90" w14:paraId="03F3A336" w14:textId="77777777" w:rsidTr="00035196">
        <w:tblPrEx>
          <w:tblCellMar>
            <w:right w:w="60" w:type="dxa"/>
          </w:tblCellMar>
        </w:tblPrEx>
        <w:trPr>
          <w:trHeight w:val="112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9D26" w14:textId="77777777" w:rsidR="00855F90" w:rsidRPr="00855F90" w:rsidRDefault="00855F90" w:rsidP="00855F90">
            <w:pPr>
              <w:ind w:left="98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SKN/WFII/K1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9D55" w14:textId="77777777" w:rsidR="00855F90" w:rsidRPr="00855F90" w:rsidRDefault="00855F90" w:rsidP="00855F90">
            <w:pPr>
              <w:ind w:right="49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Adaptowania metod pracy do zróżnicowanego poziomu rozwoju fizycznego i sprawności fizycznej uczniów na poziomie szkoły ponadpodstawowej;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C09D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5BB00EBD" w14:textId="03C80633" w:rsidR="00855F90" w:rsidRPr="00855F90" w:rsidRDefault="00A66982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K1. </w:t>
            </w:r>
          </w:p>
          <w:p w14:paraId="0C326259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399B3660" w14:textId="77777777" w:rsidTr="00035196">
        <w:tblPrEx>
          <w:tblCellMar>
            <w:right w:w="60" w:type="dxa"/>
          </w:tblCellMar>
        </w:tblPrEx>
        <w:trPr>
          <w:trHeight w:val="89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EE8" w14:textId="77777777" w:rsidR="00855F90" w:rsidRPr="00855F90" w:rsidRDefault="00855F90" w:rsidP="00855F90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SKN/WFII/K2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AE47" w14:textId="43F7ED5D" w:rsidR="00855F90" w:rsidRPr="00C17179" w:rsidRDefault="00855F90" w:rsidP="00C17179">
            <w:pPr>
              <w:ind w:right="48"/>
              <w:jc w:val="both"/>
              <w:rPr>
                <w:rFonts w:ascii="Corbel" w:eastAsia="Corbel" w:hAnsi="Corbel" w:cs="Corbel"/>
                <w:color w:val="000000"/>
                <w:sz w:val="24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Popularyzowania wiedzy o kulturze fizycznej, zdrowiu, sprawności i aktywności fizycznej wśród uczniów,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środowisku szkolnym i pozaszkolnym;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A505" w14:textId="05C7430C" w:rsidR="00855F90" w:rsidRPr="00855F90" w:rsidRDefault="00A66982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K2. </w:t>
            </w:r>
          </w:p>
          <w:p w14:paraId="757E98BD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14B68865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766AE88A" w14:textId="77777777" w:rsidTr="00035196">
        <w:tblPrEx>
          <w:tblCellMar>
            <w:right w:w="60" w:type="dxa"/>
          </w:tblCellMar>
        </w:tblPrEx>
        <w:trPr>
          <w:trHeight w:val="101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D6BF" w14:textId="77777777" w:rsidR="00855F90" w:rsidRPr="00855F90" w:rsidRDefault="00855F90" w:rsidP="00855F90">
            <w:pPr>
              <w:ind w:left="96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SKN/WFII/K3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1702" w14:textId="77777777" w:rsidR="00855F90" w:rsidRPr="00855F90" w:rsidRDefault="00855F90" w:rsidP="00855F90">
            <w:pPr>
              <w:ind w:right="51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Zachęcania uczniów do badania (samokontroli i samooceny) własnej sprawności fizycznej oraz systematycznej aktywności fizycznej; 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755B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4F9DDE6D" w14:textId="61D477CB" w:rsidR="00855F90" w:rsidRPr="00855F90" w:rsidRDefault="00A66982" w:rsidP="00855F90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K3. </w:t>
            </w:r>
          </w:p>
        </w:tc>
      </w:tr>
      <w:tr w:rsidR="00855F90" w:rsidRPr="00855F90" w14:paraId="3EBBD908" w14:textId="77777777" w:rsidTr="00035196">
        <w:tblPrEx>
          <w:tblCellMar>
            <w:right w:w="60" w:type="dxa"/>
          </w:tblCellMar>
        </w:tblPrEx>
        <w:trPr>
          <w:trHeight w:val="151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FA61" w14:textId="77777777" w:rsidR="00855F90" w:rsidRPr="00855F90" w:rsidRDefault="00855F90" w:rsidP="00855F90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SKN/WFII/K4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4C01" w14:textId="77777777" w:rsidR="00855F90" w:rsidRPr="00855F90" w:rsidRDefault="00855F90" w:rsidP="00855F90">
            <w:pPr>
              <w:ind w:right="4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Promowania odpowiedzialnego i krytycznego wykorzystania mediów cyfrowych np. do systematycznego diagnozowania poziomu własnej aktywności fizycznej, poszanowania praw własności intelektualnej;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AA71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37EC7011" w14:textId="7CBEB622" w:rsidR="00855F90" w:rsidRPr="00855F90" w:rsidRDefault="00A66982" w:rsidP="00855F90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K4. </w:t>
            </w:r>
          </w:p>
          <w:p w14:paraId="04940CCD" w14:textId="77777777" w:rsidR="00855F90" w:rsidRPr="00855F90" w:rsidRDefault="00855F90" w:rsidP="00855F90">
            <w:pPr>
              <w:ind w:left="3" w:right="76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 </w:t>
            </w:r>
          </w:p>
        </w:tc>
      </w:tr>
      <w:tr w:rsidR="00855F90" w:rsidRPr="00855F90" w14:paraId="6D481BA3" w14:textId="77777777" w:rsidTr="00035196">
        <w:tblPrEx>
          <w:tblCellMar>
            <w:right w:w="60" w:type="dxa"/>
          </w:tblCellMar>
        </w:tblPrEx>
        <w:trPr>
          <w:trHeight w:val="66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E976" w14:textId="77777777" w:rsidR="00855F90" w:rsidRPr="00855F90" w:rsidRDefault="00855F90" w:rsidP="00855F90">
            <w:pPr>
              <w:ind w:left="94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SKN/WFII/K5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40BD" w14:textId="77777777" w:rsidR="00855F90" w:rsidRPr="00855F90" w:rsidRDefault="00855F90" w:rsidP="00855F9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Kształtowania umiejętności współpracy uczniów w grupach, drużynach i zastępach ćwiczebnych;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6993" w14:textId="633D7E9D" w:rsidR="00855F90" w:rsidRPr="00855F90" w:rsidRDefault="00A66982" w:rsidP="00855F90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K5. </w:t>
            </w:r>
          </w:p>
          <w:p w14:paraId="0C352138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62506D92" w14:textId="77777777" w:rsidTr="00035196">
        <w:tblPrEx>
          <w:tblCellMar>
            <w:right w:w="60" w:type="dxa"/>
          </w:tblCellMar>
        </w:tblPrEx>
        <w:trPr>
          <w:trHeight w:val="235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2232" w14:textId="77777777" w:rsidR="00855F90" w:rsidRPr="00855F90" w:rsidRDefault="00855F90" w:rsidP="00855F90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lastRenderedPageBreak/>
              <w:t xml:space="preserve">SKN/WFII/K6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93E2" w14:textId="77777777" w:rsidR="00855F90" w:rsidRPr="00855F90" w:rsidRDefault="00855F90" w:rsidP="00855F90">
            <w:pPr>
              <w:ind w:right="4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Uczenia zasad kulturalnego zachowania się w czasie lekcji wychowania fizycznego i zajęciach pozalekcyjnych, rozwijania u uczniów postaw etycznych, kompetencji komunikacyjnych oraz budowanie systemu wartości w odniesieniu do zdrowia, sprawności i aktywności fizycznej własnej i innych osób, ukazywania młodzieży uniwersalizmu zasady fair </w:t>
            </w:r>
            <w:proofErr w:type="spellStart"/>
            <w:r w:rsidRPr="00855F90">
              <w:rPr>
                <w:rFonts w:ascii="Corbel" w:eastAsia="Corbel" w:hAnsi="Corbel" w:cs="Corbel"/>
                <w:color w:val="000000"/>
                <w:sz w:val="24"/>
              </w:rPr>
              <w:t>play</w:t>
            </w:r>
            <w:proofErr w:type="spellEnd"/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1606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5540DB9D" w14:textId="0FF0959B" w:rsidR="00855F90" w:rsidRPr="00855F90" w:rsidRDefault="00A66982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K6. </w:t>
            </w:r>
          </w:p>
          <w:p w14:paraId="3436048E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1759925B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0F636081" w14:textId="77777777" w:rsidTr="00035196">
        <w:tblPrEx>
          <w:tblCellMar>
            <w:right w:w="60" w:type="dxa"/>
          </w:tblCellMar>
        </w:tblPrEx>
        <w:trPr>
          <w:trHeight w:val="12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62F0" w14:textId="77777777" w:rsidR="00855F90" w:rsidRPr="00855F90" w:rsidRDefault="00855F90" w:rsidP="00855F90">
            <w:pPr>
              <w:ind w:left="101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SKN/WFII/K7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766B" w14:textId="259A855B" w:rsidR="00855F90" w:rsidRPr="00855F90" w:rsidRDefault="00855F90" w:rsidP="00855F90">
            <w:pPr>
              <w:ind w:right="48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Rozwijania u uczniów ciekawości, aktywności i samodzielności oraz logicznego i krytycznego myślenia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w odniesieniu do różnorodnych indywidualnych </w:t>
            </w:r>
            <w:r w:rsidR="00C17179">
              <w:rPr>
                <w:rFonts w:ascii="Corbel" w:eastAsia="Corbel" w:hAnsi="Corbel" w:cs="Corbel"/>
                <w:color w:val="000000"/>
                <w:sz w:val="24"/>
              </w:rPr>
              <w:br/>
            </w: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i zespołowych form aktywności fizycznej;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A98F" w14:textId="77777777" w:rsidR="00855F90" w:rsidRPr="00855F90" w:rsidRDefault="00855F90" w:rsidP="00855F90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i/>
                <w:color w:val="000000"/>
                <w:sz w:val="24"/>
              </w:rPr>
              <w:t xml:space="preserve"> </w:t>
            </w:r>
          </w:p>
          <w:p w14:paraId="69BC9FC0" w14:textId="16AF8EDD" w:rsidR="00855F90" w:rsidRPr="00855F90" w:rsidRDefault="00A66982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K7. </w:t>
            </w:r>
          </w:p>
          <w:p w14:paraId="04496990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i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685B913F" w14:textId="77777777" w:rsidTr="00035196">
        <w:tblPrEx>
          <w:tblCellMar>
            <w:right w:w="60" w:type="dxa"/>
          </w:tblCellMar>
        </w:tblPrEx>
        <w:trPr>
          <w:trHeight w:val="98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E843" w14:textId="77777777" w:rsidR="00855F90" w:rsidRPr="00855F90" w:rsidRDefault="00855F90" w:rsidP="00855F90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SKN/WFII/K8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4368" w14:textId="77777777" w:rsidR="00855F90" w:rsidRPr="00855F90" w:rsidRDefault="00855F90" w:rsidP="00855F90">
            <w:pPr>
              <w:ind w:right="52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Kształtowania nawyku do systematycznej aktywności fizycznej – korzystania w tym względzie z wielu źródeł wiedzy oraz Internetu;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A5E" w14:textId="44D5ACCD" w:rsidR="00855F90" w:rsidRPr="00855F90" w:rsidRDefault="00A66982" w:rsidP="00855F90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K8. </w:t>
            </w:r>
          </w:p>
          <w:p w14:paraId="607E4CF7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i/>
                <w:color w:val="000000"/>
                <w:sz w:val="24"/>
              </w:rPr>
              <w:t xml:space="preserve"> </w:t>
            </w:r>
          </w:p>
        </w:tc>
      </w:tr>
      <w:tr w:rsidR="00855F90" w:rsidRPr="00855F90" w14:paraId="1E029843" w14:textId="77777777" w:rsidTr="00035196">
        <w:tblPrEx>
          <w:tblCellMar>
            <w:right w:w="60" w:type="dxa"/>
          </w:tblCellMar>
        </w:tblPrEx>
        <w:trPr>
          <w:trHeight w:val="86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FED9" w14:textId="77777777" w:rsidR="00855F90" w:rsidRPr="00855F90" w:rsidRDefault="00855F90" w:rsidP="00855F90">
            <w:pPr>
              <w:ind w:left="89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SKN/WFII/K9 </w:t>
            </w:r>
          </w:p>
        </w:tc>
        <w:tc>
          <w:tcPr>
            <w:tcW w:w="5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7FF4" w14:textId="77777777" w:rsidR="00855F90" w:rsidRPr="00855F90" w:rsidRDefault="00855F90" w:rsidP="00855F90">
            <w:pPr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Zachęcania uczniów do aktywności fizycznej przez całe życie.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AB86" w14:textId="5790A0B2" w:rsidR="00855F90" w:rsidRPr="00855F90" w:rsidRDefault="00A66982" w:rsidP="00855F90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4"/>
              </w:rPr>
              <w:t>ND.1.</w:t>
            </w:r>
            <w:r w:rsidR="00855F90"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K9.  </w:t>
            </w:r>
          </w:p>
          <w:p w14:paraId="7AB6257E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5F90">
              <w:rPr>
                <w:rFonts w:ascii="Corbel" w:eastAsia="Corbel" w:hAnsi="Corbel" w:cs="Corbel"/>
                <w:color w:val="000000"/>
                <w:sz w:val="24"/>
              </w:rPr>
              <w:t xml:space="preserve"> </w:t>
            </w:r>
          </w:p>
          <w:p w14:paraId="38C94FAE" w14:textId="77777777" w:rsidR="00855F90" w:rsidRPr="00855F90" w:rsidRDefault="00855F90" w:rsidP="00855F90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497F1D8" w14:textId="77777777" w:rsidR="00A96E15" w:rsidRDefault="00A96E15"/>
    <w:p w14:paraId="5DE4ACD5" w14:textId="593D785A" w:rsidR="003B6E63" w:rsidRDefault="003B6E63" w:rsidP="003B6E63">
      <w:pPr>
        <w:tabs>
          <w:tab w:val="left" w:pos="6449"/>
        </w:tabs>
        <w:spacing w:after="0"/>
        <w:ind w:right="1058"/>
      </w:pPr>
      <w:r>
        <w:t xml:space="preserve"> </w:t>
      </w:r>
    </w:p>
    <w:p w14:paraId="71FFFAD4" w14:textId="77777777" w:rsidR="003B6E63" w:rsidRDefault="003B6E63" w:rsidP="003B6E63">
      <w:pPr>
        <w:tabs>
          <w:tab w:val="left" w:pos="6449"/>
        </w:tabs>
        <w:spacing w:after="0"/>
        <w:ind w:right="1058"/>
      </w:pPr>
    </w:p>
    <w:p w14:paraId="0F4FFB36" w14:textId="14396B1D" w:rsidR="003B6E63" w:rsidRPr="00573093" w:rsidRDefault="003B6E63" w:rsidP="003B6E63">
      <w:pPr>
        <w:tabs>
          <w:tab w:val="left" w:pos="6449"/>
        </w:tabs>
        <w:spacing w:after="0"/>
        <w:ind w:right="1058"/>
        <w:rPr>
          <w:rFonts w:ascii="Corbel" w:eastAsia="Corbel" w:hAnsi="Corbel" w:cs="Corbel"/>
          <w:color w:val="000000"/>
          <w:sz w:val="24"/>
          <w:lang w:eastAsia="pl-PL"/>
        </w:rPr>
      </w:pPr>
      <w:r>
        <w:t xml:space="preserve">                                                                                                        </w:t>
      </w:r>
      <w:r w:rsidRPr="00573093">
        <w:rPr>
          <w:rFonts w:ascii="Corbel" w:eastAsia="Corbel" w:hAnsi="Corbel" w:cs="Corbel"/>
          <w:color w:val="000000"/>
          <w:sz w:val="24"/>
          <w:lang w:eastAsia="pl-PL"/>
        </w:rPr>
        <w:t>Przewodniczący Senatu UR</w:t>
      </w:r>
    </w:p>
    <w:p w14:paraId="0A6504F6" w14:textId="77777777" w:rsidR="003B6E63" w:rsidRPr="00573093" w:rsidRDefault="003B6E63" w:rsidP="003B6E63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573093">
        <w:rPr>
          <w:rFonts w:ascii="Corbel" w:hAnsi="Corbel"/>
        </w:rPr>
        <w:t>Uniwersytetu Rzeszowskiego</w:t>
      </w:r>
    </w:p>
    <w:p w14:paraId="118A9BDE" w14:textId="77777777" w:rsidR="003B6E63" w:rsidRPr="00573093" w:rsidRDefault="003B6E63" w:rsidP="003B6E63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0D8A4B79" w14:textId="77777777" w:rsidR="003B6E63" w:rsidRPr="00573093" w:rsidRDefault="003B6E63" w:rsidP="003B6E63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0D7E20CD" w14:textId="4BE517E9" w:rsidR="003B6E63" w:rsidRDefault="003B6E63" w:rsidP="003B6E63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  <w:r w:rsidRPr="00573093">
        <w:rPr>
          <w:rFonts w:ascii="Corbel" w:hAnsi="Corbel"/>
        </w:rPr>
        <w:t>Prof. dr hab. Sylwester Czopek</w:t>
      </w:r>
    </w:p>
    <w:p w14:paraId="767F71CA" w14:textId="77777777" w:rsidR="00FD5991" w:rsidRPr="00573093" w:rsidRDefault="00FD5991" w:rsidP="00FD5991">
      <w:pPr>
        <w:spacing w:after="0" w:line="252" w:lineRule="auto"/>
        <w:ind w:left="284" w:firstLine="3685"/>
        <w:contextualSpacing/>
        <w:jc w:val="center"/>
        <w:rPr>
          <w:rFonts w:ascii="Corbel" w:hAnsi="Corbel"/>
        </w:rPr>
      </w:pPr>
      <w:r w:rsidRPr="00573093">
        <w:rPr>
          <w:rFonts w:ascii="Corbel" w:hAnsi="Corbel"/>
        </w:rPr>
        <w:t>Rektor</w:t>
      </w:r>
    </w:p>
    <w:p w14:paraId="2ED32D59" w14:textId="77777777" w:rsidR="00FD5991" w:rsidRPr="00573093" w:rsidRDefault="00FD5991" w:rsidP="003B6E63">
      <w:pPr>
        <w:spacing w:line="252" w:lineRule="auto"/>
        <w:ind w:left="284" w:firstLine="3685"/>
        <w:contextualSpacing/>
        <w:jc w:val="center"/>
        <w:rPr>
          <w:rFonts w:ascii="Corbel" w:hAnsi="Corbel"/>
        </w:rPr>
      </w:pPr>
    </w:p>
    <w:p w14:paraId="515948BC" w14:textId="3ABD02A8" w:rsidR="003B6E63" w:rsidRPr="003B6E63" w:rsidRDefault="003B6E63" w:rsidP="003B6E63">
      <w:pPr>
        <w:tabs>
          <w:tab w:val="left" w:pos="6611"/>
        </w:tabs>
      </w:pPr>
    </w:p>
    <w:sectPr w:rsidR="003B6E63" w:rsidRPr="003B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63"/>
    <w:rsid w:val="00037550"/>
    <w:rsid w:val="000B6C82"/>
    <w:rsid w:val="000E6377"/>
    <w:rsid w:val="00195953"/>
    <w:rsid w:val="001A5EB1"/>
    <w:rsid w:val="00266954"/>
    <w:rsid w:val="00271226"/>
    <w:rsid w:val="00274BC1"/>
    <w:rsid w:val="00347E63"/>
    <w:rsid w:val="003B6E63"/>
    <w:rsid w:val="00400067"/>
    <w:rsid w:val="00422B8E"/>
    <w:rsid w:val="004362C6"/>
    <w:rsid w:val="0046537D"/>
    <w:rsid w:val="004B3DC3"/>
    <w:rsid w:val="00637971"/>
    <w:rsid w:val="0069262A"/>
    <w:rsid w:val="00855F90"/>
    <w:rsid w:val="00916A07"/>
    <w:rsid w:val="009D3C17"/>
    <w:rsid w:val="00A66982"/>
    <w:rsid w:val="00A96E15"/>
    <w:rsid w:val="00C17179"/>
    <w:rsid w:val="00C53B27"/>
    <w:rsid w:val="00C8165B"/>
    <w:rsid w:val="00CC2158"/>
    <w:rsid w:val="00D76225"/>
    <w:rsid w:val="00E733CE"/>
    <w:rsid w:val="00EC23A0"/>
    <w:rsid w:val="00F0327C"/>
    <w:rsid w:val="00F85EE2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EEC5"/>
  <w15:chartTrackingRefBased/>
  <w15:docId w15:val="{E79DCBAD-C2E1-439A-B2C3-99899B8F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55F9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FB073-2977-4007-A431-5ADB4D1E8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39464-CD83-4304-89B5-CD7B532D3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E55C49-B49F-4772-B211-C60CE1BA4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2806</Words>
  <Characters>16841</Characters>
  <Application>Microsoft Office Word</Application>
  <DocSecurity>0</DocSecurity>
  <Lines>140</Lines>
  <Paragraphs>39</Paragraphs>
  <ScaleCrop>false</ScaleCrop>
  <Company/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23</cp:revision>
  <dcterms:created xsi:type="dcterms:W3CDTF">2024-04-26T08:03:00Z</dcterms:created>
  <dcterms:modified xsi:type="dcterms:W3CDTF">2024-05-08T13:18:00Z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