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572BD" w14:textId="5E47D666" w:rsidR="00B04954" w:rsidRDefault="00B04954" w:rsidP="00745734">
      <w:pPr>
        <w:tabs>
          <w:tab w:val="center" w:pos="3365"/>
          <w:tab w:val="right" w:pos="9074"/>
        </w:tabs>
        <w:spacing w:after="0"/>
        <w:ind w:right="-13"/>
        <w:jc w:val="right"/>
        <w:rPr>
          <w:rFonts w:ascii="Corbel" w:eastAsia="Corbel" w:hAnsi="Corbel" w:cs="Corbel"/>
          <w:i/>
          <w:color w:val="000000"/>
          <w:lang w:eastAsia="pl-PL"/>
        </w:rPr>
      </w:pPr>
      <w:r>
        <w:rPr>
          <w:rFonts w:ascii="Corbel" w:eastAsia="Corbel" w:hAnsi="Corbel" w:cs="Corbel"/>
          <w:i/>
          <w:color w:val="000000"/>
          <w:lang w:eastAsia="pl-PL"/>
        </w:rPr>
        <w:t xml:space="preserve">                                                                                                 </w:t>
      </w:r>
      <w:r w:rsidRPr="000750D9">
        <w:rPr>
          <w:rFonts w:ascii="Corbel" w:eastAsia="Corbel" w:hAnsi="Corbel" w:cs="Corbel"/>
          <w:i/>
          <w:color w:val="000000"/>
          <w:lang w:eastAsia="pl-PL"/>
        </w:rPr>
        <w:t>Zał</w:t>
      </w:r>
      <w:r w:rsidR="00745734">
        <w:rPr>
          <w:rFonts w:ascii="Corbel" w:eastAsia="Corbel" w:hAnsi="Corbel" w:cs="Corbel"/>
          <w:i/>
          <w:color w:val="000000"/>
          <w:lang w:eastAsia="pl-PL"/>
        </w:rPr>
        <w:t>.</w:t>
      </w:r>
      <w:r w:rsidRPr="000750D9">
        <w:rPr>
          <w:rFonts w:ascii="Corbel" w:eastAsia="Corbel" w:hAnsi="Corbel" w:cs="Corbel"/>
          <w:i/>
          <w:color w:val="000000"/>
          <w:lang w:eastAsia="pl-PL"/>
        </w:rPr>
        <w:t xml:space="preserve"> nr 1.</w:t>
      </w:r>
      <w:r w:rsidR="00430576">
        <w:rPr>
          <w:rFonts w:ascii="Corbel" w:eastAsia="Corbel" w:hAnsi="Corbel" w:cs="Corbel"/>
          <w:i/>
          <w:color w:val="000000"/>
          <w:lang w:eastAsia="pl-PL"/>
        </w:rPr>
        <w:t>2</w:t>
      </w:r>
      <w:r w:rsidRPr="000750D9">
        <w:rPr>
          <w:rFonts w:ascii="Corbel" w:eastAsia="Corbel" w:hAnsi="Corbel" w:cs="Corbel"/>
          <w:i/>
          <w:color w:val="000000"/>
          <w:lang w:eastAsia="pl-PL"/>
        </w:rPr>
        <w:t xml:space="preserve">. do </w:t>
      </w:r>
      <w:r>
        <w:rPr>
          <w:rFonts w:ascii="Corbel" w:eastAsia="Corbel" w:hAnsi="Corbel" w:cs="Corbel"/>
          <w:i/>
          <w:color w:val="000000"/>
          <w:lang w:eastAsia="pl-PL"/>
        </w:rPr>
        <w:t>Uchwały nr  …/05</w:t>
      </w:r>
      <w:r w:rsidRPr="000750D9">
        <w:rPr>
          <w:rFonts w:ascii="Corbel" w:eastAsia="Corbel" w:hAnsi="Corbel" w:cs="Corbel"/>
          <w:i/>
          <w:color w:val="000000"/>
          <w:lang w:eastAsia="pl-PL"/>
        </w:rPr>
        <w:t>/20</w:t>
      </w:r>
      <w:r>
        <w:rPr>
          <w:rFonts w:ascii="Corbel" w:eastAsia="Corbel" w:hAnsi="Corbel" w:cs="Corbel"/>
          <w:i/>
          <w:color w:val="000000"/>
          <w:lang w:eastAsia="pl-PL"/>
        </w:rPr>
        <w:t>2</w:t>
      </w:r>
      <w:r w:rsidR="00745734">
        <w:rPr>
          <w:rFonts w:ascii="Corbel" w:eastAsia="Corbel" w:hAnsi="Corbel" w:cs="Corbel"/>
          <w:i/>
          <w:color w:val="000000"/>
          <w:lang w:eastAsia="pl-PL"/>
        </w:rPr>
        <w:t>4</w:t>
      </w:r>
      <w:r>
        <w:rPr>
          <w:rFonts w:ascii="Corbel" w:eastAsia="Corbel" w:hAnsi="Corbel" w:cs="Corbel"/>
          <w:i/>
          <w:color w:val="000000"/>
          <w:lang w:eastAsia="pl-PL"/>
        </w:rPr>
        <w:t xml:space="preserve"> Senatu UR</w:t>
      </w:r>
    </w:p>
    <w:p w14:paraId="4E3FB13F" w14:textId="2EC16AF3" w:rsidR="00B04954" w:rsidRPr="000750D9" w:rsidRDefault="00B04954" w:rsidP="00B04954">
      <w:pPr>
        <w:tabs>
          <w:tab w:val="left" w:pos="6495"/>
        </w:tabs>
        <w:spacing w:after="0"/>
        <w:ind w:right="-13"/>
        <w:rPr>
          <w:rFonts w:ascii="Corbel" w:eastAsia="Corbel" w:hAnsi="Corbel" w:cs="Corbel"/>
          <w:i/>
          <w:color w:val="000000"/>
          <w:lang w:eastAsia="pl-PL"/>
        </w:rPr>
      </w:pPr>
      <w:r>
        <w:rPr>
          <w:rFonts w:ascii="Corbel" w:eastAsia="Corbel" w:hAnsi="Corbel" w:cs="Corbel"/>
          <w:i/>
          <w:color w:val="000000"/>
          <w:lang w:eastAsia="pl-PL"/>
        </w:rPr>
        <w:tab/>
        <w:t xml:space="preserve">            </w:t>
      </w:r>
      <w:r w:rsidR="00430576">
        <w:rPr>
          <w:rFonts w:ascii="Corbel" w:eastAsia="Corbel" w:hAnsi="Corbel" w:cs="Corbel"/>
          <w:i/>
          <w:color w:val="000000"/>
          <w:lang w:eastAsia="pl-PL"/>
        </w:rPr>
        <w:t xml:space="preserve">   </w:t>
      </w:r>
      <w:r>
        <w:rPr>
          <w:rFonts w:ascii="Corbel" w:eastAsia="Corbel" w:hAnsi="Corbel" w:cs="Corbel"/>
          <w:i/>
          <w:color w:val="000000"/>
          <w:lang w:eastAsia="pl-PL"/>
        </w:rPr>
        <w:t>z dnia 2</w:t>
      </w:r>
      <w:r w:rsidR="00745734">
        <w:rPr>
          <w:rFonts w:ascii="Corbel" w:eastAsia="Corbel" w:hAnsi="Corbel" w:cs="Corbel"/>
          <w:i/>
          <w:color w:val="000000"/>
          <w:lang w:eastAsia="pl-PL"/>
        </w:rPr>
        <w:t>3</w:t>
      </w:r>
      <w:r>
        <w:rPr>
          <w:rFonts w:ascii="Corbel" w:eastAsia="Corbel" w:hAnsi="Corbel" w:cs="Corbel"/>
          <w:i/>
          <w:color w:val="000000"/>
          <w:lang w:eastAsia="pl-PL"/>
        </w:rPr>
        <w:t xml:space="preserve"> maja 202</w:t>
      </w:r>
      <w:r w:rsidR="00745734">
        <w:rPr>
          <w:rFonts w:ascii="Corbel" w:eastAsia="Corbel" w:hAnsi="Corbel" w:cs="Corbel"/>
          <w:i/>
          <w:color w:val="000000"/>
          <w:lang w:eastAsia="pl-PL"/>
        </w:rPr>
        <w:t>4</w:t>
      </w:r>
      <w:r>
        <w:rPr>
          <w:rFonts w:ascii="Corbel" w:eastAsia="Corbel" w:hAnsi="Corbel" w:cs="Corbel"/>
          <w:i/>
          <w:color w:val="000000"/>
          <w:lang w:eastAsia="pl-PL"/>
        </w:rPr>
        <w:t xml:space="preserve"> r.</w:t>
      </w:r>
    </w:p>
    <w:p w14:paraId="31C89890" w14:textId="77777777" w:rsidR="00F61983" w:rsidRDefault="00F61983" w:rsidP="00B04954">
      <w:pPr>
        <w:jc w:val="center"/>
      </w:pPr>
    </w:p>
    <w:p w14:paraId="28E49A37" w14:textId="56413F12" w:rsidR="00B04954" w:rsidRPr="00253036" w:rsidRDefault="00B04954" w:rsidP="00B04954">
      <w:pPr>
        <w:jc w:val="center"/>
        <w:rPr>
          <w:rFonts w:ascii="Corbel" w:hAnsi="Corbel"/>
          <w:b/>
          <w:bCs/>
          <w:sz w:val="24"/>
          <w:szCs w:val="24"/>
        </w:rPr>
      </w:pPr>
      <w:r w:rsidRPr="00253036">
        <w:rPr>
          <w:rFonts w:ascii="Corbel" w:hAnsi="Corbel"/>
          <w:b/>
          <w:bCs/>
          <w:sz w:val="24"/>
          <w:szCs w:val="24"/>
        </w:rPr>
        <w:t>OPIS ZAKŁADANYCH EFEKTÓW UCZENIA SIĘ</w:t>
      </w:r>
    </w:p>
    <w:p w14:paraId="78F70B38" w14:textId="008CB349" w:rsidR="00B04954" w:rsidRPr="00253036" w:rsidRDefault="00B04954" w:rsidP="00B04954">
      <w:pPr>
        <w:jc w:val="center"/>
        <w:rPr>
          <w:rFonts w:ascii="Corbel" w:hAnsi="Corbel"/>
          <w:i/>
          <w:iCs/>
          <w:sz w:val="24"/>
          <w:szCs w:val="24"/>
        </w:rPr>
      </w:pPr>
      <w:r w:rsidRPr="00253036">
        <w:rPr>
          <w:rFonts w:ascii="Corbel" w:hAnsi="Corbel"/>
          <w:i/>
          <w:iCs/>
          <w:sz w:val="24"/>
          <w:szCs w:val="24"/>
        </w:rPr>
        <w:t xml:space="preserve">Obowiązuje od roku akademickiego 2024/2025 </w:t>
      </w:r>
    </w:p>
    <w:p w14:paraId="6B211957" w14:textId="77777777" w:rsidR="00B04954" w:rsidRDefault="00B04954" w:rsidP="00B04954"/>
    <w:tbl>
      <w:tblPr>
        <w:tblStyle w:val="TableGrid"/>
        <w:tblW w:w="10034" w:type="dxa"/>
        <w:tblInd w:w="5" w:type="dxa"/>
        <w:tblCellMar>
          <w:top w:w="49" w:type="dxa"/>
          <w:right w:w="15" w:type="dxa"/>
        </w:tblCellMar>
        <w:tblLook w:val="04A0" w:firstRow="1" w:lastRow="0" w:firstColumn="1" w:lastColumn="0" w:noHBand="0" w:noVBand="1"/>
      </w:tblPr>
      <w:tblGrid>
        <w:gridCol w:w="2093"/>
        <w:gridCol w:w="3118"/>
        <w:gridCol w:w="2554"/>
        <w:gridCol w:w="2269"/>
      </w:tblGrid>
      <w:tr w:rsidR="00B04954" w14:paraId="0745A12D" w14:textId="77777777" w:rsidTr="00C84545">
        <w:trPr>
          <w:trHeight w:val="348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F758" w14:textId="77777777" w:rsidR="00B04954" w:rsidRPr="00253036" w:rsidRDefault="00B04954" w:rsidP="00C84545">
            <w:pPr>
              <w:spacing w:line="259" w:lineRule="auto"/>
              <w:ind w:left="110"/>
              <w:rPr>
                <w:rFonts w:ascii="Corbel" w:hAnsi="Corbel"/>
              </w:rPr>
            </w:pPr>
            <w:r w:rsidRPr="00253036">
              <w:rPr>
                <w:rFonts w:ascii="Corbel" w:hAnsi="Corbel"/>
                <w:b/>
              </w:rPr>
              <w:t xml:space="preserve">Nazwa kierunku studiów 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CA6E" w14:textId="77777777" w:rsidR="00B04954" w:rsidRPr="00253036" w:rsidRDefault="00B04954" w:rsidP="00C84545">
            <w:pPr>
              <w:spacing w:line="259" w:lineRule="auto"/>
              <w:ind w:left="111"/>
              <w:rPr>
                <w:rFonts w:ascii="Corbel" w:hAnsi="Corbel"/>
              </w:rPr>
            </w:pPr>
            <w:r w:rsidRPr="00253036">
              <w:rPr>
                <w:rFonts w:ascii="Corbel" w:hAnsi="Corbel"/>
                <w:b/>
              </w:rPr>
              <w:t xml:space="preserve">DIETETYKA </w:t>
            </w:r>
          </w:p>
        </w:tc>
      </w:tr>
      <w:tr w:rsidR="00B04954" w14:paraId="29CB9985" w14:textId="77777777" w:rsidTr="00E914C6">
        <w:trPr>
          <w:trHeight w:val="223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EC34" w14:textId="77777777" w:rsidR="00B04954" w:rsidRPr="00253036" w:rsidRDefault="00B04954" w:rsidP="00C84545">
            <w:pPr>
              <w:spacing w:line="259" w:lineRule="auto"/>
              <w:ind w:left="110"/>
              <w:rPr>
                <w:rFonts w:ascii="Corbel" w:hAnsi="Corbel"/>
              </w:rPr>
            </w:pPr>
            <w:r w:rsidRPr="00253036">
              <w:rPr>
                <w:rFonts w:ascii="Corbel" w:hAnsi="Corbel"/>
                <w:b/>
              </w:rPr>
              <w:t xml:space="preserve">Poziom studiów 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565B" w14:textId="77777777" w:rsidR="00B04954" w:rsidRPr="00253036" w:rsidRDefault="00B04954" w:rsidP="00C84545">
            <w:pPr>
              <w:spacing w:line="259" w:lineRule="auto"/>
              <w:ind w:left="111"/>
              <w:rPr>
                <w:rFonts w:ascii="Corbel" w:hAnsi="Corbel"/>
              </w:rPr>
            </w:pPr>
            <w:r w:rsidRPr="00253036">
              <w:rPr>
                <w:rFonts w:ascii="Corbel" w:hAnsi="Corbel"/>
                <w:b/>
              </w:rPr>
              <w:t xml:space="preserve">Studia II stopnia </w:t>
            </w:r>
          </w:p>
        </w:tc>
      </w:tr>
      <w:tr w:rsidR="00B04954" w14:paraId="276FFFC4" w14:textId="77777777" w:rsidTr="00E914C6">
        <w:trPr>
          <w:trHeight w:val="245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44D8" w14:textId="77777777" w:rsidR="00B04954" w:rsidRPr="00253036" w:rsidRDefault="00B04954" w:rsidP="00C84545">
            <w:pPr>
              <w:spacing w:line="259" w:lineRule="auto"/>
              <w:ind w:left="110"/>
              <w:rPr>
                <w:rFonts w:ascii="Corbel" w:hAnsi="Corbel"/>
              </w:rPr>
            </w:pPr>
            <w:r w:rsidRPr="00253036">
              <w:rPr>
                <w:rFonts w:ascii="Corbel" w:hAnsi="Corbel"/>
                <w:b/>
              </w:rPr>
              <w:t xml:space="preserve">Profil studiów 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D32C" w14:textId="77777777" w:rsidR="00B04954" w:rsidRPr="00253036" w:rsidRDefault="00B04954" w:rsidP="00C84545">
            <w:pPr>
              <w:spacing w:line="259" w:lineRule="auto"/>
              <w:ind w:left="111"/>
              <w:rPr>
                <w:rFonts w:ascii="Corbel" w:hAnsi="Corbel"/>
              </w:rPr>
            </w:pPr>
            <w:r w:rsidRPr="00253036">
              <w:rPr>
                <w:rFonts w:ascii="Corbel" w:hAnsi="Corbel"/>
                <w:b/>
              </w:rPr>
              <w:t xml:space="preserve">Profil praktyczny </w:t>
            </w:r>
          </w:p>
        </w:tc>
      </w:tr>
      <w:tr w:rsidR="00B04954" w14:paraId="2009ED6A" w14:textId="77777777" w:rsidTr="00C84545">
        <w:trPr>
          <w:trHeight w:val="1950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BA97" w14:textId="418C1E1E" w:rsidR="00B04954" w:rsidRPr="00253036" w:rsidRDefault="00B04954" w:rsidP="00253036">
            <w:pPr>
              <w:spacing w:after="17" w:line="240" w:lineRule="auto"/>
              <w:ind w:left="110" w:right="91"/>
              <w:jc w:val="both"/>
              <w:rPr>
                <w:rFonts w:ascii="Corbel" w:hAnsi="Corbel"/>
              </w:rPr>
            </w:pPr>
            <w:r w:rsidRPr="00253036">
              <w:rPr>
                <w:rFonts w:ascii="Corbel" w:hAnsi="Corbel"/>
                <w:sz w:val="24"/>
                <w:szCs w:val="24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253036">
              <w:rPr>
                <w:rFonts w:ascii="Corbel" w:hAnsi="Corbel"/>
                <w:sz w:val="24"/>
                <w:szCs w:val="24"/>
              </w:rPr>
              <w:t>t.j</w:t>
            </w:r>
            <w:proofErr w:type="spellEnd"/>
            <w:r w:rsidRPr="00253036">
              <w:rPr>
                <w:rFonts w:ascii="Corbel" w:hAnsi="Corbel"/>
                <w:sz w:val="24"/>
                <w:szCs w:val="24"/>
              </w:rPr>
              <w:t xml:space="preserve">. Dz. U. z 2020 r. poz. 226 ze zm.) oraz charakterystyki drugiego stopnia dla </w:t>
            </w:r>
            <w:r w:rsidRPr="00253036">
              <w:rPr>
                <w:rFonts w:ascii="Corbel" w:hAnsi="Corbel"/>
                <w:sz w:val="24"/>
                <w:szCs w:val="24"/>
              </w:rPr>
              <w:tab/>
              <w:t xml:space="preserve">poziomów </w:t>
            </w:r>
            <w:r w:rsidR="00253036" w:rsidRPr="00253036">
              <w:rPr>
                <w:rFonts w:ascii="Corbel" w:hAnsi="Corbel"/>
                <w:sz w:val="24"/>
                <w:szCs w:val="24"/>
              </w:rPr>
              <w:t xml:space="preserve"> </w:t>
            </w:r>
            <w:r w:rsidRPr="00253036">
              <w:rPr>
                <w:rFonts w:ascii="Corbel" w:hAnsi="Corbel"/>
                <w:sz w:val="24"/>
                <w:szCs w:val="24"/>
              </w:rPr>
              <w:t xml:space="preserve">6 </w:t>
            </w:r>
            <w:r w:rsidR="00253036" w:rsidRPr="00253036">
              <w:rPr>
                <w:rFonts w:ascii="Corbel" w:hAnsi="Corbel"/>
                <w:sz w:val="24"/>
                <w:szCs w:val="24"/>
              </w:rPr>
              <w:t xml:space="preserve"> </w:t>
            </w:r>
            <w:r w:rsidRPr="00253036">
              <w:rPr>
                <w:rFonts w:ascii="Corbel" w:hAnsi="Corbel"/>
                <w:sz w:val="24"/>
                <w:szCs w:val="24"/>
              </w:rPr>
              <w:tab/>
            </w:r>
            <w:r w:rsidR="00253036" w:rsidRPr="00253036">
              <w:rPr>
                <w:rFonts w:ascii="Corbel" w:hAnsi="Corbel"/>
                <w:sz w:val="24"/>
                <w:szCs w:val="24"/>
              </w:rPr>
              <w:t>-</w:t>
            </w:r>
            <w:r w:rsidRPr="00253036">
              <w:rPr>
                <w:rFonts w:ascii="Corbel" w:hAnsi="Corbel"/>
                <w:sz w:val="24"/>
                <w:szCs w:val="24"/>
              </w:rPr>
              <w:t>7</w:t>
            </w:r>
            <w:r w:rsidR="00253036" w:rsidRPr="00253036">
              <w:rPr>
                <w:rFonts w:ascii="Corbel" w:hAnsi="Corbel"/>
                <w:sz w:val="24"/>
                <w:szCs w:val="24"/>
              </w:rPr>
              <w:t xml:space="preserve"> </w:t>
            </w:r>
            <w:r w:rsidRPr="00253036">
              <w:rPr>
                <w:rFonts w:ascii="Corbel" w:hAnsi="Corbel"/>
                <w:sz w:val="24"/>
                <w:szCs w:val="24"/>
              </w:rPr>
              <w:t>określone</w:t>
            </w:r>
            <w:r w:rsidR="00253036" w:rsidRPr="00253036">
              <w:rPr>
                <w:rFonts w:ascii="Corbel" w:hAnsi="Corbel"/>
                <w:sz w:val="24"/>
                <w:szCs w:val="24"/>
              </w:rPr>
              <w:t xml:space="preserve"> </w:t>
            </w:r>
            <w:r w:rsidRPr="00253036">
              <w:rPr>
                <w:rFonts w:ascii="Corbel" w:hAnsi="Corbel"/>
                <w:sz w:val="24"/>
                <w:szCs w:val="24"/>
              </w:rPr>
              <w:t>w rozporządzeniu Ministra Nauki  i Szkolnictwa Wyższego z dnia 14 listopada 2018 r. (Dz. U. z 2018 r., poz. 2218)   w sprawie charakterystyk drugiego stopnia efektów uczenia się dla kwalifikacji na poziomach 6 – 8 Polskiej Ramy Kwalifikacji</w:t>
            </w:r>
            <w:r w:rsidRPr="00253036">
              <w:rPr>
                <w:rFonts w:ascii="Corbel" w:hAnsi="Corbel"/>
              </w:rPr>
              <w:t xml:space="preserve">. </w:t>
            </w:r>
          </w:p>
        </w:tc>
      </w:tr>
      <w:tr w:rsidR="00B04954" w14:paraId="2A931A58" w14:textId="77777777" w:rsidTr="00C84545">
        <w:trPr>
          <w:trHeight w:val="169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5C055" w14:textId="77777777" w:rsidR="00B04954" w:rsidRPr="00253036" w:rsidRDefault="00B04954" w:rsidP="00C84545">
            <w:pPr>
              <w:spacing w:after="2" w:line="275" w:lineRule="auto"/>
              <w:jc w:val="center"/>
              <w:rPr>
                <w:rFonts w:ascii="Corbel" w:hAnsi="Corbel"/>
              </w:rPr>
            </w:pPr>
            <w:r w:rsidRPr="00253036">
              <w:rPr>
                <w:rFonts w:ascii="Corbel" w:hAnsi="Corbel"/>
              </w:rPr>
              <w:t xml:space="preserve">Symbol kierunkowych </w:t>
            </w:r>
          </w:p>
          <w:p w14:paraId="04103D49" w14:textId="77777777" w:rsidR="00B04954" w:rsidRPr="00253036" w:rsidRDefault="00B04954" w:rsidP="00C84545">
            <w:pPr>
              <w:spacing w:after="20" w:line="259" w:lineRule="auto"/>
              <w:ind w:left="18"/>
              <w:jc w:val="center"/>
              <w:rPr>
                <w:rFonts w:ascii="Corbel" w:hAnsi="Corbel"/>
              </w:rPr>
            </w:pPr>
            <w:r w:rsidRPr="00253036">
              <w:rPr>
                <w:rFonts w:ascii="Corbel" w:hAnsi="Corbel"/>
              </w:rPr>
              <w:t xml:space="preserve">efektów uczenia </w:t>
            </w:r>
          </w:p>
          <w:p w14:paraId="7E0BBE61" w14:textId="77777777" w:rsidR="00B04954" w:rsidRPr="00253036" w:rsidRDefault="00B04954" w:rsidP="00C84545">
            <w:pPr>
              <w:spacing w:line="259" w:lineRule="auto"/>
              <w:ind w:left="18"/>
              <w:jc w:val="center"/>
              <w:rPr>
                <w:rFonts w:ascii="Corbel" w:hAnsi="Corbel"/>
              </w:rPr>
            </w:pPr>
            <w:r w:rsidRPr="00253036">
              <w:rPr>
                <w:rFonts w:ascii="Corbel" w:hAnsi="Corbel"/>
              </w:rPr>
              <w:t xml:space="preserve">się </w:t>
            </w: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39D87" w14:textId="77777777" w:rsidR="00B04954" w:rsidRPr="00253036" w:rsidRDefault="00B04954" w:rsidP="00C84545">
            <w:pPr>
              <w:spacing w:line="259" w:lineRule="auto"/>
              <w:ind w:left="14"/>
              <w:jc w:val="center"/>
              <w:rPr>
                <w:rFonts w:ascii="Corbel" w:hAnsi="Corbel"/>
              </w:rPr>
            </w:pPr>
            <w:r w:rsidRPr="00253036">
              <w:rPr>
                <w:rFonts w:ascii="Corbel" w:hAnsi="Corbel"/>
              </w:rPr>
              <w:t xml:space="preserve">Kierunkowe efekty uczenia się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A0F8" w14:textId="4DAB09C2" w:rsidR="00B04954" w:rsidRPr="00253036" w:rsidRDefault="00B04954" w:rsidP="00253036">
            <w:pPr>
              <w:spacing w:line="275" w:lineRule="auto"/>
              <w:jc w:val="center"/>
              <w:rPr>
                <w:rFonts w:ascii="Corbel" w:hAnsi="Corbel"/>
              </w:rPr>
            </w:pPr>
            <w:r w:rsidRPr="00253036">
              <w:rPr>
                <w:rFonts w:ascii="Corbel" w:hAnsi="Corbel"/>
              </w:rPr>
              <w:t xml:space="preserve">Odniesienie do charakterystyk </w:t>
            </w:r>
            <w:r w:rsidR="00253036">
              <w:rPr>
                <w:rFonts w:ascii="Corbel" w:hAnsi="Corbel"/>
              </w:rPr>
              <w:t xml:space="preserve"> </w:t>
            </w:r>
            <w:r w:rsidRPr="00253036">
              <w:rPr>
                <w:rFonts w:ascii="Corbel" w:hAnsi="Corbel"/>
              </w:rPr>
              <w:t xml:space="preserve">drugiego stopnia PRK Poziom 7 </w:t>
            </w:r>
          </w:p>
        </w:tc>
      </w:tr>
      <w:tr w:rsidR="00B04954" w14:paraId="3BFF4486" w14:textId="77777777" w:rsidTr="00C84545">
        <w:trPr>
          <w:trHeight w:val="346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6A0C" w14:textId="77777777" w:rsidR="00B04954" w:rsidRPr="00253036" w:rsidRDefault="00B04954" w:rsidP="00C84545">
            <w:pPr>
              <w:spacing w:line="259" w:lineRule="auto"/>
              <w:ind w:left="21"/>
              <w:jc w:val="center"/>
              <w:rPr>
                <w:rFonts w:ascii="Corbel" w:hAnsi="Corbel"/>
              </w:rPr>
            </w:pPr>
            <w:r w:rsidRPr="00253036">
              <w:rPr>
                <w:rFonts w:ascii="Corbel" w:hAnsi="Corbel"/>
                <w:b/>
              </w:rPr>
              <w:t xml:space="preserve">Wiedza: absolwent zna i rozumie </w:t>
            </w:r>
          </w:p>
        </w:tc>
      </w:tr>
      <w:tr w:rsidR="00B04954" w14:paraId="762EA6D0" w14:textId="77777777" w:rsidTr="00C5058C">
        <w:trPr>
          <w:trHeight w:val="150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8D50" w14:textId="77777777" w:rsidR="00B04954" w:rsidRPr="00253036" w:rsidRDefault="00B04954" w:rsidP="00C84545">
            <w:pPr>
              <w:spacing w:line="259" w:lineRule="auto"/>
              <w:ind w:left="110"/>
              <w:rPr>
                <w:rFonts w:ascii="Corbel" w:hAnsi="Corbel"/>
              </w:rPr>
            </w:pPr>
            <w:r w:rsidRPr="00253036">
              <w:rPr>
                <w:rFonts w:ascii="Corbel" w:hAnsi="Corbel"/>
              </w:rPr>
              <w:t xml:space="preserve">K_W01 </w:t>
            </w: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1E97" w14:textId="77777777" w:rsidR="00B04954" w:rsidRPr="00253036" w:rsidRDefault="00B04954" w:rsidP="00E914C6">
            <w:pPr>
              <w:spacing w:line="259" w:lineRule="auto"/>
              <w:ind w:left="110" w:right="93"/>
              <w:jc w:val="both"/>
              <w:rPr>
                <w:rFonts w:ascii="Corbel" w:hAnsi="Corbel"/>
              </w:rPr>
            </w:pPr>
            <w:r w:rsidRPr="00253036">
              <w:rPr>
                <w:rFonts w:ascii="Corbel" w:hAnsi="Corbel"/>
              </w:rPr>
              <w:t xml:space="preserve">Ekonomiczne, prawne, społeczne, etyczne, metodologiczne uwarunkowania działalności zawodowej dietetyka, w tym w zaawansowanym stopniu pojęcia i zasady z zakresu ochrony własności intelektualnej, przemysłowej i prawa autorskiego.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493E" w14:textId="77777777" w:rsidR="00B04954" w:rsidRPr="00253036" w:rsidRDefault="00B04954" w:rsidP="00C84545">
            <w:pPr>
              <w:spacing w:line="259" w:lineRule="auto"/>
              <w:ind w:left="108"/>
              <w:rPr>
                <w:rFonts w:ascii="Corbel" w:hAnsi="Corbel"/>
              </w:rPr>
            </w:pPr>
            <w:r w:rsidRPr="00253036">
              <w:rPr>
                <w:rFonts w:ascii="Corbel" w:hAnsi="Corbel"/>
              </w:rPr>
              <w:t xml:space="preserve">P7S_WK </w:t>
            </w:r>
          </w:p>
        </w:tc>
      </w:tr>
      <w:tr w:rsidR="00B04954" w14:paraId="135743F4" w14:textId="77777777" w:rsidTr="00C84545">
        <w:trPr>
          <w:trHeight w:val="169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6ADA" w14:textId="77777777" w:rsidR="00B04954" w:rsidRPr="00253036" w:rsidRDefault="00B04954" w:rsidP="00C84545">
            <w:pPr>
              <w:spacing w:line="259" w:lineRule="auto"/>
              <w:ind w:left="110"/>
              <w:rPr>
                <w:rFonts w:ascii="Corbel" w:hAnsi="Corbel"/>
              </w:rPr>
            </w:pPr>
            <w:r w:rsidRPr="00253036">
              <w:rPr>
                <w:rFonts w:ascii="Corbel" w:hAnsi="Corbel"/>
              </w:rPr>
              <w:t xml:space="preserve">K_W02 </w:t>
            </w: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1F9D" w14:textId="77777777" w:rsidR="00B04954" w:rsidRPr="00253036" w:rsidRDefault="00B04954" w:rsidP="00E914C6">
            <w:pPr>
              <w:spacing w:line="259" w:lineRule="auto"/>
              <w:ind w:left="110" w:right="92"/>
              <w:jc w:val="both"/>
              <w:rPr>
                <w:rFonts w:ascii="Corbel" w:hAnsi="Corbel"/>
              </w:rPr>
            </w:pPr>
            <w:r w:rsidRPr="00253036">
              <w:rPr>
                <w:rFonts w:ascii="Corbel" w:hAnsi="Corbel"/>
              </w:rPr>
              <w:t xml:space="preserve">Fundamentalne dylematy współczesnej cywilizacji, w tym zasady profilaktyki chorób współczesnej cywilizacji. Wykazuje znajomość zagadnień z zakresu demografii, epidemiologii chorób ze szczególnym uwzględnieniem chorób żywieniowo-zależnych.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8B9A" w14:textId="77777777" w:rsidR="00B04954" w:rsidRPr="00253036" w:rsidRDefault="00B04954" w:rsidP="00C84545">
            <w:pPr>
              <w:spacing w:line="259" w:lineRule="auto"/>
              <w:ind w:left="108"/>
              <w:rPr>
                <w:rFonts w:ascii="Corbel" w:hAnsi="Corbel"/>
              </w:rPr>
            </w:pPr>
            <w:r w:rsidRPr="00253036">
              <w:rPr>
                <w:rFonts w:ascii="Corbel" w:hAnsi="Corbel"/>
              </w:rPr>
              <w:t xml:space="preserve">P7S_WK </w:t>
            </w:r>
          </w:p>
        </w:tc>
      </w:tr>
      <w:tr w:rsidR="00B04954" w14:paraId="50AE7DB1" w14:textId="77777777" w:rsidTr="00C84545">
        <w:trPr>
          <w:trHeight w:val="6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932D" w14:textId="77777777" w:rsidR="00B04954" w:rsidRPr="00253036" w:rsidRDefault="00B04954" w:rsidP="00C84545">
            <w:pPr>
              <w:spacing w:line="259" w:lineRule="auto"/>
              <w:ind w:left="110"/>
              <w:rPr>
                <w:rFonts w:ascii="Corbel" w:hAnsi="Corbel"/>
              </w:rPr>
            </w:pPr>
            <w:r w:rsidRPr="00253036">
              <w:rPr>
                <w:rFonts w:ascii="Corbel" w:hAnsi="Corbel"/>
              </w:rPr>
              <w:t xml:space="preserve">K_W03 </w:t>
            </w: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ED47" w14:textId="77777777" w:rsidR="00B04954" w:rsidRPr="00253036" w:rsidRDefault="00B04954" w:rsidP="00E914C6">
            <w:pPr>
              <w:spacing w:line="259" w:lineRule="auto"/>
              <w:ind w:left="110"/>
              <w:jc w:val="both"/>
              <w:rPr>
                <w:rFonts w:ascii="Corbel" w:hAnsi="Corbel"/>
              </w:rPr>
            </w:pPr>
            <w:r w:rsidRPr="00253036">
              <w:rPr>
                <w:rFonts w:ascii="Corbel" w:hAnsi="Corbel"/>
              </w:rPr>
              <w:t xml:space="preserve">W pogłębionym stopniu zasady profilaktyki chorób współczesnej cywilizacji oraz metod promujących zdrowy styl życia.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A505" w14:textId="77777777" w:rsidR="00B04954" w:rsidRPr="00253036" w:rsidRDefault="00B04954" w:rsidP="00C84545">
            <w:pPr>
              <w:spacing w:line="259" w:lineRule="auto"/>
              <w:ind w:left="108"/>
              <w:rPr>
                <w:rFonts w:ascii="Corbel" w:hAnsi="Corbel"/>
              </w:rPr>
            </w:pPr>
            <w:r w:rsidRPr="00253036">
              <w:rPr>
                <w:rFonts w:ascii="Corbel" w:hAnsi="Corbel"/>
              </w:rPr>
              <w:t xml:space="preserve">P7S_WG </w:t>
            </w:r>
          </w:p>
        </w:tc>
      </w:tr>
      <w:tr w:rsidR="00B04954" w14:paraId="26EB8F05" w14:textId="77777777" w:rsidTr="00C84545">
        <w:trPr>
          <w:trHeight w:val="13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D713" w14:textId="77777777" w:rsidR="00B04954" w:rsidRPr="00253036" w:rsidRDefault="00B04954" w:rsidP="00C84545">
            <w:pPr>
              <w:spacing w:line="259" w:lineRule="auto"/>
              <w:ind w:left="110"/>
              <w:rPr>
                <w:rFonts w:ascii="Corbel" w:hAnsi="Corbel"/>
              </w:rPr>
            </w:pPr>
            <w:r w:rsidRPr="00253036">
              <w:rPr>
                <w:rFonts w:ascii="Corbel" w:hAnsi="Corbel"/>
              </w:rPr>
              <w:lastRenderedPageBreak/>
              <w:t xml:space="preserve">K_W04 </w:t>
            </w: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E3B2" w14:textId="77777777" w:rsidR="00B04954" w:rsidRPr="00253036" w:rsidRDefault="00B04954" w:rsidP="00E914C6">
            <w:pPr>
              <w:spacing w:line="259" w:lineRule="auto"/>
              <w:ind w:left="110" w:right="93"/>
              <w:jc w:val="both"/>
              <w:rPr>
                <w:rFonts w:ascii="Corbel" w:hAnsi="Corbel"/>
              </w:rPr>
            </w:pPr>
            <w:r w:rsidRPr="00253036">
              <w:rPr>
                <w:rFonts w:ascii="Corbel" w:hAnsi="Corbel"/>
              </w:rPr>
              <w:t xml:space="preserve">Podstawowe zasady tworzenia i rozwoju różnych form przedsiębiorczości, w tym prowadzenia gabinetu dietetycznego w oparciu o dokumentacje żywieniową i technologie informatyczne.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FDCE" w14:textId="77777777" w:rsidR="00B04954" w:rsidRPr="00253036" w:rsidRDefault="00B04954" w:rsidP="00C84545">
            <w:pPr>
              <w:spacing w:line="259" w:lineRule="auto"/>
              <w:ind w:left="108"/>
              <w:rPr>
                <w:rFonts w:ascii="Corbel" w:hAnsi="Corbel"/>
              </w:rPr>
            </w:pPr>
            <w:r w:rsidRPr="00253036">
              <w:rPr>
                <w:rFonts w:ascii="Corbel" w:hAnsi="Corbel"/>
              </w:rPr>
              <w:t xml:space="preserve">P7S_WK </w:t>
            </w:r>
          </w:p>
        </w:tc>
      </w:tr>
      <w:tr w:rsidR="00B04954" w14:paraId="066E6D0F" w14:textId="77777777" w:rsidTr="00C5058C">
        <w:trPr>
          <w:trHeight w:val="178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DA7BB9" w14:textId="77777777" w:rsidR="00B04954" w:rsidRPr="00253036" w:rsidRDefault="00B04954" w:rsidP="00C84545">
            <w:pPr>
              <w:spacing w:line="259" w:lineRule="auto"/>
              <w:ind w:left="110"/>
              <w:rPr>
                <w:rFonts w:ascii="Corbel" w:hAnsi="Corbel"/>
              </w:rPr>
            </w:pPr>
            <w:r w:rsidRPr="00253036">
              <w:rPr>
                <w:rFonts w:ascii="Corbel" w:hAnsi="Corbel"/>
              </w:rPr>
              <w:t xml:space="preserve">K_W05 </w:t>
            </w: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C937EF" w14:textId="77777777" w:rsidR="00B04954" w:rsidRPr="00253036" w:rsidRDefault="00B04954" w:rsidP="00E914C6">
            <w:pPr>
              <w:spacing w:line="259" w:lineRule="auto"/>
              <w:ind w:left="110" w:right="93"/>
              <w:jc w:val="both"/>
              <w:rPr>
                <w:rFonts w:ascii="Corbel" w:hAnsi="Corbel"/>
              </w:rPr>
            </w:pPr>
            <w:r w:rsidRPr="00253036">
              <w:rPr>
                <w:rFonts w:ascii="Corbel" w:hAnsi="Corbel"/>
              </w:rPr>
              <w:t xml:space="preserve">W pogłębionym stopniu wybrane fakty, obiekty,  zjawiska, stanowiące rozszerzoną wiedzę ogólną z zakresu etiologii, metod leczenia, diagnozowania  wybranych zaburzeń i  jednostek chorobowych, badań laboratoryjnych umożliwiających </w:t>
            </w:r>
            <w:r w:rsidRPr="00253036">
              <w:rPr>
                <w:rFonts w:ascii="Corbel" w:hAnsi="Corbel"/>
              </w:rPr>
              <w:tab/>
              <w:t xml:space="preserve">interpretację wyników w zakresie normy lub patologii.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73897D" w14:textId="77777777" w:rsidR="00B04954" w:rsidRPr="00253036" w:rsidRDefault="00B04954" w:rsidP="00C84545">
            <w:pPr>
              <w:spacing w:line="259" w:lineRule="auto"/>
              <w:ind w:left="-16"/>
              <w:rPr>
                <w:rFonts w:ascii="Corbel" w:hAnsi="Corbel"/>
              </w:rPr>
            </w:pPr>
            <w:r w:rsidRPr="00253036">
              <w:rPr>
                <w:rFonts w:ascii="Corbel" w:hAnsi="Corbel"/>
              </w:rPr>
              <w:t xml:space="preserve"> P7S_WG </w:t>
            </w:r>
          </w:p>
        </w:tc>
      </w:tr>
      <w:tr w:rsidR="00B04954" w14:paraId="6F901BC5" w14:textId="77777777" w:rsidTr="00C5058C">
        <w:tblPrEx>
          <w:tblCellMar>
            <w:top w:w="54" w:type="dxa"/>
          </w:tblCellMar>
        </w:tblPrEx>
        <w:trPr>
          <w:trHeight w:val="190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9A76" w14:textId="77777777" w:rsidR="00B04954" w:rsidRPr="00253036" w:rsidRDefault="00B04954" w:rsidP="00C84545">
            <w:pPr>
              <w:spacing w:line="259" w:lineRule="auto"/>
              <w:ind w:left="110"/>
              <w:rPr>
                <w:rFonts w:ascii="Corbel" w:hAnsi="Corbel"/>
              </w:rPr>
            </w:pPr>
            <w:r w:rsidRPr="00253036">
              <w:rPr>
                <w:rFonts w:ascii="Corbel" w:hAnsi="Corbel"/>
              </w:rPr>
              <w:t xml:space="preserve">K_W06 </w:t>
            </w: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A1BE" w14:textId="117310A4" w:rsidR="00B04954" w:rsidRPr="00253036" w:rsidRDefault="00B04954" w:rsidP="00E914C6">
            <w:pPr>
              <w:ind w:left="110" w:right="95"/>
              <w:jc w:val="both"/>
              <w:rPr>
                <w:rFonts w:ascii="Corbel" w:hAnsi="Corbel"/>
              </w:rPr>
            </w:pPr>
            <w:r w:rsidRPr="00253036">
              <w:rPr>
                <w:rFonts w:ascii="Corbel" w:hAnsi="Corbel"/>
              </w:rPr>
              <w:t xml:space="preserve">W pogłębionym stopniu wybrane fakty, obiekty,  zjawiska, stanowiące rozszerzoną wiedzę ogólną z zakresu budowy anatomicznej oraz procesów fizjologii człowieka. Ma rozszerzoną wiedzę na temat  patofizjologii, immunologii klinicznej, czynników genetycznych i środowiskowych w wybranych zaburzeniach i jednostkach chorobowych.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E691" w14:textId="77777777" w:rsidR="00B04954" w:rsidRPr="00253036" w:rsidRDefault="00B04954" w:rsidP="00C84545">
            <w:pPr>
              <w:spacing w:line="259" w:lineRule="auto"/>
              <w:ind w:left="-16"/>
              <w:rPr>
                <w:rFonts w:ascii="Corbel" w:hAnsi="Corbel"/>
              </w:rPr>
            </w:pPr>
            <w:r w:rsidRPr="00253036">
              <w:rPr>
                <w:rFonts w:ascii="Corbel" w:hAnsi="Corbel"/>
              </w:rPr>
              <w:t xml:space="preserve"> P7S_WG </w:t>
            </w:r>
          </w:p>
        </w:tc>
      </w:tr>
      <w:tr w:rsidR="00B04954" w14:paraId="50D7E141" w14:textId="77777777" w:rsidTr="00C5058C">
        <w:tblPrEx>
          <w:tblCellMar>
            <w:top w:w="54" w:type="dxa"/>
          </w:tblCellMar>
        </w:tblPrEx>
        <w:trPr>
          <w:trHeight w:val="14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3F45" w14:textId="77777777" w:rsidR="00B04954" w:rsidRPr="00253036" w:rsidRDefault="00B04954" w:rsidP="00C84545">
            <w:pPr>
              <w:spacing w:line="259" w:lineRule="auto"/>
              <w:ind w:left="110"/>
              <w:rPr>
                <w:rFonts w:ascii="Corbel" w:hAnsi="Corbel"/>
              </w:rPr>
            </w:pPr>
            <w:r w:rsidRPr="00253036">
              <w:rPr>
                <w:rFonts w:ascii="Corbel" w:hAnsi="Corbel"/>
              </w:rPr>
              <w:t xml:space="preserve">K_W07 </w:t>
            </w: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E05A" w14:textId="77777777" w:rsidR="00B04954" w:rsidRPr="00253036" w:rsidRDefault="00B04954" w:rsidP="00E914C6">
            <w:pPr>
              <w:spacing w:line="259" w:lineRule="auto"/>
              <w:ind w:left="110" w:right="91"/>
              <w:jc w:val="both"/>
              <w:rPr>
                <w:rFonts w:ascii="Corbel" w:hAnsi="Corbel"/>
              </w:rPr>
            </w:pPr>
            <w:r w:rsidRPr="00253036">
              <w:rPr>
                <w:rFonts w:ascii="Corbel" w:hAnsi="Corbel"/>
              </w:rPr>
              <w:t xml:space="preserve">W pogłębionym stopniu wybrane fakty, obiekty, zjawiska z zakresu bezpieczeństwa i jakości żywności oraz  nadzoru sanitarno-epidemiologicznego oraz metody i teorie wyjaśniające złożone zależności pomiędzy nimi a zasadami organizacji żywienia zbiorowego i żywienia w szpitalach.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D5EF" w14:textId="77777777" w:rsidR="00B04954" w:rsidRPr="00253036" w:rsidRDefault="00B04954" w:rsidP="00C84545">
            <w:pPr>
              <w:spacing w:line="259" w:lineRule="auto"/>
              <w:ind w:left="108"/>
              <w:rPr>
                <w:rFonts w:ascii="Corbel" w:hAnsi="Corbel"/>
              </w:rPr>
            </w:pPr>
            <w:r w:rsidRPr="00253036">
              <w:rPr>
                <w:rFonts w:ascii="Corbel" w:hAnsi="Corbel"/>
              </w:rPr>
              <w:t xml:space="preserve">P7S_WG </w:t>
            </w:r>
          </w:p>
        </w:tc>
      </w:tr>
      <w:tr w:rsidR="00B04954" w14:paraId="200B0FA3" w14:textId="77777777" w:rsidTr="00C5058C">
        <w:tblPrEx>
          <w:tblCellMar>
            <w:top w:w="54" w:type="dxa"/>
          </w:tblCellMar>
        </w:tblPrEx>
        <w:trPr>
          <w:trHeight w:val="119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53A2" w14:textId="77777777" w:rsidR="00B04954" w:rsidRPr="00253036" w:rsidRDefault="00B04954" w:rsidP="00C84545">
            <w:pPr>
              <w:spacing w:line="259" w:lineRule="auto"/>
              <w:ind w:left="110"/>
              <w:rPr>
                <w:rFonts w:ascii="Corbel" w:hAnsi="Corbel"/>
              </w:rPr>
            </w:pPr>
            <w:r w:rsidRPr="00253036">
              <w:rPr>
                <w:rFonts w:ascii="Corbel" w:hAnsi="Corbel"/>
              </w:rPr>
              <w:t xml:space="preserve">K_W08 </w:t>
            </w: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193D" w14:textId="77777777" w:rsidR="00B04954" w:rsidRPr="00253036" w:rsidRDefault="00B04954" w:rsidP="00E914C6">
            <w:pPr>
              <w:spacing w:line="259" w:lineRule="auto"/>
              <w:ind w:left="110" w:right="95"/>
              <w:jc w:val="both"/>
              <w:rPr>
                <w:rFonts w:ascii="Corbel" w:hAnsi="Corbel"/>
              </w:rPr>
            </w:pPr>
            <w:r w:rsidRPr="00253036">
              <w:rPr>
                <w:rFonts w:ascii="Corbel" w:hAnsi="Corbel"/>
              </w:rPr>
              <w:t xml:space="preserve">W pogłębionym stopniu wybrane fakty, obiekty, zjawiska w zakresie towaroznawstwa, metod produkcji potraw, przechowalnictwa żywności oraz zastosowanie praktyczne tej wiedzy w działalności zawodowej związanej z kierunkiem.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F327" w14:textId="77777777" w:rsidR="00B04954" w:rsidRPr="00253036" w:rsidRDefault="00B04954" w:rsidP="00C84545">
            <w:pPr>
              <w:spacing w:line="259" w:lineRule="auto"/>
              <w:ind w:left="108"/>
              <w:rPr>
                <w:rFonts w:ascii="Corbel" w:hAnsi="Corbel"/>
              </w:rPr>
            </w:pPr>
            <w:r w:rsidRPr="00253036">
              <w:rPr>
                <w:rFonts w:ascii="Corbel" w:hAnsi="Corbel"/>
              </w:rPr>
              <w:t xml:space="preserve">P7S_WG </w:t>
            </w:r>
          </w:p>
        </w:tc>
      </w:tr>
      <w:tr w:rsidR="00B04954" w14:paraId="59C3C8F9" w14:textId="77777777" w:rsidTr="00C84545">
        <w:tblPrEx>
          <w:tblCellMar>
            <w:top w:w="54" w:type="dxa"/>
          </w:tblCellMar>
        </w:tblPrEx>
        <w:trPr>
          <w:trHeight w:val="135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AC6A" w14:textId="77777777" w:rsidR="00B04954" w:rsidRPr="00253036" w:rsidRDefault="00B04954" w:rsidP="00C84545">
            <w:pPr>
              <w:spacing w:line="259" w:lineRule="auto"/>
              <w:ind w:left="110"/>
              <w:rPr>
                <w:rFonts w:ascii="Corbel" w:hAnsi="Corbel"/>
              </w:rPr>
            </w:pPr>
            <w:r w:rsidRPr="00253036">
              <w:rPr>
                <w:rFonts w:ascii="Corbel" w:hAnsi="Corbel"/>
              </w:rPr>
              <w:t xml:space="preserve">K_W09 </w:t>
            </w: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544D" w14:textId="77777777" w:rsidR="00B04954" w:rsidRPr="00253036" w:rsidRDefault="00B04954" w:rsidP="00E914C6">
            <w:pPr>
              <w:spacing w:line="259" w:lineRule="auto"/>
              <w:ind w:left="110" w:right="94"/>
              <w:jc w:val="both"/>
              <w:rPr>
                <w:rFonts w:ascii="Corbel" w:hAnsi="Corbel"/>
              </w:rPr>
            </w:pPr>
            <w:r w:rsidRPr="00253036">
              <w:rPr>
                <w:rFonts w:ascii="Corbel" w:hAnsi="Corbel"/>
              </w:rPr>
              <w:t xml:space="preserve">W pogłębionym stopniu fakty i zjawiska dotyczące psychologii klinicznej i </w:t>
            </w:r>
            <w:proofErr w:type="spellStart"/>
            <w:r w:rsidRPr="00253036">
              <w:rPr>
                <w:rFonts w:ascii="Corbel" w:hAnsi="Corbel"/>
              </w:rPr>
              <w:t>psychodietetyki</w:t>
            </w:r>
            <w:proofErr w:type="spellEnd"/>
            <w:r w:rsidRPr="00253036">
              <w:rPr>
                <w:rFonts w:ascii="Corbel" w:hAnsi="Corbel"/>
              </w:rPr>
              <w:t xml:space="preserve"> oraz zastosowanie praktyczne tej wiedzy w uwarunkowaniach zaburzeń żywienia.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AFC4" w14:textId="77777777" w:rsidR="00B04954" w:rsidRPr="00253036" w:rsidRDefault="00B04954" w:rsidP="00C84545">
            <w:pPr>
              <w:spacing w:line="259" w:lineRule="auto"/>
              <w:ind w:left="108"/>
              <w:rPr>
                <w:rFonts w:ascii="Corbel" w:hAnsi="Corbel"/>
              </w:rPr>
            </w:pPr>
            <w:r w:rsidRPr="00253036">
              <w:rPr>
                <w:rFonts w:ascii="Corbel" w:hAnsi="Corbel"/>
              </w:rPr>
              <w:t xml:space="preserve">P7S_WG </w:t>
            </w:r>
          </w:p>
        </w:tc>
      </w:tr>
      <w:tr w:rsidR="00B04954" w14:paraId="23E800CD" w14:textId="77777777" w:rsidTr="00C84545">
        <w:tblPrEx>
          <w:tblCellMar>
            <w:top w:w="54" w:type="dxa"/>
          </w:tblCellMar>
        </w:tblPrEx>
        <w:trPr>
          <w:trHeight w:val="135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CFF9" w14:textId="77777777" w:rsidR="00B04954" w:rsidRPr="00253036" w:rsidRDefault="00B04954" w:rsidP="00C84545">
            <w:pPr>
              <w:spacing w:line="259" w:lineRule="auto"/>
              <w:ind w:left="110"/>
              <w:rPr>
                <w:rFonts w:ascii="Corbel" w:hAnsi="Corbel"/>
              </w:rPr>
            </w:pPr>
            <w:r w:rsidRPr="00253036">
              <w:rPr>
                <w:rFonts w:ascii="Corbel" w:hAnsi="Corbel"/>
              </w:rPr>
              <w:t xml:space="preserve">K_W10 </w:t>
            </w: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634B" w14:textId="77777777" w:rsidR="00B04954" w:rsidRPr="00253036" w:rsidRDefault="00B04954" w:rsidP="00E914C6">
            <w:pPr>
              <w:spacing w:line="259" w:lineRule="auto"/>
              <w:ind w:left="110" w:right="92"/>
              <w:jc w:val="both"/>
              <w:rPr>
                <w:rFonts w:ascii="Corbel" w:hAnsi="Corbel"/>
              </w:rPr>
            </w:pPr>
            <w:r w:rsidRPr="00253036">
              <w:rPr>
                <w:rFonts w:ascii="Corbel" w:hAnsi="Corbel"/>
              </w:rPr>
              <w:t xml:space="preserve">W pogłębionym stopniu zastosowanie praktyczne wiedzy z zakresu zasad postępowania dietetycznego, w tym dietetyki pediatrycznej, żywienia kobiet w ciąży i w okresie karmienia piersią oraz żywienia w sporcie i turystyce. 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F3EF" w14:textId="77777777" w:rsidR="00B04954" w:rsidRPr="00253036" w:rsidRDefault="00B04954" w:rsidP="00C84545">
            <w:pPr>
              <w:spacing w:line="259" w:lineRule="auto"/>
              <w:ind w:left="108"/>
              <w:rPr>
                <w:rFonts w:ascii="Corbel" w:hAnsi="Corbel"/>
              </w:rPr>
            </w:pPr>
            <w:r w:rsidRPr="00253036">
              <w:rPr>
                <w:rFonts w:ascii="Corbel" w:hAnsi="Corbel"/>
              </w:rPr>
              <w:t xml:space="preserve">P7S_WG </w:t>
            </w:r>
          </w:p>
        </w:tc>
      </w:tr>
      <w:tr w:rsidR="00B04954" w14:paraId="6DE737EC" w14:textId="77777777" w:rsidTr="00C84545">
        <w:tblPrEx>
          <w:tblCellMar>
            <w:top w:w="54" w:type="dxa"/>
          </w:tblCellMar>
        </w:tblPrEx>
        <w:trPr>
          <w:trHeight w:val="203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7E62" w14:textId="77777777" w:rsidR="00B04954" w:rsidRPr="00314BD5" w:rsidRDefault="00B04954" w:rsidP="00C84545">
            <w:pPr>
              <w:spacing w:line="259" w:lineRule="auto"/>
              <w:ind w:left="110"/>
              <w:rPr>
                <w:rFonts w:ascii="Corbel" w:hAnsi="Corbel"/>
              </w:rPr>
            </w:pPr>
            <w:r w:rsidRPr="00314BD5">
              <w:rPr>
                <w:rFonts w:ascii="Corbel" w:hAnsi="Corbel"/>
              </w:rPr>
              <w:t xml:space="preserve">K_W11 </w:t>
            </w: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3AB8" w14:textId="06520B85" w:rsidR="00B04954" w:rsidRPr="00E914C6" w:rsidRDefault="00B04954" w:rsidP="00E914C6">
            <w:pPr>
              <w:spacing w:line="259" w:lineRule="auto"/>
              <w:ind w:left="110" w:right="90"/>
              <w:jc w:val="both"/>
              <w:rPr>
                <w:rFonts w:ascii="Corbel" w:hAnsi="Corbel"/>
              </w:rPr>
            </w:pPr>
            <w:r w:rsidRPr="00314BD5">
              <w:rPr>
                <w:rFonts w:ascii="Corbel" w:hAnsi="Corbel"/>
              </w:rPr>
              <w:t xml:space="preserve">W pogłębionym stopniu wybrane fakty, zjawiska, zagadnienia oceny sposobu żywienia. Zna praktyczne sposoby zastosowania tej wiedzy do oceny stanu odżywienia, zapotrzebowania energetycznego w zależności od wieku i stanu zdrowia. Rozumie wpływ wybranych jednostek chorobowych na stan odżywienia.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8174" w14:textId="77777777" w:rsidR="00B04954" w:rsidRPr="00314BD5" w:rsidRDefault="00B04954" w:rsidP="00C84545">
            <w:pPr>
              <w:spacing w:line="259" w:lineRule="auto"/>
              <w:ind w:left="108"/>
              <w:rPr>
                <w:rFonts w:ascii="Corbel" w:hAnsi="Corbel"/>
              </w:rPr>
            </w:pPr>
            <w:r w:rsidRPr="00314BD5">
              <w:rPr>
                <w:rFonts w:ascii="Corbel" w:hAnsi="Corbel"/>
              </w:rPr>
              <w:t xml:space="preserve">P7S_WG </w:t>
            </w:r>
          </w:p>
        </w:tc>
      </w:tr>
      <w:tr w:rsidR="00B04954" w14:paraId="2F964DDE" w14:textId="77777777" w:rsidTr="00C84545">
        <w:tblPrEx>
          <w:tblCellMar>
            <w:top w:w="54" w:type="dxa"/>
          </w:tblCellMar>
        </w:tblPrEx>
        <w:trPr>
          <w:trHeight w:val="346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5171" w14:textId="77777777" w:rsidR="00B04954" w:rsidRPr="00314BD5" w:rsidRDefault="00B04954" w:rsidP="00C84545">
            <w:pPr>
              <w:spacing w:line="259" w:lineRule="auto"/>
              <w:ind w:left="15"/>
              <w:jc w:val="center"/>
              <w:rPr>
                <w:rFonts w:ascii="Corbel" w:hAnsi="Corbel"/>
              </w:rPr>
            </w:pPr>
            <w:r w:rsidRPr="00314BD5">
              <w:rPr>
                <w:rFonts w:ascii="Corbel" w:hAnsi="Corbel"/>
                <w:b/>
              </w:rPr>
              <w:lastRenderedPageBreak/>
              <w:t xml:space="preserve">Umiejętności: absolwent potrafi </w:t>
            </w:r>
          </w:p>
        </w:tc>
      </w:tr>
      <w:tr w:rsidR="00B04954" w14:paraId="41323FEB" w14:textId="77777777" w:rsidTr="00C5058C">
        <w:tblPrEx>
          <w:tblCellMar>
            <w:top w:w="54" w:type="dxa"/>
          </w:tblCellMar>
        </w:tblPrEx>
        <w:trPr>
          <w:trHeight w:val="151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141E" w14:textId="77777777" w:rsidR="00B04954" w:rsidRPr="00314BD5" w:rsidRDefault="00B04954" w:rsidP="00C84545">
            <w:pPr>
              <w:spacing w:line="259" w:lineRule="auto"/>
              <w:ind w:left="110"/>
              <w:rPr>
                <w:rFonts w:ascii="Corbel" w:hAnsi="Corbel"/>
              </w:rPr>
            </w:pPr>
            <w:r w:rsidRPr="00314BD5">
              <w:rPr>
                <w:rFonts w:ascii="Corbel" w:hAnsi="Corbel"/>
              </w:rPr>
              <w:t xml:space="preserve">K_U01 </w:t>
            </w: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8DE8" w14:textId="77777777" w:rsidR="00B04954" w:rsidRPr="00314BD5" w:rsidRDefault="00B04954" w:rsidP="00E914C6">
            <w:pPr>
              <w:spacing w:line="259" w:lineRule="auto"/>
              <w:ind w:left="110" w:right="93"/>
              <w:jc w:val="both"/>
              <w:rPr>
                <w:rFonts w:ascii="Corbel" w:hAnsi="Corbel"/>
              </w:rPr>
            </w:pPr>
            <w:r w:rsidRPr="00314BD5">
              <w:rPr>
                <w:rFonts w:ascii="Corbel" w:hAnsi="Corbel"/>
              </w:rPr>
              <w:t xml:space="preserve">Posługiwać się językiem obcym na poziomie B2+ Europejskiego Systemu Opisu Kształcenia Językowego oraz specjalistyczną terminologią. Komunikuje się na tematy specjalistyczne ze zróżnicowanymi kręgami odbiorców, prowadzi debatę z zakresu tematyki żywienia człowieka.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A9F0" w14:textId="77777777" w:rsidR="00B04954" w:rsidRPr="00314BD5" w:rsidRDefault="00B04954" w:rsidP="00C84545">
            <w:pPr>
              <w:spacing w:line="259" w:lineRule="auto"/>
              <w:ind w:left="108"/>
              <w:rPr>
                <w:rFonts w:ascii="Corbel" w:hAnsi="Corbel"/>
              </w:rPr>
            </w:pPr>
            <w:r w:rsidRPr="00314BD5">
              <w:rPr>
                <w:rFonts w:ascii="Corbel" w:hAnsi="Corbel"/>
              </w:rPr>
              <w:t xml:space="preserve">P7S_UK </w:t>
            </w:r>
          </w:p>
        </w:tc>
      </w:tr>
      <w:tr w:rsidR="00B04954" w14:paraId="655E481E" w14:textId="77777777" w:rsidTr="00E914C6">
        <w:tblPrEx>
          <w:tblCellMar>
            <w:top w:w="54" w:type="dxa"/>
            <w:left w:w="108" w:type="dxa"/>
            <w:right w:w="60" w:type="dxa"/>
          </w:tblCellMar>
        </w:tblPrEx>
        <w:trPr>
          <w:trHeight w:val="171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EB25" w14:textId="77777777" w:rsidR="00B04954" w:rsidRPr="00314BD5" w:rsidRDefault="00B04954" w:rsidP="00C84545">
            <w:pPr>
              <w:spacing w:line="259" w:lineRule="auto"/>
              <w:ind w:left="2"/>
              <w:rPr>
                <w:rFonts w:ascii="Corbel" w:hAnsi="Corbel"/>
              </w:rPr>
            </w:pPr>
            <w:r w:rsidRPr="00314BD5">
              <w:rPr>
                <w:rFonts w:ascii="Corbel" w:hAnsi="Corbel"/>
              </w:rPr>
              <w:t xml:space="preserve">K_U02 </w:t>
            </w: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BCEF" w14:textId="77777777" w:rsidR="00B04954" w:rsidRPr="00314BD5" w:rsidRDefault="00B04954" w:rsidP="00E914C6">
            <w:pPr>
              <w:spacing w:line="259" w:lineRule="auto"/>
              <w:ind w:left="2" w:right="49"/>
              <w:jc w:val="both"/>
              <w:rPr>
                <w:rFonts w:ascii="Corbel" w:hAnsi="Corbel"/>
              </w:rPr>
            </w:pPr>
            <w:r w:rsidRPr="00314BD5">
              <w:rPr>
                <w:rFonts w:ascii="Corbel" w:hAnsi="Corbel"/>
              </w:rPr>
              <w:t xml:space="preserve">Kierować pracą zespołu w zakresie podstaw fizjologicznych i właściwości terapeutycznych zaleceń żywieniowych. Planować i realizować postępowanie żywieniowe w różnych jednostkach chorobowych, grupach wiekowych, stanach fizjologicznych oraz różnym stopniu aktywności fizycznej z zastosowaniem odpowiedniej dokumentacji.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1C80" w14:textId="77777777" w:rsidR="00B04954" w:rsidRPr="00314BD5" w:rsidRDefault="00B04954" w:rsidP="00C84545">
            <w:pPr>
              <w:spacing w:line="259" w:lineRule="auto"/>
              <w:rPr>
                <w:rFonts w:ascii="Corbel" w:hAnsi="Corbel"/>
              </w:rPr>
            </w:pPr>
            <w:r w:rsidRPr="00314BD5">
              <w:rPr>
                <w:rFonts w:ascii="Corbel" w:hAnsi="Corbel"/>
              </w:rPr>
              <w:t xml:space="preserve">P7S_UO </w:t>
            </w:r>
          </w:p>
        </w:tc>
      </w:tr>
      <w:tr w:rsidR="00B04954" w14:paraId="7D8D0415" w14:textId="77777777" w:rsidTr="00C5058C">
        <w:tblPrEx>
          <w:tblCellMar>
            <w:top w:w="54" w:type="dxa"/>
            <w:left w:w="108" w:type="dxa"/>
            <w:right w:w="60" w:type="dxa"/>
          </w:tblCellMar>
        </w:tblPrEx>
        <w:trPr>
          <w:trHeight w:val="14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9D22" w14:textId="77777777" w:rsidR="00B04954" w:rsidRPr="00314BD5" w:rsidRDefault="00B04954" w:rsidP="00C84545">
            <w:pPr>
              <w:spacing w:line="259" w:lineRule="auto"/>
              <w:ind w:left="2"/>
              <w:rPr>
                <w:rFonts w:ascii="Corbel" w:hAnsi="Corbel"/>
              </w:rPr>
            </w:pPr>
            <w:r w:rsidRPr="00314BD5">
              <w:rPr>
                <w:rFonts w:ascii="Corbel" w:hAnsi="Corbel"/>
              </w:rPr>
              <w:t xml:space="preserve">K_U03 </w:t>
            </w: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1351" w14:textId="77777777" w:rsidR="00B04954" w:rsidRPr="00314BD5" w:rsidRDefault="00B04954" w:rsidP="00E914C6">
            <w:pPr>
              <w:spacing w:line="259" w:lineRule="auto"/>
              <w:ind w:left="2" w:right="49"/>
              <w:jc w:val="both"/>
              <w:rPr>
                <w:rFonts w:ascii="Corbel" w:hAnsi="Corbel"/>
              </w:rPr>
            </w:pPr>
            <w:r w:rsidRPr="00314BD5">
              <w:rPr>
                <w:rFonts w:ascii="Corbel" w:hAnsi="Corbel"/>
              </w:rPr>
              <w:t xml:space="preserve">Współdziałać z innymi osobami w ramach prac zespołowych i podejmować wiodącą rolę w zespołach planując, wdrażając odpowiednie postępowanie dietetyczne w oparciu o badania przesiewowe, antropometryczne, pogłębioną ocenę stanu odżywienia.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EEE9" w14:textId="77777777" w:rsidR="00B04954" w:rsidRPr="00314BD5" w:rsidRDefault="00B04954" w:rsidP="00C84545">
            <w:pPr>
              <w:spacing w:line="259" w:lineRule="auto"/>
              <w:rPr>
                <w:rFonts w:ascii="Corbel" w:hAnsi="Corbel"/>
              </w:rPr>
            </w:pPr>
            <w:r w:rsidRPr="00314BD5">
              <w:rPr>
                <w:rFonts w:ascii="Corbel" w:hAnsi="Corbel"/>
              </w:rPr>
              <w:t xml:space="preserve">P7S_UO </w:t>
            </w:r>
          </w:p>
        </w:tc>
      </w:tr>
      <w:tr w:rsidR="00B04954" w14:paraId="54862C0B" w14:textId="77777777" w:rsidTr="00E914C6">
        <w:tblPrEx>
          <w:tblCellMar>
            <w:top w:w="54" w:type="dxa"/>
            <w:left w:w="108" w:type="dxa"/>
            <w:right w:w="60" w:type="dxa"/>
          </w:tblCellMar>
        </w:tblPrEx>
        <w:trPr>
          <w:trHeight w:val="127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969C" w14:textId="77777777" w:rsidR="00B04954" w:rsidRPr="00314BD5" w:rsidRDefault="00B04954" w:rsidP="00C84545">
            <w:pPr>
              <w:spacing w:line="259" w:lineRule="auto"/>
              <w:ind w:left="2"/>
              <w:rPr>
                <w:rFonts w:ascii="Corbel" w:hAnsi="Corbel"/>
              </w:rPr>
            </w:pPr>
            <w:r w:rsidRPr="00314BD5">
              <w:rPr>
                <w:rFonts w:ascii="Corbel" w:hAnsi="Corbel"/>
              </w:rPr>
              <w:t xml:space="preserve">K_U04 </w:t>
            </w: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B79E" w14:textId="77777777" w:rsidR="00B04954" w:rsidRPr="00314BD5" w:rsidRDefault="00B04954" w:rsidP="00E914C6">
            <w:pPr>
              <w:spacing w:line="259" w:lineRule="auto"/>
              <w:ind w:left="2" w:right="51"/>
              <w:jc w:val="both"/>
              <w:rPr>
                <w:rFonts w:ascii="Corbel" w:hAnsi="Corbel"/>
              </w:rPr>
            </w:pPr>
            <w:r w:rsidRPr="00314BD5">
              <w:rPr>
                <w:rFonts w:ascii="Corbel" w:hAnsi="Corbel"/>
              </w:rPr>
              <w:t xml:space="preserve">Samodzielne planować i realizować własne uczenie się przez całe życie i ukierunkowuje innych w tym zakresie planując zadania badawcze, przygotowując pracę naukową zgodnie zasadami dobrej praktyki naukowej.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CCD0" w14:textId="77777777" w:rsidR="00B04954" w:rsidRPr="00314BD5" w:rsidRDefault="00B04954" w:rsidP="00C84545">
            <w:pPr>
              <w:spacing w:line="259" w:lineRule="auto"/>
              <w:rPr>
                <w:rFonts w:ascii="Corbel" w:hAnsi="Corbel"/>
              </w:rPr>
            </w:pPr>
            <w:r w:rsidRPr="00314BD5">
              <w:rPr>
                <w:rFonts w:ascii="Corbel" w:hAnsi="Corbel"/>
              </w:rPr>
              <w:t xml:space="preserve">P7S_UU </w:t>
            </w:r>
          </w:p>
        </w:tc>
      </w:tr>
      <w:tr w:rsidR="00B04954" w14:paraId="47796A35" w14:textId="77777777" w:rsidTr="00C5058C">
        <w:tblPrEx>
          <w:tblCellMar>
            <w:top w:w="54" w:type="dxa"/>
            <w:left w:w="108" w:type="dxa"/>
            <w:right w:w="60" w:type="dxa"/>
          </w:tblCellMar>
        </w:tblPrEx>
        <w:trPr>
          <w:trHeight w:val="331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47731" w14:textId="77777777" w:rsidR="00B04954" w:rsidRPr="00314BD5" w:rsidRDefault="00B04954" w:rsidP="00C84545">
            <w:pPr>
              <w:spacing w:line="259" w:lineRule="auto"/>
              <w:ind w:left="2"/>
              <w:rPr>
                <w:rFonts w:ascii="Corbel" w:hAnsi="Corbel"/>
              </w:rPr>
            </w:pPr>
            <w:r w:rsidRPr="00314BD5">
              <w:rPr>
                <w:rFonts w:ascii="Corbel" w:hAnsi="Corbel"/>
              </w:rPr>
              <w:t xml:space="preserve">K_U05 </w:t>
            </w: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5A6E" w14:textId="77777777" w:rsidR="00B04954" w:rsidRPr="00314BD5" w:rsidRDefault="00B04954" w:rsidP="00E914C6">
            <w:pPr>
              <w:spacing w:line="259" w:lineRule="auto"/>
              <w:ind w:left="2" w:right="46"/>
              <w:jc w:val="both"/>
              <w:rPr>
                <w:rFonts w:ascii="Corbel" w:hAnsi="Corbel"/>
              </w:rPr>
            </w:pPr>
            <w:r w:rsidRPr="00314BD5">
              <w:rPr>
                <w:rFonts w:ascii="Corbel" w:hAnsi="Corbel"/>
              </w:rPr>
              <w:t xml:space="preserve">Formułować i rozwiązywać złożone, nietypowe problemy oraz innowacyjnie wykonywać zadania w nieprzewidywalnych warunkach przez przystosowanie istniejących lub opracowanie nowych metod i narzędzi poradnictwa żywieniowego w tym zaawansowanych technik </w:t>
            </w:r>
            <w:proofErr w:type="spellStart"/>
            <w:r w:rsidRPr="00314BD5">
              <w:rPr>
                <w:rFonts w:ascii="Corbel" w:hAnsi="Corbel"/>
              </w:rPr>
              <w:t>informacyjno</w:t>
            </w:r>
            <w:proofErr w:type="spellEnd"/>
            <w:r w:rsidRPr="00314BD5">
              <w:rPr>
                <w:rFonts w:ascii="Corbel" w:hAnsi="Corbel"/>
              </w:rPr>
              <w:t xml:space="preserve"> – komunikacyjnych w gabinecie dietetyka. Dokonywać oceny, krytycznej analizy, syntezy, twórczej interpretacji i prezentacji tych informacji w wyjaśnianiu etiologii, metod leczenia i diagnozowania wybranych jednostek chorobowych oraz wskazuje ich wpływ na stan odżywienia.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20AD" w14:textId="77777777" w:rsidR="00B04954" w:rsidRPr="00314BD5" w:rsidRDefault="00B04954" w:rsidP="00C84545">
            <w:pPr>
              <w:spacing w:line="259" w:lineRule="auto"/>
              <w:rPr>
                <w:rFonts w:ascii="Corbel" w:hAnsi="Corbel"/>
              </w:rPr>
            </w:pPr>
            <w:r w:rsidRPr="00314BD5">
              <w:rPr>
                <w:rFonts w:ascii="Corbel" w:hAnsi="Corbel"/>
              </w:rPr>
              <w:t xml:space="preserve">P7S_UW </w:t>
            </w:r>
          </w:p>
        </w:tc>
      </w:tr>
      <w:tr w:rsidR="00B04954" w14:paraId="38497EBB" w14:textId="77777777" w:rsidTr="00C84545">
        <w:tblPrEx>
          <w:tblCellMar>
            <w:top w:w="54" w:type="dxa"/>
            <w:left w:w="108" w:type="dxa"/>
            <w:right w:w="60" w:type="dxa"/>
          </w:tblCellMar>
        </w:tblPrEx>
        <w:trPr>
          <w:trHeight w:val="135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5989" w14:textId="77777777" w:rsidR="00B04954" w:rsidRPr="00314BD5" w:rsidRDefault="00B04954" w:rsidP="00C84545">
            <w:pPr>
              <w:spacing w:line="259" w:lineRule="auto"/>
              <w:ind w:left="2"/>
              <w:rPr>
                <w:rFonts w:ascii="Corbel" w:hAnsi="Corbel"/>
              </w:rPr>
            </w:pPr>
            <w:r w:rsidRPr="00314BD5">
              <w:rPr>
                <w:rFonts w:ascii="Corbel" w:hAnsi="Corbel"/>
              </w:rPr>
              <w:t xml:space="preserve">K_U06 </w:t>
            </w: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8DEC" w14:textId="77777777" w:rsidR="00B04954" w:rsidRPr="00314BD5" w:rsidRDefault="00B04954" w:rsidP="00E914C6">
            <w:pPr>
              <w:spacing w:line="259" w:lineRule="auto"/>
              <w:ind w:left="2" w:right="48"/>
              <w:jc w:val="both"/>
              <w:rPr>
                <w:rFonts w:ascii="Corbel" w:hAnsi="Corbel"/>
              </w:rPr>
            </w:pPr>
            <w:r w:rsidRPr="00314BD5">
              <w:rPr>
                <w:rFonts w:ascii="Corbel" w:hAnsi="Corbel"/>
              </w:rPr>
              <w:t xml:space="preserve">Wykorzystywać posiadaną wiedzę w formułowaniu i rozwiązywaniu problemów oraz wykonywaniu zadań typowych dla działalności zawodowej dietetyka, w tym przygotowywaniu planów żywieniowych.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87692" w14:textId="77777777" w:rsidR="00B04954" w:rsidRPr="00314BD5" w:rsidRDefault="00B04954" w:rsidP="00C84545">
            <w:pPr>
              <w:spacing w:line="259" w:lineRule="auto"/>
              <w:rPr>
                <w:rFonts w:ascii="Corbel" w:hAnsi="Corbel"/>
              </w:rPr>
            </w:pPr>
            <w:r w:rsidRPr="00314BD5">
              <w:rPr>
                <w:rFonts w:ascii="Corbel" w:hAnsi="Corbel"/>
              </w:rPr>
              <w:t xml:space="preserve">P7S_UW </w:t>
            </w:r>
          </w:p>
        </w:tc>
      </w:tr>
      <w:tr w:rsidR="00B04954" w14:paraId="4C4709AF" w14:textId="77777777" w:rsidTr="00C84545">
        <w:tblPrEx>
          <w:tblCellMar>
            <w:top w:w="54" w:type="dxa"/>
            <w:left w:w="108" w:type="dxa"/>
            <w:right w:w="60" w:type="dxa"/>
          </w:tblCellMar>
        </w:tblPrEx>
        <w:trPr>
          <w:trHeight w:val="13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8E8B" w14:textId="77777777" w:rsidR="00B04954" w:rsidRPr="00314BD5" w:rsidRDefault="00B04954" w:rsidP="00C84545">
            <w:pPr>
              <w:spacing w:line="259" w:lineRule="auto"/>
              <w:ind w:left="2"/>
              <w:rPr>
                <w:rFonts w:ascii="Corbel" w:hAnsi="Corbel"/>
              </w:rPr>
            </w:pPr>
            <w:r w:rsidRPr="00314BD5">
              <w:rPr>
                <w:rFonts w:ascii="Corbel" w:hAnsi="Corbel"/>
              </w:rPr>
              <w:t xml:space="preserve">K_U07 </w:t>
            </w: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56B0" w14:textId="77777777" w:rsidR="00B04954" w:rsidRPr="00314BD5" w:rsidRDefault="00B04954" w:rsidP="00E914C6">
            <w:pPr>
              <w:spacing w:line="259" w:lineRule="auto"/>
              <w:ind w:left="2" w:right="48"/>
              <w:jc w:val="both"/>
              <w:rPr>
                <w:rFonts w:ascii="Corbel" w:hAnsi="Corbel"/>
              </w:rPr>
            </w:pPr>
            <w:r w:rsidRPr="00314BD5">
              <w:rPr>
                <w:rFonts w:ascii="Corbel" w:hAnsi="Corbel"/>
              </w:rPr>
              <w:t xml:space="preserve">Formułować i testować hipotezy związane z prostymi problemami wdrożeniowymi, dokonując odpowiedniego doboru surowców do diet oraz przygotowując diety podstawowe i lecznicze.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A93A" w14:textId="77777777" w:rsidR="00B04954" w:rsidRPr="00314BD5" w:rsidRDefault="00B04954" w:rsidP="00C84545">
            <w:pPr>
              <w:spacing w:line="259" w:lineRule="auto"/>
              <w:rPr>
                <w:rFonts w:ascii="Corbel" w:hAnsi="Corbel"/>
              </w:rPr>
            </w:pPr>
            <w:r w:rsidRPr="00314BD5">
              <w:rPr>
                <w:rFonts w:ascii="Corbel" w:hAnsi="Corbel"/>
              </w:rPr>
              <w:t xml:space="preserve">P7S_UW </w:t>
            </w:r>
          </w:p>
        </w:tc>
      </w:tr>
      <w:tr w:rsidR="00B04954" w14:paraId="531E1A13" w14:textId="77777777" w:rsidTr="00C84545">
        <w:tblPrEx>
          <w:tblCellMar>
            <w:top w:w="54" w:type="dxa"/>
            <w:left w:w="108" w:type="dxa"/>
            <w:right w:w="60" w:type="dxa"/>
          </w:tblCellMar>
        </w:tblPrEx>
        <w:trPr>
          <w:trHeight w:val="346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62E7" w14:textId="77777777" w:rsidR="00B04954" w:rsidRPr="00314BD5" w:rsidRDefault="00B04954" w:rsidP="00C84545">
            <w:pPr>
              <w:spacing w:line="259" w:lineRule="auto"/>
              <w:ind w:right="48"/>
              <w:jc w:val="center"/>
              <w:rPr>
                <w:rFonts w:ascii="Corbel" w:hAnsi="Corbel"/>
              </w:rPr>
            </w:pPr>
            <w:r w:rsidRPr="00314BD5">
              <w:rPr>
                <w:rFonts w:ascii="Corbel" w:hAnsi="Corbel"/>
                <w:b/>
              </w:rPr>
              <w:lastRenderedPageBreak/>
              <w:t xml:space="preserve">Kompetencje społeczne: absolwent jest gotów do </w:t>
            </w:r>
          </w:p>
        </w:tc>
      </w:tr>
      <w:tr w:rsidR="00B04954" w14:paraId="3E033E0A" w14:textId="77777777" w:rsidTr="00C5058C">
        <w:tblPrEx>
          <w:tblCellMar>
            <w:top w:w="54" w:type="dxa"/>
            <w:left w:w="108" w:type="dxa"/>
            <w:right w:w="60" w:type="dxa"/>
          </w:tblCellMar>
        </w:tblPrEx>
        <w:trPr>
          <w:trHeight w:val="66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22CB" w14:textId="77777777" w:rsidR="00B04954" w:rsidRPr="00314BD5" w:rsidRDefault="00B04954" w:rsidP="00C84545">
            <w:pPr>
              <w:spacing w:line="259" w:lineRule="auto"/>
              <w:ind w:left="2"/>
              <w:rPr>
                <w:rFonts w:ascii="Corbel" w:hAnsi="Corbel"/>
              </w:rPr>
            </w:pPr>
            <w:r w:rsidRPr="00314BD5">
              <w:rPr>
                <w:rFonts w:ascii="Corbel" w:hAnsi="Corbel"/>
              </w:rPr>
              <w:t xml:space="preserve">K_K01 </w:t>
            </w: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A20F" w14:textId="77777777" w:rsidR="00B04954" w:rsidRPr="00314BD5" w:rsidRDefault="00B04954" w:rsidP="00E914C6">
            <w:pPr>
              <w:spacing w:line="259" w:lineRule="auto"/>
              <w:ind w:left="2"/>
              <w:jc w:val="both"/>
              <w:rPr>
                <w:rFonts w:ascii="Corbel" w:hAnsi="Corbel"/>
              </w:rPr>
            </w:pPr>
            <w:r w:rsidRPr="00314BD5">
              <w:rPr>
                <w:rFonts w:ascii="Corbel" w:hAnsi="Corbel"/>
              </w:rPr>
              <w:t xml:space="preserve">Krytycznej oceny posiadanej wiedzy i odbieranych treści na kierunku dietetyka.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EAE6" w14:textId="77777777" w:rsidR="00B04954" w:rsidRPr="00314BD5" w:rsidRDefault="00B04954" w:rsidP="00C84545">
            <w:pPr>
              <w:spacing w:line="259" w:lineRule="auto"/>
              <w:rPr>
                <w:rFonts w:ascii="Corbel" w:hAnsi="Corbel"/>
              </w:rPr>
            </w:pPr>
            <w:r w:rsidRPr="00314BD5">
              <w:rPr>
                <w:rFonts w:ascii="Corbel" w:hAnsi="Corbel"/>
              </w:rPr>
              <w:t xml:space="preserve">P7S_KK </w:t>
            </w:r>
          </w:p>
        </w:tc>
      </w:tr>
      <w:tr w:rsidR="00B04954" w14:paraId="4DA942FE" w14:textId="77777777" w:rsidTr="00C5058C">
        <w:tblPrEx>
          <w:tblCellMar>
            <w:top w:w="54" w:type="dxa"/>
            <w:left w:w="108" w:type="dxa"/>
            <w:right w:w="60" w:type="dxa"/>
          </w:tblCellMar>
        </w:tblPrEx>
        <w:trPr>
          <w:trHeight w:val="193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6FE039" w14:textId="77777777" w:rsidR="00B04954" w:rsidRPr="00314BD5" w:rsidRDefault="00B04954" w:rsidP="00C84545">
            <w:pPr>
              <w:spacing w:line="259" w:lineRule="auto"/>
              <w:ind w:left="2"/>
              <w:rPr>
                <w:rFonts w:ascii="Corbel" w:hAnsi="Corbel"/>
              </w:rPr>
            </w:pPr>
            <w:r w:rsidRPr="00314BD5">
              <w:rPr>
                <w:rFonts w:ascii="Corbel" w:hAnsi="Corbel"/>
              </w:rPr>
              <w:t xml:space="preserve">K_K02 </w:t>
            </w: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F9B555" w14:textId="77777777" w:rsidR="00B04954" w:rsidRPr="00314BD5" w:rsidRDefault="00B04954" w:rsidP="00E914C6">
            <w:pPr>
              <w:spacing w:line="259" w:lineRule="auto"/>
              <w:ind w:left="2"/>
              <w:jc w:val="both"/>
              <w:rPr>
                <w:rFonts w:ascii="Corbel" w:hAnsi="Corbel"/>
              </w:rPr>
            </w:pPr>
            <w:r w:rsidRPr="00314BD5">
              <w:rPr>
                <w:rFonts w:ascii="Corbel" w:hAnsi="Corbel"/>
              </w:rPr>
              <w:t>Uznawania znaczenia wiedzy w rozwiązywaniu problemów poznawczych i praktycznych oraz  zasięgania opinii ekspertów w przypadku trudności z samodzielnym rozwiązaniem problemu. Ma świadomość własnej wiedzy i umiejętności, ale także ograniczeń, które są podstawą do korzystania z pomocy innego specjalisty niż z zakresu dietetyki.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AE7AC8" w14:textId="77777777" w:rsidR="00B04954" w:rsidRPr="00314BD5" w:rsidRDefault="00B04954" w:rsidP="00C84545">
            <w:pPr>
              <w:spacing w:line="259" w:lineRule="auto"/>
              <w:rPr>
                <w:rFonts w:ascii="Corbel" w:hAnsi="Corbel"/>
              </w:rPr>
            </w:pPr>
            <w:r w:rsidRPr="00314BD5">
              <w:rPr>
                <w:rFonts w:ascii="Corbel" w:hAnsi="Corbel"/>
              </w:rPr>
              <w:t xml:space="preserve">P7S_KK </w:t>
            </w:r>
          </w:p>
        </w:tc>
      </w:tr>
      <w:tr w:rsidR="00B04954" w14:paraId="5CCEFAB5" w14:textId="77777777" w:rsidTr="00E914C6">
        <w:tblPrEx>
          <w:tblCellMar>
            <w:top w:w="54" w:type="dxa"/>
            <w:left w:w="108" w:type="dxa"/>
            <w:right w:w="60" w:type="dxa"/>
          </w:tblCellMar>
        </w:tblPrEx>
        <w:trPr>
          <w:trHeight w:val="91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D952" w14:textId="77777777" w:rsidR="00B04954" w:rsidRPr="00314BD5" w:rsidRDefault="00B04954" w:rsidP="00C84545">
            <w:pPr>
              <w:spacing w:line="259" w:lineRule="auto"/>
              <w:ind w:left="2"/>
              <w:rPr>
                <w:rFonts w:ascii="Corbel" w:hAnsi="Corbel"/>
              </w:rPr>
            </w:pPr>
            <w:r w:rsidRPr="00314BD5">
              <w:rPr>
                <w:rFonts w:ascii="Corbel" w:hAnsi="Corbel"/>
              </w:rPr>
              <w:t xml:space="preserve">K_K03 </w:t>
            </w: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10D5" w14:textId="77777777" w:rsidR="00B04954" w:rsidRPr="00314BD5" w:rsidRDefault="00B04954" w:rsidP="00E914C6">
            <w:pPr>
              <w:spacing w:line="259" w:lineRule="auto"/>
              <w:ind w:left="2" w:right="50"/>
              <w:jc w:val="both"/>
              <w:rPr>
                <w:rFonts w:ascii="Corbel" w:hAnsi="Corbel"/>
              </w:rPr>
            </w:pPr>
            <w:r w:rsidRPr="00314BD5">
              <w:rPr>
                <w:rFonts w:ascii="Corbel" w:hAnsi="Corbel"/>
              </w:rPr>
              <w:t xml:space="preserve">Wypełniania zobowiązań społecznych, inspirowania i organizowania działalności na rzecz środowiska społecznego, w tym edukacji żywieniowej.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808A" w14:textId="77777777" w:rsidR="00B04954" w:rsidRPr="00314BD5" w:rsidRDefault="00B04954" w:rsidP="00C84545">
            <w:pPr>
              <w:spacing w:line="259" w:lineRule="auto"/>
              <w:rPr>
                <w:rFonts w:ascii="Corbel" w:hAnsi="Corbel"/>
              </w:rPr>
            </w:pPr>
            <w:r w:rsidRPr="00314BD5">
              <w:rPr>
                <w:rFonts w:ascii="Corbel" w:hAnsi="Corbel"/>
              </w:rPr>
              <w:t xml:space="preserve">P7S_KO </w:t>
            </w:r>
          </w:p>
        </w:tc>
      </w:tr>
      <w:tr w:rsidR="00B04954" w14:paraId="6FFA17AB" w14:textId="77777777" w:rsidTr="00E914C6">
        <w:tblPrEx>
          <w:tblCellMar>
            <w:top w:w="54" w:type="dxa"/>
            <w:left w:w="108" w:type="dxa"/>
            <w:right w:w="60" w:type="dxa"/>
          </w:tblCellMar>
        </w:tblPrEx>
        <w:trPr>
          <w:trHeight w:val="49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E406" w14:textId="77777777" w:rsidR="00B04954" w:rsidRPr="00314BD5" w:rsidRDefault="00B04954" w:rsidP="00C84545">
            <w:pPr>
              <w:spacing w:line="259" w:lineRule="auto"/>
              <w:ind w:left="2"/>
              <w:rPr>
                <w:rFonts w:ascii="Corbel" w:hAnsi="Corbel"/>
              </w:rPr>
            </w:pPr>
            <w:r w:rsidRPr="00314BD5">
              <w:rPr>
                <w:rFonts w:ascii="Corbel" w:hAnsi="Corbel"/>
              </w:rPr>
              <w:t xml:space="preserve">K_K04 </w:t>
            </w: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6DBC" w14:textId="77777777" w:rsidR="00B04954" w:rsidRPr="00314BD5" w:rsidRDefault="00B04954" w:rsidP="00E914C6">
            <w:pPr>
              <w:spacing w:line="259" w:lineRule="auto"/>
              <w:ind w:left="2"/>
              <w:jc w:val="both"/>
              <w:rPr>
                <w:rFonts w:ascii="Corbel" w:hAnsi="Corbel"/>
              </w:rPr>
            </w:pPr>
            <w:r w:rsidRPr="00314BD5">
              <w:rPr>
                <w:rFonts w:ascii="Corbel" w:hAnsi="Corbel"/>
              </w:rPr>
              <w:t xml:space="preserve">Inicjowania działań na rzecz interesu publicznego, w tym profilaktyki chorób dieto-zależnych.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7793" w14:textId="77777777" w:rsidR="00B04954" w:rsidRPr="00314BD5" w:rsidRDefault="00B04954" w:rsidP="00C84545">
            <w:pPr>
              <w:spacing w:line="259" w:lineRule="auto"/>
              <w:rPr>
                <w:rFonts w:ascii="Corbel" w:hAnsi="Corbel"/>
              </w:rPr>
            </w:pPr>
            <w:r w:rsidRPr="00314BD5">
              <w:rPr>
                <w:rFonts w:ascii="Corbel" w:hAnsi="Corbel"/>
              </w:rPr>
              <w:t xml:space="preserve">P7S_KO </w:t>
            </w:r>
          </w:p>
        </w:tc>
      </w:tr>
      <w:tr w:rsidR="00B04954" w14:paraId="7D9567B2" w14:textId="77777777" w:rsidTr="00E914C6">
        <w:tblPrEx>
          <w:tblCellMar>
            <w:top w:w="54" w:type="dxa"/>
            <w:left w:w="108" w:type="dxa"/>
            <w:right w:w="60" w:type="dxa"/>
          </w:tblCellMar>
        </w:tblPrEx>
        <w:trPr>
          <w:trHeight w:val="49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F015" w14:textId="77777777" w:rsidR="00B04954" w:rsidRPr="00314BD5" w:rsidRDefault="00B04954" w:rsidP="00C84545">
            <w:pPr>
              <w:spacing w:line="259" w:lineRule="auto"/>
              <w:ind w:left="2"/>
              <w:rPr>
                <w:rFonts w:ascii="Corbel" w:hAnsi="Corbel"/>
              </w:rPr>
            </w:pPr>
            <w:r w:rsidRPr="00314BD5">
              <w:rPr>
                <w:rFonts w:ascii="Corbel" w:hAnsi="Corbel"/>
              </w:rPr>
              <w:t xml:space="preserve">K_K05 </w:t>
            </w: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444C" w14:textId="77777777" w:rsidR="00B04954" w:rsidRPr="00314BD5" w:rsidRDefault="00B04954" w:rsidP="00E914C6">
            <w:pPr>
              <w:spacing w:line="259" w:lineRule="auto"/>
              <w:ind w:left="2"/>
              <w:jc w:val="both"/>
              <w:rPr>
                <w:rFonts w:ascii="Corbel" w:hAnsi="Corbel"/>
              </w:rPr>
            </w:pPr>
            <w:r w:rsidRPr="00314BD5">
              <w:rPr>
                <w:rFonts w:ascii="Corbel" w:hAnsi="Corbel"/>
              </w:rPr>
              <w:t xml:space="preserve">Myślenia i działania w sposób przedsiębiorczy, organizując pracę w gabinecie dietetycznym.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FC50" w14:textId="77777777" w:rsidR="00B04954" w:rsidRPr="00314BD5" w:rsidRDefault="00B04954" w:rsidP="00C84545">
            <w:pPr>
              <w:spacing w:line="259" w:lineRule="auto"/>
              <w:rPr>
                <w:rFonts w:ascii="Corbel" w:hAnsi="Corbel"/>
              </w:rPr>
            </w:pPr>
            <w:r w:rsidRPr="00314BD5">
              <w:rPr>
                <w:rFonts w:ascii="Corbel" w:hAnsi="Corbel"/>
              </w:rPr>
              <w:t xml:space="preserve">P7S_KO </w:t>
            </w:r>
          </w:p>
        </w:tc>
      </w:tr>
      <w:tr w:rsidR="00B04954" w14:paraId="3F37A9AF" w14:textId="77777777" w:rsidTr="00C5058C">
        <w:tblPrEx>
          <w:tblCellMar>
            <w:top w:w="54" w:type="dxa"/>
            <w:left w:w="108" w:type="dxa"/>
            <w:right w:w="60" w:type="dxa"/>
          </w:tblCellMar>
        </w:tblPrEx>
        <w:trPr>
          <w:trHeight w:val="165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0150" w14:textId="77777777" w:rsidR="00B04954" w:rsidRPr="00314BD5" w:rsidRDefault="00B04954" w:rsidP="00C84545">
            <w:pPr>
              <w:spacing w:line="259" w:lineRule="auto"/>
              <w:ind w:left="2"/>
              <w:rPr>
                <w:rFonts w:ascii="Corbel" w:hAnsi="Corbel"/>
              </w:rPr>
            </w:pPr>
            <w:r w:rsidRPr="00314BD5">
              <w:rPr>
                <w:rFonts w:ascii="Corbel" w:hAnsi="Corbel"/>
              </w:rPr>
              <w:t xml:space="preserve">K_K06 </w:t>
            </w: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3866" w14:textId="77777777" w:rsidR="00B04954" w:rsidRPr="00314BD5" w:rsidRDefault="00B04954" w:rsidP="00E914C6">
            <w:pPr>
              <w:spacing w:line="259" w:lineRule="auto"/>
              <w:ind w:left="2" w:right="46"/>
              <w:jc w:val="both"/>
              <w:rPr>
                <w:rFonts w:ascii="Corbel" w:hAnsi="Corbel"/>
              </w:rPr>
            </w:pPr>
            <w:r w:rsidRPr="00314BD5">
              <w:rPr>
                <w:rFonts w:ascii="Corbel" w:hAnsi="Corbel"/>
              </w:rPr>
              <w:t xml:space="preserve">Odpowiedzialnego pełnienia ról zawodowych, z uwzględnieniem zmieniających się potrzeb społecznych, w tym rozwijania i podtrzymywania dorobku i etosu zawodu dietetyka, przestrzegania i rozwijania zasad etyki zawodowej oraz działania na rzecz przestrzegania tych zasad.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6ED5" w14:textId="77777777" w:rsidR="00B04954" w:rsidRPr="00314BD5" w:rsidRDefault="00B04954" w:rsidP="00C84545">
            <w:pPr>
              <w:spacing w:line="259" w:lineRule="auto"/>
              <w:rPr>
                <w:rFonts w:ascii="Corbel" w:hAnsi="Corbel"/>
              </w:rPr>
            </w:pPr>
            <w:r w:rsidRPr="00314BD5">
              <w:rPr>
                <w:rFonts w:ascii="Corbel" w:hAnsi="Corbel"/>
              </w:rPr>
              <w:t xml:space="preserve">P7S_KR </w:t>
            </w:r>
          </w:p>
        </w:tc>
      </w:tr>
    </w:tbl>
    <w:p w14:paraId="55758347" w14:textId="77777777" w:rsidR="00B04954" w:rsidRPr="00314BD5" w:rsidRDefault="00B04954" w:rsidP="00B04954">
      <w:pPr>
        <w:spacing w:before="240" w:after="16" w:line="259" w:lineRule="auto"/>
        <w:rPr>
          <w:rFonts w:ascii="Corbel" w:hAnsi="Corbel"/>
          <w:sz w:val="18"/>
          <w:szCs w:val="16"/>
        </w:rPr>
      </w:pPr>
      <w:r w:rsidRPr="00314BD5">
        <w:rPr>
          <w:rFonts w:ascii="Corbel" w:hAnsi="Corbel"/>
          <w:sz w:val="18"/>
          <w:szCs w:val="16"/>
        </w:rPr>
        <w:t>* W przypadku realizacji programu studiów prowadzącego do uzyskania kompetencji inżynierskich, obok odniesień do charakterystyk efektów uczenia się z I części załącznika, należy uwzględnić odniesienia do charakterystyk efektów uczenia się z części III zakończone określeniem (</w:t>
      </w:r>
      <w:proofErr w:type="spellStart"/>
      <w:r w:rsidRPr="00314BD5">
        <w:rPr>
          <w:rFonts w:ascii="Corbel" w:hAnsi="Corbel"/>
          <w:sz w:val="18"/>
          <w:szCs w:val="16"/>
        </w:rPr>
        <w:t>Inż</w:t>
      </w:r>
      <w:proofErr w:type="spellEnd"/>
      <w:r w:rsidRPr="00314BD5">
        <w:rPr>
          <w:rFonts w:ascii="Corbel" w:hAnsi="Corbel"/>
          <w:sz w:val="18"/>
          <w:szCs w:val="16"/>
        </w:rPr>
        <w:t>), np. P6S_WG (</w:t>
      </w:r>
      <w:proofErr w:type="spellStart"/>
      <w:r w:rsidRPr="00314BD5">
        <w:rPr>
          <w:rFonts w:ascii="Corbel" w:hAnsi="Corbel"/>
          <w:sz w:val="18"/>
          <w:szCs w:val="16"/>
        </w:rPr>
        <w:t>Inż</w:t>
      </w:r>
      <w:proofErr w:type="spellEnd"/>
      <w:r w:rsidRPr="00314BD5">
        <w:rPr>
          <w:rFonts w:ascii="Corbel" w:hAnsi="Corbel"/>
          <w:sz w:val="18"/>
          <w:szCs w:val="16"/>
        </w:rPr>
        <w:t xml:space="preserve">) </w:t>
      </w:r>
    </w:p>
    <w:p w14:paraId="183A196E" w14:textId="77777777" w:rsidR="00B04954" w:rsidRPr="00314BD5" w:rsidRDefault="00B04954" w:rsidP="00B04954">
      <w:pPr>
        <w:spacing w:before="240" w:after="16" w:line="259" w:lineRule="auto"/>
        <w:rPr>
          <w:rFonts w:ascii="Corbel" w:hAnsi="Corbel"/>
          <w:sz w:val="18"/>
          <w:szCs w:val="16"/>
        </w:rPr>
      </w:pPr>
      <w:r w:rsidRPr="00314BD5">
        <w:rPr>
          <w:rFonts w:ascii="Corbel" w:hAnsi="Corbel"/>
          <w:sz w:val="18"/>
          <w:szCs w:val="16"/>
        </w:rPr>
        <w:t>** W przypadku kierunku studiów przypisanego do dziedziny sztuki, obok odniesień do charakterystyk efektów uczenia się z I części załącznika, należy uwzględnić odniesienia do charakterystyk efektów uczenia się z części II zakończone określeniem (</w:t>
      </w:r>
      <w:proofErr w:type="spellStart"/>
      <w:r w:rsidRPr="00314BD5">
        <w:rPr>
          <w:rFonts w:ascii="Corbel" w:hAnsi="Corbel"/>
          <w:sz w:val="18"/>
          <w:szCs w:val="16"/>
        </w:rPr>
        <w:t>Sz</w:t>
      </w:r>
      <w:proofErr w:type="spellEnd"/>
      <w:r w:rsidRPr="00314BD5">
        <w:rPr>
          <w:rFonts w:ascii="Corbel" w:hAnsi="Corbel"/>
          <w:sz w:val="18"/>
          <w:szCs w:val="16"/>
        </w:rPr>
        <w:t>), np. P6S_WG (</w:t>
      </w:r>
      <w:proofErr w:type="spellStart"/>
      <w:r w:rsidRPr="00314BD5">
        <w:rPr>
          <w:rFonts w:ascii="Corbel" w:hAnsi="Corbel"/>
          <w:sz w:val="18"/>
          <w:szCs w:val="16"/>
        </w:rPr>
        <w:t>Sz</w:t>
      </w:r>
      <w:proofErr w:type="spellEnd"/>
      <w:r w:rsidRPr="00314BD5">
        <w:rPr>
          <w:rFonts w:ascii="Corbel" w:hAnsi="Corbel"/>
          <w:sz w:val="18"/>
          <w:szCs w:val="16"/>
        </w:rPr>
        <w:t>)</w:t>
      </w:r>
    </w:p>
    <w:p w14:paraId="03B0C53A" w14:textId="77777777" w:rsidR="00B04954" w:rsidRDefault="00B04954" w:rsidP="00B04954">
      <w:pPr>
        <w:rPr>
          <w:rFonts w:ascii="Corbel" w:hAnsi="Corbel"/>
        </w:rPr>
      </w:pPr>
    </w:p>
    <w:p w14:paraId="7E1825C7" w14:textId="77777777" w:rsidR="00C5058C" w:rsidRDefault="00C5058C" w:rsidP="00B04954">
      <w:pPr>
        <w:rPr>
          <w:rFonts w:ascii="Corbel" w:hAnsi="Corbel"/>
        </w:rPr>
      </w:pPr>
    </w:p>
    <w:p w14:paraId="3544AA79" w14:textId="77777777" w:rsidR="00A8242D" w:rsidRDefault="00A8242D" w:rsidP="00A8242D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264CB674" w14:textId="77777777" w:rsidR="00A8242D" w:rsidRDefault="00A8242D" w:rsidP="00A8242D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68005974" w14:textId="77777777" w:rsidR="00A8242D" w:rsidRDefault="00A8242D" w:rsidP="00A8242D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Sylwester Czopek</w:t>
      </w:r>
      <w:r>
        <w:rPr>
          <w:rFonts w:ascii="Corbel" w:hAnsi="Corbel"/>
          <w:sz w:val="24"/>
          <w:szCs w:val="24"/>
        </w:rPr>
        <w:br/>
        <w:t>Rektor</w:t>
      </w:r>
    </w:p>
    <w:p w14:paraId="3693C29B" w14:textId="77777777" w:rsidR="00314BD5" w:rsidRPr="00833814" w:rsidRDefault="00314BD5" w:rsidP="00314BD5">
      <w:pPr>
        <w:spacing w:after="218"/>
        <w:rPr>
          <w:rFonts w:ascii="Corbel" w:hAnsi="Corbel"/>
        </w:rPr>
      </w:pPr>
      <w:bookmarkStart w:id="0" w:name="_GoBack"/>
      <w:bookmarkEnd w:id="0"/>
    </w:p>
    <w:p w14:paraId="40BD0CED" w14:textId="68EB0B2E" w:rsidR="00314BD5" w:rsidRPr="00314BD5" w:rsidRDefault="00314BD5" w:rsidP="00314BD5">
      <w:pPr>
        <w:tabs>
          <w:tab w:val="left" w:pos="6570"/>
        </w:tabs>
        <w:rPr>
          <w:rFonts w:ascii="Corbel" w:hAnsi="Corbel"/>
        </w:rPr>
      </w:pPr>
    </w:p>
    <w:sectPr w:rsidR="00314BD5" w:rsidRPr="00314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7D"/>
    <w:rsid w:val="00253036"/>
    <w:rsid w:val="00314BD5"/>
    <w:rsid w:val="00430576"/>
    <w:rsid w:val="005677EB"/>
    <w:rsid w:val="006B0B00"/>
    <w:rsid w:val="00745734"/>
    <w:rsid w:val="0090277D"/>
    <w:rsid w:val="009C49FC"/>
    <w:rsid w:val="00A8242D"/>
    <w:rsid w:val="00B04954"/>
    <w:rsid w:val="00C5058C"/>
    <w:rsid w:val="00DE752A"/>
    <w:rsid w:val="00E350F7"/>
    <w:rsid w:val="00E914C6"/>
    <w:rsid w:val="00F6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B04A4"/>
  <w15:chartTrackingRefBased/>
  <w15:docId w15:val="{2F812AE1-C084-4B97-98BF-68B1ACA5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4954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277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277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277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77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77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77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77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77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77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7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77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7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7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7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7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02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77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02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77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027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77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0277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7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77D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04954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1110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Dudek</dc:creator>
  <cp:keywords/>
  <dc:description/>
  <cp:lastModifiedBy>Admin</cp:lastModifiedBy>
  <cp:revision>9</cp:revision>
  <dcterms:created xsi:type="dcterms:W3CDTF">2024-04-26T08:54:00Z</dcterms:created>
  <dcterms:modified xsi:type="dcterms:W3CDTF">2024-05-08T10:26:00Z</dcterms:modified>
</cp:coreProperties>
</file>