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8CD3" w14:textId="381DB564" w:rsidR="001967FC" w:rsidRPr="009C2AC9" w:rsidRDefault="001967FC" w:rsidP="001967FC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</w:t>
      </w:r>
      <w:bookmarkStart w:id="0" w:name="_GoBack"/>
      <w:bookmarkEnd w:id="0"/>
      <w:r w:rsidRPr="009C2AC9">
        <w:rPr>
          <w:rFonts w:ascii="Corbel" w:hAnsi="Corbel"/>
          <w:i/>
        </w:rPr>
        <w:t xml:space="preserve"> 27 czerwca 2024 r.</w:t>
      </w:r>
    </w:p>
    <w:p w14:paraId="5DC7C8A3" w14:textId="77777777" w:rsidR="003E3BF5" w:rsidRPr="004D29DC" w:rsidRDefault="003E3BF5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469036F" w14:textId="77777777" w:rsidR="006F0329" w:rsidRPr="004D29DC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4D29DC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BB59A94" w14:textId="6BFF3358" w:rsidR="006F0329" w:rsidRPr="004D29DC" w:rsidRDefault="006F0329" w:rsidP="00172DAD">
      <w:pPr>
        <w:pStyle w:val="Akapitzlist"/>
        <w:spacing w:before="360"/>
        <w:ind w:left="2495" w:firstLine="335"/>
        <w:rPr>
          <w:rFonts w:ascii="Corbel" w:hAnsi="Corbel"/>
          <w:i/>
          <w:sz w:val="24"/>
          <w:szCs w:val="24"/>
        </w:rPr>
      </w:pPr>
      <w:r w:rsidRPr="004D29DC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01C13" w:rsidRPr="004D29DC">
        <w:rPr>
          <w:rFonts w:ascii="Corbel" w:hAnsi="Corbel"/>
          <w:i/>
          <w:sz w:val="24"/>
          <w:szCs w:val="24"/>
        </w:rPr>
        <w:t>20</w:t>
      </w:r>
      <w:r w:rsidR="00AE6D97" w:rsidRPr="004D29DC">
        <w:rPr>
          <w:rFonts w:ascii="Corbel" w:hAnsi="Corbel"/>
          <w:i/>
          <w:sz w:val="24"/>
          <w:szCs w:val="24"/>
        </w:rPr>
        <w:t>2</w:t>
      </w:r>
      <w:r w:rsidR="00855129" w:rsidRPr="004D29DC">
        <w:rPr>
          <w:rFonts w:ascii="Corbel" w:hAnsi="Corbel"/>
          <w:i/>
          <w:sz w:val="24"/>
          <w:szCs w:val="24"/>
        </w:rPr>
        <w:t>4</w:t>
      </w:r>
      <w:r w:rsidR="00D01C13" w:rsidRPr="004D29DC">
        <w:rPr>
          <w:rFonts w:ascii="Corbel" w:hAnsi="Corbel"/>
          <w:i/>
          <w:sz w:val="24"/>
          <w:szCs w:val="24"/>
        </w:rPr>
        <w:t>/202</w:t>
      </w:r>
      <w:r w:rsidR="00855129" w:rsidRPr="004D29DC">
        <w:rPr>
          <w:rFonts w:ascii="Corbel" w:hAnsi="Corbel"/>
          <w:i/>
          <w:sz w:val="24"/>
          <w:szCs w:val="24"/>
        </w:rPr>
        <w:t>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8"/>
        <w:gridCol w:w="2694"/>
        <w:gridCol w:w="80"/>
        <w:gridCol w:w="2159"/>
        <w:gridCol w:w="29"/>
        <w:gridCol w:w="1134"/>
        <w:gridCol w:w="1105"/>
        <w:gridCol w:w="29"/>
        <w:gridCol w:w="1134"/>
        <w:gridCol w:w="1105"/>
      </w:tblGrid>
      <w:tr w:rsidR="004D29DC" w:rsidRPr="004D29DC" w14:paraId="05D2EF80" w14:textId="77777777" w:rsidTr="00B151B3">
        <w:tc>
          <w:tcPr>
            <w:tcW w:w="5495" w:type="dxa"/>
            <w:gridSpan w:val="6"/>
          </w:tcPr>
          <w:p w14:paraId="60F81720" w14:textId="77777777" w:rsidR="006F0329" w:rsidRPr="004D29DC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6"/>
            <w:vAlign w:val="center"/>
          </w:tcPr>
          <w:p w14:paraId="289C0E07" w14:textId="77777777" w:rsidR="006F0329" w:rsidRPr="004D29DC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4D29DC" w:rsidRPr="004D29DC" w14:paraId="2DF8D6A4" w14:textId="77777777" w:rsidTr="00B151B3">
        <w:tc>
          <w:tcPr>
            <w:tcW w:w="5495" w:type="dxa"/>
            <w:gridSpan w:val="6"/>
          </w:tcPr>
          <w:p w14:paraId="083AA385" w14:textId="77777777" w:rsidR="006F0329" w:rsidRPr="004D29DC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6"/>
            <w:vAlign w:val="center"/>
          </w:tcPr>
          <w:p w14:paraId="4C9FEAA0" w14:textId="77777777" w:rsidR="006F0329" w:rsidRPr="004D29DC" w:rsidRDefault="008C7B61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S</w:t>
            </w:r>
            <w:r w:rsidR="0000435A" w:rsidRPr="004D29DC">
              <w:rPr>
                <w:rFonts w:ascii="Corbel" w:hAnsi="Corbel"/>
                <w:b/>
                <w:sz w:val="24"/>
                <w:szCs w:val="24"/>
              </w:rPr>
              <w:t>tudia</w:t>
            </w:r>
            <w:r w:rsidRPr="004D29DC">
              <w:rPr>
                <w:rFonts w:ascii="Corbel" w:hAnsi="Corbel"/>
                <w:sz w:val="24"/>
                <w:szCs w:val="24"/>
              </w:rPr>
              <w:t xml:space="preserve"> </w:t>
            </w:r>
            <w:r w:rsidR="0000435A" w:rsidRPr="004D29DC">
              <w:rPr>
                <w:rFonts w:ascii="Corbel" w:hAnsi="Corbel"/>
                <w:b/>
                <w:sz w:val="24"/>
                <w:szCs w:val="24"/>
              </w:rPr>
              <w:t>p</w:t>
            </w:r>
            <w:r w:rsidR="00D01C13" w:rsidRPr="004D29DC">
              <w:rPr>
                <w:rFonts w:ascii="Corbel" w:hAnsi="Corbel"/>
                <w:b/>
                <w:sz w:val="24"/>
                <w:szCs w:val="24"/>
              </w:rPr>
              <w:t>ierwsz</w:t>
            </w:r>
            <w:r w:rsidR="0000435A" w:rsidRPr="004D29DC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D01C13" w:rsidRPr="004D29DC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="0000435A" w:rsidRPr="004D29DC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4D29DC" w:rsidRPr="004D29DC" w14:paraId="2F763340" w14:textId="77777777" w:rsidTr="00B151B3">
        <w:tc>
          <w:tcPr>
            <w:tcW w:w="5495" w:type="dxa"/>
            <w:gridSpan w:val="6"/>
          </w:tcPr>
          <w:p w14:paraId="3E4F153D" w14:textId="77777777" w:rsidR="006F0329" w:rsidRPr="004D29DC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6"/>
            <w:vAlign w:val="center"/>
          </w:tcPr>
          <w:p w14:paraId="7AEE9FD2" w14:textId="77777777" w:rsidR="006F0329" w:rsidRPr="004D29DC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29DC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D29DC" w:rsidRPr="004D29DC" w14:paraId="79D5A84F" w14:textId="77777777" w:rsidTr="00B151B3">
        <w:trPr>
          <w:trHeight w:val="443"/>
        </w:trPr>
        <w:tc>
          <w:tcPr>
            <w:tcW w:w="534" w:type="dxa"/>
            <w:gridSpan w:val="2"/>
            <w:vMerge w:val="restart"/>
          </w:tcPr>
          <w:p w14:paraId="6498F0BF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5A58A8B3" w14:textId="77777777" w:rsidR="006F0329" w:rsidRPr="004D29DC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  <w:vAlign w:val="center"/>
          </w:tcPr>
          <w:p w14:paraId="164CC8A6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1ABA582E" w14:textId="77777777" w:rsidR="006F0329" w:rsidRPr="004D29DC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4D29DC" w:rsidRPr="004D29DC" w14:paraId="3F35D951" w14:textId="77777777" w:rsidTr="00B151B3">
        <w:trPr>
          <w:trHeight w:val="442"/>
        </w:trPr>
        <w:tc>
          <w:tcPr>
            <w:tcW w:w="534" w:type="dxa"/>
            <w:gridSpan w:val="2"/>
            <w:vMerge/>
          </w:tcPr>
          <w:p w14:paraId="14A6E978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257635A" w14:textId="77777777" w:rsidR="006F0329" w:rsidRPr="004D29DC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8B6DD4" w14:textId="53CE564D" w:rsidR="006F0329" w:rsidRPr="004D29DC" w:rsidRDefault="003E438F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2400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>+</w:t>
            </w:r>
            <w:r w:rsidR="00B151B3" w:rsidRPr="004D29DC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>1</w:t>
            </w:r>
            <w:r w:rsidR="009E4B1F" w:rsidRPr="004D29DC">
              <w:rPr>
                <w:rFonts w:ascii="Corbel" w:hAnsi="Corbel"/>
                <w:sz w:val="24"/>
                <w:szCs w:val="24"/>
              </w:rPr>
              <w:t>6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>0</w:t>
            </w:r>
            <w:r w:rsidR="006E2892" w:rsidRPr="004D29DC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>godz. praktyk</w:t>
            </w:r>
          </w:p>
        </w:tc>
        <w:tc>
          <w:tcPr>
            <w:tcW w:w="2268" w:type="dxa"/>
            <w:gridSpan w:val="3"/>
            <w:vAlign w:val="center"/>
          </w:tcPr>
          <w:p w14:paraId="79013AB3" w14:textId="77777777" w:rsidR="006F0329" w:rsidRPr="004D29DC" w:rsidRDefault="00D01C13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4D29DC" w:rsidRPr="004D29DC" w14:paraId="4831D25F" w14:textId="77777777" w:rsidTr="00B151B3">
        <w:tc>
          <w:tcPr>
            <w:tcW w:w="534" w:type="dxa"/>
            <w:gridSpan w:val="2"/>
          </w:tcPr>
          <w:p w14:paraId="0FDECEAC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1AB5294" w14:textId="77777777" w:rsidR="006F0329" w:rsidRPr="004D29DC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6"/>
            <w:vAlign w:val="center"/>
          </w:tcPr>
          <w:p w14:paraId="548BFD83" w14:textId="6193D9AF" w:rsidR="008C7B61" w:rsidRPr="004D29DC" w:rsidRDefault="008C7B61" w:rsidP="00B151B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rolnictwo i ogrodnictwo –1</w:t>
            </w:r>
            <w:r w:rsidR="00A443CF" w:rsidRPr="004D29DC">
              <w:rPr>
                <w:rFonts w:ascii="Corbel" w:hAnsi="Corbel"/>
                <w:sz w:val="24"/>
                <w:szCs w:val="24"/>
              </w:rPr>
              <w:t>1</w:t>
            </w:r>
            <w:r w:rsidR="00145E6F" w:rsidRPr="004D29DC">
              <w:rPr>
                <w:rFonts w:ascii="Corbel" w:hAnsi="Corbel"/>
                <w:sz w:val="24"/>
                <w:szCs w:val="24"/>
              </w:rPr>
              <w:t>6</w:t>
            </w:r>
          </w:p>
          <w:p w14:paraId="19896D46" w14:textId="72790483" w:rsidR="006F0329" w:rsidRPr="004D29DC" w:rsidRDefault="008C7B61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technologia żywności i żywienia -</w:t>
            </w:r>
            <w:r w:rsidR="00B151B3" w:rsidRPr="004D29D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D29DC">
              <w:rPr>
                <w:rFonts w:ascii="Corbel" w:hAnsi="Corbel"/>
                <w:sz w:val="24"/>
                <w:szCs w:val="24"/>
              </w:rPr>
              <w:t>9</w:t>
            </w:r>
            <w:r w:rsidR="00145E6F" w:rsidRPr="004D29DC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4D29DC" w:rsidRPr="004D29DC" w14:paraId="5C8DC936" w14:textId="77777777" w:rsidTr="00B151B3">
        <w:trPr>
          <w:trHeight w:val="735"/>
        </w:trPr>
        <w:tc>
          <w:tcPr>
            <w:tcW w:w="534" w:type="dxa"/>
            <w:gridSpan w:val="2"/>
            <w:vMerge w:val="restart"/>
          </w:tcPr>
          <w:p w14:paraId="3A606C57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02919AD" w14:textId="77777777" w:rsidR="006F0329" w:rsidRPr="004D29DC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63CAD40B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77358DCC" w14:textId="77777777" w:rsidR="006F0329" w:rsidRPr="004D29DC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4D29DC" w:rsidRPr="004D29DC" w14:paraId="49C1740E" w14:textId="77777777" w:rsidTr="00B151B3">
        <w:trPr>
          <w:trHeight w:val="735"/>
        </w:trPr>
        <w:tc>
          <w:tcPr>
            <w:tcW w:w="534" w:type="dxa"/>
            <w:gridSpan w:val="2"/>
            <w:vMerge/>
          </w:tcPr>
          <w:p w14:paraId="466D116E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142899E" w14:textId="77777777" w:rsidR="006F0329" w:rsidRPr="004D29DC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0A65860" w14:textId="77777777" w:rsidR="006F0329" w:rsidRPr="004D29DC" w:rsidRDefault="00473821" w:rsidP="0047382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106</w:t>
            </w:r>
          </w:p>
        </w:tc>
        <w:tc>
          <w:tcPr>
            <w:tcW w:w="2268" w:type="dxa"/>
            <w:gridSpan w:val="3"/>
            <w:vAlign w:val="center"/>
          </w:tcPr>
          <w:p w14:paraId="18993CE2" w14:textId="77777777" w:rsidR="006F0329" w:rsidRPr="004D29DC" w:rsidRDefault="00D01C13" w:rsidP="008C7B6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4D29DC" w:rsidRPr="004D29DC" w14:paraId="45F29A09" w14:textId="77777777" w:rsidTr="000C31DE">
        <w:trPr>
          <w:trHeight w:val="2356"/>
        </w:trPr>
        <w:tc>
          <w:tcPr>
            <w:tcW w:w="534" w:type="dxa"/>
            <w:gridSpan w:val="2"/>
          </w:tcPr>
          <w:p w14:paraId="1D8E21A4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70AD6146" w14:textId="77777777" w:rsidR="006F0329" w:rsidRPr="004D29DC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6"/>
            <w:vAlign w:val="center"/>
          </w:tcPr>
          <w:p w14:paraId="44D4A33A" w14:textId="77777777" w:rsidR="008C7B61" w:rsidRPr="004D29DC" w:rsidRDefault="008C7B61" w:rsidP="00B2412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  <w:p w14:paraId="4B4CAA62" w14:textId="56CB0007" w:rsidR="006F0329" w:rsidRPr="004D29DC" w:rsidRDefault="00E04C60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7</w:t>
            </w:r>
          </w:p>
          <w:p w14:paraId="2C86AEF4" w14:textId="45F3C400" w:rsidR="00086458" w:rsidRPr="004D29DC" w:rsidRDefault="00E04C60" w:rsidP="00E0548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(Prawo gospodarcze, Przedmiot ogólnouczelniany, Marketing, Etyka biznesu)</w:t>
            </w:r>
          </w:p>
        </w:tc>
      </w:tr>
      <w:tr w:rsidR="004D29DC" w:rsidRPr="004D29DC" w14:paraId="74D27687" w14:textId="77777777" w:rsidTr="00B151B3">
        <w:tc>
          <w:tcPr>
            <w:tcW w:w="534" w:type="dxa"/>
            <w:gridSpan w:val="2"/>
          </w:tcPr>
          <w:p w14:paraId="070C2B7B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78ECC9D9" w14:textId="77777777" w:rsidR="006F0329" w:rsidRPr="004D29DC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6"/>
            <w:vAlign w:val="center"/>
          </w:tcPr>
          <w:p w14:paraId="2F088491" w14:textId="1DEF9978" w:rsidR="006F0329" w:rsidRPr="004D29DC" w:rsidRDefault="00FA084E" w:rsidP="00A82C61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97</w:t>
            </w:r>
          </w:p>
        </w:tc>
      </w:tr>
      <w:tr w:rsidR="004D29DC" w:rsidRPr="004D29DC" w14:paraId="0D65C9B0" w14:textId="77777777" w:rsidTr="00B151B3">
        <w:tc>
          <w:tcPr>
            <w:tcW w:w="534" w:type="dxa"/>
            <w:gridSpan w:val="2"/>
          </w:tcPr>
          <w:p w14:paraId="491A20AA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0A63EAE9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6"/>
            <w:vAlign w:val="center"/>
          </w:tcPr>
          <w:p w14:paraId="36379542" w14:textId="77777777" w:rsidR="006F0329" w:rsidRPr="004D29DC" w:rsidRDefault="007E7195" w:rsidP="00B151B3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60</w:t>
            </w:r>
            <w:r w:rsidR="00B151B3" w:rsidRPr="004D29DC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4D29DC" w:rsidRPr="004D29DC" w14:paraId="1A981046" w14:textId="77777777" w:rsidTr="00B151B3">
        <w:tc>
          <w:tcPr>
            <w:tcW w:w="534" w:type="dxa"/>
            <w:gridSpan w:val="2"/>
          </w:tcPr>
          <w:p w14:paraId="14F72E12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69AF26CD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6"/>
            <w:vAlign w:val="center"/>
          </w:tcPr>
          <w:p w14:paraId="7F708480" w14:textId="77777777" w:rsidR="006F0329" w:rsidRPr="004D29DC" w:rsidRDefault="00172DAD" w:rsidP="000736C0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4D29DC" w:rsidRPr="004D29DC" w14:paraId="41BC6B28" w14:textId="77777777" w:rsidTr="00E05482">
        <w:trPr>
          <w:trHeight w:val="699"/>
        </w:trPr>
        <w:tc>
          <w:tcPr>
            <w:tcW w:w="534" w:type="dxa"/>
            <w:gridSpan w:val="2"/>
          </w:tcPr>
          <w:p w14:paraId="56B504F3" w14:textId="77777777" w:rsidR="006F0329" w:rsidRPr="004D29DC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98BCEF7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 w:rsidRPr="004D29DC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 w:rsidRPr="004D29DC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6"/>
            <w:vAlign w:val="center"/>
          </w:tcPr>
          <w:p w14:paraId="038FE121" w14:textId="1C489BEA" w:rsidR="006F0329" w:rsidRPr="004D29DC" w:rsidRDefault="006F6F85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lastRenderedPageBreak/>
              <w:t>1</w:t>
            </w:r>
            <w:r w:rsidR="007034EE" w:rsidRPr="004D29DC">
              <w:rPr>
                <w:rFonts w:ascii="Corbel" w:hAnsi="Corbel"/>
                <w:sz w:val="24"/>
                <w:szCs w:val="24"/>
              </w:rPr>
              <w:t>2</w:t>
            </w:r>
            <w:r w:rsidR="00E51753" w:rsidRPr="004D29DC">
              <w:rPr>
                <w:rFonts w:ascii="Corbel" w:hAnsi="Corbel"/>
                <w:sz w:val="24"/>
                <w:szCs w:val="24"/>
              </w:rPr>
              <w:t>3</w:t>
            </w:r>
            <w:r w:rsidR="007E7195" w:rsidRPr="004D29DC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4D29DC" w:rsidRPr="004D29DC" w14:paraId="2F7C3C89" w14:textId="77777777" w:rsidTr="00112A8F">
        <w:tc>
          <w:tcPr>
            <w:tcW w:w="534" w:type="dxa"/>
            <w:gridSpan w:val="2"/>
          </w:tcPr>
          <w:p w14:paraId="7467B1E6" w14:textId="77777777" w:rsidR="008C7B61" w:rsidRPr="004D29DC" w:rsidRDefault="008C7B61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920B2A0" w14:textId="77777777" w:rsidR="008C7B61" w:rsidRPr="004D29DC" w:rsidRDefault="008C7B61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b/>
                <w:sz w:val="24"/>
                <w:szCs w:val="24"/>
              </w:rPr>
              <w:t>Wymiar, zasady i formy odbywania praktyk zawodowych oraz liczba punktów ECTS przypisana do praktyk</w:t>
            </w:r>
          </w:p>
          <w:p w14:paraId="06717786" w14:textId="25B6AC1A" w:rsidR="008C7B61" w:rsidRPr="004D29DC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Liczba godzin - 1</w:t>
            </w:r>
            <w:r w:rsidR="009E4B1F" w:rsidRPr="004D29DC">
              <w:rPr>
                <w:rFonts w:ascii="Corbel" w:hAnsi="Corbel"/>
                <w:sz w:val="24"/>
                <w:szCs w:val="24"/>
              </w:rPr>
              <w:t>6</w:t>
            </w:r>
            <w:r w:rsidRPr="004D29DC">
              <w:rPr>
                <w:rFonts w:ascii="Corbel" w:hAnsi="Corbel"/>
                <w:sz w:val="24"/>
                <w:szCs w:val="24"/>
              </w:rPr>
              <w:t>0 godz.</w:t>
            </w:r>
          </w:p>
          <w:p w14:paraId="4A030986" w14:textId="77777777" w:rsidR="008C7B61" w:rsidRPr="004D29DC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Czas trwania - 4 tygodnie</w:t>
            </w:r>
          </w:p>
          <w:p w14:paraId="71913C35" w14:textId="38FEBC0E" w:rsidR="008C7B61" w:rsidRPr="004D29DC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 xml:space="preserve">Punkty ECTS - </w:t>
            </w:r>
            <w:r w:rsidR="009E4B1F" w:rsidRPr="004D29DC">
              <w:rPr>
                <w:rFonts w:ascii="Corbel" w:hAnsi="Corbel"/>
                <w:sz w:val="24"/>
                <w:szCs w:val="24"/>
              </w:rPr>
              <w:t>6</w:t>
            </w:r>
            <w:r w:rsidRPr="004D29DC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BBFB7FC" w14:textId="77777777" w:rsidR="008C7B61" w:rsidRPr="004D29DC" w:rsidRDefault="008C7B61" w:rsidP="007E719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 xml:space="preserve">Sposób realizacji oraz warunki przystąpienia do realizacji praktyk </w:t>
            </w:r>
          </w:p>
          <w:p w14:paraId="35022CC4" w14:textId="08CC5CC6" w:rsidR="008C7B61" w:rsidRPr="004D29DC" w:rsidRDefault="00723A77" w:rsidP="006A1C8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 xml:space="preserve">Praktyka zawodowa jest realizowana zgodnie z obowiązującym w Kolegium Nauk Przyrodniczych regulaminem organizacji i odbywania programowych praktyk zawodowych. Student odbywa praktykę zawodową w terminie zgodnym z harmonogramem studiów </w:t>
            </w:r>
            <w:r w:rsidR="0089616D" w:rsidRPr="004D29DC">
              <w:rPr>
                <w:rFonts w:ascii="Corbel" w:hAnsi="Corbel"/>
                <w:sz w:val="24"/>
                <w:szCs w:val="24"/>
              </w:rPr>
              <w:br/>
            </w:r>
            <w:r w:rsidRPr="004D29DC">
              <w:rPr>
                <w:rFonts w:ascii="Corbel" w:hAnsi="Corbel"/>
                <w:sz w:val="24"/>
                <w:szCs w:val="24"/>
              </w:rPr>
              <w:t xml:space="preserve">i z programem praktyk przygotowanym przez koordynatora praktyki oraz zatwierdzonym przez Dziekana Kolegium. 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 xml:space="preserve">Praktyka zawodowa jest realizowana w okresie wakacyjnym, po zakończeniu zajęć w 4 semestrze. Warunkiem przystąpienia do realizacji praktyki jest uzyskanie zgody zakładu pracy na przyjęcie na praktykę zawodową. Studenci mają pełną możliwość wyboru miejsca praktyki zgodnie ze swoimi zainteresowaniami i możliwościami, </w:t>
            </w:r>
            <w:r w:rsidR="00946AF5" w:rsidRPr="004D29DC">
              <w:rPr>
                <w:rFonts w:ascii="Corbel" w:hAnsi="Corbel"/>
                <w:sz w:val="24"/>
                <w:szCs w:val="24"/>
              </w:rPr>
              <w:br/>
            </w:r>
            <w:r w:rsidR="008C7B61" w:rsidRPr="004D29DC">
              <w:rPr>
                <w:rFonts w:ascii="Corbel" w:hAnsi="Corbel"/>
                <w:sz w:val="24"/>
                <w:szCs w:val="24"/>
              </w:rPr>
              <w:t xml:space="preserve">z zastrzeżeniem, że musi się ona odbywać w jednostkach, których działalność ma wyraźny związek z logistyką w sektorze rolno-spożywczym. </w:t>
            </w:r>
            <w:r w:rsidRPr="004D29DC">
              <w:rPr>
                <w:rFonts w:ascii="Corbel" w:hAnsi="Corbel"/>
                <w:sz w:val="24"/>
                <w:szCs w:val="24"/>
              </w:rPr>
              <w:t xml:space="preserve">Szczegółowe zasady realizacji praktyk określone są w wytycznych do organizacji i odbywania programowych praktyk 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>na kierunku Logistyka w sektorze rolno-spożywczym, studia I st</w:t>
            </w:r>
            <w:r w:rsidR="00172DAD" w:rsidRPr="004D29DC">
              <w:rPr>
                <w:rFonts w:ascii="Corbel" w:hAnsi="Corbel"/>
                <w:sz w:val="24"/>
                <w:szCs w:val="24"/>
              </w:rPr>
              <w:t>opnia</w:t>
            </w:r>
            <w:r w:rsidR="008C7B61" w:rsidRPr="004D29DC">
              <w:rPr>
                <w:rFonts w:ascii="Corbel" w:hAnsi="Corbel"/>
                <w:sz w:val="24"/>
                <w:szCs w:val="24"/>
              </w:rPr>
              <w:t xml:space="preserve">, profil </w:t>
            </w:r>
            <w:proofErr w:type="spellStart"/>
            <w:r w:rsidR="008C7B61" w:rsidRPr="004D29DC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  <w:r w:rsidR="008C7B61" w:rsidRPr="004D29D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D29DC" w:rsidRPr="004D29DC" w14:paraId="20DF35C5" w14:textId="77777777" w:rsidTr="00112A8F">
        <w:trPr>
          <w:trHeight w:val="6327"/>
        </w:trPr>
        <w:tc>
          <w:tcPr>
            <w:tcW w:w="534" w:type="dxa"/>
            <w:gridSpan w:val="2"/>
          </w:tcPr>
          <w:p w14:paraId="4C2B2BBC" w14:textId="77777777" w:rsidR="005F68B8" w:rsidRPr="004D29DC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F39AE94" w14:textId="77777777" w:rsidR="005F68B8" w:rsidRPr="004D29DC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b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14:paraId="52EB3117" w14:textId="77777777" w:rsidR="005F68B8" w:rsidRPr="004D29DC" w:rsidRDefault="005F68B8" w:rsidP="00424C1B">
            <w:pPr>
              <w:pStyle w:val="Tekstkomentarza"/>
              <w:spacing w:before="120"/>
              <w:ind w:firstLine="284"/>
              <w:jc w:val="both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Weryfikacja i ocena osiąganych przez studentów efektów uczenia się odbywa się na każdym etapie kształcenia. Metody weryfikacji są zróżnicowane i adekwatnie dobrane do rodzaju zajęć. Sposoby weryfikacji efektów uczenia się podane zostały przez koordynatorów w sylabusach poszczególnych przedmiotów. Do metod weryfikacji najczęściej wskazywanych należą kolokwia, egzaminy, wypowiedzi ustne, przygotowanie projektów, sprawozdań, prezentacji, obserwacja debaty i dyskusji oraz pracy i zaangażowania studenta w trakcie zajęć laboratoryjnych, a także obserwacja pracy indywidualnej i w zespole. </w:t>
            </w:r>
          </w:p>
          <w:p w14:paraId="23C72A94" w14:textId="77777777" w:rsidR="005F68B8" w:rsidRPr="004D29DC" w:rsidRDefault="005F68B8" w:rsidP="005F68B8">
            <w:pPr>
              <w:spacing w:before="120" w:after="12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założone dla praktyk zawodowych są weryfikowane</w:t>
            </w:r>
            <w:r w:rsidR="00706587"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przez koordynatora praktyk</w:t>
            </w:r>
            <w:r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 podstawie przedłożenia dziennika praktyk zawierającego opis wykonanych zadań, sprawozdania sporządzonego przez studenta – praktykanta, zawierającego opis praktyki, nabytych i doskonalonych umiejętności oraz ocenę własną praktyki i jej przydatności </w:t>
            </w:r>
            <w:r w:rsidR="00112A8F"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br/>
            </w:r>
            <w:r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t>w nabywaniu kompetencji zawodowych, a także opinii dot. przebiegu praktyki zawodowej, wystawionej przez zakładowego opiekuna praktyk.</w:t>
            </w:r>
          </w:p>
          <w:p w14:paraId="2AB946D5" w14:textId="77777777" w:rsidR="005F68B8" w:rsidRPr="004D29DC" w:rsidRDefault="005F68B8" w:rsidP="00A139E2">
            <w:pPr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4D29DC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podlegają ocenie i weryfikacji w ramach przygotowywania i prezentowania pracy dyplomowej oraz seminarium i egzaminu dyplomowego. Ocena uwzględnia ponadto umiejętność integrowania i twórczego wykorzystania zdobytej na studiach wiedzy oraz aktualnej, w tym obcojęzycznej literatury. Uwzględnia się również umiejętność samodzielnego napisania pracy i formułowania końcowych wniosków.</w:t>
            </w:r>
          </w:p>
        </w:tc>
      </w:tr>
      <w:tr w:rsidR="004D29DC" w:rsidRPr="004D29DC" w14:paraId="406FBFC5" w14:textId="77777777" w:rsidTr="00112A8F">
        <w:trPr>
          <w:trHeight w:val="1923"/>
        </w:trPr>
        <w:tc>
          <w:tcPr>
            <w:tcW w:w="534" w:type="dxa"/>
            <w:gridSpan w:val="2"/>
          </w:tcPr>
          <w:p w14:paraId="2E1E789F" w14:textId="77777777" w:rsidR="005F68B8" w:rsidRPr="004D29DC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62062C20" w14:textId="77777777" w:rsidR="005F68B8" w:rsidRPr="004D29DC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b/>
                <w:sz w:val="24"/>
                <w:szCs w:val="24"/>
              </w:rPr>
              <w:t>Warunki ukończenia studiów</w:t>
            </w:r>
          </w:p>
          <w:p w14:paraId="21D7A297" w14:textId="77777777" w:rsidR="005F68B8" w:rsidRPr="004D29DC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4D29DC">
              <w:rPr>
                <w:rFonts w:ascii="Corbel" w:hAnsi="Corbel" w:cs="UniversPro-Roman"/>
                <w:sz w:val="24"/>
                <w:szCs w:val="24"/>
              </w:rPr>
              <w:t xml:space="preserve">- uzyskanie określonych w programie efektów </w:t>
            </w:r>
            <w:r w:rsidR="00516719" w:rsidRPr="004D29DC">
              <w:rPr>
                <w:rFonts w:ascii="Corbel" w:hAnsi="Corbel" w:cs="UniversPro-Roman"/>
                <w:sz w:val="24"/>
                <w:szCs w:val="24"/>
              </w:rPr>
              <w:t>uczenia się</w:t>
            </w:r>
            <w:r w:rsidRPr="004D29DC">
              <w:rPr>
                <w:rFonts w:ascii="Corbel" w:hAnsi="Corbel" w:cs="UniversPro-Roman"/>
                <w:sz w:val="24"/>
                <w:szCs w:val="24"/>
              </w:rPr>
              <w:t xml:space="preserve">, </w:t>
            </w:r>
          </w:p>
          <w:p w14:paraId="688541F6" w14:textId="77777777" w:rsidR="005F68B8" w:rsidRPr="004D29DC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4D29DC">
              <w:rPr>
                <w:rFonts w:ascii="Corbel" w:hAnsi="Corbel" w:cs="UniversPro-Roman"/>
                <w:sz w:val="24"/>
                <w:szCs w:val="24"/>
              </w:rPr>
              <w:t>- uzyskanie 21</w:t>
            </w:r>
            <w:r w:rsidR="00FF719B" w:rsidRPr="004D29DC">
              <w:rPr>
                <w:rFonts w:ascii="Corbel" w:hAnsi="Corbel" w:cs="UniversPro-Roman"/>
                <w:sz w:val="24"/>
                <w:szCs w:val="24"/>
              </w:rPr>
              <w:t>2</w:t>
            </w:r>
            <w:r w:rsidRPr="004D29DC">
              <w:rPr>
                <w:rFonts w:ascii="Corbel" w:hAnsi="Corbel" w:cs="UniversPro-Roman"/>
                <w:sz w:val="24"/>
                <w:szCs w:val="24"/>
              </w:rPr>
              <w:t xml:space="preserve"> punktów ECTS, </w:t>
            </w:r>
          </w:p>
          <w:p w14:paraId="5B4062AB" w14:textId="77777777" w:rsidR="005F68B8" w:rsidRPr="004D29DC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4D29DC">
              <w:rPr>
                <w:rFonts w:ascii="Corbel" w:hAnsi="Corbel" w:cs="UniversPro-Roman"/>
                <w:sz w:val="24"/>
                <w:szCs w:val="24"/>
              </w:rPr>
              <w:t xml:space="preserve">- odbycie praktyk zawodowych przewidzianych w programie studiów, </w:t>
            </w:r>
          </w:p>
          <w:p w14:paraId="50160DF7" w14:textId="77777777" w:rsidR="005F68B8" w:rsidRPr="004D29DC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UniversPro-Roman"/>
                <w:sz w:val="24"/>
                <w:szCs w:val="24"/>
              </w:rPr>
            </w:pPr>
            <w:r w:rsidRPr="004D29DC">
              <w:rPr>
                <w:rFonts w:ascii="Corbel" w:hAnsi="Corbel" w:cs="UniversPro-Roman"/>
                <w:sz w:val="24"/>
                <w:szCs w:val="24"/>
              </w:rPr>
              <w:t xml:space="preserve">- złożenie pracy inżynierskiej, </w:t>
            </w:r>
          </w:p>
          <w:p w14:paraId="7922A062" w14:textId="77777777" w:rsidR="005F68B8" w:rsidRPr="004D29DC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 w:cs="UniversPro-Roman"/>
                <w:sz w:val="24"/>
                <w:szCs w:val="24"/>
              </w:rPr>
              <w:t>- złożenie egzaminu dyplomowego.</w:t>
            </w:r>
          </w:p>
        </w:tc>
      </w:tr>
      <w:tr w:rsidR="004D29DC" w:rsidRPr="004D29DC" w14:paraId="5BE226E2" w14:textId="77777777" w:rsidTr="00CD5ECD">
        <w:tc>
          <w:tcPr>
            <w:tcW w:w="10031" w:type="dxa"/>
            <w:gridSpan w:val="12"/>
          </w:tcPr>
          <w:p w14:paraId="1A1CBF43" w14:textId="77777777" w:rsidR="006F0329" w:rsidRPr="004D29DC" w:rsidRDefault="006F0329" w:rsidP="00112A8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D29DC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4D29DC" w:rsidRPr="004D29DC" w14:paraId="6FFF757D" w14:textId="77777777" w:rsidTr="00A979E3">
        <w:trPr>
          <w:trHeight w:val="608"/>
        </w:trPr>
        <w:tc>
          <w:tcPr>
            <w:tcW w:w="501" w:type="dxa"/>
            <w:vMerge w:val="restart"/>
            <w:vAlign w:val="center"/>
          </w:tcPr>
          <w:p w14:paraId="0DFA9920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14:paraId="61D11F1D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2EA3881C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52A95537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Liczba godzin</w:t>
            </w:r>
          </w:p>
          <w:p w14:paraId="4536FDEA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B7D92A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14:paraId="4D131452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Liczba pkt ECTS</w:t>
            </w:r>
          </w:p>
        </w:tc>
      </w:tr>
      <w:tr w:rsidR="004D29DC" w:rsidRPr="004D29DC" w14:paraId="068C482C" w14:textId="77777777" w:rsidTr="00A979E3">
        <w:trPr>
          <w:trHeight w:val="607"/>
        </w:trPr>
        <w:tc>
          <w:tcPr>
            <w:tcW w:w="501" w:type="dxa"/>
            <w:vMerge/>
            <w:vAlign w:val="center"/>
          </w:tcPr>
          <w:p w14:paraId="364B253C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Merge/>
            <w:vAlign w:val="center"/>
          </w:tcPr>
          <w:p w14:paraId="7BE04D21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6FBDF20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ABBD71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4D29DC">
              <w:rPr>
                <w:rFonts w:ascii="Corbel" w:hAnsi="Corbel" w:cs="TimesNewRomanPSMT"/>
              </w:rPr>
              <w:t>stacj</w:t>
            </w:r>
            <w:proofErr w:type="spellEnd"/>
            <w:r w:rsidRPr="004D29DC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428F8AB1" w14:textId="77777777" w:rsidR="006F0329" w:rsidRPr="004D29DC" w:rsidRDefault="003E3BF5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s</w:t>
            </w:r>
            <w:r w:rsidR="006F0329" w:rsidRPr="004D29DC">
              <w:rPr>
                <w:rFonts w:ascii="Corbel" w:hAnsi="Corbel" w:cs="TimesNewRomanPSMT"/>
              </w:rPr>
              <w:t>t</w:t>
            </w:r>
            <w:r w:rsidRPr="004D29DC">
              <w:rPr>
                <w:rFonts w:ascii="Corbel" w:hAnsi="Corbel" w:cs="TimesNewRomanPSMT"/>
              </w:rPr>
              <w:t>.</w:t>
            </w:r>
            <w:r w:rsidR="006F0329" w:rsidRPr="004D29DC">
              <w:rPr>
                <w:rFonts w:ascii="Corbel" w:hAnsi="Corbel" w:cs="TimesNewRomanPSMT"/>
              </w:rPr>
              <w:t xml:space="preserve"> </w:t>
            </w:r>
            <w:proofErr w:type="spellStart"/>
            <w:r w:rsidR="006F0329" w:rsidRPr="004D29DC">
              <w:rPr>
                <w:rFonts w:ascii="Corbel" w:hAnsi="Corbel" w:cs="TimesNewRomanPSMT"/>
              </w:rPr>
              <w:t>niesta</w:t>
            </w:r>
            <w:proofErr w:type="spellEnd"/>
            <w:r w:rsidRPr="004D29DC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17C87EB2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01B136B4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4D29DC" w:rsidRPr="004D29DC" w14:paraId="3CFC6E1C" w14:textId="77777777" w:rsidTr="00CD5ECD">
        <w:trPr>
          <w:trHeight w:val="227"/>
        </w:trPr>
        <w:tc>
          <w:tcPr>
            <w:tcW w:w="10031" w:type="dxa"/>
            <w:gridSpan w:val="12"/>
          </w:tcPr>
          <w:p w14:paraId="4EB97CFA" w14:textId="77777777" w:rsidR="006F0329" w:rsidRPr="004D29DC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Przedmioty ogólne</w:t>
            </w:r>
          </w:p>
        </w:tc>
      </w:tr>
      <w:tr w:rsidR="004D29DC" w:rsidRPr="004D29DC" w14:paraId="46AE6916" w14:textId="77777777" w:rsidTr="00281310">
        <w:trPr>
          <w:trHeight w:val="307"/>
        </w:trPr>
        <w:tc>
          <w:tcPr>
            <w:tcW w:w="501" w:type="dxa"/>
            <w:vAlign w:val="center"/>
          </w:tcPr>
          <w:p w14:paraId="3B18F6EC" w14:textId="77777777" w:rsidR="006F0329" w:rsidRPr="004D29DC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1.</w:t>
            </w:r>
          </w:p>
        </w:tc>
        <w:tc>
          <w:tcPr>
            <w:tcW w:w="2755" w:type="dxa"/>
            <w:gridSpan w:val="3"/>
            <w:vAlign w:val="center"/>
          </w:tcPr>
          <w:p w14:paraId="47C591E7" w14:textId="77777777" w:rsidR="006F0329" w:rsidRPr="004D29DC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Ekologia</w:t>
            </w:r>
          </w:p>
        </w:tc>
        <w:tc>
          <w:tcPr>
            <w:tcW w:w="2268" w:type="dxa"/>
            <w:gridSpan w:val="3"/>
            <w:vAlign w:val="center"/>
          </w:tcPr>
          <w:p w14:paraId="017B206A" w14:textId="77777777" w:rsidR="006F0329" w:rsidRPr="004D29DC" w:rsidRDefault="002B17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K_W04</w:t>
            </w:r>
            <w:r w:rsidR="00F801FF" w:rsidRPr="004D29DC">
              <w:rPr>
                <w:rFonts w:ascii="Corbel" w:hAnsi="Corbel"/>
              </w:rPr>
              <w:t>, K_U05</w:t>
            </w:r>
            <w:r w:rsidR="00453A6A" w:rsidRPr="004D29DC">
              <w:rPr>
                <w:rFonts w:ascii="Corbel" w:hAnsi="Corbe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973FA6" w14:textId="77777777" w:rsidR="006F0329" w:rsidRPr="004D29DC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471A58A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6E8633E" w14:textId="77777777" w:rsidR="006F0329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C341FA3" w14:textId="77777777" w:rsidR="006F0329" w:rsidRPr="004D29DC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2</w:t>
            </w:r>
          </w:p>
        </w:tc>
      </w:tr>
      <w:tr w:rsidR="004D29DC" w:rsidRPr="004D29DC" w14:paraId="7781500D" w14:textId="77777777" w:rsidTr="00281310">
        <w:trPr>
          <w:trHeight w:val="227"/>
        </w:trPr>
        <w:tc>
          <w:tcPr>
            <w:tcW w:w="501" w:type="dxa"/>
            <w:vAlign w:val="center"/>
          </w:tcPr>
          <w:p w14:paraId="2C0245AA" w14:textId="77777777" w:rsidR="006F0329" w:rsidRPr="004D29DC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2.</w:t>
            </w:r>
          </w:p>
        </w:tc>
        <w:tc>
          <w:tcPr>
            <w:tcW w:w="2755" w:type="dxa"/>
            <w:gridSpan w:val="3"/>
            <w:vAlign w:val="center"/>
          </w:tcPr>
          <w:p w14:paraId="6E3747F9" w14:textId="77777777" w:rsidR="006F0329" w:rsidRPr="004D29DC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Ochrona własności intelektualnej</w:t>
            </w:r>
          </w:p>
        </w:tc>
        <w:tc>
          <w:tcPr>
            <w:tcW w:w="2268" w:type="dxa"/>
            <w:gridSpan w:val="3"/>
            <w:vAlign w:val="center"/>
          </w:tcPr>
          <w:p w14:paraId="59D104A8" w14:textId="77777777" w:rsidR="006F0329" w:rsidRPr="004D29DC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K_W09, K_U09</w:t>
            </w:r>
          </w:p>
        </w:tc>
        <w:tc>
          <w:tcPr>
            <w:tcW w:w="1134" w:type="dxa"/>
            <w:vAlign w:val="center"/>
          </w:tcPr>
          <w:p w14:paraId="42AC7BC5" w14:textId="77777777" w:rsidR="006F0329" w:rsidRPr="004D29DC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E150D21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8A59FA7" w14:textId="77777777" w:rsidR="006F0329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4EA9C77" w14:textId="77777777" w:rsidR="006F0329" w:rsidRPr="004D29DC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1</w:t>
            </w:r>
          </w:p>
        </w:tc>
      </w:tr>
      <w:tr w:rsidR="004D29DC" w:rsidRPr="004D29DC" w14:paraId="103B06C5" w14:textId="77777777" w:rsidTr="00281310">
        <w:trPr>
          <w:trHeight w:val="717"/>
        </w:trPr>
        <w:tc>
          <w:tcPr>
            <w:tcW w:w="501" w:type="dxa"/>
            <w:vAlign w:val="center"/>
          </w:tcPr>
          <w:p w14:paraId="36E90639" w14:textId="77777777" w:rsidR="006F0329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3.</w:t>
            </w:r>
          </w:p>
        </w:tc>
        <w:tc>
          <w:tcPr>
            <w:tcW w:w="2755" w:type="dxa"/>
            <w:gridSpan w:val="3"/>
            <w:vAlign w:val="center"/>
          </w:tcPr>
          <w:p w14:paraId="24A08A28" w14:textId="77777777" w:rsidR="006F0329" w:rsidRPr="004D29DC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Prawo gospodarcze</w:t>
            </w:r>
          </w:p>
        </w:tc>
        <w:tc>
          <w:tcPr>
            <w:tcW w:w="2268" w:type="dxa"/>
            <w:gridSpan w:val="3"/>
            <w:vAlign w:val="center"/>
          </w:tcPr>
          <w:p w14:paraId="3DE0E504" w14:textId="77777777" w:rsidR="006F0329" w:rsidRPr="004D29DC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K_W09,</w:t>
            </w:r>
            <w:r w:rsidR="00B14FB3" w:rsidRPr="004D29DC">
              <w:rPr>
                <w:rFonts w:ascii="Corbel" w:hAnsi="Corbel"/>
              </w:rPr>
              <w:t xml:space="preserve"> K_W10,</w:t>
            </w:r>
            <w:r w:rsidRPr="004D29DC">
              <w:rPr>
                <w:rFonts w:ascii="Corbel" w:hAnsi="Corbel"/>
              </w:rPr>
              <w:t xml:space="preserve"> K_U06, K_U09</w:t>
            </w:r>
          </w:p>
        </w:tc>
        <w:tc>
          <w:tcPr>
            <w:tcW w:w="1134" w:type="dxa"/>
            <w:vAlign w:val="center"/>
          </w:tcPr>
          <w:p w14:paraId="77BEA50A" w14:textId="77777777" w:rsidR="006F0329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7CE619F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3840DAA" w14:textId="77777777" w:rsidR="006F0329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C0D2B18" w14:textId="77777777" w:rsidR="006F0329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2</w:t>
            </w:r>
          </w:p>
        </w:tc>
      </w:tr>
      <w:tr w:rsidR="004D29DC" w:rsidRPr="004D29DC" w14:paraId="31773479" w14:textId="77777777" w:rsidTr="00281310">
        <w:trPr>
          <w:trHeight w:val="429"/>
        </w:trPr>
        <w:tc>
          <w:tcPr>
            <w:tcW w:w="501" w:type="dxa"/>
            <w:vAlign w:val="center"/>
          </w:tcPr>
          <w:p w14:paraId="437F7F3E" w14:textId="77777777" w:rsidR="00D96985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4.</w:t>
            </w:r>
          </w:p>
        </w:tc>
        <w:tc>
          <w:tcPr>
            <w:tcW w:w="2755" w:type="dxa"/>
            <w:gridSpan w:val="3"/>
            <w:vAlign w:val="center"/>
          </w:tcPr>
          <w:p w14:paraId="0D4158E6" w14:textId="77777777" w:rsidR="00D96985" w:rsidRPr="004D29DC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Technologia informacyjna</w:t>
            </w:r>
          </w:p>
        </w:tc>
        <w:tc>
          <w:tcPr>
            <w:tcW w:w="2268" w:type="dxa"/>
            <w:gridSpan w:val="3"/>
            <w:vAlign w:val="center"/>
          </w:tcPr>
          <w:p w14:paraId="1EFC2E32" w14:textId="77777777" w:rsidR="00D96985" w:rsidRPr="004D29DC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K_U01, K_U02, K_K01</w:t>
            </w:r>
          </w:p>
        </w:tc>
        <w:tc>
          <w:tcPr>
            <w:tcW w:w="1134" w:type="dxa"/>
            <w:vAlign w:val="center"/>
          </w:tcPr>
          <w:p w14:paraId="4B85084F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99C97DD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77AD8F9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EE27A35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32A31B89" w14:textId="77777777" w:rsidTr="00281310">
        <w:trPr>
          <w:trHeight w:val="549"/>
        </w:trPr>
        <w:tc>
          <w:tcPr>
            <w:tcW w:w="501" w:type="dxa"/>
            <w:vAlign w:val="center"/>
          </w:tcPr>
          <w:p w14:paraId="4524CB0A" w14:textId="77777777" w:rsidR="00D96985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5.</w:t>
            </w:r>
          </w:p>
        </w:tc>
        <w:tc>
          <w:tcPr>
            <w:tcW w:w="2755" w:type="dxa"/>
            <w:gridSpan w:val="3"/>
            <w:vAlign w:val="center"/>
          </w:tcPr>
          <w:p w14:paraId="2F8E2A9B" w14:textId="77777777" w:rsidR="00D96985" w:rsidRPr="004D29DC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Zarządzanie środowiskiem</w:t>
            </w:r>
          </w:p>
        </w:tc>
        <w:tc>
          <w:tcPr>
            <w:tcW w:w="2268" w:type="dxa"/>
            <w:gridSpan w:val="3"/>
            <w:vAlign w:val="center"/>
          </w:tcPr>
          <w:p w14:paraId="7C054C54" w14:textId="12F032B9" w:rsidR="00D96985" w:rsidRPr="004D29DC" w:rsidRDefault="00DC2668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K_W04, K_W06, </w:t>
            </w:r>
            <w:r w:rsidR="00BA2A5A" w:rsidRPr="004D29DC">
              <w:rPr>
                <w:rFonts w:ascii="Corbel" w:hAnsi="Corbel"/>
              </w:rPr>
              <w:t xml:space="preserve">K_U01, </w:t>
            </w:r>
            <w:r w:rsidRPr="004D29DC">
              <w:rPr>
                <w:rFonts w:ascii="Corbel" w:hAnsi="Corbel"/>
              </w:rPr>
              <w:t>K_U05, K_K0</w:t>
            </w:r>
            <w:r w:rsidR="007E1D49" w:rsidRPr="004D29DC">
              <w:rPr>
                <w:rFonts w:ascii="Corbel" w:hAnsi="Corbel"/>
              </w:rPr>
              <w:t>4</w:t>
            </w:r>
          </w:p>
        </w:tc>
        <w:tc>
          <w:tcPr>
            <w:tcW w:w="1134" w:type="dxa"/>
            <w:vAlign w:val="center"/>
          </w:tcPr>
          <w:p w14:paraId="724E326A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CF10F1C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6DD6FBB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8140224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09F8FBBE" w14:textId="77777777" w:rsidTr="00281310">
        <w:trPr>
          <w:trHeight w:val="699"/>
        </w:trPr>
        <w:tc>
          <w:tcPr>
            <w:tcW w:w="501" w:type="dxa"/>
            <w:vAlign w:val="center"/>
          </w:tcPr>
          <w:p w14:paraId="3664255F" w14:textId="77777777" w:rsidR="00D96985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6.</w:t>
            </w:r>
          </w:p>
        </w:tc>
        <w:tc>
          <w:tcPr>
            <w:tcW w:w="2755" w:type="dxa"/>
            <w:gridSpan w:val="3"/>
            <w:vAlign w:val="center"/>
          </w:tcPr>
          <w:p w14:paraId="3AFA75BE" w14:textId="77777777" w:rsidR="00D96985" w:rsidRPr="004D29DC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Przedmiot ogólnouczelniany</w:t>
            </w:r>
          </w:p>
        </w:tc>
        <w:tc>
          <w:tcPr>
            <w:tcW w:w="2268" w:type="dxa"/>
            <w:gridSpan w:val="3"/>
            <w:vAlign w:val="center"/>
          </w:tcPr>
          <w:p w14:paraId="3583D7C2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DF9103C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6F090B4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EC5177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55FDF04F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09591B33" w14:textId="77777777" w:rsidTr="00281310">
        <w:trPr>
          <w:trHeight w:val="411"/>
        </w:trPr>
        <w:tc>
          <w:tcPr>
            <w:tcW w:w="501" w:type="dxa"/>
            <w:vAlign w:val="center"/>
          </w:tcPr>
          <w:p w14:paraId="2FDE50DC" w14:textId="77777777" w:rsidR="00D96985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7.</w:t>
            </w:r>
          </w:p>
        </w:tc>
        <w:tc>
          <w:tcPr>
            <w:tcW w:w="2755" w:type="dxa"/>
            <w:gridSpan w:val="3"/>
            <w:vAlign w:val="center"/>
          </w:tcPr>
          <w:p w14:paraId="7ED0E188" w14:textId="77777777" w:rsidR="00D96985" w:rsidRPr="004D29DC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Wychowanie fizyczne</w:t>
            </w:r>
          </w:p>
        </w:tc>
        <w:tc>
          <w:tcPr>
            <w:tcW w:w="2268" w:type="dxa"/>
            <w:gridSpan w:val="3"/>
            <w:vAlign w:val="center"/>
          </w:tcPr>
          <w:p w14:paraId="2E6927E7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32C8863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E78EBAC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FF5F7AE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A2BB204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4D29DC" w:rsidRPr="004D29DC" w14:paraId="1D096634" w14:textId="77777777" w:rsidTr="00281310">
        <w:trPr>
          <w:trHeight w:val="387"/>
        </w:trPr>
        <w:tc>
          <w:tcPr>
            <w:tcW w:w="501" w:type="dxa"/>
            <w:vAlign w:val="center"/>
          </w:tcPr>
          <w:p w14:paraId="3A751B8A" w14:textId="77777777" w:rsidR="00D96985" w:rsidRPr="004D29DC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8.</w:t>
            </w:r>
          </w:p>
        </w:tc>
        <w:tc>
          <w:tcPr>
            <w:tcW w:w="2755" w:type="dxa"/>
            <w:gridSpan w:val="3"/>
            <w:vAlign w:val="center"/>
          </w:tcPr>
          <w:p w14:paraId="39AE56D3" w14:textId="77777777" w:rsidR="00D96985" w:rsidRPr="004D29DC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Język obcy</w:t>
            </w:r>
          </w:p>
        </w:tc>
        <w:tc>
          <w:tcPr>
            <w:tcW w:w="2268" w:type="dxa"/>
            <w:gridSpan w:val="3"/>
            <w:vAlign w:val="center"/>
          </w:tcPr>
          <w:p w14:paraId="7045A063" w14:textId="77777777" w:rsidR="00D96985" w:rsidRPr="004D29DC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K_U08, K_U09</w:t>
            </w:r>
          </w:p>
        </w:tc>
        <w:tc>
          <w:tcPr>
            <w:tcW w:w="1134" w:type="dxa"/>
            <w:vAlign w:val="center"/>
          </w:tcPr>
          <w:p w14:paraId="3A26D799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14:paraId="7F29D621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308B01F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F5939C0" w14:textId="77777777" w:rsidR="00D96985" w:rsidRPr="004D29DC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8</w:t>
            </w:r>
          </w:p>
        </w:tc>
      </w:tr>
      <w:tr w:rsidR="004D29DC" w:rsidRPr="004D29DC" w14:paraId="6DEA5E44" w14:textId="77777777" w:rsidTr="001F4194">
        <w:trPr>
          <w:trHeight w:val="451"/>
        </w:trPr>
        <w:tc>
          <w:tcPr>
            <w:tcW w:w="501" w:type="dxa"/>
          </w:tcPr>
          <w:p w14:paraId="0CA28F38" w14:textId="77777777" w:rsidR="00D96985" w:rsidRPr="004D29DC" w:rsidRDefault="00D96985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755" w:type="dxa"/>
            <w:gridSpan w:val="3"/>
          </w:tcPr>
          <w:p w14:paraId="535CFEE8" w14:textId="77777777" w:rsidR="00D96985" w:rsidRPr="004D29DC" w:rsidRDefault="00D96985" w:rsidP="00CD5ECD">
            <w:pPr>
              <w:spacing w:after="0" w:line="240" w:lineRule="auto"/>
              <w:ind w:firstLineChars="100" w:firstLine="220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</w:tcPr>
          <w:p w14:paraId="31ABE086" w14:textId="77777777" w:rsidR="00D96985" w:rsidRPr="004D29DC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29D15125" w14:textId="77777777" w:rsidR="00D96985" w:rsidRPr="006D47C9" w:rsidRDefault="000A4679" w:rsidP="006011D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</w:t>
            </w:r>
            <w:r w:rsidR="00B51F59" w:rsidRPr="006D47C9">
              <w:rPr>
                <w:rFonts w:ascii="Corbel" w:hAnsi="Corbel" w:cs="TimesNewRomanPSMT"/>
                <w:b/>
              </w:rPr>
              <w:t xml:space="preserve"> </w:t>
            </w:r>
            <w:r w:rsidR="00E659CD" w:rsidRPr="006D47C9">
              <w:rPr>
                <w:rFonts w:ascii="Corbel" w:hAnsi="Corbel" w:cs="TimesNewRomanPSMT"/>
                <w:b/>
              </w:rPr>
              <w:t>3</w:t>
            </w:r>
            <w:r w:rsidR="006011D0" w:rsidRPr="006D47C9">
              <w:rPr>
                <w:rFonts w:ascii="Corbel" w:hAnsi="Corbel" w:cs="TimesNewRomanPSMT"/>
                <w:b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E22B176" w14:textId="0054F9CE" w:rsidR="00D96985" w:rsidRPr="006D47C9" w:rsidRDefault="000A4679" w:rsidP="006342D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</w:t>
            </w:r>
            <w:r w:rsidR="006342DA" w:rsidRPr="006D47C9">
              <w:rPr>
                <w:rFonts w:ascii="Corbel" w:hAnsi="Corbel" w:cs="TimesNewRomanPSMT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FEDE78" w14:textId="77777777" w:rsidR="00D96985" w:rsidRPr="006D47C9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13A9A34C" w14:textId="77777777" w:rsidR="00D96985" w:rsidRPr="006D47C9" w:rsidRDefault="000A4679" w:rsidP="00B51F5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</w:t>
            </w:r>
            <w:r w:rsidR="00B51F59" w:rsidRPr="006D47C9">
              <w:rPr>
                <w:rFonts w:ascii="Corbel" w:hAnsi="Corbel" w:cs="TimesNewRomanPSMT"/>
                <w:b/>
              </w:rPr>
              <w:t xml:space="preserve"> </w:t>
            </w:r>
            <w:r w:rsidR="006011D0" w:rsidRPr="006D47C9">
              <w:rPr>
                <w:rFonts w:ascii="Corbel" w:hAnsi="Corbel" w:cs="TimesNewRomanPSMT"/>
                <w:b/>
              </w:rPr>
              <w:t>19</w:t>
            </w:r>
          </w:p>
        </w:tc>
      </w:tr>
      <w:tr w:rsidR="004D29DC" w:rsidRPr="004D29DC" w14:paraId="5A4572AE" w14:textId="77777777" w:rsidTr="00CD5ECD">
        <w:trPr>
          <w:trHeight w:val="227"/>
        </w:trPr>
        <w:tc>
          <w:tcPr>
            <w:tcW w:w="10031" w:type="dxa"/>
            <w:gridSpan w:val="12"/>
          </w:tcPr>
          <w:p w14:paraId="532F57BB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Grupa przedmiotów podstawowych</w:t>
            </w:r>
          </w:p>
        </w:tc>
      </w:tr>
      <w:tr w:rsidR="004D29DC" w:rsidRPr="004D29DC" w14:paraId="384568FC" w14:textId="77777777" w:rsidTr="00281310">
        <w:trPr>
          <w:trHeight w:val="227"/>
        </w:trPr>
        <w:tc>
          <w:tcPr>
            <w:tcW w:w="501" w:type="dxa"/>
            <w:vAlign w:val="center"/>
          </w:tcPr>
          <w:p w14:paraId="354D5D92" w14:textId="77777777" w:rsidR="006F0329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3"/>
            <w:vAlign w:val="center"/>
          </w:tcPr>
          <w:p w14:paraId="740B7424" w14:textId="1F813F87" w:rsidR="006F0329" w:rsidRPr="004D29DC" w:rsidRDefault="00064E30" w:rsidP="000B2C00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Podstawy fizyki</w:t>
            </w:r>
          </w:p>
        </w:tc>
        <w:tc>
          <w:tcPr>
            <w:tcW w:w="2268" w:type="dxa"/>
            <w:gridSpan w:val="3"/>
            <w:vAlign w:val="center"/>
          </w:tcPr>
          <w:p w14:paraId="76737B91" w14:textId="1F62D851" w:rsidR="006F0329" w:rsidRPr="004D29DC" w:rsidRDefault="00DC2668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K_W01, K_U01, K_U02, </w:t>
            </w:r>
            <w:r w:rsidR="00BC76CD" w:rsidRPr="004D29DC">
              <w:rPr>
                <w:rFonts w:ascii="Corbel" w:hAnsi="Corbel"/>
              </w:rPr>
              <w:t xml:space="preserve"> </w:t>
            </w:r>
            <w:r w:rsidR="00FC0C15" w:rsidRPr="004D29DC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vAlign w:val="center"/>
          </w:tcPr>
          <w:p w14:paraId="4758587F" w14:textId="00961FDB" w:rsidR="00AA7542" w:rsidRPr="004D29DC" w:rsidRDefault="00E934A3" w:rsidP="0047382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347CC7E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47CB4C6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0F2FCFD9" w14:textId="278159AB" w:rsidR="00AA7542" w:rsidRPr="004D29DC" w:rsidRDefault="00B15DA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</w:t>
            </w:r>
          </w:p>
        </w:tc>
      </w:tr>
      <w:tr w:rsidR="004D29DC" w:rsidRPr="004D29DC" w14:paraId="50751560" w14:textId="77777777" w:rsidTr="00281310">
        <w:trPr>
          <w:trHeight w:val="580"/>
        </w:trPr>
        <w:tc>
          <w:tcPr>
            <w:tcW w:w="501" w:type="dxa"/>
            <w:vAlign w:val="center"/>
          </w:tcPr>
          <w:p w14:paraId="59D96B61" w14:textId="77777777" w:rsidR="006F0329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3"/>
            <w:vAlign w:val="center"/>
          </w:tcPr>
          <w:p w14:paraId="04F94E4B" w14:textId="77777777" w:rsidR="006F0329" w:rsidRPr="004D29DC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Matematyka</w:t>
            </w:r>
          </w:p>
        </w:tc>
        <w:tc>
          <w:tcPr>
            <w:tcW w:w="2268" w:type="dxa"/>
            <w:gridSpan w:val="3"/>
            <w:vAlign w:val="center"/>
          </w:tcPr>
          <w:p w14:paraId="6B3D55DB" w14:textId="4EDB3D74" w:rsidR="006F0329" w:rsidRPr="004D29DC" w:rsidRDefault="00F801FF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K_W01, </w:t>
            </w:r>
            <w:r w:rsidR="0077490C" w:rsidRPr="004D29DC">
              <w:rPr>
                <w:rFonts w:ascii="Corbel" w:hAnsi="Corbel"/>
              </w:rPr>
              <w:t xml:space="preserve">K_U01, </w:t>
            </w:r>
            <w:r w:rsidRPr="004D29DC">
              <w:rPr>
                <w:rFonts w:ascii="Corbel" w:hAnsi="Corbel"/>
              </w:rPr>
              <w:t xml:space="preserve">K_U02, </w:t>
            </w:r>
            <w:r w:rsidR="00BC76CD" w:rsidRPr="004D29DC">
              <w:rPr>
                <w:rFonts w:ascii="Corbel" w:hAnsi="Corbel"/>
              </w:rPr>
              <w:t xml:space="preserve">K_K01, </w:t>
            </w:r>
            <w:r w:rsidR="00BA2A5A" w:rsidRPr="004D29DC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vAlign w:val="center"/>
          </w:tcPr>
          <w:p w14:paraId="2B139EC2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ABE370B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5E526E2C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B596B46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6</w:t>
            </w:r>
          </w:p>
        </w:tc>
      </w:tr>
      <w:tr w:rsidR="004D29DC" w:rsidRPr="004D29DC" w14:paraId="4D817676" w14:textId="77777777" w:rsidTr="00281310">
        <w:trPr>
          <w:trHeight w:val="1128"/>
        </w:trPr>
        <w:tc>
          <w:tcPr>
            <w:tcW w:w="501" w:type="dxa"/>
            <w:vAlign w:val="center"/>
          </w:tcPr>
          <w:p w14:paraId="36C1DF83" w14:textId="77777777" w:rsidR="006F0329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3"/>
            <w:vAlign w:val="center"/>
          </w:tcPr>
          <w:p w14:paraId="46A8840C" w14:textId="77777777" w:rsidR="006F0329" w:rsidRPr="004D29DC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Mikro- i Makroekonomia</w:t>
            </w:r>
          </w:p>
        </w:tc>
        <w:tc>
          <w:tcPr>
            <w:tcW w:w="2268" w:type="dxa"/>
            <w:gridSpan w:val="3"/>
            <w:vAlign w:val="center"/>
          </w:tcPr>
          <w:p w14:paraId="49DEA9EF" w14:textId="0BE66440" w:rsidR="006F0329" w:rsidRPr="004D29DC" w:rsidRDefault="009907C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K_W02</w:t>
            </w:r>
            <w:r w:rsidR="002F7441" w:rsidRPr="004D29DC">
              <w:rPr>
                <w:rFonts w:ascii="Corbel" w:hAnsi="Corbel"/>
              </w:rPr>
              <w:t>,</w:t>
            </w:r>
            <w:r w:rsidR="00086458" w:rsidRPr="004D29DC">
              <w:rPr>
                <w:rFonts w:ascii="Corbel" w:hAnsi="Corbel"/>
              </w:rPr>
              <w:t xml:space="preserve"> </w:t>
            </w:r>
            <w:r w:rsidR="002F7441" w:rsidRPr="004D29DC">
              <w:rPr>
                <w:rFonts w:ascii="Corbel" w:hAnsi="Corbel"/>
              </w:rPr>
              <w:t>K_W08, K_W09,</w:t>
            </w:r>
            <w:r w:rsidR="00086458" w:rsidRPr="004D29DC">
              <w:rPr>
                <w:rFonts w:ascii="Corbel" w:hAnsi="Corbel"/>
              </w:rPr>
              <w:t xml:space="preserve"> </w:t>
            </w:r>
            <w:r w:rsidR="00B14FB3" w:rsidRPr="004D29DC">
              <w:rPr>
                <w:rFonts w:ascii="Corbel" w:hAnsi="Corbel"/>
              </w:rPr>
              <w:t>K_W10,</w:t>
            </w:r>
            <w:r w:rsidR="00F801FF" w:rsidRPr="004D29DC">
              <w:rPr>
                <w:rFonts w:ascii="Corbel" w:hAnsi="Corbel"/>
              </w:rPr>
              <w:t xml:space="preserve"> K_U01, </w:t>
            </w:r>
            <w:r w:rsidRPr="004D29DC">
              <w:rPr>
                <w:rFonts w:ascii="Corbel" w:hAnsi="Corbel"/>
              </w:rPr>
              <w:t>K_U0</w:t>
            </w:r>
            <w:r w:rsidR="002F7441" w:rsidRPr="004D29DC">
              <w:rPr>
                <w:rFonts w:ascii="Corbel" w:hAnsi="Corbel"/>
              </w:rPr>
              <w:t>6</w:t>
            </w:r>
            <w:r w:rsidRPr="004D29DC">
              <w:rPr>
                <w:rFonts w:ascii="Corbel" w:hAnsi="Corbel"/>
              </w:rPr>
              <w:t>, K_U0</w:t>
            </w:r>
            <w:r w:rsidR="002F7441" w:rsidRPr="004D29DC">
              <w:rPr>
                <w:rFonts w:ascii="Corbel" w:hAnsi="Corbel"/>
              </w:rPr>
              <w:t>8</w:t>
            </w:r>
            <w:r w:rsidRPr="004D29DC">
              <w:rPr>
                <w:rFonts w:ascii="Corbel" w:hAnsi="Corbel"/>
              </w:rPr>
              <w:t xml:space="preserve">, </w:t>
            </w:r>
            <w:r w:rsidR="002F7441" w:rsidRPr="004D29DC">
              <w:rPr>
                <w:rFonts w:ascii="Corbel" w:hAnsi="Corbel"/>
              </w:rPr>
              <w:t>K_K</w:t>
            </w:r>
            <w:r w:rsidRPr="004D29DC">
              <w:rPr>
                <w:rFonts w:ascii="Corbel" w:hAnsi="Corbel"/>
              </w:rPr>
              <w:t>0</w:t>
            </w:r>
            <w:r w:rsidR="002F7441" w:rsidRPr="004D29DC">
              <w:rPr>
                <w:rFonts w:ascii="Corbel" w:hAnsi="Corbel"/>
              </w:rPr>
              <w:t>1</w:t>
            </w:r>
            <w:r w:rsidRPr="004D29DC">
              <w:rPr>
                <w:rFonts w:ascii="Corbel" w:hAnsi="Corbel"/>
              </w:rPr>
              <w:t>, K_K0</w:t>
            </w:r>
            <w:r w:rsidR="007E1D49" w:rsidRPr="004D29D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vAlign w:val="center"/>
          </w:tcPr>
          <w:p w14:paraId="7E2A0D0A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E4322F5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0A0E140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6EE42B2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</w:t>
            </w:r>
          </w:p>
        </w:tc>
      </w:tr>
      <w:tr w:rsidR="004D29DC" w:rsidRPr="004D29DC" w14:paraId="27B612B4" w14:textId="77777777" w:rsidTr="001452AF">
        <w:trPr>
          <w:trHeight w:val="549"/>
        </w:trPr>
        <w:tc>
          <w:tcPr>
            <w:tcW w:w="501" w:type="dxa"/>
            <w:vAlign w:val="center"/>
          </w:tcPr>
          <w:p w14:paraId="7AAA77DD" w14:textId="77777777" w:rsidR="006F0329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3"/>
            <w:vAlign w:val="center"/>
          </w:tcPr>
          <w:p w14:paraId="78C541CF" w14:textId="77777777" w:rsidR="006F0329" w:rsidRPr="004D29DC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Wstęp do logistyki</w:t>
            </w:r>
          </w:p>
        </w:tc>
        <w:tc>
          <w:tcPr>
            <w:tcW w:w="2268" w:type="dxa"/>
            <w:gridSpan w:val="3"/>
            <w:vAlign w:val="center"/>
          </w:tcPr>
          <w:p w14:paraId="427A8B06" w14:textId="77777777" w:rsidR="006F0329" w:rsidRPr="004D29DC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K_W08, K_W09,</w:t>
            </w:r>
            <w:r w:rsidR="002F7441" w:rsidRPr="004D29DC">
              <w:rPr>
                <w:rFonts w:ascii="Corbel" w:hAnsi="Corbel"/>
              </w:rPr>
              <w:t xml:space="preserve"> K_K01</w:t>
            </w:r>
          </w:p>
        </w:tc>
        <w:tc>
          <w:tcPr>
            <w:tcW w:w="1134" w:type="dxa"/>
            <w:vAlign w:val="center"/>
          </w:tcPr>
          <w:p w14:paraId="72344383" w14:textId="40EFFC13" w:rsidR="00E519DE" w:rsidRPr="004D29DC" w:rsidRDefault="00064E30" w:rsidP="00967B0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A0EECBA" w14:textId="77777777" w:rsidR="006F0329" w:rsidRPr="004D29DC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99C8A65" w14:textId="77777777" w:rsidR="006F0329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575EA9B" w14:textId="77777777" w:rsidR="006F0329" w:rsidRPr="004D29DC" w:rsidRDefault="00473821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76C3779F" w14:textId="77777777" w:rsidTr="001452AF">
        <w:trPr>
          <w:trHeight w:val="840"/>
        </w:trPr>
        <w:tc>
          <w:tcPr>
            <w:tcW w:w="501" w:type="dxa"/>
            <w:vAlign w:val="center"/>
          </w:tcPr>
          <w:p w14:paraId="0EF8476E" w14:textId="77777777" w:rsidR="0029203E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3"/>
            <w:vAlign w:val="center"/>
          </w:tcPr>
          <w:p w14:paraId="65D8F7BD" w14:textId="77777777" w:rsidR="0029203E" w:rsidRPr="004D29DC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Finanse i rachunkowość</w:t>
            </w:r>
          </w:p>
        </w:tc>
        <w:tc>
          <w:tcPr>
            <w:tcW w:w="2268" w:type="dxa"/>
            <w:gridSpan w:val="3"/>
            <w:vAlign w:val="center"/>
          </w:tcPr>
          <w:p w14:paraId="4FA4F104" w14:textId="04EBD626" w:rsidR="0029203E" w:rsidRPr="004D29DC" w:rsidRDefault="006A7FDC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K_W08, </w:t>
            </w:r>
            <w:r w:rsidR="00494A2F" w:rsidRPr="004D29DC">
              <w:rPr>
                <w:rFonts w:ascii="Corbel" w:hAnsi="Corbel"/>
              </w:rPr>
              <w:t>K_W09,</w:t>
            </w:r>
            <w:r w:rsidR="00FC0C15" w:rsidRPr="004D29DC">
              <w:rPr>
                <w:rFonts w:ascii="Corbel" w:hAnsi="Corbel"/>
              </w:rPr>
              <w:t xml:space="preserve"> K_W10,</w:t>
            </w:r>
            <w:r w:rsidR="00494A2F" w:rsidRPr="004D29DC">
              <w:rPr>
                <w:rFonts w:ascii="Corbel" w:hAnsi="Corbel"/>
              </w:rPr>
              <w:t xml:space="preserve"> </w:t>
            </w:r>
            <w:r w:rsidR="00BA2A5A" w:rsidRPr="004D29DC">
              <w:rPr>
                <w:rFonts w:ascii="Corbel" w:hAnsi="Corbel"/>
              </w:rPr>
              <w:t xml:space="preserve">K_U01, </w:t>
            </w:r>
            <w:r w:rsidR="00494A2F" w:rsidRPr="004D29DC">
              <w:rPr>
                <w:rFonts w:ascii="Corbel" w:hAnsi="Corbel"/>
              </w:rPr>
              <w:t>K_U06 , K_U08</w:t>
            </w:r>
            <w:r w:rsidR="009C7A7A" w:rsidRPr="004D29DC">
              <w:rPr>
                <w:rFonts w:ascii="Corbel" w:hAnsi="Corbel"/>
              </w:rPr>
              <w:t xml:space="preserve">, K_U09, </w:t>
            </w:r>
            <w:r w:rsidR="00494A2F" w:rsidRPr="004D29DC">
              <w:rPr>
                <w:rFonts w:ascii="Corbel" w:hAnsi="Corbel"/>
              </w:rPr>
              <w:t>K_K01, K_K0</w:t>
            </w:r>
            <w:r w:rsidR="007E1D49" w:rsidRPr="004D29D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vAlign w:val="center"/>
          </w:tcPr>
          <w:p w14:paraId="05BEFAC0" w14:textId="77777777" w:rsidR="0029203E" w:rsidRPr="004D29DC" w:rsidRDefault="00424C1B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AA6587E" w14:textId="77777777" w:rsidR="0029203E" w:rsidRPr="004D29DC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A9D8ADA" w14:textId="77777777" w:rsidR="0029203E" w:rsidRPr="004D29DC" w:rsidRDefault="00C849D3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8E4A60F" w14:textId="7224FC31" w:rsidR="00601360" w:rsidRPr="004D29DC" w:rsidRDefault="00601360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621226D6" w14:textId="77777777" w:rsidTr="001452AF">
        <w:trPr>
          <w:trHeight w:val="555"/>
        </w:trPr>
        <w:tc>
          <w:tcPr>
            <w:tcW w:w="501" w:type="dxa"/>
            <w:vAlign w:val="center"/>
          </w:tcPr>
          <w:p w14:paraId="43D0F770" w14:textId="77777777" w:rsidR="0029203E" w:rsidRPr="004D29DC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3"/>
            <w:vAlign w:val="center"/>
          </w:tcPr>
          <w:p w14:paraId="42B15416" w14:textId="77777777" w:rsidR="0029203E" w:rsidRPr="004D29DC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Grafika inżynierska</w:t>
            </w:r>
          </w:p>
        </w:tc>
        <w:tc>
          <w:tcPr>
            <w:tcW w:w="2268" w:type="dxa"/>
            <w:gridSpan w:val="3"/>
            <w:vAlign w:val="center"/>
          </w:tcPr>
          <w:p w14:paraId="27F3A603" w14:textId="1B05E729" w:rsidR="0029203E" w:rsidRPr="004D29DC" w:rsidRDefault="009E61C0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</w:t>
            </w:r>
            <w:r w:rsidR="00F801FF" w:rsidRPr="004D29DC">
              <w:rPr>
                <w:rFonts w:ascii="Corbel" w:hAnsi="Corbel"/>
              </w:rPr>
              <w:t xml:space="preserve"> </w:t>
            </w:r>
            <w:r w:rsidRPr="004D29DC">
              <w:rPr>
                <w:rFonts w:ascii="Corbel" w:hAnsi="Corbel"/>
              </w:rPr>
              <w:t xml:space="preserve">K_U01, K_U02, </w:t>
            </w:r>
            <w:r w:rsidR="00BA2A5A" w:rsidRPr="004D29DC">
              <w:rPr>
                <w:rFonts w:ascii="Corbel" w:hAnsi="Corbel"/>
              </w:rPr>
              <w:t xml:space="preserve">K_U09, </w:t>
            </w:r>
            <w:r w:rsidRPr="004D29DC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493488A5" w14:textId="77777777" w:rsidR="0029203E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F6B0DAF" w14:textId="77777777" w:rsidR="0029203E" w:rsidRPr="004D29DC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8F8FA6B" w14:textId="77777777" w:rsidR="0029203E" w:rsidRPr="004D29DC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2ABC0DA" w14:textId="68B07F6F" w:rsidR="00601360" w:rsidRPr="004D29DC" w:rsidRDefault="00C53C2A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</w:t>
            </w:r>
          </w:p>
        </w:tc>
      </w:tr>
      <w:tr w:rsidR="004D29DC" w:rsidRPr="004D29DC" w14:paraId="53778C5F" w14:textId="77777777" w:rsidTr="001452AF">
        <w:trPr>
          <w:trHeight w:val="861"/>
        </w:trPr>
        <w:tc>
          <w:tcPr>
            <w:tcW w:w="501" w:type="dxa"/>
            <w:vAlign w:val="center"/>
          </w:tcPr>
          <w:p w14:paraId="6D68D00F" w14:textId="77777777" w:rsidR="0029203E" w:rsidRPr="004D29DC" w:rsidRDefault="001C1E8B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15</w:t>
            </w:r>
            <w:r w:rsidR="0029203E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902B400" w14:textId="68429BAB" w:rsidR="0029203E" w:rsidRPr="004D29DC" w:rsidRDefault="00BA2A5A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Analiza danych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7C05B36" w14:textId="19097939" w:rsidR="0029203E" w:rsidRPr="004D29DC" w:rsidRDefault="00F801FF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 K_U01 , K_U02, K_U09</w:t>
            </w:r>
            <w:r w:rsidR="00497D75" w:rsidRPr="004D29DC">
              <w:rPr>
                <w:rFonts w:ascii="Corbel" w:hAnsi="Corbel"/>
              </w:rPr>
              <w:t>, K_K0</w:t>
            </w:r>
            <w:r w:rsidR="007E1D49" w:rsidRPr="004D29DC">
              <w:rPr>
                <w:rFonts w:ascii="Corbel" w:hAnsi="Corbel"/>
              </w:rPr>
              <w:t>1</w:t>
            </w:r>
          </w:p>
        </w:tc>
        <w:tc>
          <w:tcPr>
            <w:tcW w:w="1134" w:type="dxa"/>
            <w:vAlign w:val="center"/>
          </w:tcPr>
          <w:p w14:paraId="19780016" w14:textId="1220ACF0" w:rsidR="00855129" w:rsidRPr="004D29DC" w:rsidRDefault="008551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BA7FAD3" w14:textId="77777777" w:rsidR="0029203E" w:rsidRPr="004D29DC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64E3848" w14:textId="1A399562" w:rsidR="0029203E" w:rsidRPr="004D29DC" w:rsidRDefault="00064E30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1D214DF" w14:textId="0C569693" w:rsidR="00855129" w:rsidRPr="004D29DC" w:rsidRDefault="008551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4120966E" w14:textId="77777777" w:rsidTr="001452AF">
        <w:trPr>
          <w:trHeight w:val="831"/>
        </w:trPr>
        <w:tc>
          <w:tcPr>
            <w:tcW w:w="501" w:type="dxa"/>
            <w:vAlign w:val="center"/>
          </w:tcPr>
          <w:p w14:paraId="2C50FECA" w14:textId="2E330A9A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887484" w:rsidRPr="004D29DC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A4B62E6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Transport</w:t>
            </w:r>
          </w:p>
        </w:tc>
        <w:tc>
          <w:tcPr>
            <w:tcW w:w="2268" w:type="dxa"/>
            <w:gridSpan w:val="3"/>
            <w:vAlign w:val="center"/>
          </w:tcPr>
          <w:p w14:paraId="791DF163" w14:textId="7EF14F1C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K_W05, K_W07, K_U03, K_U04, K_U07, K_K01</w:t>
            </w:r>
          </w:p>
        </w:tc>
        <w:tc>
          <w:tcPr>
            <w:tcW w:w="1134" w:type="dxa"/>
            <w:vAlign w:val="center"/>
          </w:tcPr>
          <w:p w14:paraId="0CC24905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780795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C78C8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1674076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637063E9" w14:textId="77777777" w:rsidTr="001F4194">
        <w:trPr>
          <w:trHeight w:val="687"/>
        </w:trPr>
        <w:tc>
          <w:tcPr>
            <w:tcW w:w="501" w:type="dxa"/>
            <w:vAlign w:val="center"/>
          </w:tcPr>
          <w:p w14:paraId="1A37D035" w14:textId="356254A2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887484" w:rsidRPr="004D29DC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A3B375A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Bazy danych i systemy informatyczne</w:t>
            </w:r>
          </w:p>
        </w:tc>
        <w:tc>
          <w:tcPr>
            <w:tcW w:w="2268" w:type="dxa"/>
            <w:gridSpan w:val="3"/>
            <w:vAlign w:val="center"/>
          </w:tcPr>
          <w:p w14:paraId="7CC75713" w14:textId="1D8BA2CF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K_W01, K_W02, K_U01, K_U03, K_K01</w:t>
            </w:r>
          </w:p>
        </w:tc>
        <w:tc>
          <w:tcPr>
            <w:tcW w:w="1134" w:type="dxa"/>
            <w:vAlign w:val="center"/>
          </w:tcPr>
          <w:p w14:paraId="06647CE0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817525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1BF0A4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8FA3FD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355B2151" w14:textId="77777777" w:rsidTr="001F4194">
        <w:trPr>
          <w:trHeight w:val="569"/>
        </w:trPr>
        <w:tc>
          <w:tcPr>
            <w:tcW w:w="501" w:type="dxa"/>
            <w:vAlign w:val="center"/>
          </w:tcPr>
          <w:p w14:paraId="69B5DA0D" w14:textId="28F7E7D6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887484" w:rsidRPr="004D29D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07B20F5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Etyka biznesu</w:t>
            </w:r>
          </w:p>
        </w:tc>
        <w:tc>
          <w:tcPr>
            <w:tcW w:w="2268" w:type="dxa"/>
            <w:gridSpan w:val="3"/>
            <w:vAlign w:val="center"/>
          </w:tcPr>
          <w:p w14:paraId="0EAC10A1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K_W09, K_W10,  K_K01, K_K03, K_K04</w:t>
            </w:r>
          </w:p>
        </w:tc>
        <w:tc>
          <w:tcPr>
            <w:tcW w:w="1134" w:type="dxa"/>
            <w:vAlign w:val="center"/>
          </w:tcPr>
          <w:p w14:paraId="7A0697C0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9F88CFB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F4574E3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6A22466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</w:t>
            </w:r>
          </w:p>
        </w:tc>
      </w:tr>
      <w:tr w:rsidR="004D29DC" w:rsidRPr="004D29DC" w14:paraId="5AD3FCAB" w14:textId="77777777" w:rsidTr="006D47C9">
        <w:trPr>
          <w:trHeight w:val="415"/>
        </w:trPr>
        <w:tc>
          <w:tcPr>
            <w:tcW w:w="5524" w:type="dxa"/>
            <w:gridSpan w:val="7"/>
            <w:vAlign w:val="center"/>
          </w:tcPr>
          <w:p w14:paraId="68BCFBAD" w14:textId="77777777" w:rsidR="004D29DC" w:rsidRPr="004D29DC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0FF863" w14:textId="24928A84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405</w:t>
            </w:r>
          </w:p>
        </w:tc>
        <w:tc>
          <w:tcPr>
            <w:tcW w:w="1134" w:type="dxa"/>
            <w:gridSpan w:val="2"/>
            <w:vAlign w:val="center"/>
          </w:tcPr>
          <w:p w14:paraId="40B8ADF4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</w:t>
            </w:r>
          </w:p>
        </w:tc>
        <w:tc>
          <w:tcPr>
            <w:tcW w:w="1134" w:type="dxa"/>
            <w:vAlign w:val="center"/>
          </w:tcPr>
          <w:p w14:paraId="07F64821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0E39CF57" w14:textId="13F1B92E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37</w:t>
            </w:r>
          </w:p>
        </w:tc>
      </w:tr>
      <w:tr w:rsidR="004D29DC" w:rsidRPr="004D29DC" w14:paraId="055C0BFF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11911194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Arial"/>
              </w:rPr>
              <w:t>Grupa przedmiotów podstawowych do wyboru</w:t>
            </w:r>
          </w:p>
        </w:tc>
      </w:tr>
      <w:tr w:rsidR="004D29DC" w:rsidRPr="004D29DC" w14:paraId="715348FA" w14:textId="77777777" w:rsidTr="00551FE0">
        <w:trPr>
          <w:trHeight w:val="840"/>
        </w:trPr>
        <w:tc>
          <w:tcPr>
            <w:tcW w:w="501" w:type="dxa"/>
            <w:vAlign w:val="center"/>
          </w:tcPr>
          <w:p w14:paraId="3744F613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755" w:type="dxa"/>
            <w:gridSpan w:val="3"/>
            <w:vAlign w:val="center"/>
          </w:tcPr>
          <w:p w14:paraId="6BA118D5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Produkcja roślinna / Produkcja surowców roślinnych</w:t>
            </w:r>
          </w:p>
        </w:tc>
        <w:tc>
          <w:tcPr>
            <w:tcW w:w="2268" w:type="dxa"/>
            <w:gridSpan w:val="3"/>
            <w:vAlign w:val="center"/>
          </w:tcPr>
          <w:p w14:paraId="1E428CBB" w14:textId="0B2D743F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K_U04, K_U05 , K_U06, K_K01, K_K04</w:t>
            </w:r>
          </w:p>
        </w:tc>
        <w:tc>
          <w:tcPr>
            <w:tcW w:w="1134" w:type="dxa"/>
            <w:vAlign w:val="center"/>
          </w:tcPr>
          <w:p w14:paraId="7A1DA464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5E3894F3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BB71B9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AAA96F1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</w:t>
            </w:r>
          </w:p>
          <w:p w14:paraId="7D6D9DFF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4D29DC" w:rsidRPr="004D29DC" w14:paraId="589B9744" w14:textId="77777777" w:rsidTr="001F4194">
        <w:trPr>
          <w:trHeight w:val="829"/>
        </w:trPr>
        <w:tc>
          <w:tcPr>
            <w:tcW w:w="501" w:type="dxa"/>
            <w:vAlign w:val="center"/>
          </w:tcPr>
          <w:p w14:paraId="23239D14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755" w:type="dxa"/>
            <w:gridSpan w:val="3"/>
            <w:vAlign w:val="center"/>
          </w:tcPr>
          <w:p w14:paraId="284DBE4A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Produkcja zwierzęca / Produkcja surowców zwierzęcych</w:t>
            </w:r>
          </w:p>
        </w:tc>
        <w:tc>
          <w:tcPr>
            <w:tcW w:w="2268" w:type="dxa"/>
            <w:gridSpan w:val="3"/>
            <w:vAlign w:val="center"/>
          </w:tcPr>
          <w:p w14:paraId="4989F54C" w14:textId="78A879EE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K_U02, K_U04, K_U06, K_K01, K_K04</w:t>
            </w:r>
          </w:p>
        </w:tc>
        <w:tc>
          <w:tcPr>
            <w:tcW w:w="1134" w:type="dxa"/>
            <w:vAlign w:val="center"/>
          </w:tcPr>
          <w:p w14:paraId="4C944B56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701AFD34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670A15C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39EB2ECC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</w:t>
            </w:r>
          </w:p>
          <w:p w14:paraId="0E6F22ED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4D29DC" w:rsidRPr="004D29DC" w14:paraId="12B0E2B7" w14:textId="77777777" w:rsidTr="006D47C9">
        <w:trPr>
          <w:trHeight w:val="410"/>
        </w:trPr>
        <w:tc>
          <w:tcPr>
            <w:tcW w:w="5524" w:type="dxa"/>
            <w:gridSpan w:val="7"/>
          </w:tcPr>
          <w:p w14:paraId="75C2BAE1" w14:textId="77777777" w:rsidR="004D29DC" w:rsidRPr="004D29DC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A883CC1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150</w:t>
            </w:r>
          </w:p>
        </w:tc>
        <w:tc>
          <w:tcPr>
            <w:tcW w:w="1134" w:type="dxa"/>
            <w:gridSpan w:val="2"/>
            <w:vAlign w:val="center"/>
          </w:tcPr>
          <w:p w14:paraId="678F8B0F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</w:t>
            </w:r>
          </w:p>
        </w:tc>
        <w:tc>
          <w:tcPr>
            <w:tcW w:w="1134" w:type="dxa"/>
            <w:vAlign w:val="center"/>
          </w:tcPr>
          <w:p w14:paraId="08D69B37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2C0D3B83" w14:textId="77777777" w:rsidR="004D29DC" w:rsidRPr="006D47C9" w:rsidRDefault="004D29DC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14</w:t>
            </w:r>
          </w:p>
        </w:tc>
      </w:tr>
      <w:tr w:rsidR="004D29DC" w:rsidRPr="004D29DC" w14:paraId="4F8D3881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26F63CF5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Grupa przedmiotów kierunkowych</w:t>
            </w:r>
          </w:p>
        </w:tc>
      </w:tr>
      <w:tr w:rsidR="004D29DC" w:rsidRPr="004D29DC" w14:paraId="03610C66" w14:textId="77777777" w:rsidTr="00002EEE">
        <w:trPr>
          <w:trHeight w:val="1128"/>
        </w:trPr>
        <w:tc>
          <w:tcPr>
            <w:tcW w:w="501" w:type="dxa"/>
            <w:vAlign w:val="center"/>
          </w:tcPr>
          <w:p w14:paraId="77BD7ADC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755" w:type="dxa"/>
            <w:gridSpan w:val="3"/>
            <w:vAlign w:val="center"/>
          </w:tcPr>
          <w:p w14:paraId="3B1F4D7F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4D29DC">
              <w:rPr>
                <w:rFonts w:ascii="Corbel" w:hAnsi="Corbel" w:cs="Arial"/>
              </w:rPr>
              <w:t>Ekologistyka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14:paraId="3AECD97A" w14:textId="19F9AB1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K_W04, K_W09, K_K03</w:t>
            </w:r>
          </w:p>
        </w:tc>
        <w:tc>
          <w:tcPr>
            <w:tcW w:w="1134" w:type="dxa"/>
            <w:vAlign w:val="center"/>
          </w:tcPr>
          <w:p w14:paraId="2B5FFD15" w14:textId="47357AB4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1C7CC75A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9F88E6D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F7CD76B" w14:textId="41174D3D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1</w:t>
            </w:r>
          </w:p>
        </w:tc>
      </w:tr>
      <w:tr w:rsidR="004D29DC" w:rsidRPr="004D29DC" w14:paraId="4981D442" w14:textId="77777777" w:rsidTr="00002EEE">
        <w:trPr>
          <w:trHeight w:val="833"/>
        </w:trPr>
        <w:tc>
          <w:tcPr>
            <w:tcW w:w="501" w:type="dxa"/>
            <w:vAlign w:val="center"/>
          </w:tcPr>
          <w:p w14:paraId="3D256771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755" w:type="dxa"/>
            <w:gridSpan w:val="3"/>
            <w:vAlign w:val="center"/>
          </w:tcPr>
          <w:p w14:paraId="5EFE3157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Inżynieria systemów produkcji</w:t>
            </w:r>
          </w:p>
        </w:tc>
        <w:tc>
          <w:tcPr>
            <w:tcW w:w="2268" w:type="dxa"/>
            <w:gridSpan w:val="3"/>
            <w:vAlign w:val="center"/>
          </w:tcPr>
          <w:p w14:paraId="58B7C7E5" w14:textId="7C8CAD42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K_W05, K_W06, K_U02, K_U03, K_U04, K_K01, K_K02, K_K04</w:t>
            </w:r>
          </w:p>
        </w:tc>
        <w:tc>
          <w:tcPr>
            <w:tcW w:w="1134" w:type="dxa"/>
            <w:vAlign w:val="center"/>
          </w:tcPr>
          <w:p w14:paraId="1D7C8E9C" w14:textId="24F78C22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14:paraId="4E77B829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1E0CD4A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8308C44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</w:t>
            </w:r>
          </w:p>
        </w:tc>
      </w:tr>
      <w:tr w:rsidR="004D29DC" w:rsidRPr="004D29DC" w14:paraId="060A032D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14B8D3BA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755" w:type="dxa"/>
            <w:gridSpan w:val="3"/>
            <w:vAlign w:val="center"/>
          </w:tcPr>
          <w:p w14:paraId="119F41B1" w14:textId="47C7B5EA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Maszynoznawstwo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5A7E2D8" w14:textId="56C8B1EB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K_W05, K_W06, K_U03, K_U04, K_U06, K_K01, K_K02</w:t>
            </w:r>
          </w:p>
        </w:tc>
        <w:tc>
          <w:tcPr>
            <w:tcW w:w="1134" w:type="dxa"/>
            <w:vAlign w:val="center"/>
          </w:tcPr>
          <w:p w14:paraId="34B62D25" w14:textId="67F808DC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4BEEB284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F435622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54C2A91" w14:textId="01A326AF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trike/>
              </w:rPr>
            </w:pPr>
            <w:r w:rsidRPr="004D29DC">
              <w:rPr>
                <w:rFonts w:ascii="Corbel" w:hAnsi="Corbel"/>
              </w:rPr>
              <w:t>4</w:t>
            </w:r>
          </w:p>
        </w:tc>
      </w:tr>
      <w:tr w:rsidR="004D29DC" w:rsidRPr="004D29DC" w14:paraId="1A74B9DF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49288A9F" w14:textId="77777777" w:rsidR="00855129" w:rsidRPr="004D29DC" w:rsidRDefault="00855129" w:rsidP="00855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755" w:type="dxa"/>
            <w:gridSpan w:val="3"/>
            <w:vAlign w:val="center"/>
          </w:tcPr>
          <w:p w14:paraId="335AD539" w14:textId="77777777" w:rsidR="00855129" w:rsidRPr="004D29DC" w:rsidRDefault="00855129" w:rsidP="00855129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Pochodzenie i bezpieczeństwo żywności pozyskanej ze środowisk wodnych</w:t>
            </w:r>
          </w:p>
        </w:tc>
        <w:tc>
          <w:tcPr>
            <w:tcW w:w="2268" w:type="dxa"/>
            <w:gridSpan w:val="3"/>
            <w:vAlign w:val="center"/>
          </w:tcPr>
          <w:p w14:paraId="3EB2AEEB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K_U04, K_U05, K_U06, K_K01, K_K04</w:t>
            </w:r>
          </w:p>
        </w:tc>
        <w:tc>
          <w:tcPr>
            <w:tcW w:w="1134" w:type="dxa"/>
            <w:vAlign w:val="center"/>
          </w:tcPr>
          <w:p w14:paraId="67ED4496" w14:textId="7DDEBF23" w:rsidR="00EA13B5" w:rsidRPr="004D29DC" w:rsidRDefault="00EA13B5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6D18D2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85DDA1A" w14:textId="77777777" w:rsidR="00855129" w:rsidRPr="004D29DC" w:rsidRDefault="00855129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384D890" w14:textId="07FC3944" w:rsidR="00EA13B5" w:rsidRPr="004D29DC" w:rsidRDefault="00EA13B5" w:rsidP="0085512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2F08E5C9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34812ED2" w14:textId="79414FFE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755" w:type="dxa"/>
            <w:gridSpan w:val="3"/>
            <w:vAlign w:val="center"/>
          </w:tcPr>
          <w:p w14:paraId="5AEE0940" w14:textId="4E37DFEB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Uprawa i dystrybucja glonów</w:t>
            </w:r>
          </w:p>
        </w:tc>
        <w:tc>
          <w:tcPr>
            <w:tcW w:w="2268" w:type="dxa"/>
            <w:gridSpan w:val="3"/>
            <w:vAlign w:val="center"/>
          </w:tcPr>
          <w:p w14:paraId="78E5C9B8" w14:textId="3AA62CF2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K_U04, K_U05, K_U06, K_K01, K_K04</w:t>
            </w:r>
          </w:p>
        </w:tc>
        <w:tc>
          <w:tcPr>
            <w:tcW w:w="1134" w:type="dxa"/>
            <w:vAlign w:val="center"/>
          </w:tcPr>
          <w:p w14:paraId="22788025" w14:textId="6B1166F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3D8DF4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1FAD72D" w14:textId="499BAD08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F1DA326" w14:textId="15A7FD08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76DAF318" w14:textId="77777777" w:rsidTr="00697CD0">
        <w:trPr>
          <w:trHeight w:val="609"/>
        </w:trPr>
        <w:tc>
          <w:tcPr>
            <w:tcW w:w="501" w:type="dxa"/>
            <w:vAlign w:val="center"/>
          </w:tcPr>
          <w:p w14:paraId="6D53FFFF" w14:textId="4CB09616" w:rsidR="00697CD0" w:rsidRPr="004D29DC" w:rsidRDefault="00697CD0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2755" w:type="dxa"/>
            <w:gridSpan w:val="3"/>
            <w:vAlign w:val="center"/>
          </w:tcPr>
          <w:p w14:paraId="4A90BD4B" w14:textId="41696E91" w:rsidR="00697CD0" w:rsidRPr="004D29DC" w:rsidRDefault="00697CD0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Komputerowe wspomaganie logistyki</w:t>
            </w:r>
          </w:p>
        </w:tc>
        <w:tc>
          <w:tcPr>
            <w:tcW w:w="2268" w:type="dxa"/>
            <w:gridSpan w:val="3"/>
            <w:vAlign w:val="center"/>
          </w:tcPr>
          <w:p w14:paraId="6BB90C40" w14:textId="77777777" w:rsidR="00697CD0" w:rsidRPr="004D29DC" w:rsidRDefault="00697CD0" w:rsidP="00697CD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K_W03, K_W08, K_W10, K_U01, K_U03, K_U06, </w:t>
            </w:r>
          </w:p>
          <w:p w14:paraId="2DBAB034" w14:textId="3517EFB5" w:rsidR="00697CD0" w:rsidRPr="004D29DC" w:rsidRDefault="00697CD0" w:rsidP="00697CD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6E067914" w14:textId="122D884B" w:rsidR="00697CD0" w:rsidRPr="004D29DC" w:rsidRDefault="00697CD0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95FEB55" w14:textId="77777777" w:rsidR="00697CD0" w:rsidRPr="004D29DC" w:rsidRDefault="00697CD0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FD3C11E" w14:textId="77D25C9D" w:rsidR="00697CD0" w:rsidRPr="004D29DC" w:rsidRDefault="00697CD0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39A4804E" w14:textId="5C37FC27" w:rsidR="00697CD0" w:rsidRPr="004D29DC" w:rsidRDefault="00697CD0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</w:t>
            </w:r>
          </w:p>
        </w:tc>
      </w:tr>
      <w:tr w:rsidR="004D29DC" w:rsidRPr="004D29DC" w14:paraId="201F5254" w14:textId="77777777" w:rsidTr="00D6260B">
        <w:trPr>
          <w:trHeight w:val="943"/>
        </w:trPr>
        <w:tc>
          <w:tcPr>
            <w:tcW w:w="501" w:type="dxa"/>
            <w:vAlign w:val="center"/>
          </w:tcPr>
          <w:p w14:paraId="0B0B6446" w14:textId="4661EBA1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F12971D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Infrastruktura i technologie magazynowe żywności</w:t>
            </w:r>
          </w:p>
        </w:tc>
        <w:tc>
          <w:tcPr>
            <w:tcW w:w="2268" w:type="dxa"/>
            <w:gridSpan w:val="3"/>
            <w:vAlign w:val="center"/>
          </w:tcPr>
          <w:p w14:paraId="173C0A88" w14:textId="7227896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K_W05, K_W07, K_U03, K_U04, K_U05, K_U07, K_U09, K_K02, K_K04</w:t>
            </w:r>
          </w:p>
        </w:tc>
        <w:tc>
          <w:tcPr>
            <w:tcW w:w="1134" w:type="dxa"/>
            <w:vAlign w:val="center"/>
          </w:tcPr>
          <w:p w14:paraId="756CB27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6607356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D9896D8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21DFC1EC" w14:textId="579E5B5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32B951EC" w14:textId="77777777" w:rsidTr="001F4194">
        <w:trPr>
          <w:trHeight w:val="545"/>
        </w:trPr>
        <w:tc>
          <w:tcPr>
            <w:tcW w:w="501" w:type="dxa"/>
            <w:vAlign w:val="center"/>
          </w:tcPr>
          <w:p w14:paraId="6CA620F4" w14:textId="59ED3BB1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C4B1293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Szkodniki magazynowe</w:t>
            </w:r>
          </w:p>
        </w:tc>
        <w:tc>
          <w:tcPr>
            <w:tcW w:w="2268" w:type="dxa"/>
            <w:gridSpan w:val="3"/>
            <w:vAlign w:val="center"/>
          </w:tcPr>
          <w:p w14:paraId="27145477" w14:textId="3F125DF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K_U01, K_U04, K_U05, K_K01</w:t>
            </w:r>
          </w:p>
        </w:tc>
        <w:tc>
          <w:tcPr>
            <w:tcW w:w="1134" w:type="dxa"/>
            <w:vAlign w:val="center"/>
          </w:tcPr>
          <w:p w14:paraId="51F92282" w14:textId="23C66D1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35</w:t>
            </w:r>
          </w:p>
        </w:tc>
        <w:tc>
          <w:tcPr>
            <w:tcW w:w="1134" w:type="dxa"/>
            <w:gridSpan w:val="2"/>
            <w:vAlign w:val="center"/>
          </w:tcPr>
          <w:p w14:paraId="5DADC7C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ED6862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6E60E24" w14:textId="394BF89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606E99F0" w14:textId="77777777" w:rsidTr="001F4194">
        <w:trPr>
          <w:trHeight w:val="850"/>
        </w:trPr>
        <w:tc>
          <w:tcPr>
            <w:tcW w:w="501" w:type="dxa"/>
            <w:vAlign w:val="center"/>
          </w:tcPr>
          <w:p w14:paraId="0A889238" w14:textId="1666BEC3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lastRenderedPageBreak/>
              <w:t>2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45E2CC3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Choroby przechowalnicze</w:t>
            </w:r>
          </w:p>
        </w:tc>
        <w:tc>
          <w:tcPr>
            <w:tcW w:w="2268" w:type="dxa"/>
            <w:gridSpan w:val="3"/>
            <w:vAlign w:val="center"/>
          </w:tcPr>
          <w:p w14:paraId="1BE7F415" w14:textId="2569530D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K_U04, K_U07, K_K01, K_K02</w:t>
            </w:r>
          </w:p>
        </w:tc>
        <w:tc>
          <w:tcPr>
            <w:tcW w:w="1134" w:type="dxa"/>
            <w:vAlign w:val="center"/>
          </w:tcPr>
          <w:p w14:paraId="2C8B88CC" w14:textId="2F5B6BC3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000BB24F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C43D04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265A4C3" w14:textId="70309974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73C9348C" w14:textId="77777777" w:rsidTr="001F4194">
        <w:trPr>
          <w:trHeight w:val="551"/>
        </w:trPr>
        <w:tc>
          <w:tcPr>
            <w:tcW w:w="501" w:type="dxa"/>
            <w:vAlign w:val="center"/>
          </w:tcPr>
          <w:p w14:paraId="0E1488DF" w14:textId="24437054" w:rsidR="00EA13B5" w:rsidRPr="004D29DC" w:rsidRDefault="00697CD0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30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4D39014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Infrastruktura transportu</w:t>
            </w:r>
          </w:p>
        </w:tc>
        <w:tc>
          <w:tcPr>
            <w:tcW w:w="2268" w:type="dxa"/>
            <w:gridSpan w:val="3"/>
            <w:vAlign w:val="center"/>
          </w:tcPr>
          <w:p w14:paraId="681AD952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K_W05, K_W07,  K_W09, K_U07,</w:t>
            </w:r>
          </w:p>
          <w:p w14:paraId="034B2A88" w14:textId="69101240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75AB600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A8F9DFF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2AD2C1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8800EE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2</w:t>
            </w:r>
          </w:p>
        </w:tc>
      </w:tr>
      <w:tr w:rsidR="004D29DC" w:rsidRPr="004D29DC" w14:paraId="13E3C4D2" w14:textId="77777777" w:rsidTr="001F4194">
        <w:trPr>
          <w:trHeight w:val="843"/>
        </w:trPr>
        <w:tc>
          <w:tcPr>
            <w:tcW w:w="501" w:type="dxa"/>
            <w:vAlign w:val="center"/>
          </w:tcPr>
          <w:p w14:paraId="08F1D447" w14:textId="07039523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0694D2F" w14:textId="209CB83A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Metody oceny jakości żywności</w:t>
            </w:r>
          </w:p>
        </w:tc>
        <w:tc>
          <w:tcPr>
            <w:tcW w:w="2268" w:type="dxa"/>
            <w:gridSpan w:val="3"/>
            <w:vAlign w:val="center"/>
          </w:tcPr>
          <w:p w14:paraId="22C2D00E" w14:textId="6ADBBC7D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K_U02, K_U04, K_U07, K_K01, K_K02</w:t>
            </w:r>
          </w:p>
        </w:tc>
        <w:tc>
          <w:tcPr>
            <w:tcW w:w="1134" w:type="dxa"/>
            <w:vAlign w:val="center"/>
          </w:tcPr>
          <w:p w14:paraId="26B4639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15E05D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F126BA9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40B8FD8C" w14:textId="1262E40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</w:t>
            </w:r>
          </w:p>
        </w:tc>
      </w:tr>
      <w:tr w:rsidR="004D29DC" w:rsidRPr="004D29DC" w14:paraId="1CC7059C" w14:textId="77777777" w:rsidTr="001F4194">
        <w:trPr>
          <w:trHeight w:val="903"/>
        </w:trPr>
        <w:tc>
          <w:tcPr>
            <w:tcW w:w="501" w:type="dxa"/>
            <w:vAlign w:val="center"/>
          </w:tcPr>
          <w:p w14:paraId="6E12432A" w14:textId="6F1EF066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DA7A4B5" w14:textId="76F81156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Spedycja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336696BC" w14:textId="3D030D95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K_U02, K_U04, K_K02</w:t>
            </w:r>
          </w:p>
        </w:tc>
        <w:tc>
          <w:tcPr>
            <w:tcW w:w="1134" w:type="dxa"/>
            <w:vAlign w:val="center"/>
          </w:tcPr>
          <w:p w14:paraId="01B1821E" w14:textId="1EAB2212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11D967E2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</w:p>
        </w:tc>
        <w:tc>
          <w:tcPr>
            <w:tcW w:w="1134" w:type="dxa"/>
            <w:vAlign w:val="center"/>
          </w:tcPr>
          <w:p w14:paraId="5C72F84F" w14:textId="03A8A67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1ACC9D0" w14:textId="78072813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480ADE94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642B6E83" w14:textId="49ED95EB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713B95EB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 xml:space="preserve">Systemy zarządzania </w:t>
            </w:r>
            <w:r w:rsidRPr="004D29DC">
              <w:rPr>
                <w:rFonts w:ascii="Corbel" w:hAnsi="Corbel" w:cs="Arial"/>
              </w:rPr>
              <w:br/>
              <w:t>w produkcji żywności</w:t>
            </w:r>
          </w:p>
        </w:tc>
        <w:tc>
          <w:tcPr>
            <w:tcW w:w="2268" w:type="dxa"/>
            <w:gridSpan w:val="3"/>
            <w:vAlign w:val="center"/>
          </w:tcPr>
          <w:p w14:paraId="15F33BA7" w14:textId="6A4482DB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K_W02, K_W03, K_W06, K_W09, K_U01, K_Uo4, K_U05, K_U06, K_U07, K_U08, K_U09, K_Ko1, K_K03, K_K04</w:t>
            </w:r>
          </w:p>
        </w:tc>
        <w:tc>
          <w:tcPr>
            <w:tcW w:w="1134" w:type="dxa"/>
            <w:vAlign w:val="center"/>
          </w:tcPr>
          <w:p w14:paraId="2F444312" w14:textId="3630C61E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8CDD55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B7F4A18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D4A577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787FAD0A" w14:textId="77777777" w:rsidTr="001F4194">
        <w:trPr>
          <w:trHeight w:val="840"/>
        </w:trPr>
        <w:tc>
          <w:tcPr>
            <w:tcW w:w="501" w:type="dxa"/>
            <w:vAlign w:val="center"/>
          </w:tcPr>
          <w:p w14:paraId="6409A5E3" w14:textId="3BE3F00E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12DD24D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Chłodnictwo żywności</w:t>
            </w:r>
          </w:p>
        </w:tc>
        <w:tc>
          <w:tcPr>
            <w:tcW w:w="2268" w:type="dxa"/>
            <w:gridSpan w:val="3"/>
            <w:vAlign w:val="center"/>
          </w:tcPr>
          <w:p w14:paraId="35E9AFD6" w14:textId="37ED4232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K_W05, K_W06, K_W07, K_U03, K_U04, K_U06, K_K01, K_K02</w:t>
            </w:r>
          </w:p>
        </w:tc>
        <w:tc>
          <w:tcPr>
            <w:tcW w:w="1134" w:type="dxa"/>
            <w:vAlign w:val="center"/>
          </w:tcPr>
          <w:p w14:paraId="610B72BE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F3DC03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F04962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E009C78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655EAEA5" w14:textId="77777777" w:rsidTr="001F4194">
        <w:trPr>
          <w:trHeight w:val="837"/>
        </w:trPr>
        <w:tc>
          <w:tcPr>
            <w:tcW w:w="501" w:type="dxa"/>
            <w:vAlign w:val="center"/>
          </w:tcPr>
          <w:p w14:paraId="551E45CD" w14:textId="076F3BBA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68BC57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 xml:space="preserve">Marketing </w:t>
            </w:r>
          </w:p>
        </w:tc>
        <w:tc>
          <w:tcPr>
            <w:tcW w:w="2268" w:type="dxa"/>
            <w:gridSpan w:val="3"/>
            <w:vAlign w:val="center"/>
          </w:tcPr>
          <w:p w14:paraId="1E0E1A8B" w14:textId="76522DE0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K_W08, K_W10, K_U01, K_U02, K_K02, K_K04</w:t>
            </w:r>
          </w:p>
        </w:tc>
        <w:tc>
          <w:tcPr>
            <w:tcW w:w="1134" w:type="dxa"/>
            <w:vAlign w:val="center"/>
          </w:tcPr>
          <w:p w14:paraId="1E1CFE2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94F8FE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C4FD04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F530D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4308E2A0" w14:textId="77777777" w:rsidTr="001F4194">
        <w:trPr>
          <w:trHeight w:val="856"/>
        </w:trPr>
        <w:tc>
          <w:tcPr>
            <w:tcW w:w="501" w:type="dxa"/>
            <w:vAlign w:val="center"/>
          </w:tcPr>
          <w:p w14:paraId="7C5EDF5B" w14:textId="7A73A1A8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EABAA15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Straty żywności w łańcuchu dostaw</w:t>
            </w:r>
          </w:p>
        </w:tc>
        <w:tc>
          <w:tcPr>
            <w:tcW w:w="2268" w:type="dxa"/>
            <w:gridSpan w:val="3"/>
            <w:vAlign w:val="center"/>
          </w:tcPr>
          <w:p w14:paraId="4DC2D4C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K_W06, K_W07, K_U02, K_U04, K_U07, K_K02, </w:t>
            </w:r>
          </w:p>
          <w:p w14:paraId="7AA8C390" w14:textId="72C6C00E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6366A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7B65A12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4E5485E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B15EBE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</w:t>
            </w:r>
          </w:p>
        </w:tc>
      </w:tr>
      <w:tr w:rsidR="004D29DC" w:rsidRPr="004D29DC" w14:paraId="7ACD2BEF" w14:textId="77777777" w:rsidTr="00946AF5">
        <w:trPr>
          <w:trHeight w:val="705"/>
        </w:trPr>
        <w:tc>
          <w:tcPr>
            <w:tcW w:w="501" w:type="dxa"/>
            <w:vAlign w:val="center"/>
          </w:tcPr>
          <w:p w14:paraId="775D5A64" w14:textId="5BF94234" w:rsidR="00887484" w:rsidRPr="004D29DC" w:rsidRDefault="00887484" w:rsidP="00887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361A4A4" w14:textId="5CE89F8A" w:rsidR="00887484" w:rsidRPr="004D29DC" w:rsidRDefault="00887484" w:rsidP="00887484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/>
              </w:rPr>
              <w:t xml:space="preserve">Programy użytkowe </w:t>
            </w:r>
            <w:r w:rsidR="00946AF5" w:rsidRPr="004D29DC">
              <w:rPr>
                <w:rFonts w:ascii="Corbel" w:hAnsi="Corbel"/>
              </w:rPr>
              <w:br/>
            </w:r>
            <w:r w:rsidRPr="004D29DC">
              <w:rPr>
                <w:rFonts w:ascii="Corbel" w:hAnsi="Corbel"/>
              </w:rPr>
              <w:t>w logistyce</w:t>
            </w:r>
          </w:p>
        </w:tc>
        <w:tc>
          <w:tcPr>
            <w:tcW w:w="2268" w:type="dxa"/>
            <w:gridSpan w:val="3"/>
            <w:vAlign w:val="center"/>
          </w:tcPr>
          <w:p w14:paraId="63F5FA39" w14:textId="5EC3F6F8" w:rsidR="00887484" w:rsidRPr="004D29DC" w:rsidRDefault="00887484" w:rsidP="0088748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K_U02, K_U06, K_K03</w:t>
            </w:r>
          </w:p>
        </w:tc>
        <w:tc>
          <w:tcPr>
            <w:tcW w:w="1134" w:type="dxa"/>
            <w:vAlign w:val="center"/>
          </w:tcPr>
          <w:p w14:paraId="6E8D43F5" w14:textId="1EE667C8" w:rsidR="00887484" w:rsidRPr="004D29DC" w:rsidRDefault="00887484" w:rsidP="0088748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3C74F362" w14:textId="77777777" w:rsidR="00887484" w:rsidRPr="004D29DC" w:rsidRDefault="00887484" w:rsidP="0088748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DA9C74C" w14:textId="0828156A" w:rsidR="00887484" w:rsidRPr="004D29DC" w:rsidRDefault="00887484" w:rsidP="0088748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54FA081" w14:textId="04CA2800" w:rsidR="00887484" w:rsidRPr="004D29DC" w:rsidRDefault="00887484" w:rsidP="0088748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/>
              </w:rPr>
              <w:t>2</w:t>
            </w:r>
          </w:p>
        </w:tc>
      </w:tr>
      <w:tr w:rsidR="004D29DC" w:rsidRPr="004D29DC" w14:paraId="001014A3" w14:textId="77777777" w:rsidTr="001F4194">
        <w:trPr>
          <w:trHeight w:val="868"/>
        </w:trPr>
        <w:tc>
          <w:tcPr>
            <w:tcW w:w="501" w:type="dxa"/>
            <w:vAlign w:val="center"/>
          </w:tcPr>
          <w:p w14:paraId="2E7E9EF1" w14:textId="010408D8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AA45479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 xml:space="preserve">Dobrostan zwierząt </w:t>
            </w:r>
            <w:r w:rsidRPr="004D29DC">
              <w:rPr>
                <w:rFonts w:ascii="Corbel" w:hAnsi="Corbel" w:cs="Arial"/>
              </w:rPr>
              <w:br/>
              <w:t>a jakość produktów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75F4D86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K_W06, K_W07, K_U02, K_U04, K_U06, K_K03, </w:t>
            </w:r>
          </w:p>
          <w:p w14:paraId="1D498664" w14:textId="466A4564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28B57B6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54BE66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D3AC6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28AC0B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546A4D3C" w14:textId="77777777" w:rsidTr="001F4194">
        <w:trPr>
          <w:trHeight w:val="1121"/>
        </w:trPr>
        <w:tc>
          <w:tcPr>
            <w:tcW w:w="501" w:type="dxa"/>
            <w:vAlign w:val="center"/>
          </w:tcPr>
          <w:p w14:paraId="03F450C3" w14:textId="3A371A24" w:rsidR="00EA13B5" w:rsidRPr="004D29DC" w:rsidRDefault="00697CD0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39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ECB0E60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Zarządzanie przedsiębiorstwem</w:t>
            </w:r>
          </w:p>
        </w:tc>
        <w:tc>
          <w:tcPr>
            <w:tcW w:w="2268" w:type="dxa"/>
            <w:gridSpan w:val="3"/>
            <w:vAlign w:val="center"/>
          </w:tcPr>
          <w:p w14:paraId="35AE504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K_W03, K_W09, K_W10, K_U02, K_U03, K_Uo4, K_U06, K_K02, </w:t>
            </w:r>
          </w:p>
          <w:p w14:paraId="5EF34F96" w14:textId="4D1EE7C5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410589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47E1CA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1E223D" w14:textId="75E7453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0144364" w14:textId="6274A79D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0A4052F1" w14:textId="77777777" w:rsidTr="001F4194">
        <w:trPr>
          <w:trHeight w:val="841"/>
        </w:trPr>
        <w:tc>
          <w:tcPr>
            <w:tcW w:w="501" w:type="dxa"/>
            <w:vAlign w:val="center"/>
          </w:tcPr>
          <w:p w14:paraId="0D21E505" w14:textId="021C49DB" w:rsidR="00EA13B5" w:rsidRPr="004D29DC" w:rsidRDefault="00887484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697CD0" w:rsidRPr="004D29DC">
              <w:rPr>
                <w:rFonts w:ascii="Corbel" w:hAnsi="Corbel" w:cs="TimesNewRomanPSMT"/>
                <w:sz w:val="20"/>
                <w:szCs w:val="20"/>
              </w:rPr>
              <w:t>0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85BABB5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Zanieczyszczenia produktów rolno-spożywczych w logistyce</w:t>
            </w:r>
          </w:p>
        </w:tc>
        <w:tc>
          <w:tcPr>
            <w:tcW w:w="2268" w:type="dxa"/>
            <w:gridSpan w:val="3"/>
            <w:vAlign w:val="center"/>
          </w:tcPr>
          <w:p w14:paraId="1FD7361E" w14:textId="22C29730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K_U02, K_U04, K_U06, K_K01, K_K02</w:t>
            </w:r>
          </w:p>
        </w:tc>
        <w:tc>
          <w:tcPr>
            <w:tcW w:w="1134" w:type="dxa"/>
            <w:vAlign w:val="center"/>
          </w:tcPr>
          <w:p w14:paraId="1E43DDF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CA60D24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952E67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60022C" w14:textId="68E8441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4DDB52C1" w14:textId="77777777" w:rsidTr="006D47C9">
        <w:trPr>
          <w:trHeight w:val="413"/>
        </w:trPr>
        <w:tc>
          <w:tcPr>
            <w:tcW w:w="5524" w:type="dxa"/>
            <w:gridSpan w:val="7"/>
          </w:tcPr>
          <w:p w14:paraId="5675E274" w14:textId="77777777" w:rsidR="004D29DC" w:rsidRPr="004D29DC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37D71DB" w14:textId="07C15DBA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855</w:t>
            </w:r>
          </w:p>
        </w:tc>
        <w:tc>
          <w:tcPr>
            <w:tcW w:w="1134" w:type="dxa"/>
            <w:gridSpan w:val="2"/>
            <w:vAlign w:val="center"/>
          </w:tcPr>
          <w:p w14:paraId="7E859FBE" w14:textId="3F782BC1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 xml:space="preserve">∑ </w:t>
            </w:r>
          </w:p>
        </w:tc>
        <w:tc>
          <w:tcPr>
            <w:tcW w:w="1134" w:type="dxa"/>
            <w:vAlign w:val="center"/>
          </w:tcPr>
          <w:p w14:paraId="674E3D46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3F918D02" w14:textId="3E612EF8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∑ 69</w:t>
            </w:r>
          </w:p>
        </w:tc>
      </w:tr>
      <w:tr w:rsidR="004D29DC" w:rsidRPr="004D29DC" w14:paraId="65C6E76B" w14:textId="77777777" w:rsidTr="001F4194">
        <w:trPr>
          <w:trHeight w:val="420"/>
        </w:trPr>
        <w:tc>
          <w:tcPr>
            <w:tcW w:w="10031" w:type="dxa"/>
            <w:gridSpan w:val="12"/>
            <w:vAlign w:val="center"/>
          </w:tcPr>
          <w:p w14:paraId="72028576" w14:textId="77777777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Grupa przedmiotów kierunkowych do wyboru w parach</w:t>
            </w:r>
          </w:p>
        </w:tc>
      </w:tr>
      <w:tr w:rsidR="004D29DC" w:rsidRPr="004D29DC" w14:paraId="533F061B" w14:textId="77777777" w:rsidTr="007F7FD4">
        <w:trPr>
          <w:trHeight w:val="841"/>
        </w:trPr>
        <w:tc>
          <w:tcPr>
            <w:tcW w:w="501" w:type="dxa"/>
            <w:vAlign w:val="center"/>
          </w:tcPr>
          <w:p w14:paraId="1AA8CEE9" w14:textId="3731F582" w:rsidR="00EA13B5" w:rsidRPr="004D29DC" w:rsidRDefault="002345FA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9168EB8" w14:textId="408E3DE9" w:rsidR="00EA13B5" w:rsidRPr="004D29DC" w:rsidRDefault="007F7FD4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 xml:space="preserve">Projektowanie etykiet </w:t>
            </w:r>
            <w:r w:rsidRPr="004D29DC">
              <w:rPr>
                <w:rFonts w:ascii="Corbel" w:hAnsi="Corbel" w:cs="Arial"/>
              </w:rPr>
              <w:br/>
              <w:t>i opakowań / Znakowanie towarów</w:t>
            </w:r>
          </w:p>
        </w:tc>
        <w:tc>
          <w:tcPr>
            <w:tcW w:w="2268" w:type="dxa"/>
            <w:gridSpan w:val="3"/>
            <w:vAlign w:val="center"/>
          </w:tcPr>
          <w:p w14:paraId="516E0D06" w14:textId="0DB4B389" w:rsidR="00EA13B5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K_W09, K_U02, K_U07, K_K01, K_K04</w:t>
            </w:r>
          </w:p>
        </w:tc>
        <w:tc>
          <w:tcPr>
            <w:tcW w:w="1134" w:type="dxa"/>
            <w:vAlign w:val="center"/>
          </w:tcPr>
          <w:p w14:paraId="05F67367" w14:textId="530399B9" w:rsidR="00EA13B5" w:rsidRPr="004D29DC" w:rsidRDefault="007F7FD4" w:rsidP="007F7FD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14:paraId="5AB5F03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0CC3D01" w14:textId="714EABBC" w:rsidR="00EA13B5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64D017F" w14:textId="0AE0433E" w:rsidR="00EA13B5" w:rsidRPr="004D29DC" w:rsidRDefault="007F7FD4" w:rsidP="007F7FD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2BF68916" w14:textId="77777777" w:rsidTr="004265DD">
        <w:trPr>
          <w:trHeight w:val="1200"/>
        </w:trPr>
        <w:tc>
          <w:tcPr>
            <w:tcW w:w="501" w:type="dxa"/>
            <w:vAlign w:val="center"/>
          </w:tcPr>
          <w:p w14:paraId="266C42F6" w14:textId="4837407F" w:rsidR="007F7FD4" w:rsidRPr="004D29DC" w:rsidRDefault="007F7FD4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lastRenderedPageBreak/>
              <w:t>42</w:t>
            </w:r>
          </w:p>
        </w:tc>
        <w:tc>
          <w:tcPr>
            <w:tcW w:w="2755" w:type="dxa"/>
            <w:gridSpan w:val="3"/>
            <w:vAlign w:val="center"/>
          </w:tcPr>
          <w:p w14:paraId="2251A8F7" w14:textId="4EC8A839" w:rsidR="007F7FD4" w:rsidRPr="004D29DC" w:rsidRDefault="007F7FD4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Systemy gospodarowania w rolnictwie /</w:t>
            </w:r>
            <w:r w:rsidRPr="004D29DC">
              <w:rPr>
                <w:rFonts w:ascii="Corbel" w:hAnsi="Corbel" w:cs="Arial"/>
              </w:rPr>
              <w:br/>
              <w:t>Rolnicza przestrzeń produkcyjna w logistyce</w:t>
            </w:r>
          </w:p>
        </w:tc>
        <w:tc>
          <w:tcPr>
            <w:tcW w:w="2268" w:type="dxa"/>
            <w:gridSpan w:val="3"/>
            <w:vAlign w:val="center"/>
          </w:tcPr>
          <w:p w14:paraId="31CBDE27" w14:textId="040E8361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K_W08, K_U01, K_U05, K_U06, K_K03</w:t>
            </w:r>
          </w:p>
        </w:tc>
        <w:tc>
          <w:tcPr>
            <w:tcW w:w="1134" w:type="dxa"/>
            <w:vAlign w:val="center"/>
          </w:tcPr>
          <w:p w14:paraId="75165083" w14:textId="248388F6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741BA354" w14:textId="77777777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355C387" w14:textId="652A0EB8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6C3AEF2D" w14:textId="1983A261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6</w:t>
            </w:r>
          </w:p>
        </w:tc>
      </w:tr>
      <w:tr w:rsidR="004D29DC" w:rsidRPr="004D29DC" w14:paraId="1571161B" w14:textId="77777777" w:rsidTr="004265DD">
        <w:trPr>
          <w:trHeight w:val="863"/>
        </w:trPr>
        <w:tc>
          <w:tcPr>
            <w:tcW w:w="501" w:type="dxa"/>
            <w:vAlign w:val="center"/>
          </w:tcPr>
          <w:p w14:paraId="33DA10A7" w14:textId="6CB1DDCE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7F7FD4"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FBD9E26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Opakowania produktów spożywczych / Systemy pakowania</w:t>
            </w:r>
          </w:p>
        </w:tc>
        <w:tc>
          <w:tcPr>
            <w:tcW w:w="2268" w:type="dxa"/>
            <w:gridSpan w:val="3"/>
            <w:vAlign w:val="center"/>
          </w:tcPr>
          <w:p w14:paraId="3868FC96" w14:textId="0BC1D6E0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K_W07, K_W09, K_U04, K_U06, K_U07, K_K01</w:t>
            </w:r>
          </w:p>
        </w:tc>
        <w:tc>
          <w:tcPr>
            <w:tcW w:w="1134" w:type="dxa"/>
            <w:vAlign w:val="center"/>
          </w:tcPr>
          <w:p w14:paraId="2EAEC5B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1E47C7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87996D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E15CD48" w14:textId="7E69881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3</w:t>
            </w:r>
          </w:p>
        </w:tc>
      </w:tr>
      <w:tr w:rsidR="004D29DC" w:rsidRPr="004D29DC" w14:paraId="7BEDAC7C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1C86973" w14:textId="3946F905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77765BD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Produkcja i przechowalnictwo żywności / Produkcja oraz systemy przechowywania surowców i żywności</w:t>
            </w:r>
          </w:p>
          <w:p w14:paraId="70823FDC" w14:textId="022B054F" w:rsidR="004D29DC" w:rsidRPr="004D29DC" w:rsidRDefault="004D29DC" w:rsidP="00EA13B5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FD8C804" w14:textId="04A560FE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K_W05, K_W06, K_W07, K_U01, K_U03, K_U04, K_U06, K_U07, K_K01, K_K02</w:t>
            </w:r>
          </w:p>
        </w:tc>
        <w:tc>
          <w:tcPr>
            <w:tcW w:w="1134" w:type="dxa"/>
            <w:vAlign w:val="center"/>
          </w:tcPr>
          <w:p w14:paraId="4A7E2D46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659BBEE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2F69F86" w14:textId="53F7A8BA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A528CBA" w14:textId="23E96783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42F54D80" w14:textId="77777777" w:rsidTr="004265DD">
        <w:trPr>
          <w:trHeight w:val="553"/>
        </w:trPr>
        <w:tc>
          <w:tcPr>
            <w:tcW w:w="501" w:type="dxa"/>
            <w:vAlign w:val="center"/>
          </w:tcPr>
          <w:p w14:paraId="67FF06FB" w14:textId="1658B75E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DBBC7CA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4D29DC">
              <w:rPr>
                <w:rFonts w:ascii="Corbel" w:hAnsi="Corbel" w:cs="Arial"/>
              </w:rPr>
              <w:t>Eurologistyka</w:t>
            </w:r>
            <w:proofErr w:type="spellEnd"/>
            <w:r w:rsidRPr="004D29DC">
              <w:rPr>
                <w:rFonts w:ascii="Corbel" w:hAnsi="Corbel" w:cs="Arial"/>
              </w:rPr>
              <w:t xml:space="preserve"> / Logistyka w programach UE</w:t>
            </w:r>
          </w:p>
        </w:tc>
        <w:tc>
          <w:tcPr>
            <w:tcW w:w="2268" w:type="dxa"/>
            <w:gridSpan w:val="3"/>
            <w:vAlign w:val="center"/>
          </w:tcPr>
          <w:p w14:paraId="67EC6CD8" w14:textId="27CFB89A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K_W02, K_W09, K_U01, K_U06, K_U08, K_K01</w:t>
            </w:r>
          </w:p>
        </w:tc>
        <w:tc>
          <w:tcPr>
            <w:tcW w:w="1134" w:type="dxa"/>
            <w:vAlign w:val="center"/>
          </w:tcPr>
          <w:p w14:paraId="741879D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A0782C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D31CDD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AB16826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4DCF4BF9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57AAFD38" w14:textId="00368E49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5C11F64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Usługi logistyczne / Spedycja w gospodarce żywnościowej</w:t>
            </w:r>
          </w:p>
        </w:tc>
        <w:tc>
          <w:tcPr>
            <w:tcW w:w="2268" w:type="dxa"/>
            <w:gridSpan w:val="3"/>
            <w:vAlign w:val="center"/>
          </w:tcPr>
          <w:p w14:paraId="6CDE1532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K_W02, K_W08, K_W09, K_W10, K_U01, K_Uo6, K_U09, K_Ko4</w:t>
            </w:r>
          </w:p>
        </w:tc>
        <w:tc>
          <w:tcPr>
            <w:tcW w:w="1134" w:type="dxa"/>
            <w:vAlign w:val="center"/>
          </w:tcPr>
          <w:p w14:paraId="1EDFFF26" w14:textId="45F92028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124C2282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DD4969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FA0FB2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439E123D" w14:textId="77777777" w:rsidTr="007F7FD4">
        <w:trPr>
          <w:trHeight w:val="1170"/>
        </w:trPr>
        <w:tc>
          <w:tcPr>
            <w:tcW w:w="501" w:type="dxa"/>
            <w:vAlign w:val="center"/>
          </w:tcPr>
          <w:p w14:paraId="291863AE" w14:textId="3EEF5F44" w:rsidR="007F7FD4" w:rsidRPr="004D29DC" w:rsidRDefault="007F7FD4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47.</w:t>
            </w:r>
          </w:p>
        </w:tc>
        <w:tc>
          <w:tcPr>
            <w:tcW w:w="2755" w:type="dxa"/>
            <w:gridSpan w:val="3"/>
            <w:vAlign w:val="center"/>
          </w:tcPr>
          <w:p w14:paraId="27B4DE95" w14:textId="7A7B1851" w:rsidR="007F7FD4" w:rsidRPr="004D29DC" w:rsidRDefault="007F7FD4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Kształtowanie jakości żywności / Optymalizacja jakości produktów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60CBC1D5" w14:textId="707BE91C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K_U01, K_U02, K_U04, K_K03, K_K04</w:t>
            </w:r>
          </w:p>
        </w:tc>
        <w:tc>
          <w:tcPr>
            <w:tcW w:w="1134" w:type="dxa"/>
            <w:vAlign w:val="center"/>
          </w:tcPr>
          <w:p w14:paraId="03D80211" w14:textId="21EFC5CC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10D3F90E" w14:textId="77777777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F064E60" w14:textId="0683D6D0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FF98CDF" w14:textId="0AD4A9C8" w:rsidR="007F7FD4" w:rsidRPr="004D29DC" w:rsidRDefault="007F7FD4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38D2093A" w14:textId="77777777" w:rsidTr="00F77751">
        <w:trPr>
          <w:trHeight w:val="696"/>
        </w:trPr>
        <w:tc>
          <w:tcPr>
            <w:tcW w:w="501" w:type="dxa"/>
            <w:vAlign w:val="center"/>
          </w:tcPr>
          <w:p w14:paraId="5E12B50F" w14:textId="7668894D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4677C" w:rsidRPr="004D29D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EB8F185" w14:textId="0CF703DC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Logistyka w gospodarce odpadami / Gospodarka odpadami</w:t>
            </w:r>
            <w:r w:rsidRPr="004D29DC">
              <w:rPr>
                <w:rFonts w:ascii="Corbel" w:hAnsi="Corbel" w:cs="Arial"/>
                <w:strike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68163276" w14:textId="6B101E34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K_W04, K_W06, K_U01, K_U05, K_U06, K_K03, K_Ko4</w:t>
            </w:r>
          </w:p>
        </w:tc>
        <w:tc>
          <w:tcPr>
            <w:tcW w:w="1134" w:type="dxa"/>
            <w:vAlign w:val="center"/>
          </w:tcPr>
          <w:p w14:paraId="369ACD15" w14:textId="56C2CAB5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BBA6DE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A17178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2ED6896" w14:textId="0E386AC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</w:t>
            </w:r>
          </w:p>
        </w:tc>
      </w:tr>
      <w:tr w:rsidR="004D29DC" w:rsidRPr="004D29DC" w14:paraId="62E6ED3F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6CB8BB87" w14:textId="6BD645DC" w:rsidR="00EA13B5" w:rsidRPr="004D29DC" w:rsidRDefault="0034677C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49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FF127F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Logistyka zaopatrzenia i dystrybucji / Systemy logistyczne w funkcjonowaniu przedsiębiorstw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25754DB5" w14:textId="116566C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K_W03, K_W06, K_W09, K_U01, K_U04, K_Uo7, K_K02, K_K04</w:t>
            </w:r>
          </w:p>
        </w:tc>
        <w:tc>
          <w:tcPr>
            <w:tcW w:w="1134" w:type="dxa"/>
            <w:vAlign w:val="center"/>
          </w:tcPr>
          <w:p w14:paraId="2032DBBE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A24CA5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0731591" w14:textId="2BF594B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A0F2AB9" w14:textId="3CBBE425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</w:t>
            </w:r>
          </w:p>
        </w:tc>
      </w:tr>
      <w:tr w:rsidR="004D29DC" w:rsidRPr="004D29DC" w14:paraId="2DF37227" w14:textId="77777777" w:rsidTr="00F77751">
        <w:trPr>
          <w:trHeight w:val="1479"/>
        </w:trPr>
        <w:tc>
          <w:tcPr>
            <w:tcW w:w="501" w:type="dxa"/>
            <w:vAlign w:val="center"/>
          </w:tcPr>
          <w:p w14:paraId="50287542" w14:textId="22D098D2" w:rsidR="00EA13B5" w:rsidRPr="004D29DC" w:rsidRDefault="00571EB9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34677C" w:rsidRPr="004D29DC">
              <w:rPr>
                <w:rFonts w:ascii="Corbel" w:hAnsi="Corbel" w:cs="TimesNewRomanPSMT"/>
                <w:sz w:val="20"/>
                <w:szCs w:val="20"/>
              </w:rPr>
              <w:t>0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B2749FB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 xml:space="preserve">Logistyka transportu zwierząt gospodarskich / </w:t>
            </w:r>
            <w:r w:rsidRPr="004D29DC">
              <w:rPr>
                <w:rFonts w:ascii="Corbel" w:hAnsi="Corbel" w:cs="Arial"/>
              </w:rPr>
              <w:br/>
              <w:t>Obrót zwierzętami i produktami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6D4DF653" w14:textId="28626303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K_W06, K_W07, K_W08, K_U05, K_U06, K_U09, K_K01, K_K02</w:t>
            </w:r>
          </w:p>
        </w:tc>
        <w:tc>
          <w:tcPr>
            <w:tcW w:w="1134" w:type="dxa"/>
            <w:vAlign w:val="center"/>
          </w:tcPr>
          <w:p w14:paraId="62EFCDAE" w14:textId="5A63FE43" w:rsidR="005B2E4C" w:rsidRPr="004D29DC" w:rsidRDefault="005B2E4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14:paraId="24B26C0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BE7C80C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5F25D56" w14:textId="04C6D830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</w:t>
            </w:r>
          </w:p>
        </w:tc>
      </w:tr>
      <w:tr w:rsidR="004D29DC" w:rsidRPr="004D29DC" w14:paraId="1AC985F4" w14:textId="77777777" w:rsidTr="00F77751">
        <w:trPr>
          <w:trHeight w:val="888"/>
        </w:trPr>
        <w:tc>
          <w:tcPr>
            <w:tcW w:w="501" w:type="dxa"/>
            <w:vAlign w:val="center"/>
          </w:tcPr>
          <w:p w14:paraId="5611D7E5" w14:textId="10093795" w:rsidR="00EA13B5" w:rsidRPr="004D29DC" w:rsidRDefault="002345FA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EA13B5"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9458EB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4D29DC">
              <w:rPr>
                <w:rFonts w:ascii="Corbel" w:hAnsi="Corbel" w:cs="Arial"/>
              </w:rPr>
              <w:t>Geoinformacja</w:t>
            </w:r>
            <w:proofErr w:type="spellEnd"/>
            <w:r w:rsidRPr="004D29DC">
              <w:rPr>
                <w:rFonts w:ascii="Corbel" w:hAnsi="Corbel" w:cs="Arial"/>
              </w:rPr>
              <w:t xml:space="preserve"> w sektorze rolno-spożywczym / GIS w logistyce</w:t>
            </w:r>
          </w:p>
        </w:tc>
        <w:tc>
          <w:tcPr>
            <w:tcW w:w="2268" w:type="dxa"/>
            <w:gridSpan w:val="3"/>
            <w:vAlign w:val="center"/>
          </w:tcPr>
          <w:p w14:paraId="2723D1FD" w14:textId="55BE222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K_U01, K_U03, K_U04, K_U09, K_K01, K_K04</w:t>
            </w:r>
          </w:p>
        </w:tc>
        <w:tc>
          <w:tcPr>
            <w:tcW w:w="1134" w:type="dxa"/>
            <w:vAlign w:val="center"/>
          </w:tcPr>
          <w:p w14:paraId="243BAD9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07FCCD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1E2B437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12886D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</w:t>
            </w:r>
          </w:p>
        </w:tc>
      </w:tr>
      <w:tr w:rsidR="004D29DC" w:rsidRPr="004D29DC" w14:paraId="6123E419" w14:textId="77777777" w:rsidTr="006D47C9">
        <w:trPr>
          <w:trHeight w:val="399"/>
        </w:trPr>
        <w:tc>
          <w:tcPr>
            <w:tcW w:w="5524" w:type="dxa"/>
            <w:gridSpan w:val="7"/>
            <w:vAlign w:val="center"/>
          </w:tcPr>
          <w:p w14:paraId="0DCE8E64" w14:textId="77777777" w:rsidR="004D29DC" w:rsidRPr="004D29DC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83939AA" w14:textId="66F90832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 545</w:t>
            </w:r>
          </w:p>
        </w:tc>
        <w:tc>
          <w:tcPr>
            <w:tcW w:w="1134" w:type="dxa"/>
            <w:gridSpan w:val="2"/>
            <w:vAlign w:val="center"/>
          </w:tcPr>
          <w:p w14:paraId="56661675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</w:t>
            </w:r>
          </w:p>
        </w:tc>
        <w:tc>
          <w:tcPr>
            <w:tcW w:w="1134" w:type="dxa"/>
            <w:vAlign w:val="center"/>
          </w:tcPr>
          <w:p w14:paraId="25786F55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1853C7C7" w14:textId="0115029F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 44</w:t>
            </w:r>
          </w:p>
        </w:tc>
      </w:tr>
      <w:tr w:rsidR="004D29DC" w:rsidRPr="004D29DC" w14:paraId="4B06A057" w14:textId="77777777" w:rsidTr="004265DD">
        <w:trPr>
          <w:trHeight w:val="419"/>
        </w:trPr>
        <w:tc>
          <w:tcPr>
            <w:tcW w:w="10031" w:type="dxa"/>
            <w:gridSpan w:val="12"/>
            <w:vAlign w:val="center"/>
          </w:tcPr>
          <w:p w14:paraId="38F285DF" w14:textId="7702034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 xml:space="preserve">Grupa przedmiotów do wyboru </w:t>
            </w:r>
          </w:p>
        </w:tc>
      </w:tr>
      <w:tr w:rsidR="004D29DC" w:rsidRPr="004D29DC" w14:paraId="4C587135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168E6DD5" w14:textId="1693D36F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71183F6C" w14:textId="3CEB2C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4D29DC">
              <w:rPr>
                <w:rFonts w:ascii="Corbel" w:hAnsi="Corbel" w:cs="Arial"/>
                <w:bCs/>
              </w:rPr>
              <w:t>Przedmiot do wyboru I</w:t>
            </w:r>
          </w:p>
        </w:tc>
        <w:tc>
          <w:tcPr>
            <w:tcW w:w="2268" w:type="dxa"/>
            <w:gridSpan w:val="3"/>
            <w:vAlign w:val="center"/>
          </w:tcPr>
          <w:p w14:paraId="683D0E3D" w14:textId="6705BB3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K_W03, K_W06, K_W07, K_W09, K_U01, K_U02, K_U04, K_U09, </w:t>
            </w:r>
          </w:p>
          <w:p w14:paraId="4A45FCAB" w14:textId="1B60B644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K_K01 K_K04</w:t>
            </w:r>
          </w:p>
        </w:tc>
        <w:tc>
          <w:tcPr>
            <w:tcW w:w="1134" w:type="dxa"/>
            <w:vAlign w:val="center"/>
          </w:tcPr>
          <w:p w14:paraId="79FB1A0A" w14:textId="6610F841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3122DD62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193B3DF" w14:textId="3410BA9E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A683F7D" w14:textId="00D4138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</w:t>
            </w:r>
          </w:p>
        </w:tc>
      </w:tr>
      <w:tr w:rsidR="004D29DC" w:rsidRPr="004D29DC" w14:paraId="5CBCAECA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2265E93" w14:textId="1A34CB8B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4D29DC">
              <w:rPr>
                <w:rFonts w:ascii="Corbel" w:hAnsi="Corbel" w:cs="TimesNewRomanPSMT"/>
                <w:sz w:val="20"/>
                <w:szCs w:val="20"/>
              </w:rPr>
              <w:lastRenderedPageBreak/>
              <w:t>5</w:t>
            </w:r>
            <w:r w:rsidR="00571EB9" w:rsidRPr="004D29DC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4D29D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0707FF" w14:textId="2515B8A2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4D29DC">
              <w:rPr>
                <w:rFonts w:ascii="Corbel" w:hAnsi="Corbel" w:cs="Arial"/>
                <w:bCs/>
              </w:rPr>
              <w:t xml:space="preserve">Przedmiot do wyboru II </w:t>
            </w:r>
          </w:p>
        </w:tc>
        <w:tc>
          <w:tcPr>
            <w:tcW w:w="2268" w:type="dxa"/>
            <w:gridSpan w:val="3"/>
            <w:vAlign w:val="center"/>
          </w:tcPr>
          <w:p w14:paraId="61AADFD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K_W02, K_W06, K_W07, K_U01, K_U02, K_U04, K_U07, K_K01,</w:t>
            </w:r>
          </w:p>
          <w:p w14:paraId="79CA65E6" w14:textId="73598DEC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K_K02, K_K03</w:t>
            </w:r>
          </w:p>
        </w:tc>
        <w:tc>
          <w:tcPr>
            <w:tcW w:w="1134" w:type="dxa"/>
            <w:vAlign w:val="center"/>
          </w:tcPr>
          <w:p w14:paraId="64B42575" w14:textId="340C4BE2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6E0DF1E9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80673E1" w14:textId="0E61979F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A983883" w14:textId="5E36B303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1</w:t>
            </w:r>
          </w:p>
        </w:tc>
      </w:tr>
      <w:tr w:rsidR="004D29DC" w:rsidRPr="004D29DC" w14:paraId="32EA7CD6" w14:textId="77777777" w:rsidTr="008732ED">
        <w:trPr>
          <w:trHeight w:val="227"/>
        </w:trPr>
        <w:tc>
          <w:tcPr>
            <w:tcW w:w="10031" w:type="dxa"/>
            <w:gridSpan w:val="12"/>
          </w:tcPr>
          <w:p w14:paraId="4A68D61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4D29DC" w:rsidRPr="004D29DC" w14:paraId="206CC48D" w14:textId="77777777" w:rsidTr="003B0C1C">
        <w:trPr>
          <w:trHeight w:val="227"/>
        </w:trPr>
        <w:tc>
          <w:tcPr>
            <w:tcW w:w="501" w:type="dxa"/>
            <w:vAlign w:val="center"/>
          </w:tcPr>
          <w:p w14:paraId="68C3EBF7" w14:textId="73C5043A" w:rsidR="00EA13B5" w:rsidRPr="004D29DC" w:rsidRDefault="00EA13B5" w:rsidP="00EA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5</w:t>
            </w:r>
            <w:r w:rsidR="00571EB9" w:rsidRPr="004D29DC">
              <w:rPr>
                <w:rFonts w:ascii="Corbel" w:hAnsi="Corbel" w:cs="TimesNewRomanPSMT"/>
              </w:rPr>
              <w:t>4</w:t>
            </w:r>
            <w:r w:rsidRPr="004D29DC">
              <w:rPr>
                <w:rFonts w:ascii="Corbel" w:hAnsi="Corbel" w:cs="TimesNewRomanPSMT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F4054D9" w14:textId="77777777" w:rsidR="00EA13B5" w:rsidRPr="004D29DC" w:rsidRDefault="00EA13B5" w:rsidP="00EA13B5">
            <w:pPr>
              <w:spacing w:after="0" w:line="240" w:lineRule="auto"/>
              <w:rPr>
                <w:rFonts w:ascii="Corbel" w:hAnsi="Corbel" w:cs="Arial"/>
              </w:rPr>
            </w:pPr>
            <w:r w:rsidRPr="004D29DC">
              <w:rPr>
                <w:rFonts w:ascii="Corbel" w:hAnsi="Corbel" w:cs="Arial"/>
              </w:rPr>
              <w:t>Seminarium inżynierskie</w:t>
            </w:r>
          </w:p>
        </w:tc>
        <w:tc>
          <w:tcPr>
            <w:tcW w:w="2268" w:type="dxa"/>
            <w:gridSpan w:val="3"/>
            <w:vAlign w:val="center"/>
          </w:tcPr>
          <w:p w14:paraId="07EE49E9" w14:textId="1D5DB4D8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K_W01, K_W02, K_W09, K_W10, K_U01, K_U02, K_U04, K_Uo7, K_U08, K_U09, K_Ko1, K_K02,</w:t>
            </w:r>
          </w:p>
          <w:p w14:paraId="2203D4D0" w14:textId="5B9626F1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0807EA16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32ABFC26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AF51374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76F7EDD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4D29DC">
              <w:rPr>
                <w:rFonts w:ascii="Corbel" w:hAnsi="Corbel" w:cs="TimesNewRomanPSMT"/>
              </w:rPr>
              <w:t>21</w:t>
            </w:r>
          </w:p>
        </w:tc>
      </w:tr>
      <w:tr w:rsidR="004D29DC" w:rsidRPr="004D29DC" w14:paraId="3C08A876" w14:textId="77777777" w:rsidTr="006D47C9">
        <w:trPr>
          <w:trHeight w:val="341"/>
        </w:trPr>
        <w:tc>
          <w:tcPr>
            <w:tcW w:w="5524" w:type="dxa"/>
            <w:gridSpan w:val="7"/>
            <w:vAlign w:val="center"/>
          </w:tcPr>
          <w:p w14:paraId="0EADCBE4" w14:textId="77777777" w:rsidR="004D29DC" w:rsidRPr="004D29DC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C73AEFD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 100</w:t>
            </w:r>
          </w:p>
        </w:tc>
        <w:tc>
          <w:tcPr>
            <w:tcW w:w="1134" w:type="dxa"/>
            <w:gridSpan w:val="2"/>
            <w:vAlign w:val="center"/>
          </w:tcPr>
          <w:p w14:paraId="3D0CEC7D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</w:t>
            </w:r>
          </w:p>
        </w:tc>
        <w:tc>
          <w:tcPr>
            <w:tcW w:w="1134" w:type="dxa"/>
            <w:vAlign w:val="center"/>
          </w:tcPr>
          <w:p w14:paraId="33D94350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30F82DFA" w14:textId="77777777" w:rsidR="004D29DC" w:rsidRPr="006D47C9" w:rsidRDefault="004D29DC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 23</w:t>
            </w:r>
          </w:p>
        </w:tc>
      </w:tr>
      <w:tr w:rsidR="004D29DC" w:rsidRPr="004D29DC" w14:paraId="6C973A4E" w14:textId="77777777" w:rsidTr="003B0C1C">
        <w:trPr>
          <w:trHeight w:val="701"/>
        </w:trPr>
        <w:tc>
          <w:tcPr>
            <w:tcW w:w="5524" w:type="dxa"/>
            <w:gridSpan w:val="7"/>
            <w:vAlign w:val="center"/>
          </w:tcPr>
          <w:p w14:paraId="33338C2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4D29DC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vAlign w:val="center"/>
          </w:tcPr>
          <w:p w14:paraId="5B93E950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546A90A8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 xml:space="preserve">Σ </w:t>
            </w:r>
            <w:r w:rsidRPr="004D29DC">
              <w:rPr>
                <w:rFonts w:ascii="Corbel" w:hAnsi="Corbel" w:cs="TimesNewRomanPSMT"/>
                <w:b/>
              </w:rPr>
              <w:t>2400</w:t>
            </w:r>
          </w:p>
        </w:tc>
        <w:tc>
          <w:tcPr>
            <w:tcW w:w="1134" w:type="dxa"/>
            <w:gridSpan w:val="2"/>
            <w:vAlign w:val="center"/>
          </w:tcPr>
          <w:p w14:paraId="173C5AC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172F3F6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Σ -</w:t>
            </w:r>
          </w:p>
        </w:tc>
        <w:tc>
          <w:tcPr>
            <w:tcW w:w="1134" w:type="dxa"/>
            <w:vAlign w:val="center"/>
          </w:tcPr>
          <w:p w14:paraId="3205E748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  <w:p w14:paraId="2786708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6B96BE71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  <w:p w14:paraId="1114F8BE" w14:textId="77777777" w:rsidR="00EA13B5" w:rsidRPr="006D47C9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b/>
              </w:rPr>
            </w:pPr>
            <w:r w:rsidRPr="006D47C9">
              <w:rPr>
                <w:rFonts w:ascii="Corbel" w:hAnsi="Corbel" w:cs="TimesNewRomanPSMT"/>
                <w:b/>
              </w:rPr>
              <w:t>Σ 206</w:t>
            </w:r>
          </w:p>
        </w:tc>
      </w:tr>
      <w:tr w:rsidR="004D29DC" w:rsidRPr="004D29DC" w14:paraId="2668FC30" w14:textId="77777777" w:rsidTr="003B0C1C">
        <w:trPr>
          <w:trHeight w:val="227"/>
        </w:trPr>
        <w:tc>
          <w:tcPr>
            <w:tcW w:w="562" w:type="dxa"/>
            <w:gridSpan w:val="3"/>
            <w:vAlign w:val="center"/>
          </w:tcPr>
          <w:p w14:paraId="00A4C5C4" w14:textId="76692526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5</w:t>
            </w:r>
            <w:r w:rsidR="00592436" w:rsidRPr="004D29DC">
              <w:rPr>
                <w:rFonts w:ascii="Corbel" w:hAnsi="Corbel"/>
              </w:rPr>
              <w:t>5</w:t>
            </w:r>
            <w:r w:rsidRPr="004D29DC">
              <w:rPr>
                <w:rFonts w:ascii="Corbel" w:hAnsi="Corbel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4C43946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 w:cs="TimesNewRomanPSMT"/>
              </w:rPr>
              <w:t>Praktyka zawodowa</w:t>
            </w:r>
          </w:p>
        </w:tc>
        <w:tc>
          <w:tcPr>
            <w:tcW w:w="2188" w:type="dxa"/>
            <w:gridSpan w:val="2"/>
            <w:vAlign w:val="center"/>
          </w:tcPr>
          <w:p w14:paraId="57A0B644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 xml:space="preserve">K_W05, K_W07, K_W10, K_U02, K_U04, K_U06, K_U07, K_U09, K_K02, K_K04 </w:t>
            </w:r>
          </w:p>
        </w:tc>
        <w:tc>
          <w:tcPr>
            <w:tcW w:w="1134" w:type="dxa"/>
            <w:vAlign w:val="center"/>
          </w:tcPr>
          <w:p w14:paraId="4B7D3042" w14:textId="7B735BD2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160</w:t>
            </w:r>
          </w:p>
        </w:tc>
        <w:tc>
          <w:tcPr>
            <w:tcW w:w="1134" w:type="dxa"/>
            <w:gridSpan w:val="2"/>
            <w:vAlign w:val="center"/>
          </w:tcPr>
          <w:p w14:paraId="1CB140DA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-</w:t>
            </w:r>
          </w:p>
        </w:tc>
        <w:tc>
          <w:tcPr>
            <w:tcW w:w="1134" w:type="dxa"/>
            <w:vAlign w:val="center"/>
          </w:tcPr>
          <w:p w14:paraId="57119BBF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990E333" w14:textId="1248ADF8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D29DC">
              <w:rPr>
                <w:rFonts w:ascii="Corbel" w:hAnsi="Corbel"/>
              </w:rPr>
              <w:t>6</w:t>
            </w:r>
          </w:p>
        </w:tc>
      </w:tr>
      <w:tr w:rsidR="004D29DC" w:rsidRPr="004D29DC" w14:paraId="55A5AC7B" w14:textId="77777777" w:rsidTr="003B0C1C">
        <w:trPr>
          <w:trHeight w:val="227"/>
        </w:trPr>
        <w:tc>
          <w:tcPr>
            <w:tcW w:w="5524" w:type="dxa"/>
            <w:gridSpan w:val="7"/>
            <w:vAlign w:val="center"/>
          </w:tcPr>
          <w:p w14:paraId="249F7D0E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4D29DC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vAlign w:val="center"/>
          </w:tcPr>
          <w:p w14:paraId="158D3DBB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4D29DC">
              <w:rPr>
                <w:rFonts w:ascii="Corbel" w:hAnsi="Corbel"/>
                <w:b/>
              </w:rPr>
              <w:t>2560</w:t>
            </w:r>
          </w:p>
        </w:tc>
        <w:tc>
          <w:tcPr>
            <w:tcW w:w="1134" w:type="dxa"/>
            <w:gridSpan w:val="2"/>
            <w:vAlign w:val="center"/>
          </w:tcPr>
          <w:p w14:paraId="6685F8E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vAlign w:val="center"/>
          </w:tcPr>
          <w:p w14:paraId="3CAA0105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60F5ED83" w14:textId="77777777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4D29DC">
              <w:rPr>
                <w:rFonts w:ascii="Corbel" w:hAnsi="Corbel"/>
                <w:b/>
              </w:rPr>
              <w:t>212</w:t>
            </w:r>
          </w:p>
        </w:tc>
      </w:tr>
      <w:tr w:rsidR="004D29DC" w:rsidRPr="004D29DC" w14:paraId="119A4C2D" w14:textId="77777777" w:rsidTr="008E5E4D">
        <w:trPr>
          <w:trHeight w:val="1692"/>
        </w:trPr>
        <w:tc>
          <w:tcPr>
            <w:tcW w:w="10031" w:type="dxa"/>
            <w:gridSpan w:val="12"/>
          </w:tcPr>
          <w:p w14:paraId="4FD6C81E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7DC81424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>W pierwszym semestrze I roku studiów student odbywa obowiązkowe szkolenie BHP i Biblioteczne w formie kursu e-learningowego.</w:t>
            </w:r>
          </w:p>
          <w:p w14:paraId="7FB9A2D5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Język obcy prowadzony jest w czterech pierwszych semestrach studiów i kończy się egzaminem na poziomie B2. </w:t>
            </w:r>
          </w:p>
          <w:p w14:paraId="0FA8CC07" w14:textId="4D54504E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ind w:right="143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Studenci wspólnie realizują obligatoryjne przedmioty ogólne i podstawowe. Przedmioty ogólne </w:t>
            </w:r>
            <w:r w:rsidRPr="004D29DC">
              <w:rPr>
                <w:rFonts w:ascii="Corbel" w:hAnsi="Corbel" w:cs="TimesNewRomanPSMT"/>
                <w:sz w:val="24"/>
                <w:szCs w:val="24"/>
              </w:rPr>
              <w:br/>
              <w:t xml:space="preserve">i podstawowe student w większości realizuje w trakcie czterech pierwszych semestrów studiów. Student ma prawo wyboru przedmiotu w obrębie 2 par przedmiotów podstawowych do wyboru. Grupa przedmiotów kierunkowych obejmuje </w:t>
            </w:r>
            <w:r w:rsidR="00B073E9" w:rsidRPr="004D29DC">
              <w:rPr>
                <w:rFonts w:ascii="Corbel" w:hAnsi="Corbel" w:cs="TimesNewRomanPSMT"/>
                <w:sz w:val="24"/>
                <w:szCs w:val="24"/>
              </w:rPr>
              <w:t>20</w:t>
            </w: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 przedmiotów oraz 11 par przedmiotów do wyboru, z których student wybiera po jednym z dwóch proponowanych. Ponadto student ma prawo wyboru po 1 przedmiocie z dwóch grup przedmiotów do wyboru. Przedmioty kierunkowe realizowane są przez sześć semestrów (od 2 do 7 semestru). Przedmioty z dwóch grup przedmiotów do wyboru realizowane są w piątym i siódmym semestrze. </w:t>
            </w:r>
            <w:r w:rsidR="000A69D0" w:rsidRPr="004D29DC">
              <w:rPr>
                <w:rFonts w:ascii="Corbel" w:eastAsia="Corbel" w:hAnsi="Corbel" w:cs="Corbel"/>
                <w:sz w:val="24"/>
              </w:rPr>
              <w:t xml:space="preserve">Pozytywnie zaopiniowana przez Radę Dydaktyczną lista </w:t>
            </w:r>
            <w:r w:rsidR="00DC65A1" w:rsidRPr="004D29DC">
              <w:rPr>
                <w:rFonts w:ascii="Corbel" w:eastAsia="Corbel" w:hAnsi="Corbel" w:cs="Corbel"/>
                <w:sz w:val="24"/>
              </w:rPr>
              <w:t>obowiązując</w:t>
            </w:r>
            <w:r w:rsidR="00221AD4" w:rsidRPr="004D29DC">
              <w:rPr>
                <w:rFonts w:ascii="Corbel" w:eastAsia="Corbel" w:hAnsi="Corbel" w:cs="Corbel"/>
                <w:sz w:val="24"/>
              </w:rPr>
              <w:t>y</w:t>
            </w:r>
            <w:r w:rsidR="00DC65A1" w:rsidRPr="004D29DC">
              <w:rPr>
                <w:rFonts w:ascii="Corbel" w:eastAsia="Corbel" w:hAnsi="Corbel" w:cs="Corbel"/>
                <w:sz w:val="24"/>
              </w:rPr>
              <w:t xml:space="preserve">ch </w:t>
            </w:r>
            <w:r w:rsidR="000A69D0" w:rsidRPr="004D29DC">
              <w:rPr>
                <w:rFonts w:ascii="Corbel" w:eastAsia="Corbel" w:hAnsi="Corbel" w:cs="Corbel"/>
                <w:sz w:val="24"/>
              </w:rPr>
              <w:t>przedmiotów do wyboru zawarta jest w harmonogramie studiów.</w:t>
            </w:r>
          </w:p>
          <w:p w14:paraId="59A7EBC1" w14:textId="66CA087E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 xml:space="preserve">Przedmiot ogólnouczelniany z zakresu nauk humanistycznych lub społecznych realizowany jest </w:t>
            </w:r>
            <w:r w:rsidR="00196AB2" w:rsidRPr="004D29DC">
              <w:rPr>
                <w:rFonts w:ascii="Corbel" w:hAnsi="Corbel"/>
                <w:sz w:val="24"/>
                <w:szCs w:val="24"/>
              </w:rPr>
              <w:br/>
            </w:r>
            <w:r w:rsidRPr="004D29DC">
              <w:rPr>
                <w:rFonts w:ascii="Corbel" w:hAnsi="Corbel"/>
                <w:sz w:val="24"/>
                <w:szCs w:val="24"/>
              </w:rPr>
              <w:t xml:space="preserve">w 5 semestrze. </w:t>
            </w:r>
          </w:p>
          <w:p w14:paraId="1A0C2255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Po czwartym semestrze w okresie wakacyjnym realizowana jest praktyka zawodowa. </w:t>
            </w:r>
          </w:p>
          <w:p w14:paraId="5E8DDAD6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Student na piątym semestrze wybiera promotora i temat pracy. Seminarium inżynierskie odbywa się w piątym, szóstym i siódmym semestrze w wybranej przez studenta Jednostce. </w:t>
            </w:r>
          </w:p>
          <w:p w14:paraId="62CD214E" w14:textId="77777777" w:rsidR="008E5E4D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Prace dyplomowe na studiach inżynierskich mogą mieć charakter pracy eksperymentalnej, ekspertyzy lub projektu.</w:t>
            </w: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 Warunkiem zaliczenia seminarium w 7 semestrze jest przedłożenie gotowej pracy inżynierskiej, poddanej uprzednio weryfikacji przez promotora w systemie </w:t>
            </w:r>
            <w:proofErr w:type="spellStart"/>
            <w:r w:rsidRPr="004D29DC">
              <w:rPr>
                <w:rFonts w:ascii="Corbel" w:hAnsi="Corbel" w:cs="TimesNewRomanPSMT"/>
                <w:sz w:val="24"/>
                <w:szCs w:val="24"/>
              </w:rPr>
              <w:t>antyplagiatowym</w:t>
            </w:r>
            <w:proofErr w:type="spellEnd"/>
            <w:r w:rsidRPr="004D29DC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03113A48" w14:textId="58C6EF09" w:rsidR="00EA13B5" w:rsidRPr="004D29DC" w:rsidRDefault="00EA13B5" w:rsidP="00EA13B5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46F59D45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29DC">
              <w:rPr>
                <w:rFonts w:ascii="Corbel" w:eastAsia="Times New Roman" w:hAnsi="Corbel"/>
                <w:sz w:val="24"/>
                <w:szCs w:val="24"/>
              </w:rPr>
              <w:lastRenderedPageBreak/>
              <w:t xml:space="preserve">Na egzaminie dyplomowym student udziela odpowiedzi na pytania nawiązujące do tematyki pracy dyplomowej oraz na losowo wybrane pytania z zakresu </w:t>
            </w:r>
            <w:r w:rsidRPr="004D29DC">
              <w:rPr>
                <w:rFonts w:ascii="Corbel" w:hAnsi="Corbel"/>
                <w:sz w:val="24"/>
                <w:szCs w:val="24"/>
              </w:rPr>
              <w:t>problematyki kierunku studiów.</w:t>
            </w:r>
          </w:p>
          <w:p w14:paraId="579F33FD" w14:textId="77777777" w:rsidR="00EA13B5" w:rsidRPr="004D29DC" w:rsidRDefault="00EA13B5" w:rsidP="00EA13B5">
            <w:pPr>
              <w:tabs>
                <w:tab w:val="left" w:leader="dot" w:pos="3969"/>
              </w:tabs>
              <w:spacing w:before="120"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D29DC">
              <w:rPr>
                <w:rFonts w:ascii="Corbel" w:hAnsi="Corbel"/>
                <w:sz w:val="24"/>
                <w:szCs w:val="24"/>
              </w:rPr>
              <w:t>Program studiów umożliwia uzyskanie wszystkich założonych dla programu studiów efektów uczenia się.</w:t>
            </w:r>
          </w:p>
        </w:tc>
      </w:tr>
    </w:tbl>
    <w:p w14:paraId="676916F6" w14:textId="4DF51D7D" w:rsidR="000650CE" w:rsidRDefault="006F0329">
      <w:pPr>
        <w:rPr>
          <w:rFonts w:ascii="Corbel" w:hAnsi="Corbel"/>
        </w:rPr>
      </w:pPr>
      <w:r w:rsidRPr="004D29DC">
        <w:rPr>
          <w:rFonts w:ascii="Corbel" w:hAnsi="Corbel"/>
        </w:rPr>
        <w:lastRenderedPageBreak/>
        <w:t xml:space="preserve">  </w:t>
      </w:r>
    </w:p>
    <w:p w14:paraId="750BA919" w14:textId="77777777" w:rsidR="001967FC" w:rsidRDefault="001967FC" w:rsidP="001967F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B632A34" w14:textId="77777777" w:rsidR="001967FC" w:rsidRPr="005040F7" w:rsidRDefault="001967FC" w:rsidP="001967F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656EC21" w14:textId="77777777" w:rsidR="001967FC" w:rsidRDefault="001967FC" w:rsidP="001967FC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F79219F" w14:textId="77777777" w:rsidR="001967FC" w:rsidRPr="004D29DC" w:rsidRDefault="001967FC">
      <w:pPr>
        <w:rPr>
          <w:rFonts w:ascii="Corbel" w:hAnsi="Corbel"/>
        </w:rPr>
      </w:pPr>
    </w:p>
    <w:sectPr w:rsidR="001967FC" w:rsidRPr="004D29DC" w:rsidSect="009E61C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227C"/>
    <w:rsid w:val="00002EEE"/>
    <w:rsid w:val="0000435A"/>
    <w:rsid w:val="00007544"/>
    <w:rsid w:val="0001066A"/>
    <w:rsid w:val="00031D5B"/>
    <w:rsid w:val="00056E56"/>
    <w:rsid w:val="00061CA4"/>
    <w:rsid w:val="00063A4F"/>
    <w:rsid w:val="00064760"/>
    <w:rsid w:val="00064E30"/>
    <w:rsid w:val="000650CE"/>
    <w:rsid w:val="000736C0"/>
    <w:rsid w:val="00083814"/>
    <w:rsid w:val="00086458"/>
    <w:rsid w:val="000A4679"/>
    <w:rsid w:val="000A69D0"/>
    <w:rsid w:val="000B2C00"/>
    <w:rsid w:val="000B759B"/>
    <w:rsid w:val="000C31DE"/>
    <w:rsid w:val="000E4163"/>
    <w:rsid w:val="000E7047"/>
    <w:rsid w:val="000E7A5A"/>
    <w:rsid w:val="000F1F67"/>
    <w:rsid w:val="000F57E6"/>
    <w:rsid w:val="000F777A"/>
    <w:rsid w:val="001043FB"/>
    <w:rsid w:val="00112A8F"/>
    <w:rsid w:val="00113BDA"/>
    <w:rsid w:val="001151E7"/>
    <w:rsid w:val="00120952"/>
    <w:rsid w:val="0012609E"/>
    <w:rsid w:val="001452AF"/>
    <w:rsid w:val="00145E6F"/>
    <w:rsid w:val="001462AD"/>
    <w:rsid w:val="001525E2"/>
    <w:rsid w:val="00155A02"/>
    <w:rsid w:val="0016527B"/>
    <w:rsid w:val="0016685F"/>
    <w:rsid w:val="00172DAD"/>
    <w:rsid w:val="00173E66"/>
    <w:rsid w:val="0017777D"/>
    <w:rsid w:val="001967FC"/>
    <w:rsid w:val="00196AB2"/>
    <w:rsid w:val="001A5273"/>
    <w:rsid w:val="001B4819"/>
    <w:rsid w:val="001C1E8B"/>
    <w:rsid w:val="001C31DC"/>
    <w:rsid w:val="001C65E6"/>
    <w:rsid w:val="001E2785"/>
    <w:rsid w:val="001F4194"/>
    <w:rsid w:val="002208AC"/>
    <w:rsid w:val="0022129D"/>
    <w:rsid w:val="00221AD4"/>
    <w:rsid w:val="0022266C"/>
    <w:rsid w:val="00223AA6"/>
    <w:rsid w:val="00224348"/>
    <w:rsid w:val="002345FA"/>
    <w:rsid w:val="002371E0"/>
    <w:rsid w:val="002423EF"/>
    <w:rsid w:val="00255460"/>
    <w:rsid w:val="0027416F"/>
    <w:rsid w:val="00281310"/>
    <w:rsid w:val="00291197"/>
    <w:rsid w:val="0029203E"/>
    <w:rsid w:val="002B178B"/>
    <w:rsid w:val="002B36FE"/>
    <w:rsid w:val="002B4238"/>
    <w:rsid w:val="002B65D4"/>
    <w:rsid w:val="002B6B78"/>
    <w:rsid w:val="002E6DEF"/>
    <w:rsid w:val="002F7441"/>
    <w:rsid w:val="0031487D"/>
    <w:rsid w:val="00315CD3"/>
    <w:rsid w:val="00321719"/>
    <w:rsid w:val="00326BA8"/>
    <w:rsid w:val="00332922"/>
    <w:rsid w:val="00335736"/>
    <w:rsid w:val="00336D34"/>
    <w:rsid w:val="00341561"/>
    <w:rsid w:val="00342915"/>
    <w:rsid w:val="0034677C"/>
    <w:rsid w:val="003527AB"/>
    <w:rsid w:val="00367B34"/>
    <w:rsid w:val="003827C2"/>
    <w:rsid w:val="0038641E"/>
    <w:rsid w:val="0039791D"/>
    <w:rsid w:val="003B0C1C"/>
    <w:rsid w:val="003C379B"/>
    <w:rsid w:val="003C581F"/>
    <w:rsid w:val="003E3A71"/>
    <w:rsid w:val="003E3BF5"/>
    <w:rsid w:val="003E438F"/>
    <w:rsid w:val="003E59B4"/>
    <w:rsid w:val="003F7926"/>
    <w:rsid w:val="00424C1B"/>
    <w:rsid w:val="004265DD"/>
    <w:rsid w:val="00427A9E"/>
    <w:rsid w:val="0043444D"/>
    <w:rsid w:val="00435A58"/>
    <w:rsid w:val="0043691A"/>
    <w:rsid w:val="00441058"/>
    <w:rsid w:val="00443E07"/>
    <w:rsid w:val="00444CBB"/>
    <w:rsid w:val="00447CB9"/>
    <w:rsid w:val="00453A6A"/>
    <w:rsid w:val="00457D9C"/>
    <w:rsid w:val="00465BDF"/>
    <w:rsid w:val="00473821"/>
    <w:rsid w:val="0047488A"/>
    <w:rsid w:val="00477E93"/>
    <w:rsid w:val="004815FA"/>
    <w:rsid w:val="00494786"/>
    <w:rsid w:val="00494A2F"/>
    <w:rsid w:val="00497D75"/>
    <w:rsid w:val="004A0C27"/>
    <w:rsid w:val="004B137E"/>
    <w:rsid w:val="004B64E3"/>
    <w:rsid w:val="004B7DBA"/>
    <w:rsid w:val="004C402C"/>
    <w:rsid w:val="004D29DC"/>
    <w:rsid w:val="004D4611"/>
    <w:rsid w:val="004E1B6F"/>
    <w:rsid w:val="00504F26"/>
    <w:rsid w:val="00506C8B"/>
    <w:rsid w:val="00513306"/>
    <w:rsid w:val="00516719"/>
    <w:rsid w:val="005205CD"/>
    <w:rsid w:val="00521F13"/>
    <w:rsid w:val="0052642E"/>
    <w:rsid w:val="00533E05"/>
    <w:rsid w:val="00551FE0"/>
    <w:rsid w:val="0056008E"/>
    <w:rsid w:val="00565EF8"/>
    <w:rsid w:val="00571EB9"/>
    <w:rsid w:val="0057722C"/>
    <w:rsid w:val="00592436"/>
    <w:rsid w:val="005A5484"/>
    <w:rsid w:val="005B2E4C"/>
    <w:rsid w:val="005B3B06"/>
    <w:rsid w:val="005B6B1F"/>
    <w:rsid w:val="005D69B8"/>
    <w:rsid w:val="005E2A2B"/>
    <w:rsid w:val="005F260A"/>
    <w:rsid w:val="005F63F2"/>
    <w:rsid w:val="005F68B8"/>
    <w:rsid w:val="006011D0"/>
    <w:rsid w:val="00601360"/>
    <w:rsid w:val="00603D60"/>
    <w:rsid w:val="00605C72"/>
    <w:rsid w:val="00610D27"/>
    <w:rsid w:val="00610FEA"/>
    <w:rsid w:val="00611BAE"/>
    <w:rsid w:val="0061237A"/>
    <w:rsid w:val="00630AD8"/>
    <w:rsid w:val="006342DA"/>
    <w:rsid w:val="006427D3"/>
    <w:rsid w:val="006449B0"/>
    <w:rsid w:val="00662CC1"/>
    <w:rsid w:val="00671BAD"/>
    <w:rsid w:val="006864B3"/>
    <w:rsid w:val="00697CD0"/>
    <w:rsid w:val="006A1C80"/>
    <w:rsid w:val="006A5B99"/>
    <w:rsid w:val="006A7FDC"/>
    <w:rsid w:val="006B5EE6"/>
    <w:rsid w:val="006C2EB3"/>
    <w:rsid w:val="006D47C9"/>
    <w:rsid w:val="006D55A4"/>
    <w:rsid w:val="006E2892"/>
    <w:rsid w:val="006F0329"/>
    <w:rsid w:val="006F3956"/>
    <w:rsid w:val="006F6F85"/>
    <w:rsid w:val="00700195"/>
    <w:rsid w:val="007034EE"/>
    <w:rsid w:val="00706587"/>
    <w:rsid w:val="007078D2"/>
    <w:rsid w:val="00714C29"/>
    <w:rsid w:val="0071732A"/>
    <w:rsid w:val="00723A77"/>
    <w:rsid w:val="007343CC"/>
    <w:rsid w:val="007357CE"/>
    <w:rsid w:val="00735ED9"/>
    <w:rsid w:val="007470F3"/>
    <w:rsid w:val="007517B0"/>
    <w:rsid w:val="007518D6"/>
    <w:rsid w:val="007551D2"/>
    <w:rsid w:val="0077490C"/>
    <w:rsid w:val="0077533E"/>
    <w:rsid w:val="007A4B11"/>
    <w:rsid w:val="007C0068"/>
    <w:rsid w:val="007C554A"/>
    <w:rsid w:val="007D29EA"/>
    <w:rsid w:val="007E1D49"/>
    <w:rsid w:val="007E7195"/>
    <w:rsid w:val="007F7FD4"/>
    <w:rsid w:val="00830B6D"/>
    <w:rsid w:val="0083121A"/>
    <w:rsid w:val="008321FA"/>
    <w:rsid w:val="00834388"/>
    <w:rsid w:val="00841868"/>
    <w:rsid w:val="00841AA4"/>
    <w:rsid w:val="008474CA"/>
    <w:rsid w:val="00855129"/>
    <w:rsid w:val="00864A8A"/>
    <w:rsid w:val="00867334"/>
    <w:rsid w:val="00870E97"/>
    <w:rsid w:val="00872C84"/>
    <w:rsid w:val="008732ED"/>
    <w:rsid w:val="00881E4D"/>
    <w:rsid w:val="00883E68"/>
    <w:rsid w:val="00886204"/>
    <w:rsid w:val="00887484"/>
    <w:rsid w:val="008908A2"/>
    <w:rsid w:val="0089616D"/>
    <w:rsid w:val="00896FF4"/>
    <w:rsid w:val="008A3670"/>
    <w:rsid w:val="008A6172"/>
    <w:rsid w:val="008B5DAD"/>
    <w:rsid w:val="008B7B67"/>
    <w:rsid w:val="008C1582"/>
    <w:rsid w:val="008C7B61"/>
    <w:rsid w:val="008C7C59"/>
    <w:rsid w:val="008D7165"/>
    <w:rsid w:val="008E054F"/>
    <w:rsid w:val="008E1462"/>
    <w:rsid w:val="008E5E4D"/>
    <w:rsid w:val="008E6C58"/>
    <w:rsid w:val="00916AC2"/>
    <w:rsid w:val="009200E8"/>
    <w:rsid w:val="0092586A"/>
    <w:rsid w:val="00946AF5"/>
    <w:rsid w:val="00952D12"/>
    <w:rsid w:val="0095752C"/>
    <w:rsid w:val="00967B0F"/>
    <w:rsid w:val="00977D3E"/>
    <w:rsid w:val="00987058"/>
    <w:rsid w:val="009907CF"/>
    <w:rsid w:val="00993350"/>
    <w:rsid w:val="009A20E3"/>
    <w:rsid w:val="009B4494"/>
    <w:rsid w:val="009C3D45"/>
    <w:rsid w:val="009C7A7A"/>
    <w:rsid w:val="009D177C"/>
    <w:rsid w:val="009E4B1F"/>
    <w:rsid w:val="009E61C0"/>
    <w:rsid w:val="00A02A15"/>
    <w:rsid w:val="00A077F2"/>
    <w:rsid w:val="00A12805"/>
    <w:rsid w:val="00A139E2"/>
    <w:rsid w:val="00A2096F"/>
    <w:rsid w:val="00A23470"/>
    <w:rsid w:val="00A37486"/>
    <w:rsid w:val="00A443CF"/>
    <w:rsid w:val="00A52EE2"/>
    <w:rsid w:val="00A62B48"/>
    <w:rsid w:val="00A7323C"/>
    <w:rsid w:val="00A82C61"/>
    <w:rsid w:val="00A922AE"/>
    <w:rsid w:val="00A9274F"/>
    <w:rsid w:val="00A95F80"/>
    <w:rsid w:val="00A979E3"/>
    <w:rsid w:val="00AA7542"/>
    <w:rsid w:val="00AB718A"/>
    <w:rsid w:val="00AC1375"/>
    <w:rsid w:val="00AC5CF4"/>
    <w:rsid w:val="00AD414F"/>
    <w:rsid w:val="00AE6D97"/>
    <w:rsid w:val="00AE6F43"/>
    <w:rsid w:val="00AF119E"/>
    <w:rsid w:val="00B04921"/>
    <w:rsid w:val="00B073E9"/>
    <w:rsid w:val="00B07471"/>
    <w:rsid w:val="00B14FB3"/>
    <w:rsid w:val="00B151B3"/>
    <w:rsid w:val="00B15DA5"/>
    <w:rsid w:val="00B23CBD"/>
    <w:rsid w:val="00B24120"/>
    <w:rsid w:val="00B34D0D"/>
    <w:rsid w:val="00B420EA"/>
    <w:rsid w:val="00B45793"/>
    <w:rsid w:val="00B51F59"/>
    <w:rsid w:val="00B761F6"/>
    <w:rsid w:val="00B813AC"/>
    <w:rsid w:val="00B862FD"/>
    <w:rsid w:val="00B93AF0"/>
    <w:rsid w:val="00B95DFB"/>
    <w:rsid w:val="00BA2A5A"/>
    <w:rsid w:val="00BA4E98"/>
    <w:rsid w:val="00BA7F1C"/>
    <w:rsid w:val="00BC62A5"/>
    <w:rsid w:val="00BC76CD"/>
    <w:rsid w:val="00BD1300"/>
    <w:rsid w:val="00BD429A"/>
    <w:rsid w:val="00BD4FF0"/>
    <w:rsid w:val="00BD7A94"/>
    <w:rsid w:val="00BE26B5"/>
    <w:rsid w:val="00BE5BB8"/>
    <w:rsid w:val="00BF177D"/>
    <w:rsid w:val="00BF17BF"/>
    <w:rsid w:val="00BF67C9"/>
    <w:rsid w:val="00C130E6"/>
    <w:rsid w:val="00C16B19"/>
    <w:rsid w:val="00C2019B"/>
    <w:rsid w:val="00C3331C"/>
    <w:rsid w:val="00C425DF"/>
    <w:rsid w:val="00C505B0"/>
    <w:rsid w:val="00C507A9"/>
    <w:rsid w:val="00C53C2A"/>
    <w:rsid w:val="00C64C47"/>
    <w:rsid w:val="00C74498"/>
    <w:rsid w:val="00C75B7A"/>
    <w:rsid w:val="00C82CCC"/>
    <w:rsid w:val="00C849D3"/>
    <w:rsid w:val="00C85BB8"/>
    <w:rsid w:val="00C8617E"/>
    <w:rsid w:val="00C92B66"/>
    <w:rsid w:val="00CA5307"/>
    <w:rsid w:val="00CD3263"/>
    <w:rsid w:val="00CD5ECD"/>
    <w:rsid w:val="00CE2A39"/>
    <w:rsid w:val="00D00DA8"/>
    <w:rsid w:val="00D01C13"/>
    <w:rsid w:val="00D122E2"/>
    <w:rsid w:val="00D13101"/>
    <w:rsid w:val="00D2446E"/>
    <w:rsid w:val="00D25388"/>
    <w:rsid w:val="00D4002C"/>
    <w:rsid w:val="00D43C42"/>
    <w:rsid w:val="00D44CF2"/>
    <w:rsid w:val="00D523E0"/>
    <w:rsid w:val="00D52532"/>
    <w:rsid w:val="00D60CB1"/>
    <w:rsid w:val="00D6260B"/>
    <w:rsid w:val="00D75AF7"/>
    <w:rsid w:val="00D8672C"/>
    <w:rsid w:val="00D95F03"/>
    <w:rsid w:val="00D96985"/>
    <w:rsid w:val="00D97991"/>
    <w:rsid w:val="00DB24BA"/>
    <w:rsid w:val="00DC23FD"/>
    <w:rsid w:val="00DC2668"/>
    <w:rsid w:val="00DC50AF"/>
    <w:rsid w:val="00DC65A1"/>
    <w:rsid w:val="00DF13DD"/>
    <w:rsid w:val="00E043B9"/>
    <w:rsid w:val="00E04C60"/>
    <w:rsid w:val="00E05482"/>
    <w:rsid w:val="00E13650"/>
    <w:rsid w:val="00E5064A"/>
    <w:rsid w:val="00E50B5F"/>
    <w:rsid w:val="00E51753"/>
    <w:rsid w:val="00E517FF"/>
    <w:rsid w:val="00E519DE"/>
    <w:rsid w:val="00E54270"/>
    <w:rsid w:val="00E57FEA"/>
    <w:rsid w:val="00E60792"/>
    <w:rsid w:val="00E63DE9"/>
    <w:rsid w:val="00E659CD"/>
    <w:rsid w:val="00E856B4"/>
    <w:rsid w:val="00E908BD"/>
    <w:rsid w:val="00E923D1"/>
    <w:rsid w:val="00E934A3"/>
    <w:rsid w:val="00EA13B5"/>
    <w:rsid w:val="00EC52E1"/>
    <w:rsid w:val="00ED7158"/>
    <w:rsid w:val="00EE7D80"/>
    <w:rsid w:val="00EF3E84"/>
    <w:rsid w:val="00EF5D12"/>
    <w:rsid w:val="00F008EF"/>
    <w:rsid w:val="00F04EFC"/>
    <w:rsid w:val="00F05C71"/>
    <w:rsid w:val="00F11CD2"/>
    <w:rsid w:val="00F20118"/>
    <w:rsid w:val="00F47ED2"/>
    <w:rsid w:val="00F60319"/>
    <w:rsid w:val="00F60BE1"/>
    <w:rsid w:val="00F75365"/>
    <w:rsid w:val="00F77751"/>
    <w:rsid w:val="00F801FF"/>
    <w:rsid w:val="00F848ED"/>
    <w:rsid w:val="00F97472"/>
    <w:rsid w:val="00F975D4"/>
    <w:rsid w:val="00F97BE2"/>
    <w:rsid w:val="00FA084E"/>
    <w:rsid w:val="00FC0C15"/>
    <w:rsid w:val="00FC1A96"/>
    <w:rsid w:val="00FC552E"/>
    <w:rsid w:val="00FD5923"/>
    <w:rsid w:val="00FE275E"/>
    <w:rsid w:val="00FE7E40"/>
    <w:rsid w:val="00FF2E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A535"/>
  <w15:chartTrackingRefBased/>
  <w15:docId w15:val="{F376D987-10D6-48C4-9BCB-3566D58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5600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semiHidden/>
    <w:rsid w:val="0056008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9335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C5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D041-5DD5-4BDD-BCBE-4E8D702B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44</cp:revision>
  <cp:lastPrinted>2024-05-24T11:08:00Z</cp:lastPrinted>
  <dcterms:created xsi:type="dcterms:W3CDTF">2024-02-01T10:35:00Z</dcterms:created>
  <dcterms:modified xsi:type="dcterms:W3CDTF">2024-06-07T06:57:00Z</dcterms:modified>
</cp:coreProperties>
</file>