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9B7A2" w14:textId="626D7759" w:rsidR="00DA58C8" w:rsidRDefault="00DA58C8" w:rsidP="00DA58C8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 xml:space="preserve">Załącznik nr </w:t>
      </w:r>
      <w:r>
        <w:rPr>
          <w:rFonts w:ascii="Corbel" w:hAnsi="Corbel"/>
          <w:i/>
        </w:rPr>
        <w:t>7</w:t>
      </w:r>
      <w:r>
        <w:rPr>
          <w:rFonts w:ascii="Corbel" w:hAnsi="Corbel"/>
          <w:i/>
        </w:rPr>
        <w:t>.</w:t>
      </w:r>
      <w:r>
        <w:rPr>
          <w:rFonts w:ascii="Corbel" w:hAnsi="Corbel"/>
          <w:i/>
        </w:rPr>
        <w:t>3</w:t>
      </w:r>
      <w:bookmarkStart w:id="0" w:name="_GoBack"/>
      <w:bookmarkEnd w:id="0"/>
      <w:r>
        <w:rPr>
          <w:rFonts w:ascii="Corbel" w:hAnsi="Corbel"/>
          <w:i/>
        </w:rPr>
        <w:t>. do Uchwały nr …/05/2025 Senatu UR</w:t>
      </w:r>
      <w:r>
        <w:rPr>
          <w:rFonts w:ascii="Corbel" w:hAnsi="Corbel"/>
          <w:i/>
        </w:rPr>
        <w:br/>
        <w:t>z dnia 26 maja 2025 r.</w:t>
      </w:r>
    </w:p>
    <w:p w14:paraId="47DEA1B6" w14:textId="77777777" w:rsidR="00DA58C8" w:rsidRDefault="00DA58C8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center"/>
        <w:rPr>
          <w:rFonts w:ascii="Corbel" w:eastAsia="Corbel" w:hAnsi="Corbel" w:cs="Corbel"/>
          <w:b/>
          <w:sz w:val="24"/>
          <w:szCs w:val="24"/>
        </w:rPr>
      </w:pPr>
    </w:p>
    <w:p w14:paraId="5736329B" w14:textId="77777777" w:rsidR="00DA58C8" w:rsidRDefault="00DA58C8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center"/>
        <w:rPr>
          <w:rFonts w:ascii="Corbel" w:eastAsia="Corbel" w:hAnsi="Corbel" w:cs="Corbel"/>
          <w:b/>
          <w:sz w:val="24"/>
          <w:szCs w:val="24"/>
        </w:rPr>
      </w:pPr>
    </w:p>
    <w:p w14:paraId="6924A4E7" w14:textId="42EE9E28" w:rsidR="00033E6E" w:rsidRPr="009A74B5" w:rsidRDefault="005E1646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center"/>
        <w:rPr>
          <w:rFonts w:ascii="Corbel" w:eastAsia="Corbel" w:hAnsi="Corbel" w:cs="Corbel"/>
          <w:b/>
          <w:sz w:val="24"/>
          <w:szCs w:val="24"/>
        </w:rPr>
      </w:pPr>
      <w:r w:rsidRPr="009A74B5">
        <w:rPr>
          <w:rFonts w:ascii="Corbel" w:eastAsia="Corbel" w:hAnsi="Corbel" w:cs="Corbel"/>
          <w:b/>
          <w:sz w:val="24"/>
          <w:szCs w:val="24"/>
        </w:rPr>
        <w:t>CHARAKTERYSTYKA I WARUNKI REALIZACJI PROGRAMU STUDIÓW</w:t>
      </w:r>
    </w:p>
    <w:p w14:paraId="3DD725E8" w14:textId="77777777" w:rsidR="00033E6E" w:rsidRPr="009A74B5" w:rsidRDefault="00033E6E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center"/>
        <w:rPr>
          <w:rFonts w:ascii="Corbel" w:eastAsia="Corbel" w:hAnsi="Corbel" w:cs="Corbel"/>
          <w:b/>
          <w:sz w:val="24"/>
          <w:szCs w:val="24"/>
        </w:rPr>
      </w:pPr>
    </w:p>
    <w:p w14:paraId="01D61605" w14:textId="77777777" w:rsidR="00033E6E" w:rsidRPr="009A74B5" w:rsidRDefault="005E1646">
      <w:pPr>
        <w:pBdr>
          <w:top w:val="nil"/>
          <w:left w:val="nil"/>
          <w:bottom w:val="nil"/>
          <w:right w:val="nil"/>
          <w:between w:val="nil"/>
        </w:pBdr>
        <w:ind w:left="2496" w:firstLine="335"/>
        <w:rPr>
          <w:rFonts w:ascii="Corbel" w:eastAsia="Corbel" w:hAnsi="Corbel" w:cs="Corbel"/>
          <w:i/>
          <w:sz w:val="24"/>
          <w:szCs w:val="24"/>
        </w:rPr>
      </w:pPr>
      <w:r w:rsidRPr="009A74B5">
        <w:rPr>
          <w:rFonts w:ascii="Corbel" w:eastAsia="Corbel" w:hAnsi="Corbel" w:cs="Corbel"/>
          <w:i/>
          <w:sz w:val="24"/>
          <w:szCs w:val="24"/>
        </w:rPr>
        <w:t>Obowiązuje od roku akademickiego 2025/2026</w:t>
      </w:r>
    </w:p>
    <w:tbl>
      <w:tblPr>
        <w:tblStyle w:val="a"/>
        <w:tblW w:w="1003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1"/>
        <w:gridCol w:w="33"/>
        <w:gridCol w:w="2551"/>
        <w:gridCol w:w="1985"/>
        <w:gridCol w:w="425"/>
        <w:gridCol w:w="709"/>
        <w:gridCol w:w="1134"/>
        <w:gridCol w:w="425"/>
        <w:gridCol w:w="992"/>
        <w:gridCol w:w="1276"/>
      </w:tblGrid>
      <w:tr w:rsidR="009A74B5" w:rsidRPr="009A74B5" w14:paraId="3525A8DB" w14:textId="77777777">
        <w:tc>
          <w:tcPr>
            <w:tcW w:w="5495" w:type="dxa"/>
            <w:gridSpan w:val="5"/>
          </w:tcPr>
          <w:p w14:paraId="0D175E0A" w14:textId="77777777" w:rsidR="00033E6E" w:rsidRPr="009A74B5" w:rsidRDefault="005E1646">
            <w:pPr>
              <w:rPr>
                <w:rFonts w:ascii="Corbel" w:eastAsia="Corbel" w:hAnsi="Corbel" w:cs="Corbel"/>
                <w:b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  <w:gridSpan w:val="5"/>
          </w:tcPr>
          <w:p w14:paraId="547F5D28" w14:textId="77777777" w:rsidR="00033E6E" w:rsidRPr="009A74B5" w:rsidRDefault="005E1646">
            <w:pPr>
              <w:tabs>
                <w:tab w:val="left" w:pos="3969"/>
              </w:tabs>
              <w:spacing w:after="200"/>
              <w:rPr>
                <w:rFonts w:ascii="Corbel" w:eastAsia="Corbel" w:hAnsi="Corbel" w:cs="Corbel"/>
                <w:b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b/>
                <w:sz w:val="24"/>
                <w:szCs w:val="24"/>
              </w:rPr>
              <w:t>Jazz i muzyka rozrywkowa</w:t>
            </w:r>
          </w:p>
        </w:tc>
      </w:tr>
      <w:tr w:rsidR="009A74B5" w:rsidRPr="009A74B5" w14:paraId="0B53FD01" w14:textId="77777777">
        <w:tc>
          <w:tcPr>
            <w:tcW w:w="5495" w:type="dxa"/>
            <w:gridSpan w:val="5"/>
          </w:tcPr>
          <w:p w14:paraId="00CBA23E" w14:textId="77777777" w:rsidR="00033E6E" w:rsidRPr="009A74B5" w:rsidRDefault="005E1646">
            <w:pPr>
              <w:rPr>
                <w:rFonts w:ascii="Corbel" w:eastAsia="Corbel" w:hAnsi="Corbel" w:cs="Corbel"/>
                <w:b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  <w:gridSpan w:val="5"/>
          </w:tcPr>
          <w:p w14:paraId="1F1BDF58" w14:textId="77777777" w:rsidR="00033E6E" w:rsidRPr="009A74B5" w:rsidRDefault="005E1646">
            <w:pPr>
              <w:tabs>
                <w:tab w:val="left" w:pos="3969"/>
              </w:tabs>
              <w:spacing w:after="200"/>
              <w:rPr>
                <w:rFonts w:ascii="Corbel" w:eastAsia="Corbel" w:hAnsi="Corbel" w:cs="Corbel"/>
                <w:b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b/>
                <w:sz w:val="24"/>
                <w:szCs w:val="24"/>
              </w:rPr>
              <w:t>II stopień</w:t>
            </w:r>
          </w:p>
        </w:tc>
      </w:tr>
      <w:tr w:rsidR="009A74B5" w:rsidRPr="009A74B5" w14:paraId="62C29713" w14:textId="77777777">
        <w:tc>
          <w:tcPr>
            <w:tcW w:w="5495" w:type="dxa"/>
            <w:gridSpan w:val="5"/>
          </w:tcPr>
          <w:p w14:paraId="301DB9A9" w14:textId="77777777" w:rsidR="00033E6E" w:rsidRPr="009A74B5" w:rsidRDefault="005E1646">
            <w:pPr>
              <w:rPr>
                <w:rFonts w:ascii="Corbel" w:eastAsia="Corbel" w:hAnsi="Corbel" w:cs="Corbel"/>
                <w:b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  <w:gridSpan w:val="5"/>
          </w:tcPr>
          <w:p w14:paraId="7F68639E" w14:textId="77777777" w:rsidR="00033E6E" w:rsidRPr="009A74B5" w:rsidRDefault="005E1646">
            <w:pPr>
              <w:tabs>
                <w:tab w:val="left" w:pos="3969"/>
              </w:tabs>
              <w:spacing w:after="200"/>
              <w:rPr>
                <w:rFonts w:ascii="Corbel" w:eastAsia="Corbel" w:hAnsi="Corbel" w:cs="Corbel"/>
                <w:b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b/>
                <w:sz w:val="24"/>
                <w:szCs w:val="24"/>
              </w:rPr>
              <w:t>praktyczny</w:t>
            </w:r>
          </w:p>
        </w:tc>
      </w:tr>
      <w:tr w:rsidR="009A74B5" w:rsidRPr="009A74B5" w14:paraId="34F28604" w14:textId="77777777">
        <w:trPr>
          <w:trHeight w:val="443"/>
        </w:trPr>
        <w:tc>
          <w:tcPr>
            <w:tcW w:w="534" w:type="dxa"/>
            <w:gridSpan w:val="2"/>
            <w:vMerge w:val="restart"/>
          </w:tcPr>
          <w:p w14:paraId="5E2AA112" w14:textId="77777777" w:rsidR="00033E6E" w:rsidRPr="009A74B5" w:rsidRDefault="005E16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70" w:hanging="357"/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 xml:space="preserve">5. </w:t>
            </w:r>
          </w:p>
        </w:tc>
        <w:tc>
          <w:tcPr>
            <w:tcW w:w="4961" w:type="dxa"/>
            <w:gridSpan w:val="3"/>
            <w:vMerge w:val="restart"/>
          </w:tcPr>
          <w:p w14:paraId="24722255" w14:textId="77777777" w:rsidR="00033E6E" w:rsidRPr="009A74B5" w:rsidRDefault="005E1646">
            <w:pPr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Łączna liczba godzin zajęć</w:t>
            </w:r>
          </w:p>
        </w:tc>
        <w:tc>
          <w:tcPr>
            <w:tcW w:w="2268" w:type="dxa"/>
            <w:gridSpan w:val="3"/>
          </w:tcPr>
          <w:p w14:paraId="499BD4D8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2"/>
          </w:tcPr>
          <w:p w14:paraId="7A41449F" w14:textId="77777777" w:rsidR="00033E6E" w:rsidRPr="009A74B5" w:rsidRDefault="005E1646">
            <w:pPr>
              <w:tabs>
                <w:tab w:val="left" w:pos="3969"/>
              </w:tabs>
              <w:spacing w:after="200"/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st. niestacjonarne</w:t>
            </w:r>
          </w:p>
        </w:tc>
      </w:tr>
      <w:tr w:rsidR="009A74B5" w:rsidRPr="009A74B5" w14:paraId="4ADD4479" w14:textId="77777777">
        <w:trPr>
          <w:trHeight w:val="442"/>
        </w:trPr>
        <w:tc>
          <w:tcPr>
            <w:tcW w:w="534" w:type="dxa"/>
            <w:gridSpan w:val="2"/>
            <w:vMerge/>
          </w:tcPr>
          <w:p w14:paraId="570C23D7" w14:textId="77777777" w:rsidR="00033E6E" w:rsidRPr="009A74B5" w:rsidRDefault="00033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rbel" w:eastAsia="Corbel" w:hAnsi="Corbel" w:cs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</w:tcPr>
          <w:p w14:paraId="07C7C786" w14:textId="77777777" w:rsidR="00033E6E" w:rsidRPr="009A74B5" w:rsidRDefault="00033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rbel" w:eastAsia="Corbel" w:hAnsi="Corbel" w:cs="Corbel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163E200C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1035 + 360 godz. praktyk</w:t>
            </w:r>
          </w:p>
        </w:tc>
        <w:tc>
          <w:tcPr>
            <w:tcW w:w="2268" w:type="dxa"/>
            <w:gridSpan w:val="2"/>
          </w:tcPr>
          <w:p w14:paraId="686020F5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-</w:t>
            </w:r>
          </w:p>
        </w:tc>
      </w:tr>
      <w:tr w:rsidR="009A74B5" w:rsidRPr="009A74B5" w14:paraId="4D2C81DE" w14:textId="77777777">
        <w:tc>
          <w:tcPr>
            <w:tcW w:w="534" w:type="dxa"/>
            <w:gridSpan w:val="2"/>
          </w:tcPr>
          <w:p w14:paraId="2598BE42" w14:textId="77777777" w:rsidR="00033E6E" w:rsidRPr="009A74B5" w:rsidRDefault="00033E6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70" w:hanging="357"/>
              <w:rPr>
                <w:rFonts w:ascii="Corbel" w:eastAsia="Corbel" w:hAnsi="Corbel" w:cs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6FC7BDD2" w14:textId="77777777" w:rsidR="00033E6E" w:rsidRPr="009A74B5" w:rsidRDefault="005E1646">
            <w:pPr>
              <w:jc w:val="both"/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4536" w:type="dxa"/>
            <w:gridSpan w:val="5"/>
            <w:vAlign w:val="center"/>
          </w:tcPr>
          <w:p w14:paraId="5CCA04F1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120</w:t>
            </w:r>
          </w:p>
        </w:tc>
      </w:tr>
      <w:tr w:rsidR="009A74B5" w:rsidRPr="009A74B5" w14:paraId="28273884" w14:textId="77777777">
        <w:trPr>
          <w:trHeight w:val="735"/>
        </w:trPr>
        <w:tc>
          <w:tcPr>
            <w:tcW w:w="534" w:type="dxa"/>
            <w:gridSpan w:val="2"/>
            <w:vMerge w:val="restart"/>
          </w:tcPr>
          <w:p w14:paraId="3F7F0634" w14:textId="77777777" w:rsidR="00033E6E" w:rsidRPr="009A74B5" w:rsidRDefault="005E16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70" w:hanging="357"/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6.</w:t>
            </w:r>
          </w:p>
        </w:tc>
        <w:tc>
          <w:tcPr>
            <w:tcW w:w="4961" w:type="dxa"/>
            <w:gridSpan w:val="3"/>
            <w:vMerge w:val="restart"/>
          </w:tcPr>
          <w:p w14:paraId="071DC998" w14:textId="77777777" w:rsidR="00033E6E" w:rsidRPr="009A74B5" w:rsidRDefault="005E1646">
            <w:pPr>
              <w:jc w:val="both"/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Łączna liczba punktów ECTS, jaką student musi uzyskać w ramach zajęć prowadzonych z bezpośrednim udziałem nauczycieli akademickich lub innych osób prowadzących zajęcia</w:t>
            </w:r>
          </w:p>
        </w:tc>
        <w:tc>
          <w:tcPr>
            <w:tcW w:w="2268" w:type="dxa"/>
            <w:gridSpan w:val="3"/>
          </w:tcPr>
          <w:p w14:paraId="1CCB7163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2"/>
          </w:tcPr>
          <w:p w14:paraId="43C99A0A" w14:textId="77777777" w:rsidR="00033E6E" w:rsidRPr="009A74B5" w:rsidRDefault="005E1646">
            <w:pPr>
              <w:tabs>
                <w:tab w:val="left" w:pos="3969"/>
              </w:tabs>
              <w:spacing w:after="200"/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st. niestacjonarne</w:t>
            </w:r>
          </w:p>
        </w:tc>
      </w:tr>
      <w:tr w:rsidR="009A74B5" w:rsidRPr="009A74B5" w14:paraId="5D5790D8" w14:textId="77777777">
        <w:trPr>
          <w:trHeight w:val="735"/>
        </w:trPr>
        <w:tc>
          <w:tcPr>
            <w:tcW w:w="534" w:type="dxa"/>
            <w:gridSpan w:val="2"/>
            <w:vMerge/>
          </w:tcPr>
          <w:p w14:paraId="03AFF35A" w14:textId="77777777" w:rsidR="00033E6E" w:rsidRPr="009A74B5" w:rsidRDefault="00033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rbel" w:eastAsia="Corbel" w:hAnsi="Corbel" w:cs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</w:tcPr>
          <w:p w14:paraId="10177D8B" w14:textId="77777777" w:rsidR="00033E6E" w:rsidRPr="009A74B5" w:rsidRDefault="00033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rbel" w:eastAsia="Corbel" w:hAnsi="Corbel" w:cs="Corbel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7037F9A9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72 pkt.</w:t>
            </w:r>
          </w:p>
        </w:tc>
        <w:tc>
          <w:tcPr>
            <w:tcW w:w="2268" w:type="dxa"/>
            <w:gridSpan w:val="2"/>
          </w:tcPr>
          <w:p w14:paraId="2E71C321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-</w:t>
            </w:r>
          </w:p>
        </w:tc>
      </w:tr>
      <w:tr w:rsidR="009A74B5" w:rsidRPr="009A74B5" w14:paraId="434AA9B9" w14:textId="77777777">
        <w:tc>
          <w:tcPr>
            <w:tcW w:w="534" w:type="dxa"/>
            <w:gridSpan w:val="2"/>
          </w:tcPr>
          <w:p w14:paraId="035C8FBB" w14:textId="77777777" w:rsidR="00033E6E" w:rsidRPr="009A74B5" w:rsidRDefault="005E16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70" w:hanging="357"/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7.</w:t>
            </w:r>
          </w:p>
        </w:tc>
        <w:tc>
          <w:tcPr>
            <w:tcW w:w="4961" w:type="dxa"/>
            <w:gridSpan w:val="3"/>
          </w:tcPr>
          <w:p w14:paraId="1102A392" w14:textId="77777777" w:rsidR="00033E6E" w:rsidRPr="009A74B5" w:rsidRDefault="005E1646">
            <w:pPr>
              <w:jc w:val="both"/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Liczba punktów ECTS, jaką student musi uzyskać w ramach zajęć z dziedziny nauk humanistycznych lub nauk społecznych, nie mniejsza niż 5 pkt ECTS – w przypadku kierunków studiów przyporządkowanych do dyscyplin w ramach dziedzin innych niż odpowiednio nauki humanistyczne lub nauki społeczne</w:t>
            </w:r>
          </w:p>
        </w:tc>
        <w:tc>
          <w:tcPr>
            <w:tcW w:w="2268" w:type="dxa"/>
            <w:gridSpan w:val="3"/>
          </w:tcPr>
          <w:p w14:paraId="2D49D914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5 pkt.</w:t>
            </w:r>
          </w:p>
        </w:tc>
        <w:tc>
          <w:tcPr>
            <w:tcW w:w="2268" w:type="dxa"/>
            <w:gridSpan w:val="2"/>
          </w:tcPr>
          <w:p w14:paraId="0519A139" w14:textId="77777777" w:rsidR="00033E6E" w:rsidRPr="009A74B5" w:rsidRDefault="005E1646">
            <w:pPr>
              <w:tabs>
                <w:tab w:val="left" w:pos="3969"/>
              </w:tabs>
              <w:spacing w:after="200"/>
              <w:jc w:val="center"/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-</w:t>
            </w:r>
          </w:p>
        </w:tc>
      </w:tr>
      <w:tr w:rsidR="009A74B5" w:rsidRPr="009A74B5" w14:paraId="4EE0DE51" w14:textId="77777777">
        <w:tc>
          <w:tcPr>
            <w:tcW w:w="534" w:type="dxa"/>
            <w:gridSpan w:val="2"/>
          </w:tcPr>
          <w:p w14:paraId="225E09E2" w14:textId="77777777" w:rsidR="00033E6E" w:rsidRPr="009A74B5" w:rsidRDefault="005E16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70" w:hanging="357"/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8.</w:t>
            </w:r>
          </w:p>
        </w:tc>
        <w:tc>
          <w:tcPr>
            <w:tcW w:w="4961" w:type="dxa"/>
            <w:gridSpan w:val="3"/>
          </w:tcPr>
          <w:p w14:paraId="0CADD741" w14:textId="77777777" w:rsidR="00033E6E" w:rsidRPr="009A74B5" w:rsidRDefault="005E1646">
            <w:pPr>
              <w:jc w:val="both"/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2268" w:type="dxa"/>
            <w:gridSpan w:val="3"/>
          </w:tcPr>
          <w:p w14:paraId="04279C47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39 pkt.</w:t>
            </w:r>
          </w:p>
        </w:tc>
        <w:tc>
          <w:tcPr>
            <w:tcW w:w="2268" w:type="dxa"/>
            <w:gridSpan w:val="2"/>
          </w:tcPr>
          <w:p w14:paraId="7EA30417" w14:textId="77777777" w:rsidR="00033E6E" w:rsidRPr="009A74B5" w:rsidRDefault="00033E6E">
            <w:pPr>
              <w:tabs>
                <w:tab w:val="left" w:pos="3969"/>
              </w:tabs>
              <w:spacing w:after="200"/>
              <w:rPr>
                <w:rFonts w:ascii="Corbel" w:eastAsia="Corbel" w:hAnsi="Corbel" w:cs="Corbel"/>
                <w:sz w:val="24"/>
                <w:szCs w:val="24"/>
              </w:rPr>
            </w:pPr>
          </w:p>
        </w:tc>
      </w:tr>
      <w:tr w:rsidR="009A74B5" w:rsidRPr="009A74B5" w14:paraId="2E43D80F" w14:textId="77777777">
        <w:tc>
          <w:tcPr>
            <w:tcW w:w="534" w:type="dxa"/>
            <w:gridSpan w:val="2"/>
          </w:tcPr>
          <w:p w14:paraId="23BD9BED" w14:textId="77777777" w:rsidR="00033E6E" w:rsidRPr="009A74B5" w:rsidRDefault="005E16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70" w:hanging="357"/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9.</w:t>
            </w:r>
          </w:p>
        </w:tc>
        <w:tc>
          <w:tcPr>
            <w:tcW w:w="4961" w:type="dxa"/>
            <w:gridSpan w:val="3"/>
          </w:tcPr>
          <w:p w14:paraId="3C13860D" w14:textId="77777777" w:rsidR="00033E6E" w:rsidRPr="009A74B5" w:rsidRDefault="005E1646">
            <w:pPr>
              <w:jc w:val="both"/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Liczba godzin zajęć z wychowania fizycznego (w przypadku studiów pierwszego stopnia i jednolitych studiów magisterskich prowadzonych w formie studiów stacjonarnych)</w:t>
            </w:r>
          </w:p>
        </w:tc>
        <w:tc>
          <w:tcPr>
            <w:tcW w:w="4536" w:type="dxa"/>
            <w:gridSpan w:val="5"/>
          </w:tcPr>
          <w:p w14:paraId="540A67FB" w14:textId="77777777" w:rsidR="00033E6E" w:rsidRPr="009A74B5" w:rsidRDefault="005E1646">
            <w:pPr>
              <w:tabs>
                <w:tab w:val="left" w:pos="3969"/>
              </w:tabs>
              <w:spacing w:after="200"/>
              <w:jc w:val="center"/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-</w:t>
            </w:r>
          </w:p>
        </w:tc>
      </w:tr>
      <w:tr w:rsidR="009A74B5" w:rsidRPr="009A74B5" w14:paraId="1523DA01" w14:textId="77777777">
        <w:tc>
          <w:tcPr>
            <w:tcW w:w="534" w:type="dxa"/>
            <w:gridSpan w:val="2"/>
          </w:tcPr>
          <w:p w14:paraId="7BC4830C" w14:textId="77777777" w:rsidR="00033E6E" w:rsidRPr="009A74B5" w:rsidRDefault="005E16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70" w:hanging="357"/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10.</w:t>
            </w:r>
          </w:p>
        </w:tc>
        <w:tc>
          <w:tcPr>
            <w:tcW w:w="4961" w:type="dxa"/>
            <w:gridSpan w:val="3"/>
          </w:tcPr>
          <w:p w14:paraId="3CE46E21" w14:textId="77777777" w:rsidR="00033E6E" w:rsidRPr="009A74B5" w:rsidRDefault="005E1646">
            <w:pPr>
              <w:jc w:val="both"/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2268" w:type="dxa"/>
            <w:gridSpan w:val="3"/>
          </w:tcPr>
          <w:p w14:paraId="2261AAC0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97 pkt.</w:t>
            </w:r>
          </w:p>
        </w:tc>
        <w:tc>
          <w:tcPr>
            <w:tcW w:w="2268" w:type="dxa"/>
            <w:gridSpan w:val="2"/>
          </w:tcPr>
          <w:p w14:paraId="17E05B86" w14:textId="77777777" w:rsidR="00033E6E" w:rsidRPr="009A74B5" w:rsidRDefault="005E1646">
            <w:pPr>
              <w:tabs>
                <w:tab w:val="left" w:pos="3969"/>
              </w:tabs>
              <w:spacing w:after="200"/>
              <w:jc w:val="center"/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-</w:t>
            </w:r>
          </w:p>
        </w:tc>
      </w:tr>
      <w:tr w:rsidR="009A74B5" w:rsidRPr="009A74B5" w14:paraId="03080661" w14:textId="77777777">
        <w:tc>
          <w:tcPr>
            <w:tcW w:w="534" w:type="dxa"/>
            <w:gridSpan w:val="2"/>
          </w:tcPr>
          <w:p w14:paraId="1B6F264B" w14:textId="77777777" w:rsidR="00033E6E" w:rsidRPr="009A74B5" w:rsidRDefault="00033E6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70" w:hanging="357"/>
              <w:rPr>
                <w:rFonts w:ascii="Corbel" w:eastAsia="Corbel" w:hAnsi="Corbel" w:cs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121CBB21" w14:textId="77777777" w:rsidR="00033E6E" w:rsidRPr="009A74B5" w:rsidRDefault="005E1646">
            <w:pPr>
              <w:jc w:val="both"/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 xml:space="preserve">Łączna liczba punktów ECTS przypisana do zajęć związanych z prowadzoną działalnością naukową w dyscyplinie lub dyscyplinach do </w:t>
            </w:r>
            <w:r w:rsidRPr="009A74B5">
              <w:rPr>
                <w:rFonts w:ascii="Corbel" w:eastAsia="Corbel" w:hAnsi="Corbel" w:cs="Corbel"/>
                <w:sz w:val="24"/>
                <w:szCs w:val="24"/>
              </w:rPr>
              <w:lastRenderedPageBreak/>
              <w:t xml:space="preserve">których przyporządkowany jest kierunek studiów, uwzględniających przygotowanie studentów do prowadzenia działalności naukowej lub udział w tej działalności – dotyczy profilu </w:t>
            </w:r>
            <w:proofErr w:type="spellStart"/>
            <w:r w:rsidRPr="009A74B5">
              <w:rPr>
                <w:rFonts w:ascii="Corbel" w:eastAsia="Corbel" w:hAnsi="Corbel" w:cs="Corbel"/>
                <w:sz w:val="24"/>
                <w:szCs w:val="24"/>
              </w:rPr>
              <w:t>ogólnoakademickiego</w:t>
            </w:r>
            <w:proofErr w:type="spellEnd"/>
          </w:p>
        </w:tc>
        <w:tc>
          <w:tcPr>
            <w:tcW w:w="4536" w:type="dxa"/>
            <w:gridSpan w:val="5"/>
          </w:tcPr>
          <w:p w14:paraId="73439715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lastRenderedPageBreak/>
              <w:t>-</w:t>
            </w:r>
          </w:p>
        </w:tc>
      </w:tr>
      <w:tr w:rsidR="009A74B5" w:rsidRPr="009A74B5" w14:paraId="39D8FCA0" w14:textId="77777777">
        <w:tc>
          <w:tcPr>
            <w:tcW w:w="534" w:type="dxa"/>
            <w:gridSpan w:val="2"/>
          </w:tcPr>
          <w:p w14:paraId="65E9738E" w14:textId="77777777" w:rsidR="00033E6E" w:rsidRPr="009A74B5" w:rsidRDefault="00033E6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70" w:hanging="357"/>
              <w:rPr>
                <w:rFonts w:ascii="Corbel" w:eastAsia="Corbel" w:hAnsi="Corbel" w:cs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4802F0E5" w14:textId="77777777" w:rsidR="00033E6E" w:rsidRPr="009A74B5" w:rsidRDefault="005E1646">
            <w:pPr>
              <w:jc w:val="both"/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Wymiar,  zasady i formy odbywania praktyk zawodowych oraz liczba punktów ECTS przypisana do praktyk</w:t>
            </w:r>
          </w:p>
        </w:tc>
        <w:tc>
          <w:tcPr>
            <w:tcW w:w="4536" w:type="dxa"/>
            <w:gridSpan w:val="5"/>
          </w:tcPr>
          <w:p w14:paraId="33E057A9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Liczba godzin - 360</w:t>
            </w:r>
          </w:p>
          <w:p w14:paraId="408FB966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Czas trwania – 3 miesiące</w:t>
            </w:r>
          </w:p>
          <w:p w14:paraId="64C85113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Punkty ECTS - 20</w:t>
            </w:r>
          </w:p>
          <w:p w14:paraId="73DB29A1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Sposób realizacji oraz warunki przystąpienia do realizacji praktyk określa regulamin praktyk</w:t>
            </w:r>
          </w:p>
        </w:tc>
      </w:tr>
      <w:tr w:rsidR="009A74B5" w:rsidRPr="009A74B5" w14:paraId="733F7BC0" w14:textId="77777777">
        <w:tc>
          <w:tcPr>
            <w:tcW w:w="534" w:type="dxa"/>
            <w:gridSpan w:val="2"/>
          </w:tcPr>
          <w:p w14:paraId="546058C5" w14:textId="77777777" w:rsidR="00033E6E" w:rsidRPr="009A74B5" w:rsidRDefault="00033E6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70" w:hanging="357"/>
              <w:rPr>
                <w:rFonts w:ascii="Corbel" w:eastAsia="Corbel" w:hAnsi="Corbel" w:cs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0F3A64D2" w14:textId="77777777" w:rsidR="00033E6E" w:rsidRPr="009A74B5" w:rsidRDefault="005E1646">
            <w:pPr>
              <w:jc w:val="both"/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Opis sposobów weryfikacji i oceny efektów uczenia się osiągniętych przez studenta w trakcie całego cyklu kształcenia</w:t>
            </w:r>
          </w:p>
        </w:tc>
        <w:tc>
          <w:tcPr>
            <w:tcW w:w="4536" w:type="dxa"/>
            <w:gridSpan w:val="5"/>
          </w:tcPr>
          <w:p w14:paraId="4E3A8B4E" w14:textId="77777777" w:rsidR="00033E6E" w:rsidRPr="009A74B5" w:rsidRDefault="005E16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Dla wszystkich założonych w programie</w:t>
            </w:r>
          </w:p>
          <w:p w14:paraId="36FEFFF6" w14:textId="77777777" w:rsidR="00033E6E" w:rsidRPr="009A74B5" w:rsidRDefault="005E16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studiów efektów uczenia się zostały</w:t>
            </w:r>
          </w:p>
          <w:p w14:paraId="6FAE44ED" w14:textId="77777777" w:rsidR="00033E6E" w:rsidRPr="009A74B5" w:rsidRDefault="005E16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dobrane adekwatne i odpowiednio</w:t>
            </w:r>
          </w:p>
          <w:p w14:paraId="0B9719A8" w14:textId="77777777" w:rsidR="00033E6E" w:rsidRPr="009A74B5" w:rsidRDefault="005E16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zróżnicowane metody ich weryfikacji.</w:t>
            </w:r>
          </w:p>
          <w:p w14:paraId="3EC008B0" w14:textId="77777777" w:rsidR="00033E6E" w:rsidRPr="009A74B5" w:rsidRDefault="005E16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Uszczegółowienia dotyczące sposobów</w:t>
            </w:r>
          </w:p>
          <w:p w14:paraId="681A2CCA" w14:textId="77777777" w:rsidR="00033E6E" w:rsidRPr="009A74B5" w:rsidRDefault="005E16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weryfikacji efektów uczenia się zostały</w:t>
            </w:r>
          </w:p>
          <w:p w14:paraId="4F352DF4" w14:textId="77777777" w:rsidR="00033E6E" w:rsidRPr="009A74B5" w:rsidRDefault="005E16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przedstawione w sylabusach. Zaliczenie</w:t>
            </w:r>
          </w:p>
          <w:p w14:paraId="4630CB0C" w14:textId="77777777" w:rsidR="00033E6E" w:rsidRPr="009A74B5" w:rsidRDefault="005E16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danego przedmiotu potwierdza stopień</w:t>
            </w:r>
          </w:p>
          <w:p w14:paraId="58EA6A4B" w14:textId="77777777" w:rsidR="00033E6E" w:rsidRPr="009A74B5" w:rsidRDefault="005E16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osiągnięcia przez studenta zakładanych</w:t>
            </w:r>
          </w:p>
          <w:p w14:paraId="33FC9E68" w14:textId="77777777" w:rsidR="00033E6E" w:rsidRPr="009A74B5" w:rsidRDefault="005E16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efektów uczenia się. Weryfikacja efektów</w:t>
            </w:r>
          </w:p>
          <w:p w14:paraId="7D55C97A" w14:textId="77777777" w:rsidR="00033E6E" w:rsidRPr="009A74B5" w:rsidRDefault="005E16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prowadzona jest na bieżąco podczas zajęć</w:t>
            </w:r>
          </w:p>
          <w:p w14:paraId="5F1F5B62" w14:textId="77777777" w:rsidR="00033E6E" w:rsidRPr="009A74B5" w:rsidRDefault="005E16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oraz w trakcie końcowego zaliczenia</w:t>
            </w:r>
          </w:p>
          <w:p w14:paraId="5101A76D" w14:textId="77777777" w:rsidR="00033E6E" w:rsidRPr="009A74B5" w:rsidRDefault="005E16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przedmiotu. Kluczowe dla programu efekty</w:t>
            </w:r>
          </w:p>
          <w:p w14:paraId="4780DEDB" w14:textId="77777777" w:rsidR="00033E6E" w:rsidRPr="009A74B5" w:rsidRDefault="005E16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uczenia się są również obowiązkowo</w:t>
            </w:r>
          </w:p>
          <w:p w14:paraId="35F264BB" w14:textId="77777777" w:rsidR="00033E6E" w:rsidRPr="009A74B5" w:rsidRDefault="005E16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sprawdzane w ramach pracy dyplomowej</w:t>
            </w:r>
          </w:p>
          <w:p w14:paraId="2F0F265D" w14:textId="77777777" w:rsidR="00033E6E" w:rsidRPr="009A74B5" w:rsidRDefault="005E1646">
            <w:pPr>
              <w:tabs>
                <w:tab w:val="left" w:pos="3969"/>
              </w:tabs>
              <w:spacing w:after="200"/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oraz na egzaminie dyplomowym.</w:t>
            </w:r>
          </w:p>
        </w:tc>
      </w:tr>
      <w:tr w:rsidR="009A74B5" w:rsidRPr="009A74B5" w14:paraId="682813AD" w14:textId="77777777">
        <w:tc>
          <w:tcPr>
            <w:tcW w:w="534" w:type="dxa"/>
            <w:gridSpan w:val="2"/>
          </w:tcPr>
          <w:p w14:paraId="657B56E7" w14:textId="77777777" w:rsidR="00033E6E" w:rsidRPr="009A74B5" w:rsidRDefault="00033E6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70" w:hanging="357"/>
              <w:rPr>
                <w:rFonts w:ascii="Corbel" w:eastAsia="Corbel" w:hAnsi="Corbel" w:cs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47C1DA52" w14:textId="77777777" w:rsidR="00033E6E" w:rsidRPr="009A74B5" w:rsidRDefault="005E1646">
            <w:pPr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Warunki ukończenia studiów</w:t>
            </w:r>
          </w:p>
        </w:tc>
        <w:tc>
          <w:tcPr>
            <w:tcW w:w="4536" w:type="dxa"/>
            <w:gridSpan w:val="5"/>
          </w:tcPr>
          <w:p w14:paraId="72E16609" w14:textId="77777777" w:rsidR="00033E6E" w:rsidRPr="009A74B5" w:rsidRDefault="005E16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Warunkiem ukończenia studiów jest</w:t>
            </w:r>
          </w:p>
          <w:p w14:paraId="4C1456D6" w14:textId="77777777" w:rsidR="00033E6E" w:rsidRPr="009A74B5" w:rsidRDefault="005E16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uzyskanie określonych w programie</w:t>
            </w:r>
          </w:p>
          <w:p w14:paraId="43543B6A" w14:textId="77777777" w:rsidR="00033E6E" w:rsidRPr="009A74B5" w:rsidRDefault="005E16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studiów efektów uczenia się i wymaganej</w:t>
            </w:r>
          </w:p>
          <w:p w14:paraId="11782C06" w14:textId="77777777" w:rsidR="00033E6E" w:rsidRPr="009A74B5" w:rsidRDefault="005E16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liczby punktów ECTS, odbycie</w:t>
            </w:r>
          </w:p>
          <w:p w14:paraId="4A3DA5D7" w14:textId="77777777" w:rsidR="00033E6E" w:rsidRPr="009A74B5" w:rsidRDefault="005E16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przewidzianych w programie praktyk,</w:t>
            </w:r>
          </w:p>
          <w:p w14:paraId="3A1003C5" w14:textId="77777777" w:rsidR="00033E6E" w:rsidRPr="009A74B5" w:rsidRDefault="005E16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złożenie pracy dyplomowej oraz zdanie</w:t>
            </w:r>
          </w:p>
          <w:p w14:paraId="136D6E2B" w14:textId="77777777" w:rsidR="00033E6E" w:rsidRPr="009A74B5" w:rsidRDefault="005E1646">
            <w:pPr>
              <w:tabs>
                <w:tab w:val="left" w:pos="3969"/>
              </w:tabs>
              <w:spacing w:after="200"/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egzaminu dyplomowego.</w:t>
            </w:r>
          </w:p>
        </w:tc>
      </w:tr>
      <w:tr w:rsidR="009A74B5" w:rsidRPr="009A74B5" w14:paraId="6F394703" w14:textId="77777777">
        <w:tc>
          <w:tcPr>
            <w:tcW w:w="10031" w:type="dxa"/>
            <w:gridSpan w:val="10"/>
          </w:tcPr>
          <w:p w14:paraId="6487CC8E" w14:textId="77777777" w:rsidR="00033E6E" w:rsidRPr="009A74B5" w:rsidRDefault="00033E6E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b/>
                <w:sz w:val="24"/>
                <w:szCs w:val="24"/>
              </w:rPr>
            </w:pPr>
          </w:p>
          <w:p w14:paraId="48BF5554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b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b/>
                <w:sz w:val="24"/>
                <w:szCs w:val="24"/>
              </w:rPr>
              <w:t>Warunki realizacji programu studiów</w:t>
            </w:r>
          </w:p>
        </w:tc>
      </w:tr>
      <w:tr w:rsidR="009A74B5" w:rsidRPr="009A74B5" w14:paraId="062AE84B" w14:textId="77777777">
        <w:trPr>
          <w:trHeight w:val="608"/>
        </w:trPr>
        <w:tc>
          <w:tcPr>
            <w:tcW w:w="501" w:type="dxa"/>
            <w:vMerge w:val="restart"/>
            <w:vAlign w:val="center"/>
          </w:tcPr>
          <w:p w14:paraId="03663395" w14:textId="77777777" w:rsidR="00033E6E" w:rsidRPr="009A74B5" w:rsidRDefault="005E1646">
            <w:pPr>
              <w:jc w:val="center"/>
              <w:rPr>
                <w:rFonts w:ascii="Corbel" w:eastAsia="Corbel" w:hAnsi="Corbel" w:cs="Corbel"/>
                <w:b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b/>
                <w:sz w:val="20"/>
                <w:szCs w:val="20"/>
              </w:rPr>
              <w:t>Lp.</w:t>
            </w:r>
          </w:p>
        </w:tc>
        <w:tc>
          <w:tcPr>
            <w:tcW w:w="2584" w:type="dxa"/>
            <w:gridSpan w:val="2"/>
            <w:vMerge w:val="restart"/>
            <w:vAlign w:val="center"/>
          </w:tcPr>
          <w:p w14:paraId="02D5876A" w14:textId="77777777" w:rsidR="00033E6E" w:rsidRPr="009A74B5" w:rsidRDefault="005E1646">
            <w:pPr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Przedmioty lub grupy przedmiotów *</w:t>
            </w:r>
          </w:p>
        </w:tc>
        <w:tc>
          <w:tcPr>
            <w:tcW w:w="1985" w:type="dxa"/>
            <w:vMerge w:val="restart"/>
            <w:vAlign w:val="center"/>
          </w:tcPr>
          <w:p w14:paraId="54B8AE65" w14:textId="77777777" w:rsidR="00033E6E" w:rsidRPr="009A74B5" w:rsidRDefault="005E1646">
            <w:pPr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Kierunkowe efekty uczenia się przypisane do przedmiotów/grup przedmiotów</w:t>
            </w:r>
          </w:p>
        </w:tc>
        <w:tc>
          <w:tcPr>
            <w:tcW w:w="2268" w:type="dxa"/>
            <w:gridSpan w:val="3"/>
            <w:vAlign w:val="center"/>
          </w:tcPr>
          <w:p w14:paraId="4C073E12" w14:textId="77777777" w:rsidR="00033E6E" w:rsidRPr="009A74B5" w:rsidRDefault="00033E6E">
            <w:pPr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</w:p>
          <w:p w14:paraId="4CE5202A" w14:textId="77777777" w:rsidR="00033E6E" w:rsidRPr="009A74B5" w:rsidRDefault="00033E6E">
            <w:pPr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</w:p>
          <w:p w14:paraId="0D0FCD1E" w14:textId="77777777" w:rsidR="00033E6E" w:rsidRPr="009A74B5" w:rsidRDefault="005E1646">
            <w:pPr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Liczba godzin</w:t>
            </w:r>
          </w:p>
          <w:p w14:paraId="323CB3EB" w14:textId="77777777" w:rsidR="00033E6E" w:rsidRPr="009A74B5" w:rsidRDefault="00033E6E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</w:p>
          <w:p w14:paraId="5DCF04CD" w14:textId="77777777" w:rsidR="00033E6E" w:rsidRPr="009A74B5" w:rsidRDefault="00033E6E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</w:p>
          <w:p w14:paraId="69F822C8" w14:textId="77777777" w:rsidR="00033E6E" w:rsidRPr="009A74B5" w:rsidRDefault="00033E6E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6F5B4B97" w14:textId="77777777" w:rsidR="00033E6E" w:rsidRPr="009A74B5" w:rsidRDefault="005E1646">
            <w:pPr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Forma zaliczenia</w:t>
            </w:r>
          </w:p>
        </w:tc>
        <w:tc>
          <w:tcPr>
            <w:tcW w:w="1276" w:type="dxa"/>
            <w:vMerge w:val="restart"/>
            <w:vAlign w:val="center"/>
          </w:tcPr>
          <w:p w14:paraId="1C6FC024" w14:textId="77777777" w:rsidR="00033E6E" w:rsidRPr="009A74B5" w:rsidRDefault="005E1646">
            <w:pPr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Liczba pkt ECTS</w:t>
            </w:r>
          </w:p>
        </w:tc>
      </w:tr>
      <w:tr w:rsidR="009A74B5" w:rsidRPr="009A74B5" w14:paraId="2C239CE8" w14:textId="77777777">
        <w:trPr>
          <w:trHeight w:val="607"/>
        </w:trPr>
        <w:tc>
          <w:tcPr>
            <w:tcW w:w="501" w:type="dxa"/>
            <w:vMerge/>
            <w:vAlign w:val="center"/>
          </w:tcPr>
          <w:p w14:paraId="371E361A" w14:textId="77777777" w:rsidR="00033E6E" w:rsidRPr="009A74B5" w:rsidRDefault="00033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vMerge/>
            <w:vAlign w:val="center"/>
          </w:tcPr>
          <w:p w14:paraId="1D0E4768" w14:textId="77777777" w:rsidR="00033E6E" w:rsidRPr="009A74B5" w:rsidRDefault="00033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47D630F4" w14:textId="77777777" w:rsidR="00033E6E" w:rsidRPr="009A74B5" w:rsidRDefault="00033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7F20E81D" w14:textId="77777777" w:rsidR="00033E6E" w:rsidRPr="009A74B5" w:rsidRDefault="005E1646">
            <w:pPr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studia stacjonarne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2C759AD2" w14:textId="77777777" w:rsidR="00033E6E" w:rsidRPr="009A74B5" w:rsidRDefault="00033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6C12E8D" w14:textId="77777777" w:rsidR="00033E6E" w:rsidRPr="009A74B5" w:rsidRDefault="00033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rbel" w:eastAsia="Corbel" w:hAnsi="Corbel" w:cs="Corbel"/>
                <w:sz w:val="20"/>
                <w:szCs w:val="20"/>
              </w:rPr>
            </w:pPr>
          </w:p>
        </w:tc>
      </w:tr>
      <w:tr w:rsidR="009A74B5" w:rsidRPr="009A74B5" w14:paraId="62861DD9" w14:textId="77777777">
        <w:trPr>
          <w:trHeight w:val="227"/>
        </w:trPr>
        <w:tc>
          <w:tcPr>
            <w:tcW w:w="10031" w:type="dxa"/>
            <w:gridSpan w:val="10"/>
          </w:tcPr>
          <w:p w14:paraId="6D474745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Przedmioty ogólne</w:t>
            </w:r>
          </w:p>
        </w:tc>
      </w:tr>
      <w:tr w:rsidR="009A74B5" w:rsidRPr="009A74B5" w14:paraId="38E493BF" w14:textId="77777777">
        <w:trPr>
          <w:trHeight w:val="473"/>
        </w:trPr>
        <w:tc>
          <w:tcPr>
            <w:tcW w:w="501" w:type="dxa"/>
          </w:tcPr>
          <w:p w14:paraId="4E33EA5E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1.</w:t>
            </w:r>
          </w:p>
        </w:tc>
        <w:tc>
          <w:tcPr>
            <w:tcW w:w="2584" w:type="dxa"/>
            <w:gridSpan w:val="2"/>
          </w:tcPr>
          <w:p w14:paraId="38B2FE80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Przedmiot ogólnouczelniany</w:t>
            </w:r>
          </w:p>
          <w:p w14:paraId="45DA52FC" w14:textId="77777777" w:rsidR="00033E6E" w:rsidRPr="009A74B5" w:rsidRDefault="00033E6E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3AE6942" w14:textId="77777777" w:rsidR="00033E6E" w:rsidRPr="009A74B5" w:rsidRDefault="00033E6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14:paraId="3508EF68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14:paraId="32D527DF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Z</w:t>
            </w:r>
          </w:p>
        </w:tc>
        <w:tc>
          <w:tcPr>
            <w:tcW w:w="1276" w:type="dxa"/>
          </w:tcPr>
          <w:p w14:paraId="36676D9B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2</w:t>
            </w:r>
          </w:p>
        </w:tc>
      </w:tr>
      <w:tr w:rsidR="009A74B5" w:rsidRPr="009A74B5" w14:paraId="60347ED9" w14:textId="77777777">
        <w:trPr>
          <w:trHeight w:val="227"/>
        </w:trPr>
        <w:tc>
          <w:tcPr>
            <w:tcW w:w="501" w:type="dxa"/>
          </w:tcPr>
          <w:p w14:paraId="3404E852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2.</w:t>
            </w:r>
          </w:p>
        </w:tc>
        <w:tc>
          <w:tcPr>
            <w:tcW w:w="2584" w:type="dxa"/>
            <w:gridSpan w:val="2"/>
          </w:tcPr>
          <w:p w14:paraId="3B5154C7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Język obcy</w:t>
            </w:r>
          </w:p>
        </w:tc>
        <w:tc>
          <w:tcPr>
            <w:tcW w:w="1985" w:type="dxa"/>
          </w:tcPr>
          <w:p w14:paraId="3A2E189B" w14:textId="77777777" w:rsidR="00033E6E" w:rsidRPr="009A74B5" w:rsidRDefault="005E16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Corbel" w:eastAsia="Corbel" w:hAnsi="Corbel" w:cs="Corbel"/>
                <w:sz w:val="19"/>
                <w:szCs w:val="19"/>
              </w:rPr>
            </w:pPr>
            <w:r w:rsidRPr="009A74B5">
              <w:rPr>
                <w:rFonts w:ascii="Corbel" w:eastAsia="Corbel" w:hAnsi="Corbel" w:cs="Corbel"/>
                <w:sz w:val="19"/>
                <w:szCs w:val="19"/>
              </w:rPr>
              <w:t>K_W02, K_W04,</w:t>
            </w:r>
          </w:p>
          <w:p w14:paraId="1572C2A2" w14:textId="77777777" w:rsidR="00033E6E" w:rsidRPr="009A74B5" w:rsidRDefault="005E16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Corbel" w:eastAsia="Corbel" w:hAnsi="Corbel" w:cs="Corbel"/>
                <w:sz w:val="19"/>
                <w:szCs w:val="19"/>
              </w:rPr>
            </w:pPr>
            <w:r w:rsidRPr="009A74B5">
              <w:rPr>
                <w:rFonts w:ascii="Corbel" w:eastAsia="Corbel" w:hAnsi="Corbel" w:cs="Corbel"/>
                <w:sz w:val="19"/>
                <w:szCs w:val="19"/>
              </w:rPr>
              <w:t>K_W09, K_U06,</w:t>
            </w:r>
          </w:p>
          <w:p w14:paraId="6EA18FE6" w14:textId="77777777" w:rsidR="00033E6E" w:rsidRPr="009A74B5" w:rsidRDefault="005E16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19"/>
                <w:szCs w:val="19"/>
              </w:rPr>
              <w:t>K_U10, K_K06</w:t>
            </w:r>
          </w:p>
        </w:tc>
        <w:tc>
          <w:tcPr>
            <w:tcW w:w="2268" w:type="dxa"/>
            <w:gridSpan w:val="3"/>
          </w:tcPr>
          <w:p w14:paraId="471A5C98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60</w:t>
            </w:r>
          </w:p>
        </w:tc>
        <w:tc>
          <w:tcPr>
            <w:tcW w:w="1417" w:type="dxa"/>
            <w:gridSpan w:val="2"/>
          </w:tcPr>
          <w:p w14:paraId="595F1EBD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ZO/E</w:t>
            </w:r>
          </w:p>
        </w:tc>
        <w:tc>
          <w:tcPr>
            <w:tcW w:w="1276" w:type="dxa"/>
          </w:tcPr>
          <w:p w14:paraId="312B2B9A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9A74B5" w:rsidRPr="009A74B5" w14:paraId="24F120AD" w14:textId="77777777">
        <w:trPr>
          <w:trHeight w:val="227"/>
        </w:trPr>
        <w:tc>
          <w:tcPr>
            <w:tcW w:w="501" w:type="dxa"/>
          </w:tcPr>
          <w:p w14:paraId="58F324BF" w14:textId="77777777" w:rsidR="00033E6E" w:rsidRPr="009A74B5" w:rsidRDefault="00033E6E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02D58C08" w14:textId="77777777" w:rsidR="00033E6E" w:rsidRPr="009A74B5" w:rsidRDefault="00033E6E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569BDCF" w14:textId="77777777" w:rsidR="00033E6E" w:rsidRPr="009A74B5" w:rsidRDefault="00033E6E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14:paraId="54A3A32A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b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b/>
                <w:sz w:val="20"/>
                <w:szCs w:val="20"/>
              </w:rPr>
              <w:t>Σ90</w:t>
            </w:r>
          </w:p>
        </w:tc>
        <w:tc>
          <w:tcPr>
            <w:tcW w:w="1417" w:type="dxa"/>
            <w:gridSpan w:val="2"/>
          </w:tcPr>
          <w:p w14:paraId="24B7617E" w14:textId="77777777" w:rsidR="00033E6E" w:rsidRPr="009A74B5" w:rsidRDefault="00033E6E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23F372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b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b/>
                <w:sz w:val="20"/>
                <w:szCs w:val="20"/>
              </w:rPr>
              <w:t>Σ6</w:t>
            </w:r>
          </w:p>
          <w:p w14:paraId="403F19A1" w14:textId="77777777" w:rsidR="00033E6E" w:rsidRPr="009A74B5" w:rsidRDefault="00033E6E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b/>
                <w:sz w:val="20"/>
                <w:szCs w:val="20"/>
              </w:rPr>
            </w:pPr>
          </w:p>
          <w:p w14:paraId="4FC71EB0" w14:textId="77777777" w:rsidR="00033E6E" w:rsidRPr="009A74B5" w:rsidRDefault="00033E6E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b/>
                <w:sz w:val="20"/>
                <w:szCs w:val="20"/>
              </w:rPr>
            </w:pPr>
          </w:p>
        </w:tc>
      </w:tr>
      <w:tr w:rsidR="009A74B5" w:rsidRPr="009A74B5" w14:paraId="1F6261CF" w14:textId="77777777">
        <w:trPr>
          <w:trHeight w:val="227"/>
        </w:trPr>
        <w:tc>
          <w:tcPr>
            <w:tcW w:w="10031" w:type="dxa"/>
            <w:gridSpan w:val="10"/>
          </w:tcPr>
          <w:p w14:paraId="517F656A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Grupa przedmiotów podstawowych</w:t>
            </w:r>
          </w:p>
        </w:tc>
      </w:tr>
      <w:tr w:rsidR="009A74B5" w:rsidRPr="009A74B5" w14:paraId="5A436488" w14:textId="77777777">
        <w:trPr>
          <w:trHeight w:val="227"/>
        </w:trPr>
        <w:tc>
          <w:tcPr>
            <w:tcW w:w="501" w:type="dxa"/>
          </w:tcPr>
          <w:p w14:paraId="1C4F14EC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1.</w:t>
            </w:r>
          </w:p>
        </w:tc>
        <w:tc>
          <w:tcPr>
            <w:tcW w:w="2584" w:type="dxa"/>
            <w:gridSpan w:val="2"/>
          </w:tcPr>
          <w:p w14:paraId="20E26998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Kształcenie słuchu</w:t>
            </w:r>
          </w:p>
        </w:tc>
        <w:tc>
          <w:tcPr>
            <w:tcW w:w="1985" w:type="dxa"/>
          </w:tcPr>
          <w:p w14:paraId="28F9A71D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19"/>
                <w:szCs w:val="19"/>
              </w:rPr>
            </w:pPr>
            <w:r w:rsidRPr="009A74B5">
              <w:rPr>
                <w:rFonts w:ascii="Corbel" w:eastAsia="Corbel" w:hAnsi="Corbel" w:cs="Corbel"/>
                <w:sz w:val="19"/>
                <w:szCs w:val="19"/>
              </w:rPr>
              <w:t xml:space="preserve">K_W03, K_U03, K_U06, K_U07, </w:t>
            </w:r>
          </w:p>
          <w:p w14:paraId="0C8CD489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19"/>
                <w:szCs w:val="19"/>
              </w:rPr>
            </w:pPr>
            <w:r w:rsidRPr="009A74B5">
              <w:rPr>
                <w:rFonts w:ascii="Corbel" w:eastAsia="Corbel" w:hAnsi="Corbel" w:cs="Corbel"/>
                <w:sz w:val="19"/>
                <w:szCs w:val="19"/>
              </w:rPr>
              <w:t>K_K01</w:t>
            </w:r>
          </w:p>
        </w:tc>
        <w:tc>
          <w:tcPr>
            <w:tcW w:w="2268" w:type="dxa"/>
            <w:gridSpan w:val="3"/>
          </w:tcPr>
          <w:p w14:paraId="11C24CCF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45</w:t>
            </w:r>
          </w:p>
        </w:tc>
        <w:tc>
          <w:tcPr>
            <w:tcW w:w="1417" w:type="dxa"/>
            <w:gridSpan w:val="2"/>
          </w:tcPr>
          <w:p w14:paraId="66096E26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ZO/E</w:t>
            </w:r>
          </w:p>
        </w:tc>
        <w:tc>
          <w:tcPr>
            <w:tcW w:w="1276" w:type="dxa"/>
          </w:tcPr>
          <w:p w14:paraId="12D3968D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9A74B5" w:rsidRPr="009A74B5" w14:paraId="7F611739" w14:textId="77777777">
        <w:trPr>
          <w:trHeight w:val="227"/>
        </w:trPr>
        <w:tc>
          <w:tcPr>
            <w:tcW w:w="501" w:type="dxa"/>
          </w:tcPr>
          <w:p w14:paraId="66748FEB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2.</w:t>
            </w:r>
          </w:p>
        </w:tc>
        <w:tc>
          <w:tcPr>
            <w:tcW w:w="2584" w:type="dxa"/>
            <w:gridSpan w:val="2"/>
          </w:tcPr>
          <w:p w14:paraId="20C21466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Metodologia pracy naukowej</w:t>
            </w:r>
          </w:p>
          <w:p w14:paraId="5095415B" w14:textId="77777777" w:rsidR="00033E6E" w:rsidRPr="009A74B5" w:rsidRDefault="00033E6E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8F911A9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19"/>
                <w:szCs w:val="19"/>
              </w:rPr>
            </w:pPr>
            <w:r w:rsidRPr="009A74B5">
              <w:rPr>
                <w:rFonts w:ascii="Corbel" w:eastAsia="Corbel" w:hAnsi="Corbel" w:cs="Corbel"/>
                <w:sz w:val="19"/>
                <w:szCs w:val="19"/>
              </w:rPr>
              <w:t xml:space="preserve">K_W02, K_U09, </w:t>
            </w:r>
          </w:p>
          <w:p w14:paraId="56272C74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18"/>
                <w:szCs w:val="18"/>
              </w:rPr>
            </w:pPr>
            <w:r w:rsidRPr="009A74B5">
              <w:rPr>
                <w:rFonts w:ascii="Corbel" w:eastAsia="Corbel" w:hAnsi="Corbel" w:cs="Corbel"/>
                <w:sz w:val="19"/>
                <w:szCs w:val="19"/>
              </w:rPr>
              <w:t>K_K07</w:t>
            </w:r>
          </w:p>
        </w:tc>
        <w:tc>
          <w:tcPr>
            <w:tcW w:w="2268" w:type="dxa"/>
            <w:gridSpan w:val="3"/>
          </w:tcPr>
          <w:p w14:paraId="37E1307D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14:paraId="550DF6C9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13C172E2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9A74B5" w:rsidRPr="009A74B5" w14:paraId="670266AA" w14:textId="77777777">
        <w:trPr>
          <w:trHeight w:val="227"/>
        </w:trPr>
        <w:tc>
          <w:tcPr>
            <w:tcW w:w="501" w:type="dxa"/>
          </w:tcPr>
          <w:p w14:paraId="4AC4DEB7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3.</w:t>
            </w:r>
          </w:p>
        </w:tc>
        <w:tc>
          <w:tcPr>
            <w:tcW w:w="2584" w:type="dxa"/>
            <w:gridSpan w:val="2"/>
          </w:tcPr>
          <w:p w14:paraId="7DA0F9CE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Seminarium pracy dyplomowej</w:t>
            </w:r>
          </w:p>
        </w:tc>
        <w:tc>
          <w:tcPr>
            <w:tcW w:w="1985" w:type="dxa"/>
          </w:tcPr>
          <w:p w14:paraId="239C402F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19"/>
                <w:szCs w:val="19"/>
              </w:rPr>
            </w:pPr>
            <w:r w:rsidRPr="009A74B5">
              <w:rPr>
                <w:rFonts w:ascii="Corbel" w:eastAsia="Corbel" w:hAnsi="Corbel" w:cs="Corbel"/>
                <w:sz w:val="19"/>
                <w:szCs w:val="19"/>
              </w:rPr>
              <w:t xml:space="preserve">K_W02, K_U09, </w:t>
            </w:r>
          </w:p>
          <w:p w14:paraId="3C5717BA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19"/>
                <w:szCs w:val="19"/>
              </w:rPr>
              <w:t>K_K07</w:t>
            </w:r>
          </w:p>
        </w:tc>
        <w:tc>
          <w:tcPr>
            <w:tcW w:w="2268" w:type="dxa"/>
            <w:gridSpan w:val="3"/>
          </w:tcPr>
          <w:p w14:paraId="74360D70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45</w:t>
            </w:r>
          </w:p>
        </w:tc>
        <w:tc>
          <w:tcPr>
            <w:tcW w:w="1417" w:type="dxa"/>
            <w:gridSpan w:val="2"/>
          </w:tcPr>
          <w:p w14:paraId="58AE7DD8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Z</w:t>
            </w:r>
          </w:p>
        </w:tc>
        <w:tc>
          <w:tcPr>
            <w:tcW w:w="1276" w:type="dxa"/>
          </w:tcPr>
          <w:p w14:paraId="391EA08F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8</w:t>
            </w:r>
          </w:p>
        </w:tc>
      </w:tr>
      <w:tr w:rsidR="009A74B5" w:rsidRPr="009A74B5" w14:paraId="643EE521" w14:textId="77777777">
        <w:trPr>
          <w:trHeight w:val="227"/>
        </w:trPr>
        <w:tc>
          <w:tcPr>
            <w:tcW w:w="501" w:type="dxa"/>
          </w:tcPr>
          <w:p w14:paraId="622963FE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4.</w:t>
            </w:r>
          </w:p>
        </w:tc>
        <w:tc>
          <w:tcPr>
            <w:tcW w:w="2584" w:type="dxa"/>
            <w:gridSpan w:val="2"/>
          </w:tcPr>
          <w:p w14:paraId="68EDF81D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Zarządzanie projektami</w:t>
            </w:r>
          </w:p>
        </w:tc>
        <w:tc>
          <w:tcPr>
            <w:tcW w:w="1985" w:type="dxa"/>
          </w:tcPr>
          <w:p w14:paraId="0C545F82" w14:textId="77777777" w:rsidR="00033E6E" w:rsidRPr="009A74B5" w:rsidRDefault="009D6CF8">
            <w:pPr>
              <w:widowControl w:val="0"/>
              <w:spacing w:line="276" w:lineRule="auto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K_W02; K_W05; K_W06; K_W08; K_U01; K_U04; K_U06; K_K03; K_K06</w:t>
            </w:r>
          </w:p>
        </w:tc>
        <w:tc>
          <w:tcPr>
            <w:tcW w:w="2268" w:type="dxa"/>
            <w:gridSpan w:val="3"/>
          </w:tcPr>
          <w:p w14:paraId="1BE0B214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</w:tcPr>
          <w:p w14:paraId="161C776B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5D1E08A7" w14:textId="77777777" w:rsidR="00033E6E" w:rsidRPr="009A74B5" w:rsidRDefault="005E1646">
            <w:pPr>
              <w:tabs>
                <w:tab w:val="left" w:pos="653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2</w:t>
            </w:r>
          </w:p>
        </w:tc>
      </w:tr>
      <w:tr w:rsidR="009A74B5" w:rsidRPr="009A74B5" w14:paraId="075AC6B3" w14:textId="77777777">
        <w:trPr>
          <w:trHeight w:val="227"/>
        </w:trPr>
        <w:tc>
          <w:tcPr>
            <w:tcW w:w="501" w:type="dxa"/>
          </w:tcPr>
          <w:p w14:paraId="5BE9037F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5.</w:t>
            </w:r>
          </w:p>
        </w:tc>
        <w:tc>
          <w:tcPr>
            <w:tcW w:w="2584" w:type="dxa"/>
            <w:gridSpan w:val="2"/>
          </w:tcPr>
          <w:p w14:paraId="1537F72E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Literatura jazzu i muzyki rozrywkowej z analizą</w:t>
            </w:r>
          </w:p>
        </w:tc>
        <w:tc>
          <w:tcPr>
            <w:tcW w:w="1985" w:type="dxa"/>
          </w:tcPr>
          <w:p w14:paraId="1F126399" w14:textId="77777777" w:rsidR="00033E6E" w:rsidRPr="009A74B5" w:rsidRDefault="00FD2FAF">
            <w:pPr>
              <w:widowControl w:val="0"/>
              <w:spacing w:line="276" w:lineRule="auto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K_W01; K_W04; K_W05; K_U01; K_U09; K_K01; K_K06</w:t>
            </w:r>
          </w:p>
        </w:tc>
        <w:tc>
          <w:tcPr>
            <w:tcW w:w="2268" w:type="dxa"/>
            <w:gridSpan w:val="3"/>
          </w:tcPr>
          <w:p w14:paraId="1F83ADCA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</w:tcPr>
          <w:p w14:paraId="19AEE39F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Z/E</w:t>
            </w:r>
          </w:p>
        </w:tc>
        <w:tc>
          <w:tcPr>
            <w:tcW w:w="1276" w:type="dxa"/>
          </w:tcPr>
          <w:p w14:paraId="655EF7F1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2</w:t>
            </w:r>
          </w:p>
        </w:tc>
      </w:tr>
      <w:tr w:rsidR="009A74B5" w:rsidRPr="009A74B5" w14:paraId="032710D4" w14:textId="77777777">
        <w:trPr>
          <w:trHeight w:val="227"/>
        </w:trPr>
        <w:tc>
          <w:tcPr>
            <w:tcW w:w="501" w:type="dxa"/>
          </w:tcPr>
          <w:p w14:paraId="408574F4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6.</w:t>
            </w:r>
          </w:p>
        </w:tc>
        <w:tc>
          <w:tcPr>
            <w:tcW w:w="2584" w:type="dxa"/>
            <w:gridSpan w:val="2"/>
          </w:tcPr>
          <w:p w14:paraId="5AE489C2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Praktyka studyjna</w:t>
            </w:r>
          </w:p>
        </w:tc>
        <w:tc>
          <w:tcPr>
            <w:tcW w:w="1985" w:type="dxa"/>
          </w:tcPr>
          <w:p w14:paraId="0C85BE82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19"/>
                <w:szCs w:val="19"/>
              </w:rPr>
            </w:pPr>
            <w:r w:rsidRPr="009A74B5">
              <w:rPr>
                <w:rFonts w:ascii="Corbel" w:eastAsia="Corbel" w:hAnsi="Corbel" w:cs="Corbel"/>
                <w:sz w:val="19"/>
                <w:szCs w:val="19"/>
              </w:rPr>
              <w:t xml:space="preserve">K_W03, K_W05, K_W08, K_U01, K_U04, K_U06, </w:t>
            </w:r>
          </w:p>
          <w:p w14:paraId="01EA2B57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19"/>
                <w:szCs w:val="19"/>
              </w:rPr>
              <w:t>K_K01, K_K03</w:t>
            </w:r>
          </w:p>
        </w:tc>
        <w:tc>
          <w:tcPr>
            <w:tcW w:w="2268" w:type="dxa"/>
            <w:gridSpan w:val="3"/>
          </w:tcPr>
          <w:p w14:paraId="0F8D5F3B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14:paraId="3D8B1DDF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1D05D0C7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9A74B5" w:rsidRPr="009A74B5" w14:paraId="6223B9ED" w14:textId="77777777">
        <w:trPr>
          <w:trHeight w:val="227"/>
        </w:trPr>
        <w:tc>
          <w:tcPr>
            <w:tcW w:w="501" w:type="dxa"/>
          </w:tcPr>
          <w:p w14:paraId="0CBD40C7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7.</w:t>
            </w:r>
          </w:p>
        </w:tc>
        <w:tc>
          <w:tcPr>
            <w:tcW w:w="2584" w:type="dxa"/>
            <w:gridSpan w:val="2"/>
          </w:tcPr>
          <w:p w14:paraId="536AC8C4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Konstruowanie umów w działalności artystycznej</w:t>
            </w:r>
          </w:p>
        </w:tc>
        <w:tc>
          <w:tcPr>
            <w:tcW w:w="1985" w:type="dxa"/>
          </w:tcPr>
          <w:p w14:paraId="42A4FA0F" w14:textId="77777777" w:rsidR="00033E6E" w:rsidRPr="009A74B5" w:rsidRDefault="009D6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K_W06; K_W08</w:t>
            </w:r>
            <w:r w:rsidR="009E45B0">
              <w:rPr>
                <w:rFonts w:ascii="Corbel" w:eastAsia="Corbel" w:hAnsi="Corbel" w:cs="Corbel"/>
                <w:sz w:val="20"/>
                <w:szCs w:val="20"/>
              </w:rPr>
              <w:t>; K_U04; K_K02; K_K06</w:t>
            </w:r>
          </w:p>
        </w:tc>
        <w:tc>
          <w:tcPr>
            <w:tcW w:w="2268" w:type="dxa"/>
            <w:gridSpan w:val="3"/>
          </w:tcPr>
          <w:p w14:paraId="4E19ED76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</w:tcPr>
          <w:p w14:paraId="53B7A3CE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Z</w:t>
            </w:r>
          </w:p>
        </w:tc>
        <w:tc>
          <w:tcPr>
            <w:tcW w:w="1276" w:type="dxa"/>
          </w:tcPr>
          <w:p w14:paraId="4713EACE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1</w:t>
            </w:r>
          </w:p>
        </w:tc>
      </w:tr>
      <w:tr w:rsidR="009A74B5" w:rsidRPr="009A74B5" w14:paraId="6FFFE56B" w14:textId="77777777">
        <w:trPr>
          <w:trHeight w:val="227"/>
        </w:trPr>
        <w:tc>
          <w:tcPr>
            <w:tcW w:w="501" w:type="dxa"/>
          </w:tcPr>
          <w:p w14:paraId="0FA091D1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8.</w:t>
            </w:r>
          </w:p>
        </w:tc>
        <w:tc>
          <w:tcPr>
            <w:tcW w:w="2584" w:type="dxa"/>
            <w:gridSpan w:val="2"/>
          </w:tcPr>
          <w:p w14:paraId="1E06B4CD" w14:textId="77777777" w:rsidR="00033E6E" w:rsidRPr="009A74B5" w:rsidRDefault="005E1646" w:rsidP="00643F9C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 xml:space="preserve">Muzyka i media w komunikacji społecznej </w:t>
            </w:r>
          </w:p>
        </w:tc>
        <w:tc>
          <w:tcPr>
            <w:tcW w:w="1985" w:type="dxa"/>
          </w:tcPr>
          <w:p w14:paraId="0252E6F5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19"/>
                <w:szCs w:val="19"/>
              </w:rPr>
            </w:pPr>
            <w:r w:rsidRPr="009A74B5">
              <w:rPr>
                <w:rFonts w:ascii="Corbel" w:eastAsia="Corbel" w:hAnsi="Corbel" w:cs="Corbel"/>
                <w:sz w:val="19"/>
                <w:szCs w:val="19"/>
              </w:rPr>
              <w:t xml:space="preserve">K_W03, K_W08, K_U06, K_K02, K_K03, K_K04, </w:t>
            </w:r>
          </w:p>
          <w:p w14:paraId="4172E73F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19"/>
                <w:szCs w:val="19"/>
              </w:rPr>
            </w:pPr>
            <w:r w:rsidRPr="009A74B5">
              <w:rPr>
                <w:rFonts w:ascii="Corbel" w:eastAsia="Corbel" w:hAnsi="Corbel" w:cs="Corbel"/>
                <w:sz w:val="19"/>
                <w:szCs w:val="19"/>
              </w:rPr>
              <w:t>K_K06, K_K07</w:t>
            </w:r>
          </w:p>
        </w:tc>
        <w:tc>
          <w:tcPr>
            <w:tcW w:w="2268" w:type="dxa"/>
            <w:gridSpan w:val="3"/>
          </w:tcPr>
          <w:p w14:paraId="701E361A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14:paraId="520E6899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Z/E</w:t>
            </w:r>
          </w:p>
        </w:tc>
        <w:tc>
          <w:tcPr>
            <w:tcW w:w="1276" w:type="dxa"/>
          </w:tcPr>
          <w:p w14:paraId="0DCF97D1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3</w:t>
            </w:r>
          </w:p>
        </w:tc>
      </w:tr>
      <w:tr w:rsidR="009A74B5" w:rsidRPr="009A74B5" w14:paraId="598F3FBE" w14:textId="77777777">
        <w:trPr>
          <w:trHeight w:val="227"/>
        </w:trPr>
        <w:tc>
          <w:tcPr>
            <w:tcW w:w="501" w:type="dxa"/>
          </w:tcPr>
          <w:p w14:paraId="4711386D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9.</w:t>
            </w:r>
          </w:p>
        </w:tc>
        <w:tc>
          <w:tcPr>
            <w:tcW w:w="2584" w:type="dxa"/>
            <w:gridSpan w:val="2"/>
          </w:tcPr>
          <w:p w14:paraId="7AAE7F7E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Estetyka muzyki</w:t>
            </w:r>
          </w:p>
        </w:tc>
        <w:tc>
          <w:tcPr>
            <w:tcW w:w="1985" w:type="dxa"/>
          </w:tcPr>
          <w:p w14:paraId="135DF312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19"/>
                <w:szCs w:val="19"/>
              </w:rPr>
            </w:pPr>
            <w:r w:rsidRPr="009A74B5">
              <w:rPr>
                <w:rFonts w:ascii="Corbel" w:eastAsia="Corbel" w:hAnsi="Corbel" w:cs="Corbel"/>
                <w:sz w:val="19"/>
                <w:szCs w:val="19"/>
              </w:rPr>
              <w:t>K_W02, K_W04,</w:t>
            </w:r>
          </w:p>
          <w:p w14:paraId="1642BB67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19"/>
                <w:szCs w:val="19"/>
              </w:rPr>
            </w:pPr>
            <w:r w:rsidRPr="009A74B5">
              <w:rPr>
                <w:rFonts w:ascii="Corbel" w:eastAsia="Corbel" w:hAnsi="Corbel" w:cs="Corbel"/>
                <w:sz w:val="19"/>
                <w:szCs w:val="19"/>
              </w:rPr>
              <w:t>K_U01, K_U03,</w:t>
            </w:r>
          </w:p>
          <w:p w14:paraId="191C2B4C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19"/>
                <w:szCs w:val="19"/>
              </w:rPr>
            </w:pPr>
            <w:r w:rsidRPr="009A74B5">
              <w:rPr>
                <w:rFonts w:ascii="Corbel" w:eastAsia="Corbel" w:hAnsi="Corbel" w:cs="Corbel"/>
                <w:sz w:val="19"/>
                <w:szCs w:val="19"/>
              </w:rPr>
              <w:t>K_U09, K_K07</w:t>
            </w:r>
          </w:p>
        </w:tc>
        <w:tc>
          <w:tcPr>
            <w:tcW w:w="2268" w:type="dxa"/>
            <w:gridSpan w:val="3"/>
          </w:tcPr>
          <w:p w14:paraId="68B5C405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</w:tcPr>
          <w:p w14:paraId="202DE39D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1B81B1D0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1</w:t>
            </w:r>
          </w:p>
        </w:tc>
      </w:tr>
      <w:tr w:rsidR="009A74B5" w:rsidRPr="009A74B5" w14:paraId="1D608701" w14:textId="77777777">
        <w:trPr>
          <w:trHeight w:val="227"/>
        </w:trPr>
        <w:tc>
          <w:tcPr>
            <w:tcW w:w="501" w:type="dxa"/>
          </w:tcPr>
          <w:p w14:paraId="678D4B4A" w14:textId="77777777" w:rsidR="00033E6E" w:rsidRPr="009A74B5" w:rsidRDefault="00033E6E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328E4BF9" w14:textId="77777777" w:rsidR="00033E6E" w:rsidRPr="009A74B5" w:rsidRDefault="00033E6E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8054D20" w14:textId="77777777" w:rsidR="00033E6E" w:rsidRPr="009A74B5" w:rsidRDefault="00033E6E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14:paraId="1E6C8AE9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b/>
                <w:sz w:val="20"/>
                <w:szCs w:val="20"/>
              </w:rPr>
              <w:t>Σ240</w:t>
            </w:r>
          </w:p>
        </w:tc>
        <w:tc>
          <w:tcPr>
            <w:tcW w:w="1417" w:type="dxa"/>
            <w:gridSpan w:val="2"/>
          </w:tcPr>
          <w:p w14:paraId="4519CEA8" w14:textId="77777777" w:rsidR="00033E6E" w:rsidRPr="009A74B5" w:rsidRDefault="00033E6E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19DDD9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b/>
                <w:sz w:val="20"/>
                <w:szCs w:val="20"/>
              </w:rPr>
              <w:t>Σ29</w:t>
            </w:r>
          </w:p>
        </w:tc>
      </w:tr>
      <w:tr w:rsidR="009A74B5" w:rsidRPr="009A74B5" w14:paraId="67E9D697" w14:textId="77777777">
        <w:trPr>
          <w:trHeight w:val="227"/>
        </w:trPr>
        <w:tc>
          <w:tcPr>
            <w:tcW w:w="10031" w:type="dxa"/>
            <w:gridSpan w:val="10"/>
          </w:tcPr>
          <w:p w14:paraId="1B27FB8B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Grupa przedmiotów kierunkowych</w:t>
            </w:r>
          </w:p>
        </w:tc>
      </w:tr>
      <w:tr w:rsidR="009A74B5" w:rsidRPr="009A74B5" w14:paraId="15AA6A8F" w14:textId="77777777">
        <w:trPr>
          <w:trHeight w:val="227"/>
        </w:trPr>
        <w:tc>
          <w:tcPr>
            <w:tcW w:w="501" w:type="dxa"/>
          </w:tcPr>
          <w:p w14:paraId="10DA498E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1.</w:t>
            </w:r>
          </w:p>
        </w:tc>
        <w:tc>
          <w:tcPr>
            <w:tcW w:w="2584" w:type="dxa"/>
            <w:gridSpan w:val="2"/>
          </w:tcPr>
          <w:p w14:paraId="2144993D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Harmonia jazzowa</w:t>
            </w:r>
          </w:p>
        </w:tc>
        <w:tc>
          <w:tcPr>
            <w:tcW w:w="1985" w:type="dxa"/>
          </w:tcPr>
          <w:p w14:paraId="5FB78C07" w14:textId="77777777" w:rsidR="00033E6E" w:rsidRPr="009A74B5" w:rsidRDefault="005E16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Corbel" w:eastAsia="Corbel" w:hAnsi="Corbel" w:cs="Corbel"/>
                <w:sz w:val="19"/>
                <w:szCs w:val="19"/>
              </w:rPr>
            </w:pPr>
            <w:r w:rsidRPr="009A74B5">
              <w:rPr>
                <w:rFonts w:ascii="Corbel" w:eastAsia="Corbel" w:hAnsi="Corbel" w:cs="Corbel"/>
                <w:sz w:val="19"/>
                <w:szCs w:val="19"/>
              </w:rPr>
              <w:t xml:space="preserve">K_W01, K_W03, </w:t>
            </w:r>
          </w:p>
          <w:p w14:paraId="1F83E4B4" w14:textId="77777777" w:rsidR="00033E6E" w:rsidRPr="009A74B5" w:rsidRDefault="005E16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Corbel" w:eastAsia="Corbel" w:hAnsi="Corbel" w:cs="Corbel"/>
                <w:sz w:val="19"/>
                <w:szCs w:val="19"/>
              </w:rPr>
            </w:pPr>
            <w:r w:rsidRPr="009A74B5">
              <w:rPr>
                <w:rFonts w:ascii="Corbel" w:eastAsia="Corbel" w:hAnsi="Corbel" w:cs="Corbel"/>
                <w:sz w:val="19"/>
                <w:szCs w:val="19"/>
              </w:rPr>
              <w:t>K_W04, K_U07,</w:t>
            </w:r>
          </w:p>
          <w:p w14:paraId="21E9800B" w14:textId="77777777" w:rsidR="00033E6E" w:rsidRPr="009A74B5" w:rsidRDefault="005E16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Corbel" w:eastAsia="Corbel" w:hAnsi="Corbel" w:cs="Corbel"/>
                <w:sz w:val="19"/>
                <w:szCs w:val="19"/>
              </w:rPr>
            </w:pPr>
            <w:r w:rsidRPr="009A74B5">
              <w:rPr>
                <w:rFonts w:ascii="Corbel" w:eastAsia="Corbel" w:hAnsi="Corbel" w:cs="Corbel"/>
                <w:sz w:val="19"/>
                <w:szCs w:val="19"/>
              </w:rPr>
              <w:t>K_U08, K_U09,</w:t>
            </w:r>
          </w:p>
          <w:p w14:paraId="15E1F7BF" w14:textId="77777777" w:rsidR="00033E6E" w:rsidRPr="009A74B5" w:rsidRDefault="005E16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Corbel" w:eastAsia="Corbel" w:hAnsi="Corbel" w:cs="Corbel"/>
                <w:sz w:val="19"/>
                <w:szCs w:val="19"/>
              </w:rPr>
            </w:pPr>
            <w:r w:rsidRPr="009A74B5">
              <w:rPr>
                <w:rFonts w:ascii="Corbel" w:eastAsia="Corbel" w:hAnsi="Corbel" w:cs="Corbel"/>
                <w:sz w:val="19"/>
                <w:szCs w:val="19"/>
              </w:rPr>
              <w:t>K_K01, K_K04</w:t>
            </w:r>
          </w:p>
        </w:tc>
        <w:tc>
          <w:tcPr>
            <w:tcW w:w="2268" w:type="dxa"/>
            <w:gridSpan w:val="3"/>
          </w:tcPr>
          <w:p w14:paraId="18EA1462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90</w:t>
            </w:r>
          </w:p>
        </w:tc>
        <w:tc>
          <w:tcPr>
            <w:tcW w:w="1417" w:type="dxa"/>
            <w:gridSpan w:val="2"/>
          </w:tcPr>
          <w:p w14:paraId="671CBDB4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ZO/E</w:t>
            </w:r>
          </w:p>
        </w:tc>
        <w:tc>
          <w:tcPr>
            <w:tcW w:w="1276" w:type="dxa"/>
          </w:tcPr>
          <w:p w14:paraId="54A694E1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9</w:t>
            </w:r>
          </w:p>
        </w:tc>
      </w:tr>
      <w:tr w:rsidR="009A74B5" w:rsidRPr="009A74B5" w14:paraId="62BCAD5A" w14:textId="77777777">
        <w:trPr>
          <w:trHeight w:val="227"/>
        </w:trPr>
        <w:tc>
          <w:tcPr>
            <w:tcW w:w="501" w:type="dxa"/>
          </w:tcPr>
          <w:p w14:paraId="45C6BC3A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2.</w:t>
            </w:r>
          </w:p>
        </w:tc>
        <w:tc>
          <w:tcPr>
            <w:tcW w:w="2584" w:type="dxa"/>
            <w:gridSpan w:val="2"/>
          </w:tcPr>
          <w:p w14:paraId="742FD376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Kompozycja i aranżacja</w:t>
            </w:r>
          </w:p>
        </w:tc>
        <w:tc>
          <w:tcPr>
            <w:tcW w:w="1985" w:type="dxa"/>
          </w:tcPr>
          <w:p w14:paraId="69D04043" w14:textId="77777777" w:rsidR="00033E6E" w:rsidRPr="009A74B5" w:rsidRDefault="005E16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Corbel" w:eastAsia="Corbel" w:hAnsi="Corbel" w:cs="Corbel"/>
                <w:sz w:val="19"/>
                <w:szCs w:val="19"/>
              </w:rPr>
            </w:pPr>
            <w:r w:rsidRPr="009A74B5">
              <w:rPr>
                <w:rFonts w:ascii="Corbel" w:eastAsia="Corbel" w:hAnsi="Corbel" w:cs="Corbel"/>
                <w:sz w:val="19"/>
                <w:szCs w:val="19"/>
              </w:rPr>
              <w:t xml:space="preserve">K_W01, K_W03, </w:t>
            </w:r>
          </w:p>
          <w:p w14:paraId="753E47D8" w14:textId="77777777" w:rsidR="00033E6E" w:rsidRPr="009A74B5" w:rsidRDefault="005E16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Corbel" w:eastAsia="Corbel" w:hAnsi="Corbel" w:cs="Corbel"/>
                <w:sz w:val="19"/>
                <w:szCs w:val="19"/>
              </w:rPr>
            </w:pPr>
            <w:r w:rsidRPr="009A74B5">
              <w:rPr>
                <w:rFonts w:ascii="Corbel" w:eastAsia="Corbel" w:hAnsi="Corbel" w:cs="Corbel"/>
                <w:sz w:val="19"/>
                <w:szCs w:val="19"/>
              </w:rPr>
              <w:t>K_W04, K_U04, K_U07, K_U08, K_U09, K_U11</w:t>
            </w:r>
          </w:p>
          <w:p w14:paraId="71570CD2" w14:textId="77777777" w:rsidR="00033E6E" w:rsidRPr="009A74B5" w:rsidRDefault="005E16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19"/>
                <w:szCs w:val="19"/>
              </w:rPr>
              <w:t>K_K04, K_K06</w:t>
            </w:r>
          </w:p>
        </w:tc>
        <w:tc>
          <w:tcPr>
            <w:tcW w:w="2268" w:type="dxa"/>
            <w:gridSpan w:val="3"/>
          </w:tcPr>
          <w:p w14:paraId="3393CF19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60</w:t>
            </w:r>
          </w:p>
        </w:tc>
        <w:tc>
          <w:tcPr>
            <w:tcW w:w="1417" w:type="dxa"/>
            <w:gridSpan w:val="2"/>
          </w:tcPr>
          <w:p w14:paraId="487CC0D5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74FE818B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8</w:t>
            </w:r>
          </w:p>
        </w:tc>
      </w:tr>
      <w:tr w:rsidR="009A74B5" w:rsidRPr="009A74B5" w14:paraId="71CCAE41" w14:textId="77777777">
        <w:trPr>
          <w:trHeight w:val="227"/>
        </w:trPr>
        <w:tc>
          <w:tcPr>
            <w:tcW w:w="501" w:type="dxa"/>
          </w:tcPr>
          <w:p w14:paraId="7B533946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3.</w:t>
            </w:r>
          </w:p>
        </w:tc>
        <w:tc>
          <w:tcPr>
            <w:tcW w:w="2584" w:type="dxa"/>
            <w:gridSpan w:val="2"/>
          </w:tcPr>
          <w:p w14:paraId="42C91BA1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Studio – warsztaty sceniczne</w:t>
            </w:r>
          </w:p>
        </w:tc>
        <w:tc>
          <w:tcPr>
            <w:tcW w:w="1985" w:type="dxa"/>
          </w:tcPr>
          <w:p w14:paraId="3835CA3A" w14:textId="77777777" w:rsidR="00033E6E" w:rsidRPr="009A74B5" w:rsidRDefault="005E16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Corbel" w:eastAsia="Corbel" w:hAnsi="Corbel" w:cs="Corbel"/>
                <w:sz w:val="19"/>
                <w:szCs w:val="19"/>
              </w:rPr>
            </w:pPr>
            <w:r w:rsidRPr="009A74B5">
              <w:rPr>
                <w:rFonts w:ascii="Corbel" w:eastAsia="Corbel" w:hAnsi="Corbel" w:cs="Corbel"/>
                <w:sz w:val="19"/>
                <w:szCs w:val="19"/>
              </w:rPr>
              <w:t>K_W03, K_W05,</w:t>
            </w:r>
          </w:p>
          <w:p w14:paraId="029BEBA4" w14:textId="77777777" w:rsidR="00033E6E" w:rsidRPr="009A74B5" w:rsidRDefault="005E16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Corbel" w:eastAsia="Corbel" w:hAnsi="Corbel" w:cs="Corbel"/>
                <w:sz w:val="19"/>
                <w:szCs w:val="19"/>
              </w:rPr>
            </w:pPr>
            <w:r w:rsidRPr="009A74B5">
              <w:rPr>
                <w:rFonts w:ascii="Corbel" w:eastAsia="Corbel" w:hAnsi="Corbel" w:cs="Corbel"/>
                <w:sz w:val="19"/>
                <w:szCs w:val="19"/>
              </w:rPr>
              <w:t>K_W08, K_U01,</w:t>
            </w:r>
          </w:p>
          <w:p w14:paraId="32AB9A84" w14:textId="77777777" w:rsidR="00033E6E" w:rsidRPr="009A74B5" w:rsidRDefault="005E16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Corbel" w:eastAsia="Corbel" w:hAnsi="Corbel" w:cs="Corbel"/>
                <w:sz w:val="19"/>
                <w:szCs w:val="19"/>
              </w:rPr>
            </w:pPr>
            <w:r w:rsidRPr="009A74B5">
              <w:rPr>
                <w:rFonts w:ascii="Corbel" w:eastAsia="Corbel" w:hAnsi="Corbel" w:cs="Corbel"/>
                <w:sz w:val="19"/>
                <w:szCs w:val="19"/>
              </w:rPr>
              <w:t>K_U04, K_U06,</w:t>
            </w:r>
          </w:p>
          <w:p w14:paraId="7C538CAC" w14:textId="77777777" w:rsidR="00033E6E" w:rsidRPr="009A74B5" w:rsidRDefault="005E16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Corbel" w:eastAsia="Corbel" w:hAnsi="Corbel" w:cs="Corbel"/>
                <w:sz w:val="19"/>
                <w:szCs w:val="19"/>
              </w:rPr>
            </w:pPr>
            <w:r w:rsidRPr="009A74B5">
              <w:rPr>
                <w:rFonts w:ascii="Corbel" w:eastAsia="Corbel" w:hAnsi="Corbel" w:cs="Corbel"/>
                <w:sz w:val="19"/>
                <w:szCs w:val="19"/>
              </w:rPr>
              <w:t>K_U08, K_K01,</w:t>
            </w:r>
          </w:p>
          <w:p w14:paraId="2C48A7B5" w14:textId="77777777" w:rsidR="00033E6E" w:rsidRPr="009A74B5" w:rsidRDefault="005E16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Corbel" w:eastAsia="Corbel" w:hAnsi="Corbel" w:cs="Corbel"/>
                <w:sz w:val="19"/>
                <w:szCs w:val="19"/>
              </w:rPr>
            </w:pPr>
            <w:r w:rsidRPr="009A74B5">
              <w:rPr>
                <w:rFonts w:ascii="Corbel" w:eastAsia="Corbel" w:hAnsi="Corbel" w:cs="Corbel"/>
                <w:sz w:val="19"/>
                <w:szCs w:val="19"/>
              </w:rPr>
              <w:t>K_K03</w:t>
            </w:r>
          </w:p>
        </w:tc>
        <w:tc>
          <w:tcPr>
            <w:tcW w:w="2268" w:type="dxa"/>
            <w:gridSpan w:val="3"/>
          </w:tcPr>
          <w:p w14:paraId="7A56A317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60</w:t>
            </w:r>
          </w:p>
        </w:tc>
        <w:tc>
          <w:tcPr>
            <w:tcW w:w="1417" w:type="dxa"/>
            <w:gridSpan w:val="2"/>
          </w:tcPr>
          <w:p w14:paraId="68BBAF7A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0347BA8F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9A74B5" w:rsidRPr="009A74B5" w14:paraId="2F9DAB3B" w14:textId="77777777">
        <w:trPr>
          <w:trHeight w:val="227"/>
        </w:trPr>
        <w:tc>
          <w:tcPr>
            <w:tcW w:w="501" w:type="dxa"/>
          </w:tcPr>
          <w:p w14:paraId="5445D732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4.</w:t>
            </w:r>
          </w:p>
        </w:tc>
        <w:tc>
          <w:tcPr>
            <w:tcW w:w="2584" w:type="dxa"/>
            <w:gridSpan w:val="2"/>
          </w:tcPr>
          <w:p w14:paraId="165D7302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A74B5">
              <w:rPr>
                <w:rFonts w:ascii="Corbel" w:eastAsia="Corbel" w:hAnsi="Corbel" w:cs="Corbel"/>
                <w:sz w:val="20"/>
                <w:szCs w:val="20"/>
              </w:rPr>
              <w:t>Homerecording</w:t>
            </w:r>
            <w:proofErr w:type="spellEnd"/>
          </w:p>
        </w:tc>
        <w:tc>
          <w:tcPr>
            <w:tcW w:w="1985" w:type="dxa"/>
          </w:tcPr>
          <w:p w14:paraId="1A11BF0A" w14:textId="77777777" w:rsidR="00033E6E" w:rsidRPr="009A74B5" w:rsidRDefault="005E16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Corbel" w:eastAsia="Corbel" w:hAnsi="Corbel" w:cs="Corbel"/>
                <w:sz w:val="19"/>
                <w:szCs w:val="19"/>
              </w:rPr>
            </w:pPr>
            <w:r w:rsidRPr="009A74B5">
              <w:rPr>
                <w:rFonts w:ascii="Corbel" w:eastAsia="Corbel" w:hAnsi="Corbel" w:cs="Corbel"/>
                <w:sz w:val="19"/>
                <w:szCs w:val="19"/>
              </w:rPr>
              <w:t>K_W03, K_W04,</w:t>
            </w:r>
          </w:p>
          <w:p w14:paraId="35DA95A9" w14:textId="77777777" w:rsidR="00033E6E" w:rsidRPr="009A74B5" w:rsidRDefault="005E16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Corbel" w:eastAsia="Corbel" w:hAnsi="Corbel" w:cs="Corbel"/>
                <w:sz w:val="19"/>
                <w:szCs w:val="19"/>
              </w:rPr>
            </w:pPr>
            <w:r w:rsidRPr="009A74B5">
              <w:rPr>
                <w:rFonts w:ascii="Corbel" w:eastAsia="Corbel" w:hAnsi="Corbel" w:cs="Corbel"/>
                <w:sz w:val="19"/>
                <w:szCs w:val="19"/>
              </w:rPr>
              <w:t xml:space="preserve">K_K01, K_K04, </w:t>
            </w:r>
          </w:p>
          <w:p w14:paraId="1DAC429F" w14:textId="77777777" w:rsidR="00033E6E" w:rsidRPr="009A74B5" w:rsidRDefault="005E16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Corbel" w:eastAsia="Corbel" w:hAnsi="Corbel" w:cs="Corbel"/>
                <w:sz w:val="19"/>
                <w:szCs w:val="19"/>
              </w:rPr>
            </w:pPr>
            <w:r w:rsidRPr="009A74B5">
              <w:rPr>
                <w:rFonts w:ascii="Corbel" w:eastAsia="Corbel" w:hAnsi="Corbel" w:cs="Corbel"/>
                <w:sz w:val="19"/>
                <w:szCs w:val="19"/>
              </w:rPr>
              <w:t>K_K06</w:t>
            </w:r>
          </w:p>
        </w:tc>
        <w:tc>
          <w:tcPr>
            <w:tcW w:w="2268" w:type="dxa"/>
            <w:gridSpan w:val="3"/>
          </w:tcPr>
          <w:p w14:paraId="74849983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</w:tcPr>
          <w:p w14:paraId="1E0228EF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53E9137E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1</w:t>
            </w:r>
          </w:p>
        </w:tc>
      </w:tr>
      <w:tr w:rsidR="009A74B5" w:rsidRPr="009A74B5" w14:paraId="69EEFFEF" w14:textId="77777777">
        <w:trPr>
          <w:trHeight w:val="227"/>
        </w:trPr>
        <w:tc>
          <w:tcPr>
            <w:tcW w:w="501" w:type="dxa"/>
          </w:tcPr>
          <w:p w14:paraId="4EBEC3D5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5.</w:t>
            </w:r>
          </w:p>
        </w:tc>
        <w:tc>
          <w:tcPr>
            <w:tcW w:w="2584" w:type="dxa"/>
            <w:gridSpan w:val="2"/>
          </w:tcPr>
          <w:p w14:paraId="076BB493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Współczesne trendy muzyki rozrywkowej</w:t>
            </w:r>
          </w:p>
        </w:tc>
        <w:tc>
          <w:tcPr>
            <w:tcW w:w="1985" w:type="dxa"/>
          </w:tcPr>
          <w:p w14:paraId="49FB17FC" w14:textId="77777777" w:rsidR="00033E6E" w:rsidRPr="009A74B5" w:rsidRDefault="005E16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Corbel" w:eastAsia="Corbel" w:hAnsi="Corbel" w:cs="Corbel"/>
                <w:sz w:val="19"/>
                <w:szCs w:val="19"/>
              </w:rPr>
            </w:pPr>
            <w:r w:rsidRPr="009A74B5">
              <w:rPr>
                <w:rFonts w:ascii="Corbel" w:eastAsia="Corbel" w:hAnsi="Corbel" w:cs="Corbel"/>
                <w:sz w:val="19"/>
                <w:szCs w:val="19"/>
              </w:rPr>
              <w:t>K_W02, K_W04,</w:t>
            </w:r>
          </w:p>
          <w:p w14:paraId="40D3FB4F" w14:textId="77777777" w:rsidR="00033E6E" w:rsidRPr="009A74B5" w:rsidRDefault="005E16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Corbel" w:eastAsia="Corbel" w:hAnsi="Corbel" w:cs="Corbel"/>
                <w:sz w:val="19"/>
                <w:szCs w:val="19"/>
              </w:rPr>
            </w:pPr>
            <w:r w:rsidRPr="009A74B5">
              <w:rPr>
                <w:rFonts w:ascii="Corbel" w:eastAsia="Corbel" w:hAnsi="Corbel" w:cs="Corbel"/>
                <w:sz w:val="19"/>
                <w:szCs w:val="19"/>
              </w:rPr>
              <w:t>K_U03, K_U09,</w:t>
            </w:r>
          </w:p>
          <w:p w14:paraId="1F5CDA98" w14:textId="77777777" w:rsidR="00033E6E" w:rsidRPr="009A74B5" w:rsidRDefault="005E16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Corbel" w:eastAsia="Corbel" w:hAnsi="Corbel" w:cs="Corbel"/>
                <w:sz w:val="19"/>
                <w:szCs w:val="19"/>
              </w:rPr>
            </w:pPr>
            <w:r w:rsidRPr="009A74B5">
              <w:rPr>
                <w:rFonts w:ascii="Corbel" w:eastAsia="Corbel" w:hAnsi="Corbel" w:cs="Corbel"/>
                <w:sz w:val="19"/>
                <w:szCs w:val="19"/>
              </w:rPr>
              <w:t xml:space="preserve">K_U12, K_K02, </w:t>
            </w:r>
          </w:p>
          <w:p w14:paraId="483ACB57" w14:textId="77777777" w:rsidR="00033E6E" w:rsidRPr="009A74B5" w:rsidRDefault="005E16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Corbel" w:eastAsia="Corbel" w:hAnsi="Corbel" w:cs="Corbel"/>
                <w:sz w:val="19"/>
                <w:szCs w:val="19"/>
              </w:rPr>
            </w:pPr>
            <w:r w:rsidRPr="009A74B5">
              <w:rPr>
                <w:rFonts w:ascii="Corbel" w:eastAsia="Corbel" w:hAnsi="Corbel" w:cs="Corbel"/>
                <w:sz w:val="19"/>
                <w:szCs w:val="19"/>
              </w:rPr>
              <w:t>K_K03, K_K06</w:t>
            </w:r>
          </w:p>
        </w:tc>
        <w:tc>
          <w:tcPr>
            <w:tcW w:w="2268" w:type="dxa"/>
            <w:gridSpan w:val="3"/>
          </w:tcPr>
          <w:p w14:paraId="1297A572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60</w:t>
            </w:r>
          </w:p>
        </w:tc>
        <w:tc>
          <w:tcPr>
            <w:tcW w:w="1417" w:type="dxa"/>
            <w:gridSpan w:val="2"/>
          </w:tcPr>
          <w:p w14:paraId="5EB2BBE9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Z/E</w:t>
            </w:r>
          </w:p>
        </w:tc>
        <w:tc>
          <w:tcPr>
            <w:tcW w:w="1276" w:type="dxa"/>
          </w:tcPr>
          <w:p w14:paraId="09DFCE03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5</w:t>
            </w:r>
          </w:p>
        </w:tc>
      </w:tr>
      <w:tr w:rsidR="009A74B5" w:rsidRPr="009A74B5" w14:paraId="7DBD09D6" w14:textId="77777777">
        <w:trPr>
          <w:trHeight w:val="227"/>
        </w:trPr>
        <w:tc>
          <w:tcPr>
            <w:tcW w:w="501" w:type="dxa"/>
          </w:tcPr>
          <w:p w14:paraId="10DD7288" w14:textId="77777777" w:rsidR="00033E6E" w:rsidRPr="009A74B5" w:rsidRDefault="00033E6E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1A7F84CE" w14:textId="77777777" w:rsidR="00033E6E" w:rsidRPr="009A74B5" w:rsidRDefault="00033E6E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9168B8F" w14:textId="77777777" w:rsidR="00033E6E" w:rsidRPr="009A74B5" w:rsidRDefault="00033E6E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14:paraId="60F4B3AE" w14:textId="1F33C272" w:rsidR="00033E6E" w:rsidRPr="009A74B5" w:rsidRDefault="005E1646" w:rsidP="002B0ADE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b/>
                <w:sz w:val="20"/>
                <w:szCs w:val="20"/>
              </w:rPr>
              <w:t>Σ</w:t>
            </w:r>
            <w:r w:rsidR="002B0ADE">
              <w:rPr>
                <w:rFonts w:ascii="Corbel" w:eastAsia="Corbel" w:hAnsi="Corbel" w:cs="Corbel"/>
                <w:b/>
                <w:sz w:val="20"/>
                <w:szCs w:val="20"/>
              </w:rPr>
              <w:t>285</w:t>
            </w:r>
          </w:p>
        </w:tc>
        <w:tc>
          <w:tcPr>
            <w:tcW w:w="1417" w:type="dxa"/>
            <w:gridSpan w:val="2"/>
          </w:tcPr>
          <w:p w14:paraId="269E0609" w14:textId="77777777" w:rsidR="00033E6E" w:rsidRPr="009A74B5" w:rsidRDefault="00033E6E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5A495C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b/>
                <w:sz w:val="20"/>
                <w:szCs w:val="20"/>
              </w:rPr>
              <w:t>Σ27</w:t>
            </w:r>
          </w:p>
        </w:tc>
      </w:tr>
      <w:tr w:rsidR="009A74B5" w:rsidRPr="009A74B5" w14:paraId="2B63B0DF" w14:textId="77777777">
        <w:trPr>
          <w:trHeight w:val="227"/>
        </w:trPr>
        <w:tc>
          <w:tcPr>
            <w:tcW w:w="10031" w:type="dxa"/>
            <w:gridSpan w:val="10"/>
          </w:tcPr>
          <w:p w14:paraId="582F5884" w14:textId="77777777" w:rsidR="00033E6E" w:rsidRPr="009A74B5" w:rsidRDefault="005E1646" w:rsidP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Grupa przedmiotów specjalnościowych ścieżka kształcenia w zakresie wykonawstwa wokalnego</w:t>
            </w:r>
          </w:p>
        </w:tc>
      </w:tr>
      <w:tr w:rsidR="009A74B5" w:rsidRPr="009A74B5" w14:paraId="4AC825FD" w14:textId="77777777">
        <w:trPr>
          <w:trHeight w:val="227"/>
        </w:trPr>
        <w:tc>
          <w:tcPr>
            <w:tcW w:w="501" w:type="dxa"/>
          </w:tcPr>
          <w:p w14:paraId="2A852A96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1.</w:t>
            </w:r>
          </w:p>
        </w:tc>
        <w:tc>
          <w:tcPr>
            <w:tcW w:w="2584" w:type="dxa"/>
            <w:gridSpan w:val="2"/>
          </w:tcPr>
          <w:p w14:paraId="51BF9296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Śpiew</w:t>
            </w:r>
          </w:p>
        </w:tc>
        <w:tc>
          <w:tcPr>
            <w:tcW w:w="1985" w:type="dxa"/>
          </w:tcPr>
          <w:p w14:paraId="3D675304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K_W01, K_W02,</w:t>
            </w:r>
          </w:p>
          <w:p w14:paraId="3FE8A814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K_W03, K_W04,</w:t>
            </w:r>
          </w:p>
          <w:p w14:paraId="5B84E91F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K_W09, K_U01, K_U02, K_U04,</w:t>
            </w:r>
          </w:p>
          <w:p w14:paraId="14F02CA5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K_K01, K_K04, K_K06</w:t>
            </w:r>
          </w:p>
        </w:tc>
        <w:tc>
          <w:tcPr>
            <w:tcW w:w="2268" w:type="dxa"/>
            <w:gridSpan w:val="3"/>
          </w:tcPr>
          <w:p w14:paraId="5CED7C5F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120</w:t>
            </w:r>
          </w:p>
        </w:tc>
        <w:tc>
          <w:tcPr>
            <w:tcW w:w="1417" w:type="dxa"/>
            <w:gridSpan w:val="2"/>
          </w:tcPr>
          <w:p w14:paraId="1DC93ED3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ZO/E</w:t>
            </w:r>
          </w:p>
        </w:tc>
        <w:tc>
          <w:tcPr>
            <w:tcW w:w="1276" w:type="dxa"/>
          </w:tcPr>
          <w:p w14:paraId="4C7BF739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16</w:t>
            </w:r>
          </w:p>
        </w:tc>
      </w:tr>
      <w:tr w:rsidR="009A74B5" w:rsidRPr="009A74B5" w14:paraId="2A1E22E3" w14:textId="77777777">
        <w:trPr>
          <w:trHeight w:val="227"/>
        </w:trPr>
        <w:tc>
          <w:tcPr>
            <w:tcW w:w="501" w:type="dxa"/>
          </w:tcPr>
          <w:p w14:paraId="7B664468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2.</w:t>
            </w:r>
          </w:p>
        </w:tc>
        <w:tc>
          <w:tcPr>
            <w:tcW w:w="2584" w:type="dxa"/>
            <w:gridSpan w:val="2"/>
          </w:tcPr>
          <w:p w14:paraId="1D5B4065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Studyjny zespół wokalny</w:t>
            </w:r>
          </w:p>
        </w:tc>
        <w:tc>
          <w:tcPr>
            <w:tcW w:w="1985" w:type="dxa"/>
          </w:tcPr>
          <w:p w14:paraId="50C22AD9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K_W01, K_W03,</w:t>
            </w:r>
          </w:p>
          <w:p w14:paraId="43F29D99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K_W04, K_W05,</w:t>
            </w:r>
          </w:p>
          <w:p w14:paraId="4D94DD75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K_W07, K_W08</w:t>
            </w:r>
          </w:p>
          <w:p w14:paraId="6300BA67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K_U01, K_U02,</w:t>
            </w:r>
          </w:p>
          <w:p w14:paraId="2DFBE6A6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 xml:space="preserve">K_U04, K_U06, </w:t>
            </w:r>
          </w:p>
          <w:p w14:paraId="33CC30FE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K_K01, K_K03</w:t>
            </w:r>
          </w:p>
        </w:tc>
        <w:tc>
          <w:tcPr>
            <w:tcW w:w="2268" w:type="dxa"/>
            <w:gridSpan w:val="3"/>
          </w:tcPr>
          <w:p w14:paraId="3B804D13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120</w:t>
            </w:r>
          </w:p>
        </w:tc>
        <w:tc>
          <w:tcPr>
            <w:tcW w:w="1417" w:type="dxa"/>
            <w:gridSpan w:val="2"/>
          </w:tcPr>
          <w:p w14:paraId="4419B2B6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28E9BDAB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8</w:t>
            </w:r>
          </w:p>
        </w:tc>
      </w:tr>
      <w:tr w:rsidR="009A74B5" w:rsidRPr="009A74B5" w14:paraId="2152349F" w14:textId="77777777">
        <w:trPr>
          <w:trHeight w:val="227"/>
        </w:trPr>
        <w:tc>
          <w:tcPr>
            <w:tcW w:w="501" w:type="dxa"/>
          </w:tcPr>
          <w:p w14:paraId="612D292B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3.</w:t>
            </w:r>
          </w:p>
        </w:tc>
        <w:tc>
          <w:tcPr>
            <w:tcW w:w="2584" w:type="dxa"/>
            <w:gridSpan w:val="2"/>
          </w:tcPr>
          <w:p w14:paraId="1C913422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Nauka akompaniamentu</w:t>
            </w:r>
          </w:p>
        </w:tc>
        <w:tc>
          <w:tcPr>
            <w:tcW w:w="1985" w:type="dxa"/>
          </w:tcPr>
          <w:p w14:paraId="0989CA35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 xml:space="preserve">K_W03, K_U03, K_U05, K_U07, </w:t>
            </w:r>
          </w:p>
          <w:p w14:paraId="061EFC2B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K_K01</w:t>
            </w:r>
          </w:p>
          <w:p w14:paraId="6DBCB7D7" w14:textId="77777777" w:rsidR="00033E6E" w:rsidRPr="009A74B5" w:rsidRDefault="00033E6E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14:paraId="7BE5921C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60</w:t>
            </w:r>
          </w:p>
          <w:p w14:paraId="312348AA" w14:textId="77777777" w:rsidR="00033E6E" w:rsidRPr="009A74B5" w:rsidRDefault="00033E6E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1A76B6A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7ED08A2F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9A74B5" w:rsidRPr="009A74B5" w14:paraId="2B3BBFDA" w14:textId="77777777">
        <w:trPr>
          <w:trHeight w:val="227"/>
        </w:trPr>
        <w:tc>
          <w:tcPr>
            <w:tcW w:w="501" w:type="dxa"/>
          </w:tcPr>
          <w:p w14:paraId="69B981DD" w14:textId="77777777" w:rsidR="00033E6E" w:rsidRPr="009A74B5" w:rsidRDefault="00033E6E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0CB7EDC7" w14:textId="77777777" w:rsidR="00033E6E" w:rsidRPr="009A74B5" w:rsidRDefault="00033E6E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729B3C1" w14:textId="77777777" w:rsidR="00033E6E" w:rsidRPr="009A74B5" w:rsidRDefault="00033E6E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14:paraId="65E19906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b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b/>
                <w:sz w:val="20"/>
                <w:szCs w:val="20"/>
              </w:rPr>
              <w:t>Σ300</w:t>
            </w:r>
          </w:p>
        </w:tc>
        <w:tc>
          <w:tcPr>
            <w:tcW w:w="1417" w:type="dxa"/>
            <w:gridSpan w:val="2"/>
          </w:tcPr>
          <w:p w14:paraId="1AB877F0" w14:textId="77777777" w:rsidR="00033E6E" w:rsidRPr="009A74B5" w:rsidRDefault="00033E6E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DDF639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b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b/>
                <w:sz w:val="20"/>
                <w:szCs w:val="20"/>
              </w:rPr>
              <w:t>Σ28</w:t>
            </w:r>
          </w:p>
        </w:tc>
      </w:tr>
      <w:tr w:rsidR="009A74B5" w:rsidRPr="009A74B5" w14:paraId="46EEC4BB" w14:textId="77777777">
        <w:trPr>
          <w:trHeight w:val="227"/>
        </w:trPr>
        <w:tc>
          <w:tcPr>
            <w:tcW w:w="10031" w:type="dxa"/>
            <w:gridSpan w:val="10"/>
          </w:tcPr>
          <w:p w14:paraId="2E3BCB30" w14:textId="77777777" w:rsidR="00033E6E" w:rsidRPr="009A74B5" w:rsidRDefault="005E1646" w:rsidP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Grupa przedmiotów specjalnościowych ścieżka kształcenia w zakresie wykonawstwa instrumentalnego</w:t>
            </w:r>
          </w:p>
        </w:tc>
      </w:tr>
      <w:tr w:rsidR="009A74B5" w:rsidRPr="009A74B5" w14:paraId="2882D492" w14:textId="77777777">
        <w:trPr>
          <w:trHeight w:val="227"/>
        </w:trPr>
        <w:tc>
          <w:tcPr>
            <w:tcW w:w="501" w:type="dxa"/>
          </w:tcPr>
          <w:p w14:paraId="50FE2109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1.</w:t>
            </w:r>
          </w:p>
        </w:tc>
        <w:tc>
          <w:tcPr>
            <w:tcW w:w="2584" w:type="dxa"/>
            <w:gridSpan w:val="2"/>
          </w:tcPr>
          <w:p w14:paraId="40462DB6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Instrument główny</w:t>
            </w:r>
          </w:p>
        </w:tc>
        <w:tc>
          <w:tcPr>
            <w:tcW w:w="1985" w:type="dxa"/>
          </w:tcPr>
          <w:p w14:paraId="5F5477FB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K_W01, K_W02,</w:t>
            </w:r>
          </w:p>
          <w:p w14:paraId="468BC25B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 xml:space="preserve">K_W04, K_W05, K_W06, K_W07, </w:t>
            </w:r>
          </w:p>
          <w:p w14:paraId="7AAC05A8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K_W08, K_W09,</w:t>
            </w:r>
          </w:p>
          <w:p w14:paraId="3461EDC0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 xml:space="preserve">K_U01, K_U02, K_U03, K_U04, </w:t>
            </w:r>
          </w:p>
          <w:p w14:paraId="2BEAB1FF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K_U07, K_U08,</w:t>
            </w:r>
          </w:p>
          <w:p w14:paraId="65BB55E8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 xml:space="preserve">K_U11, K_U12, </w:t>
            </w:r>
          </w:p>
          <w:p w14:paraId="5EDB900D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K_K01, K_K02,</w:t>
            </w:r>
          </w:p>
          <w:p w14:paraId="28323CB5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K_K03, K_K04,</w:t>
            </w:r>
          </w:p>
          <w:p w14:paraId="2A4FBA81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K_K05, K_K06</w:t>
            </w:r>
          </w:p>
          <w:p w14:paraId="4FB2BD08" w14:textId="77777777" w:rsidR="00033E6E" w:rsidRPr="009A74B5" w:rsidRDefault="00033E6E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14:paraId="170AB167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120</w:t>
            </w:r>
          </w:p>
        </w:tc>
        <w:tc>
          <w:tcPr>
            <w:tcW w:w="1417" w:type="dxa"/>
            <w:gridSpan w:val="2"/>
          </w:tcPr>
          <w:p w14:paraId="10447990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ZO/E</w:t>
            </w:r>
          </w:p>
        </w:tc>
        <w:tc>
          <w:tcPr>
            <w:tcW w:w="1276" w:type="dxa"/>
          </w:tcPr>
          <w:p w14:paraId="2DF8452E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16</w:t>
            </w:r>
          </w:p>
        </w:tc>
      </w:tr>
      <w:tr w:rsidR="009A74B5" w:rsidRPr="009A74B5" w14:paraId="081D8C94" w14:textId="77777777">
        <w:trPr>
          <w:trHeight w:val="227"/>
        </w:trPr>
        <w:tc>
          <w:tcPr>
            <w:tcW w:w="501" w:type="dxa"/>
          </w:tcPr>
          <w:p w14:paraId="3E21BD3B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2.</w:t>
            </w:r>
          </w:p>
        </w:tc>
        <w:tc>
          <w:tcPr>
            <w:tcW w:w="2584" w:type="dxa"/>
            <w:gridSpan w:val="2"/>
          </w:tcPr>
          <w:p w14:paraId="2F655242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Zespół instrumentalny</w:t>
            </w:r>
          </w:p>
        </w:tc>
        <w:tc>
          <w:tcPr>
            <w:tcW w:w="1985" w:type="dxa"/>
          </w:tcPr>
          <w:p w14:paraId="5D116EF0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K_W01, K_W02,</w:t>
            </w:r>
          </w:p>
          <w:p w14:paraId="00D9D98A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K_W03, K_W04,</w:t>
            </w:r>
          </w:p>
          <w:p w14:paraId="407B2946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 xml:space="preserve">K_W05, K_W07, K_W09, K_U01, K_U02, K_U04, </w:t>
            </w:r>
          </w:p>
          <w:p w14:paraId="4FEB275D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K_U05, K_U06,</w:t>
            </w:r>
          </w:p>
          <w:p w14:paraId="0B52044A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K_U07, K_U08,</w:t>
            </w:r>
          </w:p>
          <w:p w14:paraId="647B34C4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K_K01, K_K02</w:t>
            </w:r>
          </w:p>
        </w:tc>
        <w:tc>
          <w:tcPr>
            <w:tcW w:w="2268" w:type="dxa"/>
            <w:gridSpan w:val="3"/>
          </w:tcPr>
          <w:p w14:paraId="65A431A5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90</w:t>
            </w:r>
          </w:p>
        </w:tc>
        <w:tc>
          <w:tcPr>
            <w:tcW w:w="1417" w:type="dxa"/>
            <w:gridSpan w:val="2"/>
          </w:tcPr>
          <w:p w14:paraId="67117D1A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24F93972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6</w:t>
            </w:r>
          </w:p>
        </w:tc>
      </w:tr>
      <w:tr w:rsidR="009A74B5" w:rsidRPr="009A74B5" w14:paraId="4F6EED1F" w14:textId="77777777">
        <w:trPr>
          <w:trHeight w:val="227"/>
        </w:trPr>
        <w:tc>
          <w:tcPr>
            <w:tcW w:w="501" w:type="dxa"/>
          </w:tcPr>
          <w:p w14:paraId="70A6CC26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3.</w:t>
            </w:r>
          </w:p>
        </w:tc>
        <w:tc>
          <w:tcPr>
            <w:tcW w:w="2584" w:type="dxa"/>
            <w:gridSpan w:val="2"/>
          </w:tcPr>
          <w:p w14:paraId="49F2CB76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Zespół bluesowo-rockowy</w:t>
            </w:r>
          </w:p>
        </w:tc>
        <w:tc>
          <w:tcPr>
            <w:tcW w:w="1985" w:type="dxa"/>
          </w:tcPr>
          <w:p w14:paraId="027438E0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 xml:space="preserve">K_W01, K_W03, </w:t>
            </w:r>
          </w:p>
          <w:p w14:paraId="3FB69608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 xml:space="preserve">K_W04, K_W07, </w:t>
            </w:r>
          </w:p>
          <w:p w14:paraId="5AA694A3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 xml:space="preserve">K_W09, K_U02, </w:t>
            </w:r>
          </w:p>
          <w:p w14:paraId="43A118FE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 xml:space="preserve">K_U03, K_U07, </w:t>
            </w:r>
          </w:p>
          <w:p w14:paraId="164891B5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 xml:space="preserve">K_U08, K_K01, </w:t>
            </w:r>
          </w:p>
          <w:p w14:paraId="790A8087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K_K02, K_K04</w:t>
            </w:r>
          </w:p>
        </w:tc>
        <w:tc>
          <w:tcPr>
            <w:tcW w:w="2268" w:type="dxa"/>
            <w:gridSpan w:val="3"/>
          </w:tcPr>
          <w:p w14:paraId="22F1A897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90</w:t>
            </w:r>
          </w:p>
        </w:tc>
        <w:tc>
          <w:tcPr>
            <w:tcW w:w="1417" w:type="dxa"/>
            <w:gridSpan w:val="2"/>
          </w:tcPr>
          <w:p w14:paraId="2BDD71EA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6967D54D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6</w:t>
            </w:r>
          </w:p>
        </w:tc>
      </w:tr>
      <w:tr w:rsidR="009A74B5" w:rsidRPr="009A74B5" w14:paraId="0A57A257" w14:textId="77777777">
        <w:trPr>
          <w:trHeight w:val="227"/>
        </w:trPr>
        <w:tc>
          <w:tcPr>
            <w:tcW w:w="501" w:type="dxa"/>
          </w:tcPr>
          <w:p w14:paraId="6D8BABA8" w14:textId="77777777" w:rsidR="00033E6E" w:rsidRPr="009A74B5" w:rsidRDefault="00033E6E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22452D5E" w14:textId="77777777" w:rsidR="00033E6E" w:rsidRPr="009A74B5" w:rsidRDefault="00033E6E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2EA20D3" w14:textId="77777777" w:rsidR="00033E6E" w:rsidRPr="009A74B5" w:rsidRDefault="00033E6E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14:paraId="7AFA28E6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b/>
                <w:sz w:val="20"/>
                <w:szCs w:val="20"/>
              </w:rPr>
              <w:t>Σ300</w:t>
            </w:r>
          </w:p>
        </w:tc>
        <w:tc>
          <w:tcPr>
            <w:tcW w:w="1417" w:type="dxa"/>
            <w:gridSpan w:val="2"/>
          </w:tcPr>
          <w:p w14:paraId="69FFEF1F" w14:textId="77777777" w:rsidR="00033E6E" w:rsidRPr="009A74B5" w:rsidRDefault="00033E6E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8563F0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b/>
                <w:sz w:val="20"/>
                <w:szCs w:val="20"/>
              </w:rPr>
              <w:t>Σ28</w:t>
            </w:r>
          </w:p>
        </w:tc>
      </w:tr>
      <w:tr w:rsidR="009A74B5" w:rsidRPr="009A74B5" w14:paraId="774CB65D" w14:textId="77777777">
        <w:trPr>
          <w:trHeight w:val="227"/>
        </w:trPr>
        <w:tc>
          <w:tcPr>
            <w:tcW w:w="10031" w:type="dxa"/>
            <w:gridSpan w:val="10"/>
          </w:tcPr>
          <w:p w14:paraId="5EFBA744" w14:textId="7DE64ECC" w:rsidR="00033E6E" w:rsidRPr="009A74B5" w:rsidRDefault="005E1646" w:rsidP="007759CC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 xml:space="preserve">Grupa przedmiotów specjalnościowych ścieżka kształcenia w </w:t>
            </w:r>
            <w:r w:rsidR="00BB1D30">
              <w:rPr>
                <w:rFonts w:ascii="Corbel" w:eastAsia="Corbel" w:hAnsi="Corbel" w:cs="Corbel"/>
                <w:sz w:val="20"/>
                <w:szCs w:val="20"/>
              </w:rPr>
              <w:t xml:space="preserve">zakresie produkcji </w:t>
            </w:r>
            <w:r w:rsidR="004D6E6B">
              <w:rPr>
                <w:rFonts w:ascii="Corbel" w:eastAsia="Corbel" w:hAnsi="Corbel" w:cs="Corbel"/>
                <w:sz w:val="20"/>
                <w:szCs w:val="20"/>
              </w:rPr>
              <w:t>muzy</w:t>
            </w:r>
            <w:r w:rsidR="007759CC">
              <w:rPr>
                <w:rFonts w:ascii="Corbel" w:eastAsia="Corbel" w:hAnsi="Corbel" w:cs="Corbel"/>
                <w:sz w:val="20"/>
                <w:szCs w:val="20"/>
              </w:rPr>
              <w:t xml:space="preserve">ki </w:t>
            </w:r>
            <w:r w:rsidR="00612B67">
              <w:rPr>
                <w:rFonts w:ascii="Corbel" w:eastAsia="Corbel" w:hAnsi="Corbel" w:cs="Corbel"/>
                <w:sz w:val="20"/>
                <w:szCs w:val="20"/>
              </w:rPr>
              <w:t>i</w:t>
            </w:r>
            <w:r w:rsidR="00BB1D30">
              <w:rPr>
                <w:rFonts w:ascii="Corbel" w:eastAsia="Corbel" w:hAnsi="Corbel" w:cs="Corbel"/>
                <w:sz w:val="20"/>
                <w:szCs w:val="20"/>
              </w:rPr>
              <w:t xml:space="preserve"> </w:t>
            </w:r>
            <w:proofErr w:type="spellStart"/>
            <w:r w:rsidRPr="009A74B5">
              <w:rPr>
                <w:rFonts w:ascii="Corbel" w:eastAsia="Corbel" w:hAnsi="Corbel" w:cs="Corbel"/>
                <w:sz w:val="20"/>
                <w:szCs w:val="20"/>
              </w:rPr>
              <w:t>songwriting’u</w:t>
            </w:r>
            <w:proofErr w:type="spellEnd"/>
          </w:p>
        </w:tc>
      </w:tr>
      <w:tr w:rsidR="009A74B5" w:rsidRPr="009A74B5" w14:paraId="08555ACD" w14:textId="77777777">
        <w:trPr>
          <w:trHeight w:val="227"/>
        </w:trPr>
        <w:tc>
          <w:tcPr>
            <w:tcW w:w="501" w:type="dxa"/>
          </w:tcPr>
          <w:p w14:paraId="54FD05BF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1.</w:t>
            </w:r>
          </w:p>
        </w:tc>
        <w:tc>
          <w:tcPr>
            <w:tcW w:w="2584" w:type="dxa"/>
            <w:gridSpan w:val="2"/>
          </w:tcPr>
          <w:p w14:paraId="09D242E3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Produkcja muzyczna</w:t>
            </w:r>
          </w:p>
        </w:tc>
        <w:tc>
          <w:tcPr>
            <w:tcW w:w="1985" w:type="dxa"/>
          </w:tcPr>
          <w:p w14:paraId="625CB16A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 xml:space="preserve">K_W03, K_W04, </w:t>
            </w:r>
          </w:p>
          <w:p w14:paraId="190F1D21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K_W05, K_W07,</w:t>
            </w:r>
          </w:p>
          <w:p w14:paraId="73DD4ADC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K_U01, K_U03,</w:t>
            </w:r>
          </w:p>
          <w:p w14:paraId="0B8DCBE4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K_U04, K_U05,</w:t>
            </w:r>
          </w:p>
          <w:p w14:paraId="59D3A7F1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K_U08, K_U12,</w:t>
            </w:r>
          </w:p>
          <w:p w14:paraId="27DEB8A5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 xml:space="preserve">K_K03, K_K04, </w:t>
            </w:r>
          </w:p>
          <w:p w14:paraId="265E6198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K_K06</w:t>
            </w:r>
          </w:p>
        </w:tc>
        <w:tc>
          <w:tcPr>
            <w:tcW w:w="2268" w:type="dxa"/>
            <w:gridSpan w:val="3"/>
          </w:tcPr>
          <w:p w14:paraId="0DD2BAEB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120</w:t>
            </w:r>
          </w:p>
        </w:tc>
        <w:tc>
          <w:tcPr>
            <w:tcW w:w="1417" w:type="dxa"/>
            <w:gridSpan w:val="2"/>
          </w:tcPr>
          <w:p w14:paraId="685993C6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ZO/E</w:t>
            </w:r>
          </w:p>
        </w:tc>
        <w:tc>
          <w:tcPr>
            <w:tcW w:w="1276" w:type="dxa"/>
          </w:tcPr>
          <w:p w14:paraId="4F86FAEE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15</w:t>
            </w:r>
          </w:p>
        </w:tc>
      </w:tr>
      <w:tr w:rsidR="009A74B5" w:rsidRPr="009A74B5" w14:paraId="71C44BEC" w14:textId="77777777">
        <w:trPr>
          <w:trHeight w:val="227"/>
        </w:trPr>
        <w:tc>
          <w:tcPr>
            <w:tcW w:w="501" w:type="dxa"/>
          </w:tcPr>
          <w:p w14:paraId="4D8911E2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2.</w:t>
            </w:r>
          </w:p>
        </w:tc>
        <w:tc>
          <w:tcPr>
            <w:tcW w:w="2584" w:type="dxa"/>
            <w:gridSpan w:val="2"/>
          </w:tcPr>
          <w:p w14:paraId="1E7FF9C6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Programy w realizacji nagrań</w:t>
            </w:r>
          </w:p>
        </w:tc>
        <w:tc>
          <w:tcPr>
            <w:tcW w:w="1985" w:type="dxa"/>
          </w:tcPr>
          <w:p w14:paraId="2E9DDF45" w14:textId="77777777" w:rsidR="008B10C1" w:rsidRPr="009A74B5" w:rsidRDefault="008B1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 xml:space="preserve">K_W03; K_W05; K_W08; K_U01; K_U06; K_U12; </w:t>
            </w:r>
            <w:r>
              <w:rPr>
                <w:rFonts w:ascii="Corbel" w:eastAsia="Corbel" w:hAnsi="Corbel" w:cs="Corbel"/>
                <w:sz w:val="20"/>
                <w:szCs w:val="20"/>
              </w:rPr>
              <w:lastRenderedPageBreak/>
              <w:t>K_K03; K_K04; K_K06</w:t>
            </w:r>
          </w:p>
        </w:tc>
        <w:tc>
          <w:tcPr>
            <w:tcW w:w="2268" w:type="dxa"/>
            <w:gridSpan w:val="3"/>
          </w:tcPr>
          <w:p w14:paraId="798B38B3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lastRenderedPageBreak/>
              <w:t>60</w:t>
            </w:r>
          </w:p>
        </w:tc>
        <w:tc>
          <w:tcPr>
            <w:tcW w:w="1417" w:type="dxa"/>
            <w:gridSpan w:val="2"/>
          </w:tcPr>
          <w:p w14:paraId="6D0B14AC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ZO/E</w:t>
            </w:r>
          </w:p>
        </w:tc>
        <w:tc>
          <w:tcPr>
            <w:tcW w:w="1276" w:type="dxa"/>
          </w:tcPr>
          <w:p w14:paraId="5D250F2E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5</w:t>
            </w:r>
          </w:p>
        </w:tc>
      </w:tr>
      <w:tr w:rsidR="009A74B5" w:rsidRPr="009A74B5" w14:paraId="4C7DBFB7" w14:textId="77777777">
        <w:trPr>
          <w:trHeight w:val="227"/>
        </w:trPr>
        <w:tc>
          <w:tcPr>
            <w:tcW w:w="501" w:type="dxa"/>
          </w:tcPr>
          <w:p w14:paraId="12A19260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3.</w:t>
            </w:r>
          </w:p>
        </w:tc>
        <w:tc>
          <w:tcPr>
            <w:tcW w:w="2584" w:type="dxa"/>
            <w:gridSpan w:val="2"/>
          </w:tcPr>
          <w:p w14:paraId="5B79273E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Obsługa programów notacji muzycznej</w:t>
            </w:r>
          </w:p>
        </w:tc>
        <w:tc>
          <w:tcPr>
            <w:tcW w:w="1985" w:type="dxa"/>
          </w:tcPr>
          <w:p w14:paraId="51E36278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 xml:space="preserve">K_W03, K_W05, </w:t>
            </w:r>
          </w:p>
          <w:p w14:paraId="1B45737B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 xml:space="preserve">K_U01, K_U04, </w:t>
            </w:r>
          </w:p>
          <w:p w14:paraId="526C0003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K_U07, K_K03</w:t>
            </w:r>
          </w:p>
        </w:tc>
        <w:tc>
          <w:tcPr>
            <w:tcW w:w="2268" w:type="dxa"/>
            <w:gridSpan w:val="3"/>
          </w:tcPr>
          <w:p w14:paraId="14495420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14:paraId="5C2D0BB7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47275F3F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2</w:t>
            </w:r>
          </w:p>
        </w:tc>
      </w:tr>
      <w:tr w:rsidR="009A74B5" w:rsidRPr="009A74B5" w14:paraId="2072360E" w14:textId="77777777">
        <w:trPr>
          <w:trHeight w:val="227"/>
        </w:trPr>
        <w:tc>
          <w:tcPr>
            <w:tcW w:w="501" w:type="dxa"/>
          </w:tcPr>
          <w:p w14:paraId="0F30A26E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4.</w:t>
            </w:r>
          </w:p>
        </w:tc>
        <w:tc>
          <w:tcPr>
            <w:tcW w:w="2584" w:type="dxa"/>
            <w:gridSpan w:val="2"/>
          </w:tcPr>
          <w:p w14:paraId="57D40C5C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Realizacja nagrań</w:t>
            </w:r>
          </w:p>
        </w:tc>
        <w:tc>
          <w:tcPr>
            <w:tcW w:w="1985" w:type="dxa"/>
          </w:tcPr>
          <w:p w14:paraId="7CEAFA50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K_W03, K_W05,</w:t>
            </w:r>
          </w:p>
          <w:p w14:paraId="5D91C78C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K_U01, K_U03,</w:t>
            </w:r>
          </w:p>
          <w:p w14:paraId="3CA122B2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K_U06, K_U12,</w:t>
            </w:r>
          </w:p>
          <w:p w14:paraId="0CBCE288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K_K02, K_K07</w:t>
            </w:r>
          </w:p>
        </w:tc>
        <w:tc>
          <w:tcPr>
            <w:tcW w:w="2268" w:type="dxa"/>
            <w:gridSpan w:val="3"/>
          </w:tcPr>
          <w:p w14:paraId="454B230B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14:paraId="6E8C3A34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14A1DB99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2</w:t>
            </w:r>
          </w:p>
        </w:tc>
      </w:tr>
      <w:tr w:rsidR="009A74B5" w:rsidRPr="009A74B5" w14:paraId="495828A6" w14:textId="77777777">
        <w:trPr>
          <w:trHeight w:val="227"/>
        </w:trPr>
        <w:tc>
          <w:tcPr>
            <w:tcW w:w="501" w:type="dxa"/>
          </w:tcPr>
          <w:p w14:paraId="589076C6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5.</w:t>
            </w:r>
          </w:p>
        </w:tc>
        <w:tc>
          <w:tcPr>
            <w:tcW w:w="2584" w:type="dxa"/>
            <w:gridSpan w:val="2"/>
          </w:tcPr>
          <w:p w14:paraId="392972E8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A74B5">
              <w:rPr>
                <w:rFonts w:ascii="Corbel" w:eastAsia="Corbel" w:hAnsi="Corbel" w:cs="Corbel"/>
                <w:sz w:val="20"/>
                <w:szCs w:val="20"/>
              </w:rPr>
              <w:t>Backing</w:t>
            </w:r>
            <w:proofErr w:type="spellEnd"/>
            <w:r w:rsidRPr="009A74B5">
              <w:rPr>
                <w:rFonts w:ascii="Corbel" w:eastAsia="Corbel" w:hAnsi="Corbel" w:cs="Corbel"/>
                <w:sz w:val="20"/>
                <w:szCs w:val="20"/>
              </w:rPr>
              <w:t xml:space="preserve"> </w:t>
            </w:r>
            <w:proofErr w:type="spellStart"/>
            <w:r w:rsidRPr="009A74B5">
              <w:rPr>
                <w:rFonts w:ascii="Corbel" w:eastAsia="Corbel" w:hAnsi="Corbel" w:cs="Corbel"/>
                <w:sz w:val="20"/>
                <w:szCs w:val="20"/>
              </w:rPr>
              <w:t>vocals</w:t>
            </w:r>
            <w:proofErr w:type="spellEnd"/>
            <w:r w:rsidRPr="009A74B5">
              <w:rPr>
                <w:rFonts w:ascii="Corbel" w:eastAsia="Corbel" w:hAnsi="Corbel" w:cs="Corbel"/>
                <w:sz w:val="20"/>
                <w:szCs w:val="20"/>
              </w:rPr>
              <w:t xml:space="preserve"> / Emisja głosu dla instrumentalistów</w:t>
            </w:r>
          </w:p>
        </w:tc>
        <w:tc>
          <w:tcPr>
            <w:tcW w:w="1985" w:type="dxa"/>
          </w:tcPr>
          <w:p w14:paraId="6FC02796" w14:textId="77777777" w:rsidR="00756A9D" w:rsidRDefault="00756A9D" w:rsidP="00756A9D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K_W01, K_W03, K_W08, K_U01,</w:t>
            </w:r>
          </w:p>
          <w:p w14:paraId="79FDA86A" w14:textId="39BB8ED8" w:rsidR="00033E6E" w:rsidRPr="009A74B5" w:rsidRDefault="00756A9D" w:rsidP="00756A9D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K_U04, K_U06, K_U12, K_K02, K_K05, K_K06</w:t>
            </w:r>
          </w:p>
        </w:tc>
        <w:tc>
          <w:tcPr>
            <w:tcW w:w="2268" w:type="dxa"/>
            <w:gridSpan w:val="3"/>
          </w:tcPr>
          <w:p w14:paraId="1332F5A7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14:paraId="2506C6FC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100C77AF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2</w:t>
            </w:r>
          </w:p>
        </w:tc>
      </w:tr>
      <w:tr w:rsidR="009A74B5" w:rsidRPr="009A74B5" w14:paraId="270C74FD" w14:textId="77777777">
        <w:trPr>
          <w:trHeight w:val="227"/>
        </w:trPr>
        <w:tc>
          <w:tcPr>
            <w:tcW w:w="501" w:type="dxa"/>
          </w:tcPr>
          <w:p w14:paraId="561C4B5C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6.</w:t>
            </w:r>
          </w:p>
        </w:tc>
        <w:tc>
          <w:tcPr>
            <w:tcW w:w="2584" w:type="dxa"/>
            <w:gridSpan w:val="2"/>
          </w:tcPr>
          <w:p w14:paraId="1683E736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Pisanie tekstów</w:t>
            </w:r>
          </w:p>
        </w:tc>
        <w:tc>
          <w:tcPr>
            <w:tcW w:w="1985" w:type="dxa"/>
          </w:tcPr>
          <w:p w14:paraId="5D49AD7A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 xml:space="preserve">K_W01, K_W03, </w:t>
            </w:r>
          </w:p>
          <w:p w14:paraId="6E90F743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 xml:space="preserve">K_W07, K_U01, </w:t>
            </w:r>
          </w:p>
          <w:p w14:paraId="4A6AAC4B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 xml:space="preserve">K_U03, K_U08, </w:t>
            </w:r>
          </w:p>
          <w:p w14:paraId="796082E6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 xml:space="preserve">K_K01, K_K06, </w:t>
            </w:r>
          </w:p>
          <w:p w14:paraId="068AA09A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K_W07</w:t>
            </w:r>
          </w:p>
        </w:tc>
        <w:tc>
          <w:tcPr>
            <w:tcW w:w="2268" w:type="dxa"/>
            <w:gridSpan w:val="3"/>
          </w:tcPr>
          <w:p w14:paraId="0F3FEEEB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</w:tcPr>
          <w:p w14:paraId="22BD5EFA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55F159BC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1</w:t>
            </w:r>
          </w:p>
        </w:tc>
      </w:tr>
      <w:tr w:rsidR="009A74B5" w:rsidRPr="009A74B5" w14:paraId="54C80090" w14:textId="77777777">
        <w:trPr>
          <w:trHeight w:val="227"/>
        </w:trPr>
        <w:tc>
          <w:tcPr>
            <w:tcW w:w="501" w:type="dxa"/>
          </w:tcPr>
          <w:p w14:paraId="23F0D2C5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7.</w:t>
            </w:r>
          </w:p>
        </w:tc>
        <w:tc>
          <w:tcPr>
            <w:tcW w:w="2584" w:type="dxa"/>
            <w:gridSpan w:val="2"/>
          </w:tcPr>
          <w:p w14:paraId="68D2A6A2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A74B5">
              <w:rPr>
                <w:rFonts w:ascii="Corbel" w:eastAsia="Corbel" w:hAnsi="Corbel" w:cs="Corbel"/>
                <w:sz w:val="20"/>
                <w:szCs w:val="20"/>
              </w:rPr>
              <w:t>Postprodukcja</w:t>
            </w:r>
            <w:proofErr w:type="spellEnd"/>
          </w:p>
        </w:tc>
        <w:tc>
          <w:tcPr>
            <w:tcW w:w="1985" w:type="dxa"/>
          </w:tcPr>
          <w:p w14:paraId="744F713C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 xml:space="preserve">K_W02, K_W03, K_W04, K_W05, </w:t>
            </w:r>
          </w:p>
          <w:p w14:paraId="26B80994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K_U01, K_U06</w:t>
            </w:r>
          </w:p>
          <w:p w14:paraId="7D543320" w14:textId="77777777" w:rsidR="00033E6E" w:rsidRPr="009A74B5" w:rsidRDefault="00033E6E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14:paraId="223A53F4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</w:tcPr>
          <w:p w14:paraId="32B37EE6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2B180D6E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1</w:t>
            </w:r>
          </w:p>
        </w:tc>
      </w:tr>
      <w:tr w:rsidR="009A74B5" w:rsidRPr="009A74B5" w14:paraId="10C84FD6" w14:textId="77777777">
        <w:trPr>
          <w:trHeight w:val="227"/>
        </w:trPr>
        <w:tc>
          <w:tcPr>
            <w:tcW w:w="501" w:type="dxa"/>
          </w:tcPr>
          <w:p w14:paraId="17CA78B8" w14:textId="77777777" w:rsidR="00033E6E" w:rsidRPr="009A74B5" w:rsidRDefault="00033E6E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4D85ED9B" w14:textId="77777777" w:rsidR="00033E6E" w:rsidRPr="009A74B5" w:rsidRDefault="00033E6E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5F92715" w14:textId="77777777" w:rsidR="00033E6E" w:rsidRPr="009A74B5" w:rsidRDefault="00033E6E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14:paraId="625D06F3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b/>
                <w:sz w:val="20"/>
                <w:szCs w:val="20"/>
              </w:rPr>
              <w:t>Σ300</w:t>
            </w:r>
          </w:p>
        </w:tc>
        <w:tc>
          <w:tcPr>
            <w:tcW w:w="1417" w:type="dxa"/>
            <w:gridSpan w:val="2"/>
          </w:tcPr>
          <w:p w14:paraId="25E08C91" w14:textId="77777777" w:rsidR="00033E6E" w:rsidRPr="009A74B5" w:rsidRDefault="00033E6E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7D6CEB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b/>
                <w:sz w:val="20"/>
                <w:szCs w:val="20"/>
              </w:rPr>
              <w:t>Σ28</w:t>
            </w:r>
          </w:p>
        </w:tc>
      </w:tr>
      <w:tr w:rsidR="009A74B5" w:rsidRPr="009A74B5" w14:paraId="21048473" w14:textId="77777777">
        <w:trPr>
          <w:trHeight w:val="227"/>
        </w:trPr>
        <w:tc>
          <w:tcPr>
            <w:tcW w:w="10031" w:type="dxa"/>
            <w:gridSpan w:val="10"/>
          </w:tcPr>
          <w:p w14:paraId="6FAB7DC3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b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Przedmioty swobodnego wyboru (student wybiera przedmioty za min. 10 punktów ECTS przy minimalnej liczbie 120 godzin))</w:t>
            </w:r>
          </w:p>
        </w:tc>
      </w:tr>
      <w:tr w:rsidR="009A74B5" w:rsidRPr="009A74B5" w14:paraId="2B2C7C43" w14:textId="77777777">
        <w:trPr>
          <w:trHeight w:val="227"/>
        </w:trPr>
        <w:tc>
          <w:tcPr>
            <w:tcW w:w="501" w:type="dxa"/>
          </w:tcPr>
          <w:p w14:paraId="4559E4C0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1.</w:t>
            </w:r>
          </w:p>
        </w:tc>
        <w:tc>
          <w:tcPr>
            <w:tcW w:w="2584" w:type="dxa"/>
            <w:gridSpan w:val="2"/>
          </w:tcPr>
          <w:p w14:paraId="24A983B3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Chór Gospel</w:t>
            </w:r>
          </w:p>
        </w:tc>
        <w:tc>
          <w:tcPr>
            <w:tcW w:w="1985" w:type="dxa"/>
          </w:tcPr>
          <w:p w14:paraId="162E3DBA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 xml:space="preserve">K_W01, K_W03, K_W04, K_W07, K_W08, K_W09, </w:t>
            </w:r>
          </w:p>
          <w:p w14:paraId="0702B7EE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 xml:space="preserve">K_U03, K_U07, K_U08, K_U11, K_U12, K_K01, </w:t>
            </w:r>
          </w:p>
          <w:p w14:paraId="0E56D126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 xml:space="preserve">K_K03, K_K04, K_K05, K_K06, </w:t>
            </w:r>
          </w:p>
        </w:tc>
        <w:tc>
          <w:tcPr>
            <w:tcW w:w="2268" w:type="dxa"/>
            <w:gridSpan w:val="3"/>
          </w:tcPr>
          <w:p w14:paraId="33A24E4F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60</w:t>
            </w:r>
          </w:p>
        </w:tc>
        <w:tc>
          <w:tcPr>
            <w:tcW w:w="1417" w:type="dxa"/>
            <w:gridSpan w:val="2"/>
          </w:tcPr>
          <w:p w14:paraId="74A30CAE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2E2A6334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6</w:t>
            </w:r>
          </w:p>
        </w:tc>
      </w:tr>
      <w:tr w:rsidR="009A74B5" w:rsidRPr="009A74B5" w14:paraId="31441D20" w14:textId="77777777">
        <w:trPr>
          <w:trHeight w:val="227"/>
        </w:trPr>
        <w:tc>
          <w:tcPr>
            <w:tcW w:w="501" w:type="dxa"/>
          </w:tcPr>
          <w:p w14:paraId="64A7DCEC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2.</w:t>
            </w:r>
          </w:p>
        </w:tc>
        <w:tc>
          <w:tcPr>
            <w:tcW w:w="2584" w:type="dxa"/>
            <w:gridSpan w:val="2"/>
          </w:tcPr>
          <w:p w14:paraId="16D3279F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Big Band</w:t>
            </w:r>
          </w:p>
        </w:tc>
        <w:tc>
          <w:tcPr>
            <w:tcW w:w="1985" w:type="dxa"/>
          </w:tcPr>
          <w:p w14:paraId="3DA3C917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K_W01, K_W03,</w:t>
            </w:r>
          </w:p>
          <w:p w14:paraId="4F665863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 xml:space="preserve">K_W04 K_W07, </w:t>
            </w:r>
          </w:p>
          <w:p w14:paraId="2459B06C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 xml:space="preserve">K_W09, K_U02, K_U05, K_U07, K_U08, K_K01, </w:t>
            </w:r>
          </w:p>
          <w:p w14:paraId="1FD1ECA3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 xml:space="preserve">K_K02, K_K05, </w:t>
            </w:r>
          </w:p>
          <w:p w14:paraId="536FF50B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K_K06</w:t>
            </w:r>
          </w:p>
        </w:tc>
        <w:tc>
          <w:tcPr>
            <w:tcW w:w="2268" w:type="dxa"/>
            <w:gridSpan w:val="3"/>
          </w:tcPr>
          <w:p w14:paraId="091879F2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14:paraId="0B0AEF51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3D8BA4F5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3</w:t>
            </w:r>
          </w:p>
        </w:tc>
      </w:tr>
      <w:tr w:rsidR="009A74B5" w:rsidRPr="009A74B5" w14:paraId="3C97480C" w14:textId="77777777">
        <w:trPr>
          <w:trHeight w:val="227"/>
        </w:trPr>
        <w:tc>
          <w:tcPr>
            <w:tcW w:w="501" w:type="dxa"/>
          </w:tcPr>
          <w:p w14:paraId="1D1E3177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3.</w:t>
            </w:r>
          </w:p>
        </w:tc>
        <w:tc>
          <w:tcPr>
            <w:tcW w:w="2584" w:type="dxa"/>
            <w:gridSpan w:val="2"/>
          </w:tcPr>
          <w:p w14:paraId="2A5C57BB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 xml:space="preserve">Podstawy </w:t>
            </w:r>
            <w:proofErr w:type="spellStart"/>
            <w:r w:rsidRPr="009A74B5">
              <w:rPr>
                <w:rFonts w:ascii="Corbel" w:eastAsia="Corbel" w:hAnsi="Corbel" w:cs="Corbel"/>
                <w:sz w:val="20"/>
                <w:szCs w:val="20"/>
              </w:rPr>
              <w:t>miksu</w:t>
            </w:r>
            <w:proofErr w:type="spellEnd"/>
            <w:r w:rsidRPr="009A74B5">
              <w:rPr>
                <w:rFonts w:ascii="Corbel" w:eastAsia="Corbel" w:hAnsi="Corbel" w:cs="Corbel"/>
                <w:sz w:val="20"/>
                <w:szCs w:val="20"/>
              </w:rPr>
              <w:t xml:space="preserve"> studyjnego</w:t>
            </w:r>
          </w:p>
        </w:tc>
        <w:tc>
          <w:tcPr>
            <w:tcW w:w="1985" w:type="dxa"/>
          </w:tcPr>
          <w:p w14:paraId="339E6EEF" w14:textId="77777777" w:rsidR="00033E6E" w:rsidRPr="009A74B5" w:rsidRDefault="008B10C1">
            <w:pPr>
              <w:widowControl w:val="0"/>
              <w:spacing w:line="276" w:lineRule="auto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K_W03; K_W05; K_W08; K_U01; K_U06; K_U12; K_K03; K_K04; K_K06</w:t>
            </w:r>
          </w:p>
        </w:tc>
        <w:tc>
          <w:tcPr>
            <w:tcW w:w="2268" w:type="dxa"/>
            <w:gridSpan w:val="3"/>
          </w:tcPr>
          <w:p w14:paraId="6012A409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60</w:t>
            </w:r>
          </w:p>
        </w:tc>
        <w:tc>
          <w:tcPr>
            <w:tcW w:w="1417" w:type="dxa"/>
            <w:gridSpan w:val="2"/>
          </w:tcPr>
          <w:p w14:paraId="462BC59C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1848D16F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9A74B5" w:rsidRPr="009A74B5" w14:paraId="41BF33D7" w14:textId="77777777">
        <w:trPr>
          <w:trHeight w:val="227"/>
        </w:trPr>
        <w:tc>
          <w:tcPr>
            <w:tcW w:w="501" w:type="dxa"/>
          </w:tcPr>
          <w:p w14:paraId="12B3BB18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4.</w:t>
            </w:r>
          </w:p>
        </w:tc>
        <w:tc>
          <w:tcPr>
            <w:tcW w:w="2584" w:type="dxa"/>
            <w:gridSpan w:val="2"/>
          </w:tcPr>
          <w:p w14:paraId="141D4D2E" w14:textId="77777777" w:rsidR="00033E6E" w:rsidRPr="009A74B5" w:rsidRDefault="005E1646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Mastering</w:t>
            </w:r>
          </w:p>
        </w:tc>
        <w:tc>
          <w:tcPr>
            <w:tcW w:w="1985" w:type="dxa"/>
          </w:tcPr>
          <w:p w14:paraId="43269FCC" w14:textId="77777777" w:rsidR="00033E6E" w:rsidRPr="009A74B5" w:rsidRDefault="008B10C1">
            <w:pPr>
              <w:widowControl w:val="0"/>
              <w:spacing w:line="276" w:lineRule="auto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K_W03; K_W05; K_W08; K_U01; K_U06; K_U12; K_K03; K_K04; K_K06</w:t>
            </w:r>
          </w:p>
        </w:tc>
        <w:tc>
          <w:tcPr>
            <w:tcW w:w="2268" w:type="dxa"/>
            <w:gridSpan w:val="3"/>
          </w:tcPr>
          <w:p w14:paraId="3BCD36E4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60</w:t>
            </w:r>
          </w:p>
        </w:tc>
        <w:tc>
          <w:tcPr>
            <w:tcW w:w="1417" w:type="dxa"/>
            <w:gridSpan w:val="2"/>
          </w:tcPr>
          <w:p w14:paraId="4ABFA43E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ZO/E</w:t>
            </w:r>
          </w:p>
        </w:tc>
        <w:tc>
          <w:tcPr>
            <w:tcW w:w="1276" w:type="dxa"/>
          </w:tcPr>
          <w:p w14:paraId="350CA914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6</w:t>
            </w:r>
          </w:p>
        </w:tc>
      </w:tr>
      <w:tr w:rsidR="009A74B5" w:rsidRPr="009A74B5" w14:paraId="7B33606E" w14:textId="77777777">
        <w:trPr>
          <w:trHeight w:val="227"/>
        </w:trPr>
        <w:tc>
          <w:tcPr>
            <w:tcW w:w="501" w:type="dxa"/>
          </w:tcPr>
          <w:p w14:paraId="5F349532" w14:textId="77777777" w:rsidR="00033E6E" w:rsidRPr="009A74B5" w:rsidRDefault="00033E6E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7F4C940C" w14:textId="77777777" w:rsidR="00033E6E" w:rsidRPr="009A74B5" w:rsidRDefault="00033E6E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7D89E59" w14:textId="77777777" w:rsidR="00033E6E" w:rsidRPr="009A74B5" w:rsidRDefault="00033E6E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14:paraId="0C3F9E44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b/>
                <w:sz w:val="20"/>
                <w:szCs w:val="20"/>
              </w:rPr>
              <w:t>Σ210</w:t>
            </w:r>
          </w:p>
        </w:tc>
        <w:tc>
          <w:tcPr>
            <w:tcW w:w="1417" w:type="dxa"/>
            <w:gridSpan w:val="2"/>
          </w:tcPr>
          <w:p w14:paraId="7FA759AF" w14:textId="77777777" w:rsidR="00033E6E" w:rsidRPr="009A74B5" w:rsidRDefault="00033E6E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289D9D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b/>
                <w:sz w:val="20"/>
                <w:szCs w:val="20"/>
              </w:rPr>
              <w:t>Σ19</w:t>
            </w:r>
          </w:p>
        </w:tc>
      </w:tr>
      <w:tr w:rsidR="009A74B5" w:rsidRPr="009A74B5" w14:paraId="6A541BDC" w14:textId="77777777">
        <w:trPr>
          <w:trHeight w:val="227"/>
        </w:trPr>
        <w:tc>
          <w:tcPr>
            <w:tcW w:w="5070" w:type="dxa"/>
            <w:gridSpan w:val="4"/>
          </w:tcPr>
          <w:p w14:paraId="7D075857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b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b/>
                <w:sz w:val="20"/>
                <w:szCs w:val="20"/>
              </w:rPr>
              <w:t>Razem (suma uwzględnia przedmioty dla jednej specjalności/ jednej ścieżki kształcenia)</w:t>
            </w:r>
          </w:p>
        </w:tc>
        <w:tc>
          <w:tcPr>
            <w:tcW w:w="2268" w:type="dxa"/>
            <w:gridSpan w:val="3"/>
          </w:tcPr>
          <w:p w14:paraId="1DD4EF87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b/>
                <w:sz w:val="20"/>
                <w:szCs w:val="20"/>
              </w:rPr>
              <w:t>Σ1035</w:t>
            </w:r>
          </w:p>
        </w:tc>
        <w:tc>
          <w:tcPr>
            <w:tcW w:w="1417" w:type="dxa"/>
            <w:gridSpan w:val="2"/>
          </w:tcPr>
          <w:p w14:paraId="0CF5D381" w14:textId="77777777" w:rsidR="00033E6E" w:rsidRPr="009A74B5" w:rsidRDefault="00033E6E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</w:p>
          <w:p w14:paraId="4DBFBDF3" w14:textId="77777777" w:rsidR="00033E6E" w:rsidRPr="009A74B5" w:rsidRDefault="00033E6E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E6F50F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b/>
                <w:sz w:val="20"/>
                <w:szCs w:val="20"/>
              </w:rPr>
              <w:t>Σ120</w:t>
            </w:r>
          </w:p>
        </w:tc>
      </w:tr>
      <w:tr w:rsidR="009A74B5" w:rsidRPr="009A74B5" w14:paraId="1C8B7CB8" w14:textId="77777777">
        <w:trPr>
          <w:trHeight w:val="227"/>
        </w:trPr>
        <w:tc>
          <w:tcPr>
            <w:tcW w:w="3085" w:type="dxa"/>
            <w:gridSpan w:val="3"/>
          </w:tcPr>
          <w:p w14:paraId="37BDB7D7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Praktyka zawodowa</w:t>
            </w:r>
          </w:p>
        </w:tc>
        <w:tc>
          <w:tcPr>
            <w:tcW w:w="1985" w:type="dxa"/>
          </w:tcPr>
          <w:p w14:paraId="044282AF" w14:textId="77777777" w:rsidR="00033E6E" w:rsidRPr="009A74B5" w:rsidRDefault="00033E6E">
            <w:pPr>
              <w:tabs>
                <w:tab w:val="lef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14:paraId="069C234F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360</w:t>
            </w:r>
          </w:p>
        </w:tc>
        <w:tc>
          <w:tcPr>
            <w:tcW w:w="1417" w:type="dxa"/>
            <w:gridSpan w:val="2"/>
          </w:tcPr>
          <w:p w14:paraId="2F0335DD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2936208D" w14:textId="77777777" w:rsidR="00033E6E" w:rsidRPr="009A74B5" w:rsidRDefault="005E1646">
            <w:pPr>
              <w:tabs>
                <w:tab w:val="lef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20</w:t>
            </w:r>
          </w:p>
        </w:tc>
      </w:tr>
      <w:tr w:rsidR="009A74B5" w:rsidRPr="009A74B5" w14:paraId="7AEE2E40" w14:textId="77777777">
        <w:trPr>
          <w:trHeight w:val="227"/>
        </w:trPr>
        <w:tc>
          <w:tcPr>
            <w:tcW w:w="5070" w:type="dxa"/>
            <w:gridSpan w:val="4"/>
          </w:tcPr>
          <w:p w14:paraId="2E3C5ADD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b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b/>
                <w:sz w:val="20"/>
                <w:szCs w:val="20"/>
              </w:rPr>
              <w:t>Ogółem:</w:t>
            </w:r>
          </w:p>
        </w:tc>
        <w:tc>
          <w:tcPr>
            <w:tcW w:w="1134" w:type="dxa"/>
            <w:gridSpan w:val="2"/>
          </w:tcPr>
          <w:p w14:paraId="5C7696B7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b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Σ</w:t>
            </w:r>
          </w:p>
        </w:tc>
        <w:tc>
          <w:tcPr>
            <w:tcW w:w="1134" w:type="dxa"/>
          </w:tcPr>
          <w:p w14:paraId="4C80E0CB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b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Σ</w:t>
            </w:r>
          </w:p>
        </w:tc>
        <w:tc>
          <w:tcPr>
            <w:tcW w:w="1417" w:type="dxa"/>
            <w:gridSpan w:val="2"/>
          </w:tcPr>
          <w:p w14:paraId="073C9E52" w14:textId="77777777" w:rsidR="00033E6E" w:rsidRPr="009A74B5" w:rsidRDefault="00033E6E">
            <w:pPr>
              <w:tabs>
                <w:tab w:val="left" w:pos="3969"/>
              </w:tabs>
              <w:rPr>
                <w:rFonts w:ascii="Corbel" w:eastAsia="Corbel" w:hAnsi="Corbel" w:cs="Corbe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9269B6" w14:textId="77777777" w:rsidR="00033E6E" w:rsidRPr="009A74B5" w:rsidRDefault="005E1646">
            <w:pPr>
              <w:tabs>
                <w:tab w:val="left" w:pos="3969"/>
              </w:tabs>
              <w:rPr>
                <w:rFonts w:ascii="Corbel" w:eastAsia="Corbel" w:hAnsi="Corbel" w:cs="Corbel"/>
                <w:b/>
                <w:sz w:val="20"/>
                <w:szCs w:val="20"/>
              </w:rPr>
            </w:pPr>
            <w:r w:rsidRPr="009A74B5">
              <w:rPr>
                <w:rFonts w:ascii="Corbel" w:eastAsia="Corbel" w:hAnsi="Corbel" w:cs="Corbel"/>
                <w:sz w:val="20"/>
                <w:szCs w:val="20"/>
              </w:rPr>
              <w:t>Σ</w:t>
            </w:r>
          </w:p>
        </w:tc>
      </w:tr>
      <w:tr w:rsidR="009A74B5" w:rsidRPr="009A74B5" w14:paraId="6840F434" w14:textId="77777777">
        <w:tc>
          <w:tcPr>
            <w:tcW w:w="10031" w:type="dxa"/>
            <w:gridSpan w:val="10"/>
          </w:tcPr>
          <w:p w14:paraId="1E7143DD" w14:textId="77777777" w:rsidR="00033E6E" w:rsidRPr="009A74B5" w:rsidRDefault="005E16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lastRenderedPageBreak/>
              <w:t>Opis przebiegu studiów z uwzględnieniem kolejności przedmiotów, zasad wyboru przedmiotów</w:t>
            </w:r>
          </w:p>
          <w:p w14:paraId="7A453D70" w14:textId="77777777" w:rsidR="00033E6E" w:rsidRPr="009A74B5" w:rsidRDefault="005E16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obieralnych oraz zasad realizacji ścieżek kształcenia.</w:t>
            </w:r>
          </w:p>
          <w:p w14:paraId="4D52EED1" w14:textId="77777777" w:rsidR="00643F9C" w:rsidRPr="009A74B5" w:rsidRDefault="00643F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Student wybiera tylko jedną specjalność.</w:t>
            </w:r>
          </w:p>
          <w:p w14:paraId="01A0AEF5" w14:textId="77777777" w:rsidR="00033E6E" w:rsidRPr="009A74B5" w:rsidRDefault="005E16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1) Student obowiązkowo realizuje:</w:t>
            </w:r>
          </w:p>
          <w:p w14:paraId="0C64971E" w14:textId="77777777" w:rsidR="00033E6E" w:rsidRPr="009A74B5" w:rsidRDefault="005E16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560"/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a. Grupę przedmiotów ogólnych;</w:t>
            </w:r>
          </w:p>
          <w:p w14:paraId="0A061087" w14:textId="77777777" w:rsidR="00033E6E" w:rsidRPr="009A74B5" w:rsidRDefault="005E16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560"/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b. Grupę przedmiotów podstawowych;</w:t>
            </w:r>
          </w:p>
          <w:p w14:paraId="25B4B39E" w14:textId="77777777" w:rsidR="00033E6E" w:rsidRPr="009A74B5" w:rsidRDefault="005E16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560"/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c. Grupę przedmiotów kierunkowych.</w:t>
            </w:r>
          </w:p>
          <w:p w14:paraId="205B88CF" w14:textId="77777777" w:rsidR="00033E6E" w:rsidRPr="009A74B5" w:rsidRDefault="005E16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 xml:space="preserve">2) Student zobligowany jest do realizacji przedmiotów </w:t>
            </w:r>
            <w:r w:rsidR="00643F9C" w:rsidRPr="009A74B5">
              <w:rPr>
                <w:rFonts w:ascii="Corbel" w:eastAsia="Corbel" w:hAnsi="Corbel" w:cs="Corbel"/>
                <w:sz w:val="24"/>
                <w:szCs w:val="24"/>
              </w:rPr>
              <w:t xml:space="preserve">z grupy przedmiotów swobodnego </w:t>
            </w:r>
            <w:r w:rsidRPr="009A74B5">
              <w:rPr>
                <w:rFonts w:ascii="Corbel" w:eastAsia="Corbel" w:hAnsi="Corbel" w:cs="Corbel"/>
                <w:sz w:val="24"/>
                <w:szCs w:val="24"/>
              </w:rPr>
              <w:t>wyboru na łączną sumę 10 pkt. ECTS: w 1 semestrze – min. 5 pkt. ECT</w:t>
            </w:r>
            <w:r w:rsidR="00643F9C" w:rsidRPr="009A74B5">
              <w:rPr>
                <w:rFonts w:ascii="Corbel" w:eastAsia="Corbel" w:hAnsi="Corbel" w:cs="Corbel"/>
                <w:sz w:val="24"/>
                <w:szCs w:val="24"/>
              </w:rPr>
              <w:t xml:space="preserve">S, w 2 semestrze – min. 5 pkt. </w:t>
            </w:r>
            <w:r w:rsidRPr="009A74B5">
              <w:rPr>
                <w:rFonts w:ascii="Corbel" w:eastAsia="Corbel" w:hAnsi="Corbel" w:cs="Corbel"/>
                <w:sz w:val="24"/>
                <w:szCs w:val="24"/>
              </w:rPr>
              <w:t>ECTS spośród 19 pkt. ECTS możliwych do wyboru.</w:t>
            </w:r>
          </w:p>
          <w:p w14:paraId="729C2535" w14:textId="77777777" w:rsidR="00033E6E" w:rsidRPr="009A74B5" w:rsidRDefault="005E16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>3) Sposób realizacji praktyk określa Regulamin praktyk.</w:t>
            </w:r>
          </w:p>
          <w:p w14:paraId="6B4C46B1" w14:textId="77777777" w:rsidR="00033E6E" w:rsidRPr="009A74B5" w:rsidRDefault="005E1646" w:rsidP="00643F9C">
            <w:pPr>
              <w:tabs>
                <w:tab w:val="left" w:pos="3969"/>
              </w:tabs>
              <w:rPr>
                <w:rFonts w:ascii="Corbel" w:eastAsia="Corbel" w:hAnsi="Corbel" w:cs="Corbel"/>
                <w:sz w:val="24"/>
                <w:szCs w:val="24"/>
              </w:rPr>
            </w:pPr>
            <w:r w:rsidRPr="009A74B5">
              <w:rPr>
                <w:rFonts w:ascii="Corbel" w:eastAsia="Corbel" w:hAnsi="Corbel" w:cs="Corbel"/>
                <w:sz w:val="24"/>
                <w:szCs w:val="24"/>
              </w:rPr>
              <w:t xml:space="preserve">4) </w:t>
            </w:r>
            <w:r w:rsidR="00643F9C" w:rsidRPr="009A74B5">
              <w:rPr>
                <w:rFonts w:ascii="Corbel" w:eastAsia="Corbel" w:hAnsi="Corbel" w:cs="Corbel"/>
                <w:sz w:val="24"/>
                <w:szCs w:val="24"/>
              </w:rPr>
              <w:t>Student zobowiązany jest do odbycia szkolenia BHP oraz szkolenia bibliotecznego na zasadach określonych w Uczelni.</w:t>
            </w:r>
          </w:p>
        </w:tc>
      </w:tr>
    </w:tbl>
    <w:p w14:paraId="1EE54B21" w14:textId="6178DD41" w:rsidR="00033E6E" w:rsidRDefault="00033E6E"/>
    <w:p w14:paraId="7302315A" w14:textId="77777777" w:rsidR="00DA58C8" w:rsidRDefault="00DA58C8" w:rsidP="00DA58C8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362C47F3" w14:textId="77777777" w:rsidR="00DA58C8" w:rsidRDefault="00DA58C8" w:rsidP="00DA58C8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5BD111AA" w14:textId="77777777" w:rsidR="00DA58C8" w:rsidRDefault="00DA58C8" w:rsidP="00DA58C8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14:paraId="74CCE1DF" w14:textId="77777777" w:rsidR="00DA58C8" w:rsidRPr="009A74B5" w:rsidRDefault="00DA58C8"/>
    <w:sectPr w:rsidR="00DA58C8" w:rsidRPr="009A74B5">
      <w:pgSz w:w="11906" w:h="16838"/>
      <w:pgMar w:top="1134" w:right="1417" w:bottom="1134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A58DF"/>
    <w:multiLevelType w:val="multilevel"/>
    <w:tmpl w:val="51FCC3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E6E"/>
    <w:rsid w:val="00033E6E"/>
    <w:rsid w:val="00107E8F"/>
    <w:rsid w:val="002B0ADE"/>
    <w:rsid w:val="002B6BE1"/>
    <w:rsid w:val="00426BF0"/>
    <w:rsid w:val="004D6E6B"/>
    <w:rsid w:val="00536C1C"/>
    <w:rsid w:val="0056164C"/>
    <w:rsid w:val="005B24B0"/>
    <w:rsid w:val="005E1646"/>
    <w:rsid w:val="00612B67"/>
    <w:rsid w:val="00643F9C"/>
    <w:rsid w:val="00756A9D"/>
    <w:rsid w:val="007759CC"/>
    <w:rsid w:val="008B10C1"/>
    <w:rsid w:val="009A74B5"/>
    <w:rsid w:val="009D6CF8"/>
    <w:rsid w:val="009E45B0"/>
    <w:rsid w:val="00A0265B"/>
    <w:rsid w:val="00BB1D30"/>
    <w:rsid w:val="00DA58C8"/>
    <w:rsid w:val="00FD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C5BE"/>
  <w15:docId w15:val="{7EBCDE1D-E7C6-4114-9E0E-6EA2C96B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26990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E1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6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1t8Wk7UMBiHa94XgUNPu4Bxr/w==">CgMxLjA4AHIhMVUwNGY2MkpNRTNxc2xaVFhmMlVZbGVOQzZDX201b3N1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1144</Words>
  <Characters>6870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2025-04-08T10:46:00Z</cp:lastPrinted>
  <dcterms:created xsi:type="dcterms:W3CDTF">2025-04-03T05:45:00Z</dcterms:created>
  <dcterms:modified xsi:type="dcterms:W3CDTF">2025-04-30T09:08:00Z</dcterms:modified>
</cp:coreProperties>
</file>