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61369" w14:textId="32BBA17C" w:rsidR="00A51E0F" w:rsidRDefault="00A51E0F" w:rsidP="00A51E0F">
      <w:pPr>
        <w:ind w:left="0" w:hanging="2"/>
      </w:pPr>
      <w:r>
        <w:rPr>
          <w:rFonts w:ascii="Corbel" w:hAnsi="Corbel"/>
          <w:i/>
        </w:rPr>
        <w:t xml:space="preserve">                                                                                 Załącznik nr 1.2. do Uchwały nr …/06/2025 Senatu UR</w:t>
      </w:r>
      <w:r>
        <w:rPr>
          <w:rFonts w:ascii="Corbel" w:hAnsi="Corbel"/>
          <w:i/>
        </w:rPr>
        <w:br/>
        <w:t xml:space="preserve">                                                                                                                                          z dnia 30 czerwca 2025 r.</w:t>
      </w:r>
    </w:p>
    <w:p w14:paraId="6BF9EE13" w14:textId="77777777" w:rsidR="00072100" w:rsidRPr="00072100" w:rsidRDefault="00072100" w:rsidP="00072100">
      <w:pPr>
        <w:shd w:val="clear" w:color="auto" w:fill="FFFFFF" w:themeFill="background1"/>
        <w:spacing w:line="240" w:lineRule="auto"/>
        <w:ind w:left="0" w:hanging="2"/>
        <w:jc w:val="right"/>
        <w:rPr>
          <w:rFonts w:ascii="Corbel" w:hAnsi="Corbel"/>
          <w:i/>
        </w:rPr>
      </w:pPr>
    </w:p>
    <w:p w14:paraId="25871B6E" w14:textId="77777777" w:rsidR="009011AA" w:rsidRPr="00072100" w:rsidRDefault="009011AA" w:rsidP="00072100">
      <w:pPr>
        <w:pStyle w:val="Akapitzlist"/>
        <w:shd w:val="clear" w:color="auto" w:fill="FFFFFF" w:themeFill="background1"/>
        <w:spacing w:line="240" w:lineRule="auto"/>
        <w:ind w:left="0" w:hanging="2"/>
        <w:jc w:val="center"/>
        <w:rPr>
          <w:b/>
        </w:rPr>
      </w:pPr>
      <w:r w:rsidRPr="00072100">
        <w:rPr>
          <w:b/>
        </w:rPr>
        <w:t>OPIS ZAKŁADANYCH EFEKTÓW UCZENIA SIĘ</w:t>
      </w:r>
    </w:p>
    <w:p w14:paraId="4B340BA0" w14:textId="3B512B97" w:rsidR="009011AA" w:rsidRPr="00072100" w:rsidRDefault="009011AA" w:rsidP="00072100">
      <w:pPr>
        <w:shd w:val="clear" w:color="auto" w:fill="FFFFFF" w:themeFill="background1"/>
        <w:ind w:left="0" w:hanging="2"/>
        <w:jc w:val="center"/>
        <w:rPr>
          <w:i/>
        </w:rPr>
      </w:pPr>
      <w:r w:rsidRPr="00072100">
        <w:rPr>
          <w:i/>
        </w:rPr>
        <w:t xml:space="preserve">Obowiązuje od roku akademickiego </w:t>
      </w:r>
      <w:r w:rsidRPr="00072100">
        <w:rPr>
          <w:b/>
          <w:i/>
        </w:rPr>
        <w:t>2025</w:t>
      </w:r>
      <w:r w:rsidR="00767797">
        <w:rPr>
          <w:b/>
          <w:i/>
        </w:rPr>
        <w:t>/2026</w:t>
      </w:r>
    </w:p>
    <w:tbl>
      <w:tblPr>
        <w:tblStyle w:val="Tabela-Siatka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4507"/>
        <w:gridCol w:w="3289"/>
        <w:gridCol w:w="1418"/>
      </w:tblGrid>
      <w:tr w:rsidR="00072100" w:rsidRPr="00072100" w14:paraId="27BFD77A" w14:textId="77777777" w:rsidTr="003B39B7">
        <w:tc>
          <w:tcPr>
            <w:tcW w:w="5925" w:type="dxa"/>
            <w:gridSpan w:val="2"/>
          </w:tcPr>
          <w:p w14:paraId="26AEC99A" w14:textId="77777777" w:rsidR="009011AA" w:rsidRPr="00072100" w:rsidRDefault="009011AA" w:rsidP="00072100">
            <w:pPr>
              <w:shd w:val="clear" w:color="auto" w:fill="FFFFFF" w:themeFill="background1"/>
              <w:ind w:left="0" w:hanging="2"/>
              <w:rPr>
                <w:b/>
              </w:rPr>
            </w:pPr>
            <w:r w:rsidRPr="00072100">
              <w:rPr>
                <w:b/>
              </w:rPr>
              <w:t>Nazwa kierunku studiów</w:t>
            </w:r>
          </w:p>
        </w:tc>
        <w:tc>
          <w:tcPr>
            <w:tcW w:w="4707" w:type="dxa"/>
            <w:gridSpan w:val="2"/>
          </w:tcPr>
          <w:p w14:paraId="1A78CF92" w14:textId="77777777" w:rsidR="009011AA" w:rsidRPr="00072100" w:rsidRDefault="009011AA" w:rsidP="00072100">
            <w:pPr>
              <w:shd w:val="clear" w:color="auto" w:fill="FFFFFF" w:themeFill="background1"/>
              <w:tabs>
                <w:tab w:val="left" w:leader="dot" w:pos="3969"/>
              </w:tabs>
              <w:spacing w:after="200"/>
              <w:ind w:left="0" w:hanging="2"/>
              <w:rPr>
                <w:b/>
              </w:rPr>
            </w:pPr>
            <w:r w:rsidRPr="00072100">
              <w:rPr>
                <w:b/>
                <w:bCs/>
              </w:rPr>
              <w:t>Elektroradiologia</w:t>
            </w:r>
          </w:p>
        </w:tc>
      </w:tr>
      <w:tr w:rsidR="00072100" w:rsidRPr="00072100" w14:paraId="5115FC5E" w14:textId="77777777" w:rsidTr="003B39B7">
        <w:tc>
          <w:tcPr>
            <w:tcW w:w="5925" w:type="dxa"/>
            <w:gridSpan w:val="2"/>
          </w:tcPr>
          <w:p w14:paraId="05BA2915" w14:textId="77777777" w:rsidR="009011AA" w:rsidRPr="00072100" w:rsidRDefault="009011AA" w:rsidP="00072100">
            <w:pPr>
              <w:shd w:val="clear" w:color="auto" w:fill="FFFFFF" w:themeFill="background1"/>
              <w:ind w:left="0" w:hanging="2"/>
              <w:rPr>
                <w:b/>
              </w:rPr>
            </w:pPr>
            <w:r w:rsidRPr="00072100">
              <w:rPr>
                <w:b/>
              </w:rPr>
              <w:t>Poziom studiów</w:t>
            </w:r>
          </w:p>
        </w:tc>
        <w:tc>
          <w:tcPr>
            <w:tcW w:w="4707" w:type="dxa"/>
            <w:gridSpan w:val="2"/>
          </w:tcPr>
          <w:p w14:paraId="51C6C23A" w14:textId="77777777" w:rsidR="009011AA" w:rsidRPr="00072100" w:rsidRDefault="009011AA" w:rsidP="00072100">
            <w:pPr>
              <w:shd w:val="clear" w:color="auto" w:fill="FFFFFF" w:themeFill="background1"/>
              <w:tabs>
                <w:tab w:val="left" w:leader="dot" w:pos="3969"/>
              </w:tabs>
              <w:spacing w:after="200"/>
              <w:ind w:left="0" w:hanging="2"/>
              <w:rPr>
                <w:b/>
              </w:rPr>
            </w:pPr>
            <w:r w:rsidRPr="00072100">
              <w:rPr>
                <w:b/>
                <w:bCs/>
              </w:rPr>
              <w:t>Studia drugiego stopnia</w:t>
            </w:r>
          </w:p>
        </w:tc>
      </w:tr>
      <w:tr w:rsidR="00072100" w:rsidRPr="00072100" w14:paraId="1F80A50A" w14:textId="77777777" w:rsidTr="003B39B7">
        <w:tc>
          <w:tcPr>
            <w:tcW w:w="5925" w:type="dxa"/>
            <w:gridSpan w:val="2"/>
          </w:tcPr>
          <w:p w14:paraId="537F7F0F" w14:textId="77777777" w:rsidR="009011AA" w:rsidRPr="00072100" w:rsidRDefault="009011AA" w:rsidP="00072100">
            <w:pPr>
              <w:shd w:val="clear" w:color="auto" w:fill="FFFFFF" w:themeFill="background1"/>
              <w:ind w:left="0" w:hanging="2"/>
              <w:rPr>
                <w:b/>
              </w:rPr>
            </w:pPr>
            <w:r w:rsidRPr="00072100">
              <w:rPr>
                <w:b/>
              </w:rPr>
              <w:t>Profil studiów</w:t>
            </w:r>
          </w:p>
        </w:tc>
        <w:tc>
          <w:tcPr>
            <w:tcW w:w="4707" w:type="dxa"/>
            <w:gridSpan w:val="2"/>
          </w:tcPr>
          <w:p w14:paraId="5D3A4547" w14:textId="77777777" w:rsidR="009011AA" w:rsidRPr="00072100" w:rsidRDefault="009011AA" w:rsidP="00072100">
            <w:pPr>
              <w:shd w:val="clear" w:color="auto" w:fill="FFFFFF" w:themeFill="background1"/>
              <w:tabs>
                <w:tab w:val="left" w:leader="dot" w:pos="3969"/>
              </w:tabs>
              <w:spacing w:after="200"/>
              <w:ind w:left="0" w:hanging="2"/>
              <w:rPr>
                <w:b/>
              </w:rPr>
            </w:pPr>
            <w:r w:rsidRPr="00072100">
              <w:rPr>
                <w:b/>
                <w:bCs/>
              </w:rPr>
              <w:t>Praktyczny</w:t>
            </w:r>
          </w:p>
        </w:tc>
      </w:tr>
      <w:tr w:rsidR="00072100" w:rsidRPr="00072100" w14:paraId="5C2DD160" w14:textId="77777777" w:rsidTr="003B39B7">
        <w:tc>
          <w:tcPr>
            <w:tcW w:w="10632" w:type="dxa"/>
            <w:gridSpan w:val="4"/>
          </w:tcPr>
          <w:p w14:paraId="254827DB" w14:textId="0B7061BB" w:rsidR="009011AA" w:rsidRPr="00072100" w:rsidRDefault="009011AA" w:rsidP="00072100">
            <w:pPr>
              <w:shd w:val="clear" w:color="auto" w:fill="FFFFFF" w:themeFill="background1"/>
              <w:ind w:left="0" w:hanging="2"/>
              <w:jc w:val="both"/>
            </w:pPr>
            <w:r w:rsidRPr="00072100">
              <w:rPr>
                <w:lang w:eastAsia="pl-P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(t.j. Dz. U. z 20</w:t>
            </w:r>
            <w:r w:rsidR="000A34E4">
              <w:rPr>
                <w:lang w:eastAsia="pl-PL"/>
              </w:rPr>
              <w:t>24</w:t>
            </w:r>
            <w:r w:rsidRPr="00072100">
              <w:rPr>
                <w:lang w:eastAsia="pl-PL"/>
              </w:rPr>
              <w:t xml:space="preserve"> r. poz. </w:t>
            </w:r>
            <w:r w:rsidR="000A34E4">
              <w:rPr>
                <w:lang w:eastAsia="pl-PL"/>
              </w:rPr>
              <w:t>1606</w:t>
            </w:r>
            <w:r w:rsidRPr="00072100">
              <w:rPr>
                <w:lang w:eastAsia="pl-PL"/>
              </w:rPr>
              <w:t>) oraz charakterystyki drugiego stopnia dla poziomów 6 – 7 określone w roz</w:t>
            </w:r>
            <w:bookmarkStart w:id="0" w:name="_GoBack"/>
            <w:bookmarkEnd w:id="0"/>
            <w:r w:rsidRPr="00072100">
              <w:rPr>
                <w:lang w:eastAsia="pl-PL"/>
              </w:rPr>
              <w:t xml:space="preserve">porządzeniu Ministra Nauki </w:t>
            </w:r>
            <w:r w:rsidRPr="00072100">
              <w:rPr>
                <w:lang w:eastAsia="pl-PL"/>
              </w:rPr>
              <w:br/>
              <w:t>i Szkolnictwa Wyższego z dnia 14 listopada 2018 r. (Dz. U. z 2018 r., poz. 2218) w sprawie charakterystyk drugiego stopnia efektów uczenia się dla kwalifikacji na poziomach 6 – 8 Polskiej Ramy Kwalifikacji.</w:t>
            </w:r>
          </w:p>
        </w:tc>
      </w:tr>
      <w:tr w:rsidR="00072100" w:rsidRPr="00072100" w14:paraId="26AB0440" w14:textId="77777777" w:rsidTr="003B39B7">
        <w:trPr>
          <w:trHeight w:val="1439"/>
        </w:trPr>
        <w:tc>
          <w:tcPr>
            <w:tcW w:w="1418" w:type="dxa"/>
            <w:vAlign w:val="center"/>
          </w:tcPr>
          <w:p w14:paraId="64C64164" w14:textId="77777777" w:rsidR="009011AA" w:rsidRPr="00072100" w:rsidRDefault="009011AA" w:rsidP="00072100">
            <w:pPr>
              <w:shd w:val="clear" w:color="auto" w:fill="FFFFFF" w:themeFill="background1"/>
              <w:ind w:left="0" w:hanging="2"/>
              <w:jc w:val="center"/>
              <w:rPr>
                <w:sz w:val="22"/>
                <w:szCs w:val="22"/>
              </w:rPr>
            </w:pPr>
            <w:r w:rsidRPr="00072100">
              <w:rPr>
                <w:sz w:val="22"/>
                <w:szCs w:val="22"/>
              </w:rPr>
              <w:t>Symbol kierunkowych efektów uczenia się</w:t>
            </w:r>
          </w:p>
        </w:tc>
        <w:tc>
          <w:tcPr>
            <w:tcW w:w="7796" w:type="dxa"/>
            <w:gridSpan w:val="2"/>
            <w:vAlign w:val="center"/>
          </w:tcPr>
          <w:p w14:paraId="24C77A4A" w14:textId="77777777" w:rsidR="009011AA" w:rsidRPr="00072100" w:rsidRDefault="009011AA" w:rsidP="00072100">
            <w:pPr>
              <w:shd w:val="clear" w:color="auto" w:fill="FFFFFF" w:themeFill="background1"/>
              <w:ind w:left="0" w:hanging="2"/>
              <w:jc w:val="center"/>
              <w:rPr>
                <w:sz w:val="22"/>
                <w:szCs w:val="22"/>
              </w:rPr>
            </w:pPr>
            <w:r w:rsidRPr="00072100">
              <w:rPr>
                <w:sz w:val="22"/>
                <w:szCs w:val="22"/>
              </w:rPr>
              <w:t>Kierunkowe efekty uczenia się</w:t>
            </w:r>
          </w:p>
        </w:tc>
        <w:tc>
          <w:tcPr>
            <w:tcW w:w="1418" w:type="dxa"/>
            <w:vAlign w:val="center"/>
          </w:tcPr>
          <w:p w14:paraId="13AB1E03" w14:textId="77777777" w:rsidR="009011AA" w:rsidRPr="00072100" w:rsidRDefault="009011AA" w:rsidP="00072100">
            <w:pPr>
              <w:shd w:val="clear" w:color="auto" w:fill="FFFFFF" w:themeFill="background1"/>
              <w:ind w:left="0" w:hanging="2"/>
              <w:jc w:val="center"/>
              <w:rPr>
                <w:sz w:val="22"/>
                <w:szCs w:val="22"/>
              </w:rPr>
            </w:pPr>
            <w:r w:rsidRPr="00072100">
              <w:rPr>
                <w:sz w:val="22"/>
                <w:szCs w:val="22"/>
              </w:rPr>
              <w:t>Odniesienie do charakterystyk drugiego stopnia PRK*, **</w:t>
            </w:r>
          </w:p>
        </w:tc>
      </w:tr>
      <w:tr w:rsidR="00072100" w:rsidRPr="00072100" w14:paraId="5F0F8DDB" w14:textId="77777777" w:rsidTr="003B39B7">
        <w:trPr>
          <w:trHeight w:val="293"/>
        </w:trPr>
        <w:tc>
          <w:tcPr>
            <w:tcW w:w="10632" w:type="dxa"/>
            <w:gridSpan w:val="4"/>
          </w:tcPr>
          <w:p w14:paraId="09CED6B5" w14:textId="6A793DB8" w:rsidR="009011AA" w:rsidRPr="00072100" w:rsidRDefault="009011AA" w:rsidP="00072100">
            <w:pPr>
              <w:shd w:val="clear" w:color="auto" w:fill="FFFFFF" w:themeFill="background1"/>
              <w:ind w:left="0" w:hanging="2"/>
              <w:jc w:val="center"/>
              <w:rPr>
                <w:b/>
              </w:rPr>
            </w:pPr>
            <w:r w:rsidRPr="00072100">
              <w:rPr>
                <w:b/>
              </w:rPr>
              <w:t>Wiedza: absolwent zna i rozumie</w:t>
            </w:r>
          </w:p>
        </w:tc>
      </w:tr>
      <w:tr w:rsidR="00072100" w:rsidRPr="00072100" w14:paraId="16EA861F" w14:textId="77777777" w:rsidTr="003B39B7">
        <w:trPr>
          <w:trHeight w:val="293"/>
        </w:trPr>
        <w:tc>
          <w:tcPr>
            <w:tcW w:w="10632" w:type="dxa"/>
            <w:gridSpan w:val="4"/>
          </w:tcPr>
          <w:p w14:paraId="72C1FBEC" w14:textId="77777777" w:rsidR="009011AA" w:rsidRPr="00072100" w:rsidRDefault="009011AA" w:rsidP="00072100">
            <w:pPr>
              <w:shd w:val="clear" w:color="auto" w:fill="FFFFFF" w:themeFill="background1"/>
              <w:ind w:left="0" w:hanging="2"/>
              <w:jc w:val="center"/>
              <w:rPr>
                <w:b/>
              </w:rPr>
            </w:pPr>
          </w:p>
        </w:tc>
      </w:tr>
      <w:tr w:rsidR="00072100" w:rsidRPr="00072100" w14:paraId="6F59600E" w14:textId="77777777" w:rsidTr="003C665A">
        <w:trPr>
          <w:trHeight w:val="293"/>
        </w:trPr>
        <w:tc>
          <w:tcPr>
            <w:tcW w:w="1418" w:type="dxa"/>
            <w:tcBorders>
              <w:right w:val="single" w:sz="4" w:space="0" w:color="auto"/>
            </w:tcBorders>
          </w:tcPr>
          <w:p w14:paraId="3E2810A1" w14:textId="77777777" w:rsidR="009011AA" w:rsidRPr="00072100" w:rsidRDefault="009011AA" w:rsidP="00072100">
            <w:pPr>
              <w:pStyle w:val="Default"/>
              <w:numPr>
                <w:ilvl w:val="0"/>
                <w:numId w:val="1"/>
              </w:numPr>
              <w:shd w:val="clear" w:color="auto" w:fill="FFFFFF" w:themeFill="background1"/>
              <w:rPr>
                <w:b/>
                <w:color w:val="auto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2C143" w14:textId="43F01DDB" w:rsidR="009011AA" w:rsidRPr="003C665A" w:rsidRDefault="008F4E53" w:rsidP="00072100">
            <w:pPr>
              <w:pStyle w:val="Default"/>
              <w:shd w:val="clear" w:color="auto" w:fill="FFFFFF" w:themeFill="background1"/>
              <w:ind w:hanging="2"/>
              <w:rPr>
                <w:color w:val="auto"/>
              </w:rPr>
            </w:pPr>
            <w:r w:rsidRPr="003C665A">
              <w:rPr>
                <w:color w:val="auto"/>
              </w:rPr>
              <w:t xml:space="preserve">w pogłębionym stopniu specjalistyczną terminologię medyczną w wybranym języku obcym właściwą dla dziedziny </w:t>
            </w:r>
            <w:proofErr w:type="spellStart"/>
            <w:r w:rsidRPr="003C665A">
              <w:rPr>
                <w:color w:val="auto"/>
              </w:rPr>
              <w:t>elektroradiologii</w:t>
            </w:r>
            <w:proofErr w:type="spellEnd"/>
            <w:r w:rsidR="00382439" w:rsidRPr="003C665A">
              <w:rPr>
                <w:color w:val="auto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48CF9D6" w14:textId="231C88FC" w:rsidR="009011AA" w:rsidRPr="00072100" w:rsidRDefault="008F4E53" w:rsidP="00072100">
            <w:pPr>
              <w:shd w:val="clear" w:color="auto" w:fill="FFFFFF" w:themeFill="background1"/>
              <w:ind w:left="0" w:hanging="2"/>
            </w:pPr>
            <w:r w:rsidRPr="00072100">
              <w:t>P7S_WG</w:t>
            </w:r>
          </w:p>
        </w:tc>
      </w:tr>
      <w:tr w:rsidR="00072100" w:rsidRPr="00072100" w14:paraId="21F68E57" w14:textId="77777777" w:rsidTr="003C665A">
        <w:trPr>
          <w:trHeight w:val="293"/>
        </w:trPr>
        <w:tc>
          <w:tcPr>
            <w:tcW w:w="1418" w:type="dxa"/>
            <w:tcBorders>
              <w:right w:val="single" w:sz="4" w:space="0" w:color="auto"/>
            </w:tcBorders>
          </w:tcPr>
          <w:p w14:paraId="6063DDAB" w14:textId="77777777" w:rsidR="008F4E53" w:rsidRPr="00072100" w:rsidRDefault="008F4E53" w:rsidP="00072100">
            <w:pPr>
              <w:pStyle w:val="Default"/>
              <w:numPr>
                <w:ilvl w:val="0"/>
                <w:numId w:val="1"/>
              </w:numPr>
              <w:shd w:val="clear" w:color="auto" w:fill="FFFFFF" w:themeFill="background1"/>
              <w:rPr>
                <w:b/>
                <w:color w:val="auto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BD1DE" w14:textId="2F2A13F3" w:rsidR="008F4E53" w:rsidRPr="003C665A" w:rsidRDefault="008F4E53" w:rsidP="00072100">
            <w:pPr>
              <w:pStyle w:val="Default"/>
              <w:shd w:val="clear" w:color="auto" w:fill="FFFFFF" w:themeFill="background1"/>
              <w:ind w:hanging="2"/>
              <w:rPr>
                <w:color w:val="auto"/>
                <w:lang w:val="pt-PT"/>
              </w:rPr>
            </w:pPr>
            <w:r w:rsidRPr="003C665A">
              <w:rPr>
                <w:color w:val="auto"/>
              </w:rPr>
              <w:t>podstawy języka migowego, umożliwiające komunikację z pacjentami niesłyszącymi.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BEF2F4D" w14:textId="58EF5EF7" w:rsidR="008F4E53" w:rsidRPr="00072100" w:rsidRDefault="008F4E53" w:rsidP="00072100">
            <w:pPr>
              <w:shd w:val="clear" w:color="auto" w:fill="FFFFFF" w:themeFill="background1"/>
              <w:ind w:left="0" w:hanging="2"/>
            </w:pPr>
            <w:r w:rsidRPr="00072100">
              <w:t>P7S_WK</w:t>
            </w:r>
          </w:p>
        </w:tc>
      </w:tr>
      <w:tr w:rsidR="00072100" w:rsidRPr="00072100" w14:paraId="1328A1A7" w14:textId="77777777" w:rsidTr="003C665A">
        <w:trPr>
          <w:trHeight w:val="293"/>
        </w:trPr>
        <w:tc>
          <w:tcPr>
            <w:tcW w:w="1418" w:type="dxa"/>
            <w:tcBorders>
              <w:right w:val="single" w:sz="4" w:space="0" w:color="auto"/>
            </w:tcBorders>
          </w:tcPr>
          <w:p w14:paraId="52C6E6B5" w14:textId="77777777" w:rsidR="008F4E53" w:rsidRPr="00072100" w:rsidRDefault="008F4E53" w:rsidP="00072100">
            <w:pPr>
              <w:pStyle w:val="Default"/>
              <w:numPr>
                <w:ilvl w:val="0"/>
                <w:numId w:val="1"/>
              </w:numPr>
              <w:shd w:val="clear" w:color="auto" w:fill="FFFFFF" w:themeFill="background1"/>
              <w:rPr>
                <w:b/>
                <w:color w:val="auto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D7DB4" w14:textId="78E0A5D9" w:rsidR="008F4E53" w:rsidRPr="003C665A" w:rsidRDefault="0034531A" w:rsidP="00072100">
            <w:pPr>
              <w:pStyle w:val="Default"/>
              <w:shd w:val="clear" w:color="auto" w:fill="FFFFFF" w:themeFill="background1"/>
              <w:ind w:hanging="2"/>
              <w:rPr>
                <w:color w:val="auto"/>
              </w:rPr>
            </w:pPr>
            <w:r w:rsidRPr="003C665A">
              <w:rPr>
                <w:color w:val="auto"/>
              </w:rPr>
              <w:t>g</w:t>
            </w:r>
            <w:r w:rsidR="008F4E53" w:rsidRPr="003C665A">
              <w:rPr>
                <w:color w:val="auto"/>
              </w:rPr>
              <w:t>łówn</w:t>
            </w:r>
            <w:r w:rsidRPr="003C665A">
              <w:rPr>
                <w:color w:val="auto"/>
              </w:rPr>
              <w:t xml:space="preserve">e </w:t>
            </w:r>
            <w:r w:rsidR="008F4E53" w:rsidRPr="003C665A">
              <w:rPr>
                <w:color w:val="auto"/>
              </w:rPr>
              <w:t>kierun</w:t>
            </w:r>
            <w:r w:rsidRPr="003C665A">
              <w:rPr>
                <w:color w:val="auto"/>
              </w:rPr>
              <w:t>ki</w:t>
            </w:r>
            <w:r w:rsidR="008F4E53" w:rsidRPr="003C665A">
              <w:rPr>
                <w:color w:val="auto"/>
              </w:rPr>
              <w:t xml:space="preserve"> filozoficzn</w:t>
            </w:r>
            <w:r w:rsidRPr="003C665A">
              <w:rPr>
                <w:color w:val="auto"/>
              </w:rPr>
              <w:t>e</w:t>
            </w:r>
            <w:r w:rsidR="008F4E53" w:rsidRPr="003C665A">
              <w:rPr>
                <w:color w:val="auto"/>
              </w:rPr>
              <w:t xml:space="preserve"> oraz ich wpływ</w:t>
            </w:r>
            <w:r w:rsidR="0086356E" w:rsidRPr="003C665A">
              <w:rPr>
                <w:color w:val="auto"/>
              </w:rPr>
              <w:t>u</w:t>
            </w:r>
            <w:r w:rsidR="008F4E53" w:rsidRPr="003C665A">
              <w:rPr>
                <w:color w:val="auto"/>
              </w:rPr>
              <w:t xml:space="preserve"> na rozwój nauk medycznych i etyczne aspekty praktyki medycznej.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61C34F6" w14:textId="77777777" w:rsidR="008F4E53" w:rsidRPr="00072100" w:rsidRDefault="008F4E53" w:rsidP="00072100">
            <w:pPr>
              <w:shd w:val="clear" w:color="auto" w:fill="FFFFFF" w:themeFill="background1"/>
              <w:ind w:left="0" w:hanging="2"/>
            </w:pPr>
            <w:r w:rsidRPr="00072100">
              <w:t xml:space="preserve">P7S_WK </w:t>
            </w:r>
          </w:p>
        </w:tc>
      </w:tr>
      <w:tr w:rsidR="00072100" w:rsidRPr="00072100" w14:paraId="314F0B1A" w14:textId="77777777" w:rsidTr="003C665A">
        <w:trPr>
          <w:trHeight w:val="293"/>
        </w:trPr>
        <w:tc>
          <w:tcPr>
            <w:tcW w:w="1418" w:type="dxa"/>
            <w:tcBorders>
              <w:right w:val="single" w:sz="4" w:space="0" w:color="auto"/>
            </w:tcBorders>
          </w:tcPr>
          <w:p w14:paraId="18CE46CE" w14:textId="77777777" w:rsidR="008F4E53" w:rsidRPr="00072100" w:rsidRDefault="008F4E53" w:rsidP="00072100">
            <w:pPr>
              <w:pStyle w:val="Default"/>
              <w:numPr>
                <w:ilvl w:val="0"/>
                <w:numId w:val="1"/>
              </w:numPr>
              <w:shd w:val="clear" w:color="auto" w:fill="FFFFFF" w:themeFill="background1"/>
              <w:rPr>
                <w:b/>
                <w:bCs/>
                <w:color w:val="auto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B9D12" w14:textId="698BA8EA" w:rsidR="008F4E53" w:rsidRPr="003C665A" w:rsidRDefault="009A67AE" w:rsidP="00072100">
            <w:pPr>
              <w:pStyle w:val="Default"/>
              <w:shd w:val="clear" w:color="auto" w:fill="FFFFFF" w:themeFill="background1"/>
              <w:ind w:hanging="2"/>
              <w:rPr>
                <w:color w:val="auto"/>
              </w:rPr>
            </w:pPr>
            <w:r w:rsidRPr="003C665A">
              <w:rPr>
                <w:color w:val="auto"/>
              </w:rPr>
              <w:t xml:space="preserve">w </w:t>
            </w:r>
            <w:r w:rsidR="008F4E53" w:rsidRPr="003C665A">
              <w:rPr>
                <w:color w:val="auto"/>
              </w:rPr>
              <w:t>pogłębionym stopniu przepisy prawa medycznego, zasady ochrony danych osobowych oraz własności intelektualnej, a także wynikające z nich standardy etyczne w ochronie zdrowia.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E15B1B3" w14:textId="77777777" w:rsidR="008F4E53" w:rsidRPr="00072100" w:rsidRDefault="008F4E53" w:rsidP="00072100">
            <w:pPr>
              <w:shd w:val="clear" w:color="auto" w:fill="FFFFFF" w:themeFill="background1"/>
              <w:ind w:left="0" w:hanging="2"/>
            </w:pPr>
            <w:r w:rsidRPr="00072100">
              <w:t xml:space="preserve">P7S_WG </w:t>
            </w:r>
          </w:p>
        </w:tc>
      </w:tr>
      <w:tr w:rsidR="00072100" w:rsidRPr="00072100" w14:paraId="76B61140" w14:textId="77777777" w:rsidTr="003C665A">
        <w:trPr>
          <w:trHeight w:val="739"/>
        </w:trPr>
        <w:tc>
          <w:tcPr>
            <w:tcW w:w="1418" w:type="dxa"/>
            <w:tcBorders>
              <w:right w:val="single" w:sz="4" w:space="0" w:color="auto"/>
            </w:tcBorders>
          </w:tcPr>
          <w:p w14:paraId="31DC2F85" w14:textId="77777777" w:rsidR="008F4E53" w:rsidRPr="00072100" w:rsidRDefault="008F4E53" w:rsidP="00072100">
            <w:pPr>
              <w:pStyle w:val="Default"/>
              <w:numPr>
                <w:ilvl w:val="0"/>
                <w:numId w:val="1"/>
              </w:numPr>
              <w:shd w:val="clear" w:color="auto" w:fill="FFFFFF" w:themeFill="background1"/>
              <w:rPr>
                <w:b/>
                <w:bCs/>
                <w:color w:val="auto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7C281" w14:textId="484F0192" w:rsidR="008F4E53" w:rsidRPr="003C665A" w:rsidRDefault="00A02130" w:rsidP="00072100">
            <w:pPr>
              <w:pStyle w:val="Default"/>
              <w:shd w:val="clear" w:color="auto" w:fill="FFFFFF" w:themeFill="background1"/>
              <w:ind w:hanging="2"/>
              <w:rPr>
                <w:color w:val="auto"/>
              </w:rPr>
            </w:pPr>
            <w:r w:rsidRPr="003C665A">
              <w:rPr>
                <w:color w:val="auto"/>
              </w:rPr>
              <w:t>histori</w:t>
            </w:r>
            <w:r w:rsidR="00A37D8B" w:rsidRPr="003C665A">
              <w:rPr>
                <w:color w:val="auto"/>
              </w:rPr>
              <w:t>ę</w:t>
            </w:r>
            <w:r w:rsidRPr="003C665A">
              <w:rPr>
                <w:color w:val="auto"/>
              </w:rPr>
              <w:t xml:space="preserve"> rozwoju radiologii – kluczowe odkrycia, wynalazki oraz postacie. </w:t>
            </w:r>
            <w:r w:rsidR="00A37D8B" w:rsidRPr="003C665A">
              <w:rPr>
                <w:color w:val="auto"/>
              </w:rPr>
              <w:t>Rozumie</w:t>
            </w:r>
            <w:r w:rsidRPr="003C665A">
              <w:rPr>
                <w:color w:val="auto"/>
              </w:rPr>
              <w:t xml:space="preserve"> ich wpływ na współczesne</w:t>
            </w:r>
            <w:r w:rsidR="00A37D8B" w:rsidRPr="003C665A">
              <w:rPr>
                <w:color w:val="auto"/>
              </w:rPr>
              <w:t xml:space="preserve"> metody diagnostyczne i terapeutyczne.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58DA9C1" w14:textId="0FBA59CA" w:rsidR="008F4E53" w:rsidRPr="00072100" w:rsidRDefault="008F4E53" w:rsidP="00072100">
            <w:pPr>
              <w:shd w:val="clear" w:color="auto" w:fill="FFFFFF" w:themeFill="background1"/>
              <w:ind w:left="0" w:hanging="2"/>
            </w:pPr>
            <w:r w:rsidRPr="00072100">
              <w:t>P7S_WK</w:t>
            </w:r>
          </w:p>
        </w:tc>
      </w:tr>
      <w:tr w:rsidR="00072100" w:rsidRPr="00072100" w14:paraId="17981DD0" w14:textId="77777777" w:rsidTr="003C665A">
        <w:trPr>
          <w:trHeight w:val="293"/>
        </w:trPr>
        <w:tc>
          <w:tcPr>
            <w:tcW w:w="1418" w:type="dxa"/>
            <w:tcBorders>
              <w:right w:val="single" w:sz="4" w:space="0" w:color="auto"/>
            </w:tcBorders>
          </w:tcPr>
          <w:p w14:paraId="4069AD93" w14:textId="77777777" w:rsidR="008F4E53" w:rsidRPr="00072100" w:rsidRDefault="008F4E53" w:rsidP="00072100">
            <w:pPr>
              <w:pStyle w:val="Default"/>
              <w:numPr>
                <w:ilvl w:val="0"/>
                <w:numId w:val="1"/>
              </w:numPr>
              <w:shd w:val="clear" w:color="auto" w:fill="FFFFFF" w:themeFill="background1"/>
              <w:rPr>
                <w:b/>
                <w:bCs/>
                <w:color w:val="auto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4C508" w14:textId="00BA0B60" w:rsidR="008F4E53" w:rsidRPr="003C665A" w:rsidRDefault="00C074D8" w:rsidP="00072100">
            <w:pPr>
              <w:pStyle w:val="Default"/>
              <w:shd w:val="clear" w:color="auto" w:fill="FFFFFF" w:themeFill="background1"/>
              <w:ind w:hanging="2"/>
              <w:rPr>
                <w:color w:val="auto"/>
              </w:rPr>
            </w:pPr>
            <w:r w:rsidRPr="003C665A">
              <w:rPr>
                <w:color w:val="auto"/>
                <w:lang w:val="pt-PT"/>
              </w:rPr>
              <w:t>możliwości zastosowania sztucznej inteligencji w radiologii, w tym zasady działania algorytmów uczenia maszynowego wykorzystywanych w analizie obrazów medycznych.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0779B92" w14:textId="3C4CECEA" w:rsidR="008F4E53" w:rsidRPr="00072100" w:rsidRDefault="008F4E53" w:rsidP="00072100">
            <w:pPr>
              <w:shd w:val="clear" w:color="auto" w:fill="FFFFFF" w:themeFill="background1"/>
              <w:ind w:left="0" w:hanging="2"/>
            </w:pPr>
            <w:r w:rsidRPr="00072100">
              <w:t>P7S_W</w:t>
            </w:r>
            <w:r w:rsidR="00C074D8" w:rsidRPr="00072100">
              <w:t>K</w:t>
            </w:r>
          </w:p>
        </w:tc>
      </w:tr>
      <w:tr w:rsidR="00072100" w:rsidRPr="00072100" w14:paraId="372DAEB1" w14:textId="77777777" w:rsidTr="003C665A">
        <w:trPr>
          <w:trHeight w:val="293"/>
        </w:trPr>
        <w:tc>
          <w:tcPr>
            <w:tcW w:w="1418" w:type="dxa"/>
            <w:tcBorders>
              <w:right w:val="single" w:sz="4" w:space="0" w:color="auto"/>
            </w:tcBorders>
          </w:tcPr>
          <w:p w14:paraId="41BC6C02" w14:textId="77777777" w:rsidR="008F4E53" w:rsidRPr="00072100" w:rsidRDefault="008F4E53" w:rsidP="00072100">
            <w:pPr>
              <w:pStyle w:val="Default"/>
              <w:numPr>
                <w:ilvl w:val="0"/>
                <w:numId w:val="1"/>
              </w:numPr>
              <w:shd w:val="clear" w:color="auto" w:fill="FFFFFF" w:themeFill="background1"/>
              <w:rPr>
                <w:b/>
                <w:bCs/>
                <w:color w:val="auto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87273" w14:textId="7C530E3B" w:rsidR="008F4E53" w:rsidRPr="003C665A" w:rsidRDefault="00F21E4A" w:rsidP="00072100">
            <w:pPr>
              <w:pStyle w:val="Default"/>
              <w:shd w:val="clear" w:color="auto" w:fill="FFFFFF" w:themeFill="background1"/>
              <w:ind w:hanging="2"/>
              <w:rPr>
                <w:color w:val="auto"/>
              </w:rPr>
            </w:pPr>
            <w:r w:rsidRPr="003C665A">
              <w:rPr>
                <w:color w:val="auto"/>
                <w:lang w:val="pt-PT"/>
              </w:rPr>
              <w:t>w pogłębionym stopniu zaawansowane metody statystyczne niezbędne do analizy danych w badaniach naukowych i medycznych, w tym metody planowania doświadczeń oraz analizy wyników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19B8AEF" w14:textId="77777777" w:rsidR="008F4E53" w:rsidRPr="00072100" w:rsidRDefault="008F4E53" w:rsidP="00072100">
            <w:pPr>
              <w:shd w:val="clear" w:color="auto" w:fill="FFFFFF" w:themeFill="background1"/>
              <w:ind w:left="0" w:hanging="2"/>
            </w:pPr>
            <w:r w:rsidRPr="00072100">
              <w:t>P7S_WG</w:t>
            </w:r>
          </w:p>
        </w:tc>
      </w:tr>
      <w:tr w:rsidR="00072100" w:rsidRPr="00072100" w14:paraId="53EEF29E" w14:textId="77777777" w:rsidTr="003C665A">
        <w:trPr>
          <w:trHeight w:val="732"/>
        </w:trPr>
        <w:tc>
          <w:tcPr>
            <w:tcW w:w="1418" w:type="dxa"/>
            <w:tcBorders>
              <w:right w:val="single" w:sz="4" w:space="0" w:color="auto"/>
            </w:tcBorders>
          </w:tcPr>
          <w:p w14:paraId="048AA95C" w14:textId="77777777" w:rsidR="002E7444" w:rsidRPr="00072100" w:rsidRDefault="002E7444" w:rsidP="00072100">
            <w:pPr>
              <w:pStyle w:val="Default"/>
              <w:numPr>
                <w:ilvl w:val="0"/>
                <w:numId w:val="1"/>
              </w:numPr>
              <w:shd w:val="clear" w:color="auto" w:fill="FFFFFF" w:themeFill="background1"/>
              <w:rPr>
                <w:b/>
                <w:bCs/>
                <w:color w:val="auto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FE8A4" w14:textId="44C6A8DD" w:rsidR="002E7444" w:rsidRPr="003C665A" w:rsidRDefault="002E7444" w:rsidP="00072100">
            <w:pPr>
              <w:pStyle w:val="Default"/>
              <w:shd w:val="clear" w:color="auto" w:fill="FFFFFF" w:themeFill="background1"/>
              <w:ind w:hanging="2"/>
              <w:rPr>
                <w:color w:val="auto"/>
                <w:lang w:val="pt-PT"/>
              </w:rPr>
            </w:pPr>
            <w:r w:rsidRPr="003C665A">
              <w:rPr>
                <w:color w:val="auto"/>
              </w:rPr>
              <w:t>wpływ różnic kulturowych i społecznych na postrzeganie zdrowia, choroby oraz na komunikację i relację personel medyczny–pacjent.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9DCBA96" w14:textId="7E8801DE" w:rsidR="002E7444" w:rsidRPr="00072100" w:rsidRDefault="00CA5625" w:rsidP="00072100">
            <w:pPr>
              <w:shd w:val="clear" w:color="auto" w:fill="FFFFFF" w:themeFill="background1"/>
              <w:ind w:left="0" w:hanging="2"/>
            </w:pPr>
            <w:r w:rsidRPr="00072100">
              <w:t>P7S_WK</w:t>
            </w:r>
          </w:p>
        </w:tc>
      </w:tr>
      <w:tr w:rsidR="00072100" w:rsidRPr="00072100" w14:paraId="190327C3" w14:textId="77777777" w:rsidTr="003C665A">
        <w:trPr>
          <w:trHeight w:val="293"/>
        </w:trPr>
        <w:tc>
          <w:tcPr>
            <w:tcW w:w="1418" w:type="dxa"/>
            <w:tcBorders>
              <w:right w:val="single" w:sz="4" w:space="0" w:color="auto"/>
            </w:tcBorders>
          </w:tcPr>
          <w:p w14:paraId="6E939B28" w14:textId="77777777" w:rsidR="008F4E53" w:rsidRPr="00072100" w:rsidRDefault="008F4E53" w:rsidP="00072100">
            <w:pPr>
              <w:pStyle w:val="Default"/>
              <w:numPr>
                <w:ilvl w:val="0"/>
                <w:numId w:val="1"/>
              </w:numPr>
              <w:shd w:val="clear" w:color="auto" w:fill="FFFFFF" w:themeFill="background1"/>
              <w:rPr>
                <w:b/>
                <w:bCs/>
                <w:color w:val="auto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44C16" w14:textId="005182B4" w:rsidR="008F4E53" w:rsidRPr="003C665A" w:rsidRDefault="00450A6F" w:rsidP="00072100">
            <w:pPr>
              <w:pStyle w:val="Default"/>
              <w:shd w:val="clear" w:color="auto" w:fill="FFFFFF" w:themeFill="background1"/>
              <w:ind w:hanging="2"/>
              <w:rPr>
                <w:color w:val="auto"/>
              </w:rPr>
            </w:pPr>
            <w:r w:rsidRPr="003C665A">
              <w:rPr>
                <w:color w:val="auto"/>
              </w:rPr>
              <w:t xml:space="preserve">metody i techniki dydaktyczne stosowane w edukacji medycznej, umożliwiające efektywne nauczanie i szkolenie w obszarze </w:t>
            </w:r>
            <w:proofErr w:type="spellStart"/>
            <w:r w:rsidRPr="003C665A">
              <w:rPr>
                <w:color w:val="auto"/>
              </w:rPr>
              <w:t>elektroradiologii</w:t>
            </w:r>
            <w:proofErr w:type="spellEnd"/>
            <w:r w:rsidRPr="003C665A">
              <w:rPr>
                <w:color w:val="auto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2D7B9E4" w14:textId="46A5A97F" w:rsidR="008F4E53" w:rsidRPr="00072100" w:rsidRDefault="008F4E53" w:rsidP="00072100">
            <w:pPr>
              <w:shd w:val="clear" w:color="auto" w:fill="FFFFFF" w:themeFill="background1"/>
              <w:ind w:left="0" w:hanging="2"/>
            </w:pPr>
            <w:r w:rsidRPr="00072100">
              <w:t>P7S_W</w:t>
            </w:r>
            <w:r w:rsidR="0019536A" w:rsidRPr="00072100">
              <w:t>K</w:t>
            </w:r>
          </w:p>
        </w:tc>
      </w:tr>
      <w:tr w:rsidR="00072100" w:rsidRPr="00072100" w14:paraId="4E58B02C" w14:textId="77777777" w:rsidTr="003C665A">
        <w:trPr>
          <w:trHeight w:val="293"/>
        </w:trPr>
        <w:tc>
          <w:tcPr>
            <w:tcW w:w="1418" w:type="dxa"/>
            <w:tcBorders>
              <w:right w:val="single" w:sz="4" w:space="0" w:color="auto"/>
            </w:tcBorders>
          </w:tcPr>
          <w:p w14:paraId="71E36D2D" w14:textId="77777777" w:rsidR="0005150D" w:rsidRPr="00072100" w:rsidRDefault="0005150D" w:rsidP="00072100">
            <w:pPr>
              <w:pStyle w:val="Default"/>
              <w:numPr>
                <w:ilvl w:val="0"/>
                <w:numId w:val="1"/>
              </w:numPr>
              <w:shd w:val="clear" w:color="auto" w:fill="FFFFFF" w:themeFill="background1"/>
              <w:rPr>
                <w:b/>
                <w:bCs/>
                <w:color w:val="auto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047E4" w14:textId="48E1B89E" w:rsidR="0005150D" w:rsidRPr="003C665A" w:rsidRDefault="00F57B4A" w:rsidP="00072100">
            <w:pPr>
              <w:pStyle w:val="Default"/>
              <w:shd w:val="clear" w:color="auto" w:fill="FFFFFF" w:themeFill="background1"/>
              <w:ind w:hanging="2"/>
              <w:rPr>
                <w:color w:val="auto"/>
              </w:rPr>
            </w:pPr>
            <w:r w:rsidRPr="003C665A">
              <w:rPr>
                <w:color w:val="auto"/>
              </w:rPr>
              <w:t>w pogłębionym stopniu różnorodne zaawansowane techniki diagnostyki obrazowej i elektromedycznej u pacjentów dorosłych i pediatrycznych (m.in. rentgenografia, tomografia komputerowa, rezonans magnetyczny, densytometria, medycyna nuklearna</w:t>
            </w:r>
            <w:r w:rsidR="0012591D" w:rsidRPr="003C665A">
              <w:rPr>
                <w:color w:val="auto"/>
              </w:rPr>
              <w:t>, EKG, EEG</w:t>
            </w:r>
            <w:r w:rsidRPr="003C665A">
              <w:rPr>
                <w:color w:val="auto"/>
              </w:rPr>
              <w:t>), a także ich zastosowania kliniczne w różnych dziedzinach medycyny (np. w ortopedii, stomatologii czy medycynie sądowej). Potrafi dokonać interpretacji obrazu w zakresie kompetencji zawodowych.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332C914" w14:textId="38C8D031" w:rsidR="0005150D" w:rsidRPr="00072100" w:rsidRDefault="00BB7D55" w:rsidP="00072100">
            <w:pPr>
              <w:shd w:val="clear" w:color="auto" w:fill="FFFFFF" w:themeFill="background1"/>
              <w:ind w:left="0" w:hanging="2"/>
            </w:pPr>
            <w:r w:rsidRPr="00072100">
              <w:t>P7S_WG</w:t>
            </w:r>
          </w:p>
        </w:tc>
      </w:tr>
      <w:tr w:rsidR="00072100" w:rsidRPr="00072100" w14:paraId="3AE11F1D" w14:textId="77777777" w:rsidTr="003C665A">
        <w:trPr>
          <w:trHeight w:val="293"/>
        </w:trPr>
        <w:tc>
          <w:tcPr>
            <w:tcW w:w="1418" w:type="dxa"/>
          </w:tcPr>
          <w:p w14:paraId="291925B4" w14:textId="77777777" w:rsidR="008F4E53" w:rsidRPr="00072100" w:rsidRDefault="008F4E53" w:rsidP="00072100">
            <w:pPr>
              <w:pStyle w:val="Default"/>
              <w:numPr>
                <w:ilvl w:val="0"/>
                <w:numId w:val="1"/>
              </w:numPr>
              <w:shd w:val="clear" w:color="auto" w:fill="FFFFFF" w:themeFill="background1"/>
              <w:rPr>
                <w:b/>
                <w:bCs/>
                <w:color w:val="auto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4C83744" w14:textId="637733C8" w:rsidR="008F4E53" w:rsidRPr="00072100" w:rsidRDefault="00551EDD" w:rsidP="00072100">
            <w:pPr>
              <w:pStyle w:val="Default"/>
              <w:shd w:val="clear" w:color="auto" w:fill="FFFFFF" w:themeFill="background1"/>
              <w:ind w:hanging="2"/>
              <w:rPr>
                <w:color w:val="auto"/>
              </w:rPr>
            </w:pPr>
            <w:r w:rsidRPr="00072100">
              <w:rPr>
                <w:color w:val="auto"/>
                <w:lang w:val="pt-PT"/>
              </w:rPr>
              <w:t>w pogłębionym stopniu nowoczesne techniki terapeutyczne z wykorzystaniem promieniowania jonizującego, w tym metody radioterapii (np. brachyterapii) oraz medycyny nuklearnej w diagnostyce i leczeniu.</w:t>
            </w:r>
          </w:p>
        </w:tc>
        <w:tc>
          <w:tcPr>
            <w:tcW w:w="1418" w:type="dxa"/>
            <w:shd w:val="clear" w:color="auto" w:fill="FFFFFF" w:themeFill="background1"/>
          </w:tcPr>
          <w:p w14:paraId="4FFD137A" w14:textId="77777777" w:rsidR="008F4E53" w:rsidRPr="00072100" w:rsidRDefault="008F4E53" w:rsidP="00072100">
            <w:pPr>
              <w:shd w:val="clear" w:color="auto" w:fill="FFFFFF" w:themeFill="background1"/>
              <w:ind w:left="0" w:hanging="2"/>
            </w:pPr>
            <w:r w:rsidRPr="00072100">
              <w:t xml:space="preserve">P7S_WG </w:t>
            </w:r>
          </w:p>
        </w:tc>
      </w:tr>
      <w:tr w:rsidR="00072100" w:rsidRPr="00072100" w14:paraId="3545B6D9" w14:textId="77777777" w:rsidTr="003C665A">
        <w:trPr>
          <w:trHeight w:val="293"/>
        </w:trPr>
        <w:tc>
          <w:tcPr>
            <w:tcW w:w="1418" w:type="dxa"/>
          </w:tcPr>
          <w:p w14:paraId="50E7F2D3" w14:textId="77777777" w:rsidR="00551EDD" w:rsidRPr="00072100" w:rsidRDefault="00551EDD" w:rsidP="00072100">
            <w:pPr>
              <w:pStyle w:val="Default"/>
              <w:numPr>
                <w:ilvl w:val="0"/>
                <w:numId w:val="1"/>
              </w:numPr>
              <w:shd w:val="clear" w:color="auto" w:fill="FFFFFF" w:themeFill="background1"/>
              <w:rPr>
                <w:b/>
                <w:bCs/>
                <w:color w:val="auto"/>
              </w:rPr>
            </w:pP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5B7BD1" w14:textId="20FD828D" w:rsidR="00551EDD" w:rsidRPr="00072100" w:rsidRDefault="00551EDD" w:rsidP="00072100">
            <w:pPr>
              <w:pStyle w:val="Default"/>
              <w:shd w:val="clear" w:color="auto" w:fill="FFFFFF" w:themeFill="background1"/>
              <w:ind w:hanging="2"/>
              <w:rPr>
                <w:color w:val="auto"/>
                <w:lang w:val="pt-PT"/>
              </w:rPr>
            </w:pPr>
            <w:r w:rsidRPr="00072100">
              <w:rPr>
                <w:color w:val="auto"/>
              </w:rPr>
              <w:t xml:space="preserve">techniki rejestracji i analizy </w:t>
            </w:r>
            <w:proofErr w:type="spellStart"/>
            <w:r w:rsidRPr="00072100">
              <w:rPr>
                <w:color w:val="auto"/>
              </w:rPr>
              <w:t>biosygnałów</w:t>
            </w:r>
            <w:proofErr w:type="spellEnd"/>
            <w:r w:rsidRPr="00072100">
              <w:rPr>
                <w:color w:val="auto"/>
              </w:rPr>
              <w:t xml:space="preserve"> (takich jak EEG, EKG, EMG) oraz ich znaczenie diagnostyczne w medycynie.</w:t>
            </w:r>
          </w:p>
        </w:tc>
        <w:tc>
          <w:tcPr>
            <w:tcW w:w="1418" w:type="dxa"/>
            <w:shd w:val="clear" w:color="auto" w:fill="FFFFFF" w:themeFill="background1"/>
          </w:tcPr>
          <w:p w14:paraId="69A9E1BB" w14:textId="79DF522B" w:rsidR="00551EDD" w:rsidRPr="00072100" w:rsidRDefault="00551EDD" w:rsidP="00072100">
            <w:pPr>
              <w:shd w:val="clear" w:color="auto" w:fill="FFFFFF" w:themeFill="background1"/>
              <w:ind w:left="0" w:hanging="2"/>
            </w:pPr>
            <w:r w:rsidRPr="00072100">
              <w:t>P7S_WK</w:t>
            </w:r>
          </w:p>
        </w:tc>
      </w:tr>
      <w:tr w:rsidR="00072100" w:rsidRPr="00072100" w14:paraId="545BDFE0" w14:textId="77777777" w:rsidTr="003C665A">
        <w:trPr>
          <w:trHeight w:val="293"/>
        </w:trPr>
        <w:tc>
          <w:tcPr>
            <w:tcW w:w="1418" w:type="dxa"/>
          </w:tcPr>
          <w:p w14:paraId="52698CE1" w14:textId="77777777" w:rsidR="0042269F" w:rsidRPr="00072100" w:rsidRDefault="0042269F" w:rsidP="00072100">
            <w:pPr>
              <w:pStyle w:val="Default"/>
              <w:numPr>
                <w:ilvl w:val="0"/>
                <w:numId w:val="1"/>
              </w:numPr>
              <w:shd w:val="clear" w:color="auto" w:fill="FFFFFF" w:themeFill="background1"/>
              <w:rPr>
                <w:b/>
                <w:bCs/>
                <w:color w:val="auto"/>
              </w:rPr>
            </w:pPr>
          </w:p>
        </w:tc>
        <w:tc>
          <w:tcPr>
            <w:tcW w:w="7796" w:type="dxa"/>
            <w:gridSpan w:val="2"/>
            <w:shd w:val="clear" w:color="auto" w:fill="auto"/>
          </w:tcPr>
          <w:p w14:paraId="364E7333" w14:textId="38861EBC" w:rsidR="0042269F" w:rsidRPr="003C665A" w:rsidRDefault="0042269F" w:rsidP="00072100">
            <w:pPr>
              <w:pStyle w:val="Default"/>
              <w:shd w:val="clear" w:color="auto" w:fill="FFFFFF" w:themeFill="background1"/>
              <w:ind w:hanging="2"/>
              <w:rPr>
                <w:color w:val="auto"/>
              </w:rPr>
            </w:pPr>
            <w:r w:rsidRPr="003C665A">
              <w:rPr>
                <w:color w:val="auto"/>
              </w:rPr>
              <w:t>w pogłębionym stopniu zagadnienia dozymetrii promieniowania jonizującego oraz zasady ochrony radiologicznej – w tym metody pomiaru dawek, interpretacji wyników dozymetrycznych oraz krajowe i unijne regulacje prawne dotyczące bezpieczeństwa radiologicznego.</w:t>
            </w:r>
          </w:p>
        </w:tc>
        <w:tc>
          <w:tcPr>
            <w:tcW w:w="1418" w:type="dxa"/>
            <w:shd w:val="clear" w:color="auto" w:fill="FFFFFF" w:themeFill="background1"/>
          </w:tcPr>
          <w:p w14:paraId="7AA62EBC" w14:textId="6EAF5C0B" w:rsidR="0042269F" w:rsidRPr="00072100" w:rsidRDefault="0024577B" w:rsidP="00072100">
            <w:pPr>
              <w:shd w:val="clear" w:color="auto" w:fill="FFFFFF" w:themeFill="background1"/>
              <w:ind w:left="0" w:hanging="2"/>
            </w:pPr>
            <w:r w:rsidRPr="00072100">
              <w:t>P7S_WG</w:t>
            </w:r>
          </w:p>
        </w:tc>
      </w:tr>
      <w:tr w:rsidR="00072100" w:rsidRPr="00072100" w14:paraId="67C6EF3C" w14:textId="77777777" w:rsidTr="003C665A">
        <w:trPr>
          <w:trHeight w:val="887"/>
        </w:trPr>
        <w:tc>
          <w:tcPr>
            <w:tcW w:w="1418" w:type="dxa"/>
          </w:tcPr>
          <w:p w14:paraId="7A842CFD" w14:textId="77777777" w:rsidR="008F4E53" w:rsidRPr="00072100" w:rsidRDefault="008F4E53" w:rsidP="00072100">
            <w:pPr>
              <w:pStyle w:val="Default"/>
              <w:numPr>
                <w:ilvl w:val="0"/>
                <w:numId w:val="1"/>
              </w:numPr>
              <w:shd w:val="clear" w:color="auto" w:fill="FFFFFF" w:themeFill="background1"/>
              <w:rPr>
                <w:b/>
                <w:bCs/>
                <w:color w:val="auto"/>
              </w:rPr>
            </w:pPr>
          </w:p>
        </w:tc>
        <w:tc>
          <w:tcPr>
            <w:tcW w:w="7796" w:type="dxa"/>
            <w:gridSpan w:val="2"/>
            <w:shd w:val="clear" w:color="auto" w:fill="auto"/>
          </w:tcPr>
          <w:p w14:paraId="3BBED674" w14:textId="456CD375" w:rsidR="008F4E53" w:rsidRPr="00072100" w:rsidRDefault="00923E1D" w:rsidP="00072100">
            <w:pPr>
              <w:pStyle w:val="Default"/>
              <w:shd w:val="clear" w:color="auto" w:fill="FFFFFF" w:themeFill="background1"/>
              <w:ind w:hanging="2"/>
              <w:rPr>
                <w:strike/>
                <w:color w:val="auto"/>
              </w:rPr>
            </w:pPr>
            <w:r w:rsidRPr="00072100">
              <w:rPr>
                <w:color w:val="auto"/>
                <w:lang w:val="pt-PT"/>
              </w:rPr>
              <w:t>s</w:t>
            </w:r>
            <w:r w:rsidR="007B1329" w:rsidRPr="00072100">
              <w:rPr>
                <w:color w:val="auto"/>
                <w:lang w:val="pt-PT"/>
              </w:rPr>
              <w:t>zczegółowe zagadnienia</w:t>
            </w:r>
            <w:r w:rsidR="008F4E53" w:rsidRPr="00072100">
              <w:rPr>
                <w:color w:val="auto"/>
                <w:lang w:val="pt-PT"/>
              </w:rPr>
              <w:t xml:space="preserve"> z obszaru zarządzania podmiotami leczniczymi, obejmującą zarówno aspekty marketingowe i promocyjne, jak i znajomość mechanizmów finansowania ochrony zdrowia, w tym systemu kontraktowania i ubezpieczeń</w:t>
            </w:r>
          </w:p>
        </w:tc>
        <w:tc>
          <w:tcPr>
            <w:tcW w:w="1418" w:type="dxa"/>
          </w:tcPr>
          <w:p w14:paraId="2335F363" w14:textId="77777777" w:rsidR="008F4E53" w:rsidRPr="00072100" w:rsidRDefault="008F4E53" w:rsidP="00072100">
            <w:pPr>
              <w:shd w:val="clear" w:color="auto" w:fill="FFFFFF" w:themeFill="background1"/>
              <w:ind w:left="0" w:hanging="2"/>
            </w:pPr>
            <w:r w:rsidRPr="00072100">
              <w:t>P7S_WK</w:t>
            </w:r>
          </w:p>
        </w:tc>
      </w:tr>
      <w:tr w:rsidR="00072100" w:rsidRPr="00072100" w14:paraId="5A5BB69C" w14:textId="77777777" w:rsidTr="003C665A">
        <w:trPr>
          <w:trHeight w:val="293"/>
        </w:trPr>
        <w:tc>
          <w:tcPr>
            <w:tcW w:w="1418" w:type="dxa"/>
          </w:tcPr>
          <w:p w14:paraId="55D4BB92" w14:textId="77777777" w:rsidR="008F4E53" w:rsidRPr="00072100" w:rsidRDefault="008F4E53" w:rsidP="00072100">
            <w:pPr>
              <w:pStyle w:val="Default"/>
              <w:numPr>
                <w:ilvl w:val="0"/>
                <w:numId w:val="1"/>
              </w:numPr>
              <w:shd w:val="clear" w:color="auto" w:fill="FFFFFF" w:themeFill="background1"/>
              <w:rPr>
                <w:b/>
                <w:bCs/>
                <w:color w:val="auto"/>
              </w:rPr>
            </w:pPr>
          </w:p>
        </w:tc>
        <w:tc>
          <w:tcPr>
            <w:tcW w:w="7796" w:type="dxa"/>
            <w:gridSpan w:val="2"/>
            <w:shd w:val="clear" w:color="auto" w:fill="auto"/>
          </w:tcPr>
          <w:p w14:paraId="5D2CA3A8" w14:textId="682E8B94" w:rsidR="008F4E53" w:rsidRPr="00072100" w:rsidRDefault="001377A9" w:rsidP="00072100">
            <w:pPr>
              <w:pStyle w:val="Default"/>
              <w:shd w:val="clear" w:color="auto" w:fill="FFFFFF" w:themeFill="background1"/>
              <w:ind w:hanging="2"/>
              <w:rPr>
                <w:color w:val="auto"/>
              </w:rPr>
            </w:pPr>
            <w:r w:rsidRPr="00072100">
              <w:rPr>
                <w:color w:val="auto"/>
              </w:rPr>
              <w:t>m</w:t>
            </w:r>
            <w:r w:rsidR="008F4E53" w:rsidRPr="00072100">
              <w:rPr>
                <w:color w:val="auto"/>
              </w:rPr>
              <w:t>etodologi</w:t>
            </w:r>
            <w:r w:rsidRPr="00072100">
              <w:rPr>
                <w:color w:val="auto"/>
              </w:rPr>
              <w:t xml:space="preserve">ę </w:t>
            </w:r>
            <w:r w:rsidR="008F4E53" w:rsidRPr="00072100">
              <w:rPr>
                <w:color w:val="auto"/>
              </w:rPr>
              <w:t xml:space="preserve">badań naukowych w </w:t>
            </w:r>
            <w:proofErr w:type="spellStart"/>
            <w:r w:rsidR="008F4E53" w:rsidRPr="00072100">
              <w:rPr>
                <w:color w:val="auto"/>
              </w:rPr>
              <w:t>elektroradiologii</w:t>
            </w:r>
            <w:proofErr w:type="spellEnd"/>
            <w:r w:rsidR="008F4E53" w:rsidRPr="00072100">
              <w:rPr>
                <w:color w:val="auto"/>
              </w:rPr>
              <w:t>, w tym najnowszych technik badawczych</w:t>
            </w:r>
            <w:r w:rsidR="002B2A21" w:rsidRPr="00072100">
              <w:rPr>
                <w:color w:val="auto"/>
              </w:rPr>
              <w:t>.</w:t>
            </w:r>
          </w:p>
        </w:tc>
        <w:tc>
          <w:tcPr>
            <w:tcW w:w="1418" w:type="dxa"/>
          </w:tcPr>
          <w:p w14:paraId="148F5926" w14:textId="77777777" w:rsidR="008F4E53" w:rsidRPr="00072100" w:rsidRDefault="008F4E53" w:rsidP="00072100">
            <w:pPr>
              <w:shd w:val="clear" w:color="auto" w:fill="FFFFFF" w:themeFill="background1"/>
              <w:ind w:left="0" w:hanging="2"/>
            </w:pPr>
            <w:r w:rsidRPr="00072100">
              <w:t>P7S_WK</w:t>
            </w:r>
          </w:p>
        </w:tc>
      </w:tr>
      <w:tr w:rsidR="00072100" w:rsidRPr="00072100" w14:paraId="6AED8CB2" w14:textId="77777777" w:rsidTr="003C665A">
        <w:trPr>
          <w:trHeight w:val="293"/>
        </w:trPr>
        <w:tc>
          <w:tcPr>
            <w:tcW w:w="1418" w:type="dxa"/>
          </w:tcPr>
          <w:p w14:paraId="5488C084" w14:textId="77777777" w:rsidR="00BE5AF7" w:rsidRPr="00072100" w:rsidRDefault="00BE5AF7" w:rsidP="00072100">
            <w:pPr>
              <w:pStyle w:val="Default"/>
              <w:numPr>
                <w:ilvl w:val="0"/>
                <w:numId w:val="1"/>
              </w:numPr>
              <w:shd w:val="clear" w:color="auto" w:fill="FFFFFF" w:themeFill="background1"/>
              <w:rPr>
                <w:b/>
                <w:bCs/>
                <w:color w:val="auto"/>
              </w:rPr>
            </w:pPr>
          </w:p>
        </w:tc>
        <w:tc>
          <w:tcPr>
            <w:tcW w:w="7796" w:type="dxa"/>
            <w:gridSpan w:val="2"/>
            <w:shd w:val="clear" w:color="auto" w:fill="auto"/>
          </w:tcPr>
          <w:p w14:paraId="1D4E617F" w14:textId="4C526432" w:rsidR="00BE5AF7" w:rsidRPr="00072100" w:rsidRDefault="00BE5AF7" w:rsidP="00072100">
            <w:pPr>
              <w:pStyle w:val="Default"/>
              <w:shd w:val="clear" w:color="auto" w:fill="FFFFFF" w:themeFill="background1"/>
              <w:ind w:hanging="2"/>
              <w:rPr>
                <w:color w:val="auto"/>
              </w:rPr>
            </w:pPr>
            <w:r w:rsidRPr="00072100">
              <w:rPr>
                <w:color w:val="auto"/>
              </w:rPr>
              <w:t>ekonomiczn</w:t>
            </w:r>
            <w:r w:rsidR="005A531C" w:rsidRPr="00072100">
              <w:rPr>
                <w:color w:val="auto"/>
              </w:rPr>
              <w:t>e</w:t>
            </w:r>
            <w:r w:rsidRPr="00072100">
              <w:rPr>
                <w:color w:val="auto"/>
              </w:rPr>
              <w:t xml:space="preserve"> aspekt</w:t>
            </w:r>
            <w:r w:rsidR="005A531C" w:rsidRPr="00072100">
              <w:rPr>
                <w:color w:val="auto"/>
              </w:rPr>
              <w:t>y</w:t>
            </w:r>
            <w:r w:rsidRPr="00072100">
              <w:rPr>
                <w:color w:val="auto"/>
              </w:rPr>
              <w:t xml:space="preserve"> funkcjonowania ochrony zdrowia, w tym system finansowania i kontraktowania świadczeń zdrowotnych oraz strategie marketingowe w usługach medycznych.</w:t>
            </w:r>
          </w:p>
        </w:tc>
        <w:tc>
          <w:tcPr>
            <w:tcW w:w="1418" w:type="dxa"/>
          </w:tcPr>
          <w:p w14:paraId="62FEFAEF" w14:textId="2C9D0A98" w:rsidR="00BE5AF7" w:rsidRPr="00072100" w:rsidRDefault="00BE5AF7" w:rsidP="00072100">
            <w:pPr>
              <w:shd w:val="clear" w:color="auto" w:fill="FFFFFF" w:themeFill="background1"/>
              <w:ind w:left="0" w:hanging="2"/>
            </w:pPr>
            <w:r w:rsidRPr="00072100">
              <w:t>P7S_WK</w:t>
            </w:r>
          </w:p>
        </w:tc>
      </w:tr>
      <w:tr w:rsidR="00072100" w:rsidRPr="00072100" w14:paraId="35612266" w14:textId="77777777" w:rsidTr="003C665A">
        <w:trPr>
          <w:trHeight w:val="293"/>
        </w:trPr>
        <w:tc>
          <w:tcPr>
            <w:tcW w:w="1418" w:type="dxa"/>
          </w:tcPr>
          <w:p w14:paraId="0B79542B" w14:textId="77777777" w:rsidR="008F4E53" w:rsidRPr="00072100" w:rsidRDefault="008F4E53" w:rsidP="00072100">
            <w:pPr>
              <w:pStyle w:val="Default"/>
              <w:numPr>
                <w:ilvl w:val="0"/>
                <w:numId w:val="1"/>
              </w:numPr>
              <w:shd w:val="clear" w:color="auto" w:fill="FFFFFF" w:themeFill="background1"/>
              <w:rPr>
                <w:b/>
                <w:bCs/>
                <w:color w:val="auto"/>
              </w:rPr>
            </w:pPr>
          </w:p>
        </w:tc>
        <w:tc>
          <w:tcPr>
            <w:tcW w:w="7796" w:type="dxa"/>
            <w:gridSpan w:val="2"/>
            <w:shd w:val="clear" w:color="auto" w:fill="auto"/>
          </w:tcPr>
          <w:p w14:paraId="489EB2C3" w14:textId="4A3E4F83" w:rsidR="008F4E53" w:rsidRPr="00072100" w:rsidRDefault="00EE500F" w:rsidP="00072100">
            <w:pPr>
              <w:pStyle w:val="Default"/>
              <w:shd w:val="clear" w:color="auto" w:fill="FFFFFF" w:themeFill="background1"/>
              <w:ind w:hanging="2"/>
              <w:rPr>
                <w:color w:val="auto"/>
              </w:rPr>
            </w:pPr>
            <w:r w:rsidRPr="00072100">
              <w:rPr>
                <w:color w:val="auto"/>
              </w:rPr>
              <w:t>w pogłębionym stopniu metody promocji zdrowia, edukacji zdrowotnej oraz profilaktyki chorób, pozwalające na planowanie i realizację działań z zakresu zdrowia publicznego.</w:t>
            </w:r>
          </w:p>
        </w:tc>
        <w:tc>
          <w:tcPr>
            <w:tcW w:w="1418" w:type="dxa"/>
          </w:tcPr>
          <w:p w14:paraId="0B3CC513" w14:textId="77777777" w:rsidR="008F4E53" w:rsidRPr="00072100" w:rsidRDefault="008F4E53" w:rsidP="00072100">
            <w:pPr>
              <w:shd w:val="clear" w:color="auto" w:fill="FFFFFF" w:themeFill="background1"/>
              <w:ind w:left="0" w:hanging="2"/>
            </w:pPr>
            <w:r w:rsidRPr="00072100">
              <w:t>P7S_WG</w:t>
            </w:r>
          </w:p>
        </w:tc>
      </w:tr>
      <w:tr w:rsidR="00072100" w:rsidRPr="00072100" w14:paraId="7827AF9C" w14:textId="77777777" w:rsidTr="003C665A">
        <w:trPr>
          <w:trHeight w:val="293"/>
        </w:trPr>
        <w:tc>
          <w:tcPr>
            <w:tcW w:w="1418" w:type="dxa"/>
          </w:tcPr>
          <w:p w14:paraId="6A717B3E" w14:textId="77777777" w:rsidR="008F4E53" w:rsidRPr="00072100" w:rsidRDefault="008F4E53" w:rsidP="00072100">
            <w:pPr>
              <w:pStyle w:val="Default"/>
              <w:numPr>
                <w:ilvl w:val="0"/>
                <w:numId w:val="1"/>
              </w:numPr>
              <w:shd w:val="clear" w:color="auto" w:fill="FFFFFF" w:themeFill="background1"/>
              <w:rPr>
                <w:b/>
                <w:bCs/>
                <w:color w:val="auto"/>
              </w:rPr>
            </w:pPr>
          </w:p>
        </w:tc>
        <w:tc>
          <w:tcPr>
            <w:tcW w:w="7796" w:type="dxa"/>
            <w:gridSpan w:val="2"/>
            <w:shd w:val="clear" w:color="auto" w:fill="auto"/>
          </w:tcPr>
          <w:p w14:paraId="1E91F1B6" w14:textId="0A543A2F" w:rsidR="008F4E53" w:rsidRPr="00072100" w:rsidRDefault="00EE500F" w:rsidP="00072100">
            <w:pPr>
              <w:pStyle w:val="Default"/>
              <w:shd w:val="clear" w:color="auto" w:fill="FFFFFF" w:themeFill="background1"/>
              <w:ind w:hanging="2"/>
              <w:rPr>
                <w:color w:val="auto"/>
              </w:rPr>
            </w:pPr>
            <w:r w:rsidRPr="00072100">
              <w:rPr>
                <w:color w:val="auto"/>
              </w:rPr>
              <w:t>prawne i organizacyjne aspekty prowadzenia dokumentacji medycznej oraz zarządzania informacją w podmiotach leczniczych (w tym wymagania dotyczące systemów informatycznych wspierających te procesy).</w:t>
            </w:r>
          </w:p>
        </w:tc>
        <w:tc>
          <w:tcPr>
            <w:tcW w:w="1418" w:type="dxa"/>
          </w:tcPr>
          <w:p w14:paraId="5FF29414" w14:textId="728F0AB5" w:rsidR="008F4E53" w:rsidRPr="00072100" w:rsidRDefault="00EE500F" w:rsidP="00072100">
            <w:pPr>
              <w:shd w:val="clear" w:color="auto" w:fill="FFFFFF" w:themeFill="background1"/>
              <w:ind w:left="0" w:hanging="2"/>
            </w:pPr>
            <w:r w:rsidRPr="00072100">
              <w:t>P7S_W</w:t>
            </w:r>
            <w:r w:rsidR="00885507" w:rsidRPr="00072100">
              <w:t>K</w:t>
            </w:r>
          </w:p>
        </w:tc>
      </w:tr>
      <w:tr w:rsidR="00072100" w:rsidRPr="00072100" w14:paraId="3537A4C6" w14:textId="77777777" w:rsidTr="003C665A">
        <w:trPr>
          <w:trHeight w:val="293"/>
        </w:trPr>
        <w:tc>
          <w:tcPr>
            <w:tcW w:w="1418" w:type="dxa"/>
          </w:tcPr>
          <w:p w14:paraId="2588E68A" w14:textId="77777777" w:rsidR="008F4E53" w:rsidRPr="00072100" w:rsidRDefault="008F4E53" w:rsidP="00072100">
            <w:pPr>
              <w:pStyle w:val="Default"/>
              <w:numPr>
                <w:ilvl w:val="0"/>
                <w:numId w:val="1"/>
              </w:numPr>
              <w:shd w:val="clear" w:color="auto" w:fill="FFFFFF" w:themeFill="background1"/>
              <w:rPr>
                <w:b/>
                <w:bCs/>
                <w:color w:val="auto"/>
              </w:rPr>
            </w:pPr>
          </w:p>
        </w:tc>
        <w:tc>
          <w:tcPr>
            <w:tcW w:w="7796" w:type="dxa"/>
            <w:gridSpan w:val="2"/>
            <w:shd w:val="clear" w:color="auto" w:fill="auto"/>
          </w:tcPr>
          <w:p w14:paraId="3CCF48B3" w14:textId="77777777" w:rsidR="008F4E53" w:rsidRPr="00072100" w:rsidRDefault="00F01631" w:rsidP="00072100">
            <w:pPr>
              <w:pStyle w:val="Default"/>
              <w:shd w:val="clear" w:color="auto" w:fill="FFFFFF" w:themeFill="background1"/>
              <w:ind w:hanging="2"/>
              <w:rPr>
                <w:color w:val="auto"/>
                <w:lang w:val="pt-PT"/>
              </w:rPr>
            </w:pPr>
            <w:r w:rsidRPr="00072100">
              <w:rPr>
                <w:color w:val="auto"/>
                <w:lang w:val="pt-PT"/>
              </w:rPr>
              <w:t>w pogłębionym stopniu psychologiczne aspekty zdrowia i choroby, w tym wpływ stanu psychicznego na przebieg leczenia oraz przyczyny, objawy i sposoby zapobiegania i radzenia sobie ze stresem oraz wypaleniem zawodowym w środowisku medycznym.</w:t>
            </w:r>
          </w:p>
          <w:p w14:paraId="10010125" w14:textId="2E888C05" w:rsidR="00E1608C" w:rsidRPr="00072100" w:rsidRDefault="00E1608C" w:rsidP="00072100">
            <w:pPr>
              <w:pStyle w:val="Default"/>
              <w:shd w:val="clear" w:color="auto" w:fill="FFFFFF" w:themeFill="background1"/>
              <w:ind w:hanging="2"/>
              <w:rPr>
                <w:color w:val="auto"/>
              </w:rPr>
            </w:pPr>
          </w:p>
        </w:tc>
        <w:tc>
          <w:tcPr>
            <w:tcW w:w="1418" w:type="dxa"/>
          </w:tcPr>
          <w:p w14:paraId="1195A716" w14:textId="0CD9DAA2" w:rsidR="008F4E53" w:rsidRPr="00072100" w:rsidRDefault="008F4E53" w:rsidP="00072100">
            <w:pPr>
              <w:shd w:val="clear" w:color="auto" w:fill="FFFFFF" w:themeFill="background1"/>
              <w:ind w:left="0" w:hanging="2"/>
              <w:rPr>
                <w:lang w:val="pl-PL"/>
              </w:rPr>
            </w:pPr>
            <w:r w:rsidRPr="00072100">
              <w:t>P7S_W</w:t>
            </w:r>
            <w:r w:rsidR="00F01631" w:rsidRPr="00072100">
              <w:t>G</w:t>
            </w:r>
          </w:p>
        </w:tc>
      </w:tr>
      <w:tr w:rsidR="00072100" w:rsidRPr="00072100" w14:paraId="4B9CD2A0" w14:textId="77777777" w:rsidTr="003C665A">
        <w:trPr>
          <w:trHeight w:val="293"/>
        </w:trPr>
        <w:tc>
          <w:tcPr>
            <w:tcW w:w="1418" w:type="dxa"/>
          </w:tcPr>
          <w:p w14:paraId="32B91918" w14:textId="77777777" w:rsidR="008F4E53" w:rsidRPr="00072100" w:rsidRDefault="008F4E53" w:rsidP="00072100">
            <w:pPr>
              <w:pStyle w:val="Default"/>
              <w:numPr>
                <w:ilvl w:val="0"/>
                <w:numId w:val="1"/>
              </w:numPr>
              <w:shd w:val="clear" w:color="auto" w:fill="FFFFFF" w:themeFill="background1"/>
              <w:rPr>
                <w:b/>
                <w:bCs/>
                <w:color w:val="auto"/>
              </w:rPr>
            </w:pPr>
          </w:p>
        </w:tc>
        <w:tc>
          <w:tcPr>
            <w:tcW w:w="7796" w:type="dxa"/>
            <w:gridSpan w:val="2"/>
            <w:shd w:val="clear" w:color="auto" w:fill="auto"/>
          </w:tcPr>
          <w:p w14:paraId="02048D68" w14:textId="775B5A0F" w:rsidR="008F4E53" w:rsidRPr="00072100" w:rsidRDefault="00543C9F" w:rsidP="00072100">
            <w:pPr>
              <w:pStyle w:val="Default"/>
              <w:shd w:val="clear" w:color="auto" w:fill="FFFFFF" w:themeFill="background1"/>
              <w:ind w:hanging="2"/>
              <w:rPr>
                <w:color w:val="auto"/>
              </w:rPr>
            </w:pPr>
            <w:r w:rsidRPr="00072100">
              <w:rPr>
                <w:color w:val="auto"/>
              </w:rPr>
              <w:t>wpływ uwarunkowań społecznych (np. statusu społeczno-ekonomicznego, środowiska życia) na stan zdrowia populacji oraz na korzystanie z opieki zdrowotnej.</w:t>
            </w:r>
          </w:p>
        </w:tc>
        <w:tc>
          <w:tcPr>
            <w:tcW w:w="1418" w:type="dxa"/>
          </w:tcPr>
          <w:p w14:paraId="03B1808A" w14:textId="77777777" w:rsidR="008F4E53" w:rsidRPr="00072100" w:rsidRDefault="008F4E53" w:rsidP="00072100">
            <w:pPr>
              <w:shd w:val="clear" w:color="auto" w:fill="FFFFFF" w:themeFill="background1"/>
              <w:ind w:left="0" w:hanging="2"/>
            </w:pPr>
            <w:r w:rsidRPr="00072100">
              <w:t>P7S_WK</w:t>
            </w:r>
          </w:p>
        </w:tc>
      </w:tr>
      <w:tr w:rsidR="00072100" w:rsidRPr="00072100" w14:paraId="68C63DC5" w14:textId="77777777" w:rsidTr="003C665A">
        <w:trPr>
          <w:trHeight w:val="293"/>
        </w:trPr>
        <w:tc>
          <w:tcPr>
            <w:tcW w:w="1418" w:type="dxa"/>
          </w:tcPr>
          <w:p w14:paraId="5A492034" w14:textId="77777777" w:rsidR="00CE6C87" w:rsidRPr="00072100" w:rsidRDefault="00CE6C87" w:rsidP="00072100">
            <w:pPr>
              <w:pStyle w:val="Default"/>
              <w:numPr>
                <w:ilvl w:val="0"/>
                <w:numId w:val="1"/>
              </w:numPr>
              <w:shd w:val="clear" w:color="auto" w:fill="FFFFFF" w:themeFill="background1"/>
              <w:rPr>
                <w:b/>
                <w:bCs/>
                <w:color w:val="auto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42653E83" w14:textId="069AFA1F" w:rsidR="00CE6C87" w:rsidRPr="00072100" w:rsidRDefault="00CE6C87" w:rsidP="00072100">
            <w:pPr>
              <w:pStyle w:val="Default"/>
              <w:shd w:val="clear" w:color="auto" w:fill="FFFFFF" w:themeFill="background1"/>
              <w:ind w:hanging="2"/>
              <w:rPr>
                <w:color w:val="auto"/>
              </w:rPr>
            </w:pPr>
            <w:r w:rsidRPr="00072100">
              <w:rPr>
                <w:color w:val="auto"/>
              </w:rPr>
              <w:t>zasady opieki paliatywnej, w tym metody leczenia bólu i wsparcia psychologicznego pacjentów w zaawansowanym stadium choroby.</w:t>
            </w:r>
          </w:p>
        </w:tc>
        <w:tc>
          <w:tcPr>
            <w:tcW w:w="1418" w:type="dxa"/>
          </w:tcPr>
          <w:p w14:paraId="411BF657" w14:textId="55281C7B" w:rsidR="00CE6C87" w:rsidRPr="00072100" w:rsidRDefault="00CE6C87" w:rsidP="00072100">
            <w:pPr>
              <w:shd w:val="clear" w:color="auto" w:fill="FFFFFF" w:themeFill="background1"/>
              <w:ind w:left="0" w:hanging="2"/>
            </w:pPr>
            <w:r w:rsidRPr="00072100">
              <w:t>P7S_WK</w:t>
            </w:r>
          </w:p>
        </w:tc>
      </w:tr>
      <w:tr w:rsidR="00072100" w:rsidRPr="00072100" w14:paraId="40FB61B0" w14:textId="77777777" w:rsidTr="003C665A">
        <w:trPr>
          <w:trHeight w:val="293"/>
        </w:trPr>
        <w:tc>
          <w:tcPr>
            <w:tcW w:w="1418" w:type="dxa"/>
          </w:tcPr>
          <w:p w14:paraId="183CAA6D" w14:textId="77777777" w:rsidR="00CE6C87" w:rsidRPr="00072100" w:rsidRDefault="00CE6C87" w:rsidP="00072100">
            <w:pPr>
              <w:pStyle w:val="Default"/>
              <w:numPr>
                <w:ilvl w:val="0"/>
                <w:numId w:val="1"/>
              </w:numPr>
              <w:shd w:val="clear" w:color="auto" w:fill="FFFFFF" w:themeFill="background1"/>
              <w:rPr>
                <w:b/>
                <w:bCs/>
                <w:color w:val="auto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7952D2C6" w14:textId="77777777" w:rsidR="00CE6C87" w:rsidRPr="00072100" w:rsidRDefault="00CE6C87" w:rsidP="00072100">
            <w:pPr>
              <w:pStyle w:val="Default"/>
              <w:shd w:val="clear" w:color="auto" w:fill="FFFFFF" w:themeFill="background1"/>
              <w:ind w:hanging="2"/>
              <w:rPr>
                <w:color w:val="auto"/>
              </w:rPr>
            </w:pPr>
            <w:r w:rsidRPr="00072100">
              <w:rPr>
                <w:color w:val="auto"/>
              </w:rPr>
              <w:t>w pogłębionym stopniu procedury i standardy medycyny ratunkowej, umożliwiające właściwe postępowanie w stanach nagłych zagrożenia życia.</w:t>
            </w:r>
          </w:p>
          <w:p w14:paraId="6A62D4BD" w14:textId="027A36BB" w:rsidR="00334CF6" w:rsidRPr="00072100" w:rsidRDefault="00334CF6" w:rsidP="00072100">
            <w:pPr>
              <w:pStyle w:val="Default"/>
              <w:shd w:val="clear" w:color="auto" w:fill="FFFFFF" w:themeFill="background1"/>
              <w:ind w:hanging="2"/>
              <w:rPr>
                <w:color w:val="auto"/>
              </w:rPr>
            </w:pPr>
          </w:p>
        </w:tc>
        <w:tc>
          <w:tcPr>
            <w:tcW w:w="1418" w:type="dxa"/>
          </w:tcPr>
          <w:p w14:paraId="6C8838E4" w14:textId="77777777" w:rsidR="00CE6C87" w:rsidRPr="00072100" w:rsidRDefault="00CE6C87" w:rsidP="00072100">
            <w:pPr>
              <w:shd w:val="clear" w:color="auto" w:fill="FFFFFF" w:themeFill="background1"/>
              <w:ind w:left="0" w:hanging="2"/>
            </w:pPr>
            <w:r w:rsidRPr="00072100">
              <w:t>P7S_WG</w:t>
            </w:r>
          </w:p>
        </w:tc>
      </w:tr>
      <w:tr w:rsidR="00072100" w:rsidRPr="00072100" w14:paraId="45A3048D" w14:textId="77777777" w:rsidTr="003B39B7">
        <w:trPr>
          <w:trHeight w:val="293"/>
        </w:trPr>
        <w:tc>
          <w:tcPr>
            <w:tcW w:w="10632" w:type="dxa"/>
            <w:gridSpan w:val="4"/>
          </w:tcPr>
          <w:p w14:paraId="06DF7548" w14:textId="77777777" w:rsidR="00CE6C87" w:rsidRPr="00072100" w:rsidRDefault="00CE6C87" w:rsidP="00072100">
            <w:pPr>
              <w:shd w:val="clear" w:color="auto" w:fill="FFFFFF" w:themeFill="background1"/>
              <w:ind w:left="0" w:hanging="2"/>
              <w:jc w:val="center"/>
              <w:rPr>
                <w:b/>
              </w:rPr>
            </w:pPr>
            <w:r w:rsidRPr="00072100">
              <w:rPr>
                <w:b/>
              </w:rPr>
              <w:t>Umiejętności: absolwent potrafi</w:t>
            </w:r>
          </w:p>
        </w:tc>
      </w:tr>
      <w:tr w:rsidR="00072100" w:rsidRPr="00072100" w14:paraId="13EB4E98" w14:textId="77777777" w:rsidTr="003C665A">
        <w:trPr>
          <w:trHeight w:val="293"/>
        </w:trPr>
        <w:tc>
          <w:tcPr>
            <w:tcW w:w="1418" w:type="dxa"/>
          </w:tcPr>
          <w:p w14:paraId="19F2744F" w14:textId="77777777" w:rsidR="00CE6C87" w:rsidRPr="00072100" w:rsidRDefault="00CE6C87" w:rsidP="00072100">
            <w:pPr>
              <w:pStyle w:val="Default"/>
              <w:numPr>
                <w:ilvl w:val="0"/>
                <w:numId w:val="2"/>
              </w:numPr>
              <w:shd w:val="clear" w:color="auto" w:fill="FFFFFF" w:themeFill="background1"/>
              <w:rPr>
                <w:b/>
                <w:color w:val="auto"/>
              </w:rPr>
            </w:pPr>
          </w:p>
        </w:tc>
        <w:tc>
          <w:tcPr>
            <w:tcW w:w="7796" w:type="dxa"/>
            <w:gridSpan w:val="2"/>
            <w:shd w:val="clear" w:color="auto" w:fill="auto"/>
          </w:tcPr>
          <w:p w14:paraId="0564C16F" w14:textId="390507E7" w:rsidR="00CE6C87" w:rsidRPr="00072100" w:rsidRDefault="008E07F4" w:rsidP="00072100">
            <w:pPr>
              <w:pStyle w:val="Default"/>
              <w:shd w:val="clear" w:color="auto" w:fill="FFFFFF" w:themeFill="background1"/>
              <w:ind w:hanging="2"/>
              <w:rPr>
                <w:color w:val="auto"/>
              </w:rPr>
            </w:pPr>
            <w:r w:rsidRPr="00072100">
              <w:rPr>
                <w:color w:val="auto"/>
              </w:rPr>
              <w:t xml:space="preserve">posługiwać się językiem obcym na poziomie B2+ Europejskiego Systemu Opisu Kształcenia Językowego, wykorzystując specjalistyczną terminologię z zakresu </w:t>
            </w:r>
            <w:proofErr w:type="spellStart"/>
            <w:r w:rsidRPr="00072100">
              <w:rPr>
                <w:color w:val="auto"/>
              </w:rPr>
              <w:t>elektroradiologii</w:t>
            </w:r>
            <w:proofErr w:type="spellEnd"/>
            <w:r w:rsidRPr="00072100">
              <w:rPr>
                <w:color w:val="auto"/>
              </w:rPr>
              <w:t xml:space="preserve"> w komunikacji zawodowej i naukowej.</w:t>
            </w:r>
          </w:p>
        </w:tc>
        <w:tc>
          <w:tcPr>
            <w:tcW w:w="1418" w:type="dxa"/>
          </w:tcPr>
          <w:p w14:paraId="055D84C9" w14:textId="77777777" w:rsidR="00CE6C87" w:rsidRPr="00072100" w:rsidRDefault="00CE6C87" w:rsidP="00072100">
            <w:pPr>
              <w:shd w:val="clear" w:color="auto" w:fill="FFFFFF" w:themeFill="background1"/>
              <w:ind w:left="0" w:hanging="2"/>
            </w:pPr>
            <w:r w:rsidRPr="00072100">
              <w:t xml:space="preserve">P7S_UK </w:t>
            </w:r>
          </w:p>
          <w:p w14:paraId="6FBBD51B" w14:textId="77777777" w:rsidR="00CE6C87" w:rsidRPr="00072100" w:rsidRDefault="00CE6C87" w:rsidP="00072100">
            <w:pPr>
              <w:shd w:val="clear" w:color="auto" w:fill="FFFFFF" w:themeFill="background1"/>
              <w:ind w:left="0" w:hanging="2"/>
            </w:pPr>
            <w:r w:rsidRPr="00072100">
              <w:t>P7S_UW</w:t>
            </w:r>
          </w:p>
        </w:tc>
      </w:tr>
      <w:tr w:rsidR="00072100" w:rsidRPr="00072100" w14:paraId="067B438B" w14:textId="77777777" w:rsidTr="003C665A">
        <w:trPr>
          <w:trHeight w:val="293"/>
        </w:trPr>
        <w:tc>
          <w:tcPr>
            <w:tcW w:w="1418" w:type="dxa"/>
          </w:tcPr>
          <w:p w14:paraId="4532D258" w14:textId="77777777" w:rsidR="00CE6C87" w:rsidRPr="00072100" w:rsidRDefault="00CE6C87" w:rsidP="00072100">
            <w:pPr>
              <w:pStyle w:val="Default"/>
              <w:numPr>
                <w:ilvl w:val="0"/>
                <w:numId w:val="2"/>
              </w:numPr>
              <w:shd w:val="clear" w:color="auto" w:fill="FFFFFF" w:themeFill="background1"/>
              <w:rPr>
                <w:b/>
                <w:color w:val="auto"/>
              </w:rPr>
            </w:pPr>
          </w:p>
        </w:tc>
        <w:tc>
          <w:tcPr>
            <w:tcW w:w="7796" w:type="dxa"/>
            <w:gridSpan w:val="2"/>
            <w:shd w:val="clear" w:color="auto" w:fill="auto"/>
          </w:tcPr>
          <w:p w14:paraId="49BC4B7E" w14:textId="783266E0" w:rsidR="00CE6C87" w:rsidRPr="00072100" w:rsidRDefault="00313B5E" w:rsidP="00072100">
            <w:pPr>
              <w:pStyle w:val="Default"/>
              <w:shd w:val="clear" w:color="auto" w:fill="FFFFFF" w:themeFill="background1"/>
              <w:ind w:hanging="2"/>
              <w:rPr>
                <w:color w:val="auto"/>
              </w:rPr>
            </w:pPr>
            <w:r w:rsidRPr="00072100">
              <w:rPr>
                <w:color w:val="auto"/>
              </w:rPr>
              <w:t>skutecznie porozumiewać się z pacjentami niesłyszącymi przy użyciu języka migowego, dzięki czemu zwiększa dostępność i jakość świadczonych usług medycznych.</w:t>
            </w:r>
          </w:p>
        </w:tc>
        <w:tc>
          <w:tcPr>
            <w:tcW w:w="1418" w:type="dxa"/>
          </w:tcPr>
          <w:p w14:paraId="16EE00F5" w14:textId="77777777" w:rsidR="0081048E" w:rsidRPr="00072100" w:rsidRDefault="0081048E" w:rsidP="00072100">
            <w:pPr>
              <w:shd w:val="clear" w:color="auto" w:fill="FFFFFF" w:themeFill="background1"/>
              <w:ind w:left="0" w:hanging="2"/>
              <w:textDirection w:val="lrTb"/>
            </w:pPr>
            <w:r w:rsidRPr="00072100">
              <w:t>P7S_UW</w:t>
            </w:r>
          </w:p>
          <w:p w14:paraId="57A8EC3A" w14:textId="43A77E7C" w:rsidR="00CE6C87" w:rsidRPr="00072100" w:rsidRDefault="0081048E" w:rsidP="00072100">
            <w:pPr>
              <w:shd w:val="clear" w:color="auto" w:fill="FFFFFF" w:themeFill="background1"/>
              <w:ind w:left="0" w:hanging="2"/>
            </w:pPr>
            <w:r w:rsidRPr="00072100">
              <w:t>P7S_UK</w:t>
            </w:r>
          </w:p>
        </w:tc>
      </w:tr>
      <w:tr w:rsidR="00072100" w:rsidRPr="00072100" w14:paraId="42837706" w14:textId="77777777" w:rsidTr="003C665A">
        <w:trPr>
          <w:trHeight w:val="293"/>
        </w:trPr>
        <w:tc>
          <w:tcPr>
            <w:tcW w:w="1418" w:type="dxa"/>
          </w:tcPr>
          <w:p w14:paraId="3C0725FA" w14:textId="77777777" w:rsidR="00A20FF6" w:rsidRPr="00072100" w:rsidRDefault="00A20FF6" w:rsidP="00072100">
            <w:pPr>
              <w:pStyle w:val="Default"/>
              <w:numPr>
                <w:ilvl w:val="0"/>
                <w:numId w:val="2"/>
              </w:numPr>
              <w:shd w:val="clear" w:color="auto" w:fill="FFFFFF" w:themeFill="background1"/>
              <w:rPr>
                <w:b/>
                <w:color w:val="auto"/>
              </w:rPr>
            </w:pPr>
          </w:p>
        </w:tc>
        <w:tc>
          <w:tcPr>
            <w:tcW w:w="7796" w:type="dxa"/>
            <w:gridSpan w:val="2"/>
            <w:shd w:val="clear" w:color="auto" w:fill="auto"/>
          </w:tcPr>
          <w:p w14:paraId="7948B72B" w14:textId="5A2973CD" w:rsidR="00A20FF6" w:rsidRPr="00072100" w:rsidRDefault="00A20FF6" w:rsidP="00072100">
            <w:pPr>
              <w:pStyle w:val="Default"/>
              <w:shd w:val="clear" w:color="auto" w:fill="FFFFFF" w:themeFill="background1"/>
              <w:ind w:hanging="2"/>
              <w:rPr>
                <w:color w:val="auto"/>
              </w:rPr>
            </w:pPr>
            <w:r w:rsidRPr="00072100">
              <w:rPr>
                <w:color w:val="auto"/>
                <w:lang w:val="pt-PT"/>
              </w:rPr>
              <w:t>analizować i krytycznie oceniać zagadnienia filozoficzne oraz dylematy etyczne występujące w medycynie, formułując na ich temat własne, uzasadnione opinie.</w:t>
            </w:r>
          </w:p>
        </w:tc>
        <w:tc>
          <w:tcPr>
            <w:tcW w:w="1418" w:type="dxa"/>
          </w:tcPr>
          <w:p w14:paraId="4F58FDA8" w14:textId="77777777" w:rsidR="00A20FF6" w:rsidRPr="00072100" w:rsidRDefault="00A20FF6" w:rsidP="00072100">
            <w:pPr>
              <w:shd w:val="clear" w:color="auto" w:fill="FFFFFF" w:themeFill="background1"/>
              <w:ind w:left="0" w:hanging="2"/>
              <w:textDirection w:val="lrTb"/>
            </w:pPr>
            <w:r w:rsidRPr="00072100">
              <w:t>P7S_UW</w:t>
            </w:r>
          </w:p>
          <w:p w14:paraId="75A7D42B" w14:textId="2407F86A" w:rsidR="00A20FF6" w:rsidRPr="00072100" w:rsidRDefault="00A20FF6" w:rsidP="00072100">
            <w:pPr>
              <w:shd w:val="clear" w:color="auto" w:fill="FFFFFF" w:themeFill="background1"/>
              <w:ind w:left="0" w:hanging="2"/>
              <w:textDirection w:val="lrTb"/>
            </w:pPr>
            <w:r w:rsidRPr="00072100">
              <w:t>P7S_UK</w:t>
            </w:r>
          </w:p>
        </w:tc>
      </w:tr>
      <w:tr w:rsidR="00072100" w:rsidRPr="00072100" w14:paraId="3E4469F8" w14:textId="77777777" w:rsidTr="003C665A">
        <w:trPr>
          <w:trHeight w:val="293"/>
        </w:trPr>
        <w:tc>
          <w:tcPr>
            <w:tcW w:w="1418" w:type="dxa"/>
          </w:tcPr>
          <w:p w14:paraId="5F288F0E" w14:textId="77777777" w:rsidR="003F5D60" w:rsidRPr="00072100" w:rsidRDefault="003F5D60" w:rsidP="00072100">
            <w:pPr>
              <w:pStyle w:val="Default"/>
              <w:numPr>
                <w:ilvl w:val="0"/>
                <w:numId w:val="2"/>
              </w:numPr>
              <w:shd w:val="clear" w:color="auto" w:fill="FFFFFF" w:themeFill="background1"/>
              <w:rPr>
                <w:b/>
                <w:color w:val="auto"/>
              </w:rPr>
            </w:pPr>
          </w:p>
        </w:tc>
        <w:tc>
          <w:tcPr>
            <w:tcW w:w="7796" w:type="dxa"/>
            <w:gridSpan w:val="2"/>
            <w:shd w:val="clear" w:color="auto" w:fill="auto"/>
          </w:tcPr>
          <w:p w14:paraId="3204FDE7" w14:textId="3ED273F1" w:rsidR="003F5D60" w:rsidRPr="00072100" w:rsidRDefault="003F5D60" w:rsidP="00072100">
            <w:pPr>
              <w:pStyle w:val="Default"/>
              <w:shd w:val="clear" w:color="auto" w:fill="FFFFFF" w:themeFill="background1"/>
              <w:ind w:hanging="2"/>
              <w:rPr>
                <w:color w:val="auto"/>
                <w:lang w:val="pt-PT"/>
              </w:rPr>
            </w:pPr>
            <w:r w:rsidRPr="00072100">
              <w:rPr>
                <w:color w:val="auto"/>
              </w:rPr>
              <w:t xml:space="preserve">stosować wiedzę z zakresu </w:t>
            </w:r>
            <w:r w:rsidRPr="003C665A">
              <w:rPr>
                <w:color w:val="auto"/>
              </w:rPr>
              <w:t>prawa i etyki w praktyce – m.in. zarządzać danymi osobowymi pacjentów zgodnie z przepisami, przestrzegać zasad ochrony własności intelektualnej oraz uwzględniać obowiązujące regulacje prawne przy podejmowaniu decyzji zawodowych.</w:t>
            </w:r>
          </w:p>
        </w:tc>
        <w:tc>
          <w:tcPr>
            <w:tcW w:w="1418" w:type="dxa"/>
          </w:tcPr>
          <w:p w14:paraId="414813F7" w14:textId="77777777" w:rsidR="007743D9" w:rsidRPr="00072100" w:rsidRDefault="007743D9" w:rsidP="00072100">
            <w:pPr>
              <w:shd w:val="clear" w:color="auto" w:fill="FFFFFF" w:themeFill="background1"/>
              <w:ind w:left="0" w:hanging="2"/>
              <w:textDirection w:val="lrTb"/>
            </w:pPr>
            <w:r w:rsidRPr="00072100">
              <w:t>P7S_UW</w:t>
            </w:r>
          </w:p>
          <w:p w14:paraId="048D5D64" w14:textId="77777777" w:rsidR="003F5D60" w:rsidRPr="00072100" w:rsidRDefault="003F5D60" w:rsidP="00072100">
            <w:pPr>
              <w:shd w:val="clear" w:color="auto" w:fill="FFFFFF" w:themeFill="background1"/>
              <w:ind w:left="0" w:hanging="2"/>
              <w:textDirection w:val="lrTb"/>
            </w:pPr>
          </w:p>
        </w:tc>
      </w:tr>
      <w:tr w:rsidR="00072100" w:rsidRPr="00072100" w14:paraId="23AE805D" w14:textId="77777777" w:rsidTr="003C665A">
        <w:trPr>
          <w:trHeight w:val="293"/>
        </w:trPr>
        <w:tc>
          <w:tcPr>
            <w:tcW w:w="1418" w:type="dxa"/>
          </w:tcPr>
          <w:p w14:paraId="4C51F0E0" w14:textId="77777777" w:rsidR="007743D9" w:rsidRPr="00072100" w:rsidRDefault="007743D9" w:rsidP="00072100">
            <w:pPr>
              <w:pStyle w:val="Default"/>
              <w:numPr>
                <w:ilvl w:val="0"/>
                <w:numId w:val="2"/>
              </w:numPr>
              <w:shd w:val="clear" w:color="auto" w:fill="FFFFFF" w:themeFill="background1"/>
              <w:rPr>
                <w:b/>
                <w:color w:val="auto"/>
              </w:rPr>
            </w:pPr>
          </w:p>
        </w:tc>
        <w:tc>
          <w:tcPr>
            <w:tcW w:w="7796" w:type="dxa"/>
            <w:gridSpan w:val="2"/>
            <w:shd w:val="clear" w:color="auto" w:fill="auto"/>
          </w:tcPr>
          <w:p w14:paraId="7E928D59" w14:textId="2AB6BA32" w:rsidR="007743D9" w:rsidRPr="00072100" w:rsidRDefault="007743D9" w:rsidP="00072100">
            <w:pPr>
              <w:pStyle w:val="Default"/>
              <w:shd w:val="clear" w:color="auto" w:fill="FFFFFF" w:themeFill="background1"/>
              <w:ind w:hanging="2"/>
              <w:rPr>
                <w:color w:val="auto"/>
              </w:rPr>
            </w:pPr>
            <w:r w:rsidRPr="00072100">
              <w:rPr>
                <w:color w:val="auto"/>
              </w:rPr>
              <w:t>ocenić wpływ historycznych odkryć i osiągnięć w dziedzinie radiologii na współczesne procedury diagnostyczne i terapeutyczne, wykorzystując tę wiedzę do lepszego zrozumienia aktualnej praktyki.</w:t>
            </w:r>
          </w:p>
        </w:tc>
        <w:tc>
          <w:tcPr>
            <w:tcW w:w="1418" w:type="dxa"/>
          </w:tcPr>
          <w:p w14:paraId="15715E1D" w14:textId="77777777" w:rsidR="007743D9" w:rsidRPr="00072100" w:rsidRDefault="007743D9" w:rsidP="00072100">
            <w:pPr>
              <w:shd w:val="clear" w:color="auto" w:fill="FFFFFF" w:themeFill="background1"/>
              <w:ind w:left="0" w:hanging="2"/>
              <w:textDirection w:val="lrTb"/>
            </w:pPr>
            <w:r w:rsidRPr="00072100">
              <w:t>P7S_UW</w:t>
            </w:r>
          </w:p>
          <w:p w14:paraId="57459694" w14:textId="77777777" w:rsidR="007743D9" w:rsidRPr="00072100" w:rsidRDefault="007743D9" w:rsidP="00072100">
            <w:pPr>
              <w:shd w:val="clear" w:color="auto" w:fill="FFFFFF" w:themeFill="background1"/>
              <w:ind w:left="0" w:hanging="2"/>
              <w:textDirection w:val="lrTb"/>
            </w:pPr>
          </w:p>
        </w:tc>
      </w:tr>
      <w:tr w:rsidR="00072100" w:rsidRPr="00072100" w14:paraId="592F4BB1" w14:textId="77777777" w:rsidTr="003C665A">
        <w:trPr>
          <w:trHeight w:val="293"/>
        </w:trPr>
        <w:tc>
          <w:tcPr>
            <w:tcW w:w="1418" w:type="dxa"/>
          </w:tcPr>
          <w:p w14:paraId="2B230694" w14:textId="77777777" w:rsidR="007743D9" w:rsidRPr="00072100" w:rsidRDefault="007743D9" w:rsidP="00072100">
            <w:pPr>
              <w:pStyle w:val="Default"/>
              <w:numPr>
                <w:ilvl w:val="0"/>
                <w:numId w:val="2"/>
              </w:numPr>
              <w:shd w:val="clear" w:color="auto" w:fill="FFFFFF" w:themeFill="background1"/>
              <w:rPr>
                <w:b/>
                <w:color w:val="auto"/>
              </w:rPr>
            </w:pPr>
          </w:p>
        </w:tc>
        <w:tc>
          <w:tcPr>
            <w:tcW w:w="7796" w:type="dxa"/>
            <w:gridSpan w:val="2"/>
            <w:shd w:val="clear" w:color="auto" w:fill="auto"/>
          </w:tcPr>
          <w:p w14:paraId="79C02E09" w14:textId="0B2A42FB" w:rsidR="007743D9" w:rsidRPr="00072100" w:rsidRDefault="007743D9" w:rsidP="00072100">
            <w:pPr>
              <w:pStyle w:val="Default"/>
              <w:shd w:val="clear" w:color="auto" w:fill="FFFFFF" w:themeFill="background1"/>
              <w:ind w:hanging="2"/>
              <w:rPr>
                <w:color w:val="auto"/>
              </w:rPr>
            </w:pPr>
            <w:r w:rsidRPr="00072100">
              <w:rPr>
                <w:color w:val="auto"/>
              </w:rPr>
              <w:t>wykorzystać narzędzia sztucznej inteligencji w diagnostyce obrazowej w celu automatyzacji analizy obrazów – w sposób poprawiający jakość i efektywność procesu diagnostycznego.</w:t>
            </w:r>
          </w:p>
        </w:tc>
        <w:tc>
          <w:tcPr>
            <w:tcW w:w="1418" w:type="dxa"/>
          </w:tcPr>
          <w:p w14:paraId="2A9CB644" w14:textId="77777777" w:rsidR="007743D9" w:rsidRPr="00072100" w:rsidRDefault="007743D9" w:rsidP="00072100">
            <w:pPr>
              <w:shd w:val="clear" w:color="auto" w:fill="FFFFFF" w:themeFill="background1"/>
              <w:ind w:left="0" w:hanging="2"/>
              <w:textDirection w:val="lrTb"/>
            </w:pPr>
            <w:r w:rsidRPr="00072100">
              <w:t>P7S_UW</w:t>
            </w:r>
          </w:p>
          <w:p w14:paraId="5CB2FA0A" w14:textId="77777777" w:rsidR="007743D9" w:rsidRPr="00072100" w:rsidRDefault="007743D9" w:rsidP="00072100">
            <w:pPr>
              <w:shd w:val="clear" w:color="auto" w:fill="FFFFFF" w:themeFill="background1"/>
              <w:ind w:left="0" w:hanging="2"/>
              <w:textDirection w:val="lrTb"/>
            </w:pPr>
          </w:p>
        </w:tc>
      </w:tr>
      <w:tr w:rsidR="00072100" w:rsidRPr="00072100" w14:paraId="32487CC4" w14:textId="77777777" w:rsidTr="003C665A">
        <w:trPr>
          <w:trHeight w:val="293"/>
        </w:trPr>
        <w:tc>
          <w:tcPr>
            <w:tcW w:w="1418" w:type="dxa"/>
          </w:tcPr>
          <w:p w14:paraId="0707071D" w14:textId="77777777" w:rsidR="007743D9" w:rsidRPr="00072100" w:rsidRDefault="007743D9" w:rsidP="00072100">
            <w:pPr>
              <w:pStyle w:val="Default"/>
              <w:numPr>
                <w:ilvl w:val="0"/>
                <w:numId w:val="2"/>
              </w:numPr>
              <w:shd w:val="clear" w:color="auto" w:fill="FFFFFF" w:themeFill="background1"/>
              <w:rPr>
                <w:b/>
                <w:color w:val="auto"/>
              </w:rPr>
            </w:pPr>
          </w:p>
        </w:tc>
        <w:tc>
          <w:tcPr>
            <w:tcW w:w="7796" w:type="dxa"/>
            <w:gridSpan w:val="2"/>
            <w:shd w:val="clear" w:color="auto" w:fill="auto"/>
          </w:tcPr>
          <w:p w14:paraId="33A89F8E" w14:textId="4C0C6058" w:rsidR="007743D9" w:rsidRPr="00072100" w:rsidRDefault="007743D9" w:rsidP="00072100">
            <w:pPr>
              <w:pStyle w:val="Default"/>
              <w:shd w:val="clear" w:color="auto" w:fill="FFFFFF" w:themeFill="background1"/>
              <w:ind w:hanging="2"/>
              <w:rPr>
                <w:color w:val="auto"/>
              </w:rPr>
            </w:pPr>
            <w:r w:rsidRPr="00072100">
              <w:rPr>
                <w:color w:val="auto"/>
              </w:rPr>
              <w:t>stosować zaawansowane metody statystyczne do analizy danych medycznych i badawczych, interpretować uzyskane wyniki oraz formułować na ich podstawie wnioski.</w:t>
            </w:r>
          </w:p>
        </w:tc>
        <w:tc>
          <w:tcPr>
            <w:tcW w:w="1418" w:type="dxa"/>
          </w:tcPr>
          <w:p w14:paraId="13AA0172" w14:textId="77777777" w:rsidR="007743D9" w:rsidRPr="00072100" w:rsidRDefault="007743D9" w:rsidP="00072100">
            <w:pPr>
              <w:shd w:val="clear" w:color="auto" w:fill="FFFFFF" w:themeFill="background1"/>
              <w:ind w:left="0" w:hanging="2"/>
              <w:textDirection w:val="lrTb"/>
            </w:pPr>
            <w:r w:rsidRPr="00072100">
              <w:t>P7S_UW</w:t>
            </w:r>
          </w:p>
          <w:p w14:paraId="66FDD104" w14:textId="77777777" w:rsidR="007743D9" w:rsidRPr="00072100" w:rsidRDefault="007743D9" w:rsidP="00072100">
            <w:pPr>
              <w:shd w:val="clear" w:color="auto" w:fill="FFFFFF" w:themeFill="background1"/>
              <w:ind w:left="0" w:hanging="2"/>
              <w:textDirection w:val="lrTb"/>
            </w:pPr>
          </w:p>
        </w:tc>
      </w:tr>
      <w:tr w:rsidR="00072100" w:rsidRPr="00072100" w14:paraId="78E7F49A" w14:textId="77777777" w:rsidTr="003C665A">
        <w:trPr>
          <w:trHeight w:val="293"/>
        </w:trPr>
        <w:tc>
          <w:tcPr>
            <w:tcW w:w="1418" w:type="dxa"/>
          </w:tcPr>
          <w:p w14:paraId="4B1CB912" w14:textId="77777777" w:rsidR="007743D9" w:rsidRPr="00072100" w:rsidRDefault="007743D9" w:rsidP="00072100">
            <w:pPr>
              <w:pStyle w:val="Default"/>
              <w:numPr>
                <w:ilvl w:val="0"/>
                <w:numId w:val="2"/>
              </w:numPr>
              <w:shd w:val="clear" w:color="auto" w:fill="FFFFFF" w:themeFill="background1"/>
              <w:rPr>
                <w:b/>
                <w:color w:val="auto"/>
              </w:rPr>
            </w:pPr>
          </w:p>
        </w:tc>
        <w:tc>
          <w:tcPr>
            <w:tcW w:w="7796" w:type="dxa"/>
            <w:gridSpan w:val="2"/>
            <w:shd w:val="clear" w:color="auto" w:fill="auto"/>
          </w:tcPr>
          <w:p w14:paraId="27F4B3F8" w14:textId="090C8424" w:rsidR="007743D9" w:rsidRPr="00072100" w:rsidRDefault="007743D9" w:rsidP="00072100">
            <w:pPr>
              <w:pStyle w:val="Default"/>
              <w:shd w:val="clear" w:color="auto" w:fill="FFFFFF" w:themeFill="background1"/>
              <w:ind w:hanging="2"/>
              <w:rPr>
                <w:color w:val="auto"/>
              </w:rPr>
            </w:pPr>
            <w:r w:rsidRPr="00072100">
              <w:rPr>
                <w:color w:val="auto"/>
              </w:rPr>
              <w:t>komunikować się na tematy specjalistyczne z różnymi grupami odbiorców (w tym z osobami spoza branży medycznej), prezentować wyniki swojej pracy w zrozumiały sposób oraz prowadzić merytoryczne dyskusje i debaty.</w:t>
            </w:r>
          </w:p>
        </w:tc>
        <w:tc>
          <w:tcPr>
            <w:tcW w:w="1418" w:type="dxa"/>
          </w:tcPr>
          <w:p w14:paraId="251470E0" w14:textId="59F8A574" w:rsidR="007743D9" w:rsidRPr="00072100" w:rsidRDefault="007743D9" w:rsidP="00072100">
            <w:pPr>
              <w:shd w:val="clear" w:color="auto" w:fill="FFFFFF" w:themeFill="background1"/>
              <w:ind w:left="0" w:hanging="2"/>
              <w:textDirection w:val="lrTb"/>
            </w:pPr>
            <w:r w:rsidRPr="00072100">
              <w:t>P7S_UK</w:t>
            </w:r>
          </w:p>
          <w:p w14:paraId="71A8EF0F" w14:textId="77777777" w:rsidR="007743D9" w:rsidRPr="00072100" w:rsidRDefault="007743D9" w:rsidP="00072100">
            <w:pPr>
              <w:shd w:val="clear" w:color="auto" w:fill="FFFFFF" w:themeFill="background1"/>
              <w:ind w:left="0" w:hanging="2"/>
              <w:textDirection w:val="lrTb"/>
            </w:pPr>
          </w:p>
        </w:tc>
      </w:tr>
      <w:tr w:rsidR="00072100" w:rsidRPr="00072100" w14:paraId="39898C06" w14:textId="77777777" w:rsidTr="003C665A">
        <w:trPr>
          <w:trHeight w:val="293"/>
        </w:trPr>
        <w:tc>
          <w:tcPr>
            <w:tcW w:w="1418" w:type="dxa"/>
          </w:tcPr>
          <w:p w14:paraId="5D44EC08" w14:textId="77777777" w:rsidR="00775DCE" w:rsidRPr="00072100" w:rsidRDefault="00775DCE" w:rsidP="00072100">
            <w:pPr>
              <w:pStyle w:val="Default"/>
              <w:numPr>
                <w:ilvl w:val="0"/>
                <w:numId w:val="2"/>
              </w:numPr>
              <w:shd w:val="clear" w:color="auto" w:fill="FFFFFF" w:themeFill="background1"/>
              <w:rPr>
                <w:b/>
                <w:color w:val="auto"/>
              </w:rPr>
            </w:pPr>
          </w:p>
        </w:tc>
        <w:tc>
          <w:tcPr>
            <w:tcW w:w="7796" w:type="dxa"/>
            <w:gridSpan w:val="2"/>
            <w:shd w:val="clear" w:color="auto" w:fill="auto"/>
          </w:tcPr>
          <w:p w14:paraId="381FDE8D" w14:textId="19B1B878" w:rsidR="00775DCE" w:rsidRPr="00072100" w:rsidRDefault="00775DCE" w:rsidP="00072100">
            <w:pPr>
              <w:pStyle w:val="Default"/>
              <w:shd w:val="clear" w:color="auto" w:fill="FFFFFF" w:themeFill="background1"/>
              <w:ind w:hanging="2"/>
              <w:rPr>
                <w:color w:val="auto"/>
              </w:rPr>
            </w:pPr>
            <w:r w:rsidRPr="00072100">
              <w:rPr>
                <w:color w:val="auto"/>
                <w:lang w:val="pt-PT"/>
              </w:rPr>
              <w:t>zastosować metody dydaktyczne w nauczaniu studentów i personelu medycznego</w:t>
            </w:r>
            <w:r w:rsidR="00AA41C5" w:rsidRPr="00072100">
              <w:rPr>
                <w:color w:val="auto"/>
                <w:lang w:val="pt-PT"/>
              </w:rPr>
              <w:t>.</w:t>
            </w:r>
          </w:p>
        </w:tc>
        <w:tc>
          <w:tcPr>
            <w:tcW w:w="1418" w:type="dxa"/>
          </w:tcPr>
          <w:p w14:paraId="12CE76AB" w14:textId="77777777" w:rsidR="00775DCE" w:rsidRPr="00072100" w:rsidRDefault="00775DCE" w:rsidP="00072100">
            <w:pPr>
              <w:shd w:val="clear" w:color="auto" w:fill="FFFFFF" w:themeFill="background1"/>
              <w:ind w:left="0" w:hanging="2"/>
              <w:textDirection w:val="lrTb"/>
            </w:pPr>
            <w:r w:rsidRPr="00072100">
              <w:t>P7S_UW</w:t>
            </w:r>
          </w:p>
          <w:p w14:paraId="39A9936D" w14:textId="77777777" w:rsidR="00775DCE" w:rsidRPr="00072100" w:rsidRDefault="00775DCE" w:rsidP="00072100">
            <w:pPr>
              <w:shd w:val="clear" w:color="auto" w:fill="FFFFFF" w:themeFill="background1"/>
              <w:ind w:left="0" w:hanging="2"/>
              <w:textDirection w:val="lrTb"/>
            </w:pPr>
          </w:p>
        </w:tc>
      </w:tr>
      <w:tr w:rsidR="00072100" w:rsidRPr="00072100" w14:paraId="41A9AB2E" w14:textId="77777777" w:rsidTr="003C665A">
        <w:trPr>
          <w:trHeight w:val="293"/>
        </w:trPr>
        <w:tc>
          <w:tcPr>
            <w:tcW w:w="1418" w:type="dxa"/>
          </w:tcPr>
          <w:p w14:paraId="12CB5BB1" w14:textId="77777777" w:rsidR="005F6F9E" w:rsidRPr="00072100" w:rsidRDefault="005F6F9E" w:rsidP="00072100">
            <w:pPr>
              <w:pStyle w:val="Default"/>
              <w:numPr>
                <w:ilvl w:val="0"/>
                <w:numId w:val="2"/>
              </w:numPr>
              <w:shd w:val="clear" w:color="auto" w:fill="FFFFFF" w:themeFill="background1"/>
              <w:rPr>
                <w:b/>
                <w:color w:val="auto"/>
              </w:rPr>
            </w:pPr>
          </w:p>
        </w:tc>
        <w:tc>
          <w:tcPr>
            <w:tcW w:w="7796" w:type="dxa"/>
            <w:gridSpan w:val="2"/>
            <w:shd w:val="clear" w:color="auto" w:fill="auto"/>
          </w:tcPr>
          <w:p w14:paraId="1E895DFC" w14:textId="7ADE905C" w:rsidR="005F6F9E" w:rsidRPr="00072100" w:rsidRDefault="005F6F9E" w:rsidP="00072100">
            <w:pPr>
              <w:pStyle w:val="Default"/>
              <w:shd w:val="clear" w:color="auto" w:fill="FFFFFF" w:themeFill="background1"/>
              <w:ind w:hanging="2"/>
              <w:rPr>
                <w:color w:val="auto"/>
                <w:lang w:val="pt-PT"/>
              </w:rPr>
            </w:pPr>
            <w:r w:rsidRPr="00072100">
              <w:rPr>
                <w:color w:val="auto"/>
              </w:rPr>
              <w:t>samodzielnie planować i przeprowadzać zaawansowane procedury diagnostyki obrazowej i elektromedycznej (także u pacjentów pediatrycznych). Obsługuje specjalistyczną aparaturę oraz interpretuje wyniki badań w ramach kompetencji zawodowych.</w:t>
            </w:r>
          </w:p>
        </w:tc>
        <w:tc>
          <w:tcPr>
            <w:tcW w:w="1418" w:type="dxa"/>
          </w:tcPr>
          <w:p w14:paraId="43EDA911" w14:textId="77777777" w:rsidR="009A7C72" w:rsidRPr="00072100" w:rsidRDefault="009A7C72" w:rsidP="00072100">
            <w:pPr>
              <w:shd w:val="clear" w:color="auto" w:fill="FFFFFF" w:themeFill="background1"/>
              <w:ind w:left="0" w:hanging="2"/>
              <w:textDirection w:val="lrTb"/>
            </w:pPr>
            <w:r w:rsidRPr="00072100">
              <w:t>P7S_UW</w:t>
            </w:r>
          </w:p>
          <w:p w14:paraId="16E7475E" w14:textId="77777777" w:rsidR="005F6F9E" w:rsidRPr="00072100" w:rsidRDefault="005F6F9E" w:rsidP="00072100">
            <w:pPr>
              <w:shd w:val="clear" w:color="auto" w:fill="FFFFFF" w:themeFill="background1"/>
              <w:ind w:left="0" w:hanging="2"/>
              <w:textDirection w:val="lrTb"/>
            </w:pPr>
          </w:p>
        </w:tc>
      </w:tr>
      <w:tr w:rsidR="00072100" w:rsidRPr="00072100" w14:paraId="16CC0D7A" w14:textId="77777777" w:rsidTr="003C665A">
        <w:trPr>
          <w:trHeight w:val="293"/>
        </w:trPr>
        <w:tc>
          <w:tcPr>
            <w:tcW w:w="1418" w:type="dxa"/>
          </w:tcPr>
          <w:p w14:paraId="262B8C34" w14:textId="77777777" w:rsidR="002370D4" w:rsidRPr="00072100" w:rsidRDefault="002370D4" w:rsidP="00072100">
            <w:pPr>
              <w:pStyle w:val="Default"/>
              <w:numPr>
                <w:ilvl w:val="0"/>
                <w:numId w:val="2"/>
              </w:numPr>
              <w:shd w:val="clear" w:color="auto" w:fill="FFFFFF" w:themeFill="background1"/>
              <w:rPr>
                <w:b/>
                <w:color w:val="auto"/>
              </w:rPr>
            </w:pPr>
          </w:p>
        </w:tc>
        <w:tc>
          <w:tcPr>
            <w:tcW w:w="7796" w:type="dxa"/>
            <w:gridSpan w:val="2"/>
            <w:shd w:val="clear" w:color="auto" w:fill="auto"/>
          </w:tcPr>
          <w:p w14:paraId="6FAE7F15" w14:textId="3D4334B7" w:rsidR="002370D4" w:rsidRPr="00072100" w:rsidRDefault="00ED3AA9" w:rsidP="00072100">
            <w:pPr>
              <w:pStyle w:val="Default"/>
              <w:shd w:val="clear" w:color="auto" w:fill="FFFFFF" w:themeFill="background1"/>
              <w:ind w:hanging="2"/>
              <w:rPr>
                <w:color w:val="auto"/>
              </w:rPr>
            </w:pPr>
            <w:r w:rsidRPr="00072100">
              <w:rPr>
                <w:color w:val="auto"/>
              </w:rPr>
              <w:t>planować i realizować procedury terapeutyczne z wykorzystaniem promieniowania jonizującego (np. zabiegi radioterapii czy terapii radioizotopowej w medycynie nuklearnej), obsługiwać aparaturę leczniczą oraz analizować efekty zastosowanego leczenia.</w:t>
            </w:r>
          </w:p>
        </w:tc>
        <w:tc>
          <w:tcPr>
            <w:tcW w:w="1418" w:type="dxa"/>
          </w:tcPr>
          <w:p w14:paraId="3F1CB726" w14:textId="77777777" w:rsidR="002370D4" w:rsidRPr="00072100" w:rsidRDefault="002370D4" w:rsidP="00072100">
            <w:pPr>
              <w:shd w:val="clear" w:color="auto" w:fill="FFFFFF" w:themeFill="background1"/>
              <w:ind w:left="0" w:hanging="2"/>
              <w:textDirection w:val="lrTb"/>
            </w:pPr>
            <w:r w:rsidRPr="00072100">
              <w:t>P7S_UW</w:t>
            </w:r>
          </w:p>
          <w:p w14:paraId="144E3175" w14:textId="77777777" w:rsidR="002370D4" w:rsidRPr="00072100" w:rsidRDefault="002370D4" w:rsidP="00072100">
            <w:pPr>
              <w:shd w:val="clear" w:color="auto" w:fill="FFFFFF" w:themeFill="background1"/>
              <w:ind w:left="0" w:hanging="2"/>
              <w:textDirection w:val="lrTb"/>
            </w:pPr>
          </w:p>
        </w:tc>
      </w:tr>
      <w:tr w:rsidR="00072100" w:rsidRPr="00072100" w14:paraId="591BB286" w14:textId="77777777" w:rsidTr="003C665A">
        <w:trPr>
          <w:trHeight w:val="293"/>
        </w:trPr>
        <w:tc>
          <w:tcPr>
            <w:tcW w:w="1418" w:type="dxa"/>
          </w:tcPr>
          <w:p w14:paraId="797C924E" w14:textId="77777777" w:rsidR="00B43F58" w:rsidRPr="00072100" w:rsidRDefault="00B43F58" w:rsidP="00072100">
            <w:pPr>
              <w:pStyle w:val="Default"/>
              <w:numPr>
                <w:ilvl w:val="0"/>
                <w:numId w:val="2"/>
              </w:numPr>
              <w:shd w:val="clear" w:color="auto" w:fill="FFFFFF" w:themeFill="background1"/>
              <w:rPr>
                <w:b/>
                <w:color w:val="auto"/>
              </w:rPr>
            </w:pPr>
          </w:p>
        </w:tc>
        <w:tc>
          <w:tcPr>
            <w:tcW w:w="7796" w:type="dxa"/>
            <w:gridSpan w:val="2"/>
            <w:shd w:val="clear" w:color="auto" w:fill="auto"/>
          </w:tcPr>
          <w:p w14:paraId="3B05ABDA" w14:textId="69ABD38C" w:rsidR="00B43F58" w:rsidRPr="00072100" w:rsidRDefault="00B43F58" w:rsidP="00072100">
            <w:pPr>
              <w:pStyle w:val="Default"/>
              <w:shd w:val="clear" w:color="auto" w:fill="FFFFFF" w:themeFill="background1"/>
              <w:ind w:hanging="2"/>
              <w:rPr>
                <w:color w:val="auto"/>
              </w:rPr>
            </w:pPr>
            <w:r w:rsidRPr="00072100">
              <w:rPr>
                <w:color w:val="auto"/>
              </w:rPr>
              <w:t xml:space="preserve">obsługiwać nowoczesne urządzenia służące do monitorowania i rejestrowania </w:t>
            </w:r>
            <w:proofErr w:type="spellStart"/>
            <w:r w:rsidRPr="00072100">
              <w:rPr>
                <w:color w:val="auto"/>
              </w:rPr>
              <w:t>biosygnałów</w:t>
            </w:r>
            <w:proofErr w:type="spellEnd"/>
            <w:r w:rsidRPr="00072100">
              <w:rPr>
                <w:color w:val="auto"/>
              </w:rPr>
              <w:t xml:space="preserve"> oraz przeprowadzać analizę uzyskanych wyników w celu wsparcia diagnostyki medycznej.</w:t>
            </w:r>
          </w:p>
        </w:tc>
        <w:tc>
          <w:tcPr>
            <w:tcW w:w="1418" w:type="dxa"/>
          </w:tcPr>
          <w:p w14:paraId="3412CAA0" w14:textId="77777777" w:rsidR="00B43F58" w:rsidRPr="00072100" w:rsidRDefault="00B43F58" w:rsidP="00072100">
            <w:pPr>
              <w:shd w:val="clear" w:color="auto" w:fill="FFFFFF" w:themeFill="background1"/>
              <w:ind w:left="0" w:hanging="2"/>
              <w:textDirection w:val="lrTb"/>
            </w:pPr>
            <w:r w:rsidRPr="00072100">
              <w:t>P7S_UW</w:t>
            </w:r>
          </w:p>
          <w:p w14:paraId="639EAB3A" w14:textId="77777777" w:rsidR="00B43F58" w:rsidRPr="00072100" w:rsidRDefault="00B43F58" w:rsidP="00072100">
            <w:pPr>
              <w:shd w:val="clear" w:color="auto" w:fill="FFFFFF" w:themeFill="background1"/>
              <w:ind w:left="0" w:hanging="2"/>
              <w:textDirection w:val="lrTb"/>
            </w:pPr>
          </w:p>
        </w:tc>
      </w:tr>
      <w:tr w:rsidR="00072100" w:rsidRPr="00072100" w14:paraId="3697FBD5" w14:textId="77777777" w:rsidTr="003C665A">
        <w:trPr>
          <w:trHeight w:val="293"/>
        </w:trPr>
        <w:tc>
          <w:tcPr>
            <w:tcW w:w="1418" w:type="dxa"/>
          </w:tcPr>
          <w:p w14:paraId="156A1F6F" w14:textId="77777777" w:rsidR="00397914" w:rsidRPr="00072100" w:rsidRDefault="00397914" w:rsidP="00072100">
            <w:pPr>
              <w:pStyle w:val="Default"/>
              <w:numPr>
                <w:ilvl w:val="0"/>
                <w:numId w:val="2"/>
              </w:numPr>
              <w:shd w:val="clear" w:color="auto" w:fill="FFFFFF" w:themeFill="background1"/>
              <w:rPr>
                <w:b/>
                <w:color w:val="auto"/>
              </w:rPr>
            </w:pPr>
          </w:p>
        </w:tc>
        <w:tc>
          <w:tcPr>
            <w:tcW w:w="7796" w:type="dxa"/>
            <w:gridSpan w:val="2"/>
            <w:shd w:val="clear" w:color="auto" w:fill="auto"/>
          </w:tcPr>
          <w:p w14:paraId="2344B4E6" w14:textId="6862614A" w:rsidR="00397914" w:rsidRPr="00072100" w:rsidRDefault="00CE7F2B" w:rsidP="00072100">
            <w:pPr>
              <w:pStyle w:val="Default"/>
              <w:shd w:val="clear" w:color="auto" w:fill="FFFFFF" w:themeFill="background1"/>
              <w:ind w:hanging="2"/>
              <w:rPr>
                <w:color w:val="auto"/>
              </w:rPr>
            </w:pPr>
            <w:r w:rsidRPr="00072100">
              <w:rPr>
                <w:color w:val="auto"/>
              </w:rPr>
              <w:t>stosować</w:t>
            </w:r>
            <w:r w:rsidR="00397914" w:rsidRPr="00072100">
              <w:rPr>
                <w:color w:val="auto"/>
              </w:rPr>
              <w:t xml:space="preserve"> zasady ochrony radiologicznej. Interpretuje i wdraża krajowe i unijne regulacje prawne dotyczące bezpieczeństwa radiologicznego.</w:t>
            </w:r>
          </w:p>
        </w:tc>
        <w:tc>
          <w:tcPr>
            <w:tcW w:w="1418" w:type="dxa"/>
          </w:tcPr>
          <w:p w14:paraId="3D29E54C" w14:textId="77777777" w:rsidR="00397914" w:rsidRPr="00072100" w:rsidRDefault="00397914" w:rsidP="00072100">
            <w:pPr>
              <w:shd w:val="clear" w:color="auto" w:fill="FFFFFF" w:themeFill="background1"/>
              <w:ind w:left="0" w:hanging="2"/>
              <w:textDirection w:val="lrTb"/>
            </w:pPr>
            <w:r w:rsidRPr="00072100">
              <w:t>P7S_UW</w:t>
            </w:r>
          </w:p>
          <w:p w14:paraId="1DDCB1A6" w14:textId="77777777" w:rsidR="00397914" w:rsidRPr="00072100" w:rsidRDefault="00397914" w:rsidP="00072100">
            <w:pPr>
              <w:shd w:val="clear" w:color="auto" w:fill="FFFFFF" w:themeFill="background1"/>
              <w:ind w:left="0" w:hanging="2"/>
              <w:textDirection w:val="lrTb"/>
            </w:pPr>
          </w:p>
        </w:tc>
      </w:tr>
      <w:tr w:rsidR="00072100" w:rsidRPr="00072100" w14:paraId="1B60D64C" w14:textId="77777777" w:rsidTr="003C665A">
        <w:trPr>
          <w:trHeight w:val="293"/>
        </w:trPr>
        <w:tc>
          <w:tcPr>
            <w:tcW w:w="1418" w:type="dxa"/>
          </w:tcPr>
          <w:p w14:paraId="50751E2E" w14:textId="77777777" w:rsidR="00137312" w:rsidRPr="00072100" w:rsidRDefault="00137312" w:rsidP="00072100">
            <w:pPr>
              <w:pStyle w:val="Default"/>
              <w:numPr>
                <w:ilvl w:val="0"/>
                <w:numId w:val="2"/>
              </w:numPr>
              <w:shd w:val="clear" w:color="auto" w:fill="FFFFFF" w:themeFill="background1"/>
              <w:rPr>
                <w:b/>
                <w:color w:val="auto"/>
              </w:rPr>
            </w:pPr>
          </w:p>
        </w:tc>
        <w:tc>
          <w:tcPr>
            <w:tcW w:w="7796" w:type="dxa"/>
            <w:gridSpan w:val="2"/>
            <w:shd w:val="clear" w:color="auto" w:fill="auto"/>
          </w:tcPr>
          <w:p w14:paraId="3813986A" w14:textId="472F5DBB" w:rsidR="00137312" w:rsidRPr="00072100" w:rsidRDefault="00137312" w:rsidP="00072100">
            <w:pPr>
              <w:pStyle w:val="Default"/>
              <w:shd w:val="clear" w:color="auto" w:fill="FFFFFF" w:themeFill="background1"/>
              <w:ind w:hanging="2"/>
              <w:rPr>
                <w:color w:val="auto"/>
              </w:rPr>
            </w:pPr>
            <w:r w:rsidRPr="00072100">
              <w:rPr>
                <w:color w:val="auto"/>
              </w:rPr>
              <w:t>efektywnie zarządzać pracą zespołu oraz funkcjonowaniem jednostki organizacyjnej w ochronie zdrowia (np. zakładu diagnostyki obrazowej) – planować i koordynować działania zespołu, optymalizować procesy pracy oraz dbać o utrzymanie wysokiej jakości i bezpieczeństwa usług medycznych.</w:t>
            </w:r>
          </w:p>
        </w:tc>
        <w:tc>
          <w:tcPr>
            <w:tcW w:w="1418" w:type="dxa"/>
          </w:tcPr>
          <w:p w14:paraId="62CADBD8" w14:textId="1A0F36A7" w:rsidR="00137312" w:rsidRPr="00072100" w:rsidRDefault="000E1478" w:rsidP="00072100">
            <w:pPr>
              <w:shd w:val="clear" w:color="auto" w:fill="FFFFFF" w:themeFill="background1"/>
              <w:ind w:left="0" w:hanging="2"/>
              <w:textDirection w:val="lrTb"/>
            </w:pPr>
            <w:r w:rsidRPr="00072100">
              <w:t>P7S_UO</w:t>
            </w:r>
          </w:p>
        </w:tc>
      </w:tr>
      <w:tr w:rsidR="00072100" w:rsidRPr="00072100" w14:paraId="487D8154" w14:textId="77777777" w:rsidTr="003C665A">
        <w:trPr>
          <w:trHeight w:val="293"/>
        </w:trPr>
        <w:tc>
          <w:tcPr>
            <w:tcW w:w="1418" w:type="dxa"/>
          </w:tcPr>
          <w:p w14:paraId="76FD05C1" w14:textId="77777777" w:rsidR="00673115" w:rsidRPr="00072100" w:rsidRDefault="00673115" w:rsidP="00072100">
            <w:pPr>
              <w:pStyle w:val="Default"/>
              <w:numPr>
                <w:ilvl w:val="0"/>
                <w:numId w:val="2"/>
              </w:numPr>
              <w:shd w:val="clear" w:color="auto" w:fill="FFFFFF" w:themeFill="background1"/>
              <w:rPr>
                <w:b/>
                <w:color w:val="auto"/>
              </w:rPr>
            </w:pPr>
          </w:p>
        </w:tc>
        <w:tc>
          <w:tcPr>
            <w:tcW w:w="7796" w:type="dxa"/>
            <w:gridSpan w:val="2"/>
            <w:shd w:val="clear" w:color="auto" w:fill="auto"/>
          </w:tcPr>
          <w:p w14:paraId="63D2A556" w14:textId="0BF9840A" w:rsidR="00673115" w:rsidRPr="00072100" w:rsidRDefault="0011369D" w:rsidP="00072100">
            <w:pPr>
              <w:pStyle w:val="Default"/>
              <w:shd w:val="clear" w:color="auto" w:fill="FFFFFF" w:themeFill="background1"/>
              <w:ind w:hanging="2"/>
              <w:rPr>
                <w:color w:val="auto"/>
              </w:rPr>
            </w:pPr>
            <w:r w:rsidRPr="00072100">
              <w:rPr>
                <w:color w:val="auto"/>
              </w:rPr>
              <w:t>przeprowadza</w:t>
            </w:r>
            <w:r w:rsidR="00ED170F" w:rsidRPr="00072100">
              <w:rPr>
                <w:color w:val="auto"/>
              </w:rPr>
              <w:t>ć</w:t>
            </w:r>
            <w:r w:rsidRPr="00072100">
              <w:rPr>
                <w:color w:val="auto"/>
              </w:rPr>
              <w:t xml:space="preserve"> badania naukowe zgodnie z metodologią i wykorzystaniem najnowszych technik badawczych. Formuł</w:t>
            </w:r>
            <w:r w:rsidR="009F7C45" w:rsidRPr="00072100">
              <w:rPr>
                <w:color w:val="auto"/>
              </w:rPr>
              <w:t>ować</w:t>
            </w:r>
            <w:r w:rsidRPr="00072100">
              <w:rPr>
                <w:color w:val="auto"/>
              </w:rPr>
              <w:t xml:space="preserve"> wnioski przedstawi</w:t>
            </w:r>
            <w:r w:rsidR="009F7C45" w:rsidRPr="00072100">
              <w:rPr>
                <w:color w:val="auto"/>
              </w:rPr>
              <w:t xml:space="preserve">ć </w:t>
            </w:r>
            <w:r w:rsidRPr="00072100">
              <w:rPr>
                <w:color w:val="auto"/>
              </w:rPr>
              <w:t>wyniki badań.</w:t>
            </w:r>
          </w:p>
        </w:tc>
        <w:tc>
          <w:tcPr>
            <w:tcW w:w="1418" w:type="dxa"/>
          </w:tcPr>
          <w:p w14:paraId="231DC78F" w14:textId="2FC09A4B" w:rsidR="00673115" w:rsidRPr="00072100" w:rsidRDefault="00673115" w:rsidP="00072100">
            <w:pPr>
              <w:shd w:val="clear" w:color="auto" w:fill="FFFFFF" w:themeFill="background1"/>
              <w:ind w:left="0" w:hanging="2"/>
              <w:textDirection w:val="lrTb"/>
            </w:pPr>
            <w:r w:rsidRPr="00072100">
              <w:t>P7S_UO</w:t>
            </w:r>
          </w:p>
        </w:tc>
      </w:tr>
      <w:tr w:rsidR="00072100" w:rsidRPr="00072100" w14:paraId="0E255C0F" w14:textId="77777777" w:rsidTr="003C665A">
        <w:trPr>
          <w:trHeight w:val="293"/>
        </w:trPr>
        <w:tc>
          <w:tcPr>
            <w:tcW w:w="1418" w:type="dxa"/>
          </w:tcPr>
          <w:p w14:paraId="3BE82A0F" w14:textId="77777777" w:rsidR="00673115" w:rsidRPr="00072100" w:rsidRDefault="00673115" w:rsidP="00072100">
            <w:pPr>
              <w:pStyle w:val="Default"/>
              <w:numPr>
                <w:ilvl w:val="0"/>
                <w:numId w:val="2"/>
              </w:numPr>
              <w:shd w:val="clear" w:color="auto" w:fill="FFFFFF" w:themeFill="background1"/>
              <w:rPr>
                <w:b/>
                <w:color w:val="auto"/>
              </w:rPr>
            </w:pPr>
          </w:p>
        </w:tc>
        <w:tc>
          <w:tcPr>
            <w:tcW w:w="7796" w:type="dxa"/>
            <w:gridSpan w:val="2"/>
            <w:shd w:val="clear" w:color="auto" w:fill="auto"/>
          </w:tcPr>
          <w:p w14:paraId="54A24290" w14:textId="228E2950" w:rsidR="00673115" w:rsidRPr="00072100" w:rsidRDefault="00673115" w:rsidP="00072100">
            <w:pPr>
              <w:pStyle w:val="Default"/>
              <w:shd w:val="clear" w:color="auto" w:fill="FFFFFF" w:themeFill="background1"/>
              <w:ind w:hanging="2"/>
              <w:rPr>
                <w:color w:val="auto"/>
              </w:rPr>
            </w:pPr>
            <w:r w:rsidRPr="00072100">
              <w:rPr>
                <w:color w:val="auto"/>
              </w:rPr>
              <w:t>zaprojektować i zrealizować programy promocji zdrowia oraz edukacji zdrowotnej dla różnych grup społecznych, opierając się na analizie potrzeb i uwarunkowań społecznych, a także ocenić skuteczność podjętych działań profilaktycznych.</w:t>
            </w:r>
          </w:p>
        </w:tc>
        <w:tc>
          <w:tcPr>
            <w:tcW w:w="1418" w:type="dxa"/>
          </w:tcPr>
          <w:p w14:paraId="35BE31A6" w14:textId="77777777" w:rsidR="00673115" w:rsidRPr="00072100" w:rsidRDefault="00673115" w:rsidP="00072100">
            <w:pPr>
              <w:shd w:val="clear" w:color="auto" w:fill="FFFFFF" w:themeFill="background1"/>
              <w:ind w:left="0" w:hanging="2"/>
              <w:textDirection w:val="lrTb"/>
            </w:pPr>
            <w:r w:rsidRPr="00072100">
              <w:t>P7S_UW</w:t>
            </w:r>
          </w:p>
          <w:p w14:paraId="6FE0623B" w14:textId="2EA487B5" w:rsidR="00673115" w:rsidRPr="00072100" w:rsidRDefault="00673115" w:rsidP="00072100">
            <w:pPr>
              <w:shd w:val="clear" w:color="auto" w:fill="FFFFFF" w:themeFill="background1"/>
              <w:ind w:left="0" w:hanging="2"/>
              <w:textDirection w:val="lrTb"/>
            </w:pPr>
            <w:r w:rsidRPr="00072100">
              <w:t>P7S_UO</w:t>
            </w:r>
          </w:p>
        </w:tc>
      </w:tr>
      <w:tr w:rsidR="00072100" w:rsidRPr="00072100" w14:paraId="2137B814" w14:textId="77777777" w:rsidTr="003C665A">
        <w:trPr>
          <w:trHeight w:val="293"/>
        </w:trPr>
        <w:tc>
          <w:tcPr>
            <w:tcW w:w="1418" w:type="dxa"/>
          </w:tcPr>
          <w:p w14:paraId="54FEBD01" w14:textId="77777777" w:rsidR="00673115" w:rsidRPr="00072100" w:rsidRDefault="00673115" w:rsidP="00072100">
            <w:pPr>
              <w:pStyle w:val="Default"/>
              <w:numPr>
                <w:ilvl w:val="0"/>
                <w:numId w:val="2"/>
              </w:numPr>
              <w:shd w:val="clear" w:color="auto" w:fill="FFFFFF" w:themeFill="background1"/>
              <w:rPr>
                <w:b/>
                <w:color w:val="auto"/>
              </w:rPr>
            </w:pPr>
          </w:p>
        </w:tc>
        <w:tc>
          <w:tcPr>
            <w:tcW w:w="7796" w:type="dxa"/>
            <w:gridSpan w:val="2"/>
            <w:shd w:val="clear" w:color="auto" w:fill="auto"/>
          </w:tcPr>
          <w:p w14:paraId="4BA5AB00" w14:textId="21D4ECF2" w:rsidR="00673115" w:rsidRPr="00072100" w:rsidRDefault="0011369D" w:rsidP="00072100">
            <w:pPr>
              <w:pStyle w:val="Default"/>
              <w:shd w:val="clear" w:color="auto" w:fill="FFFFFF" w:themeFill="background1"/>
              <w:ind w:hanging="2"/>
              <w:rPr>
                <w:color w:val="auto"/>
              </w:rPr>
            </w:pPr>
            <w:r w:rsidRPr="00072100">
              <w:rPr>
                <w:color w:val="auto"/>
              </w:rPr>
              <w:t>analizować uwarunkowania ekonomiczne i prawne funkcjonowania placówek medycznych – w tym negocjować warunki kontraktów i umów, planować i wdrażać strategie marketingowe usług medycznych oraz wykorzystywać wiedzę o systemach ubezpieczeń zdrowotnych w zarządzaniu placówką.</w:t>
            </w:r>
          </w:p>
        </w:tc>
        <w:tc>
          <w:tcPr>
            <w:tcW w:w="1418" w:type="dxa"/>
          </w:tcPr>
          <w:p w14:paraId="3228BB25" w14:textId="77777777" w:rsidR="00673115" w:rsidRPr="00072100" w:rsidRDefault="00673115" w:rsidP="00072100">
            <w:pPr>
              <w:shd w:val="clear" w:color="auto" w:fill="FFFFFF" w:themeFill="background1"/>
              <w:ind w:left="0" w:hanging="2"/>
              <w:textDirection w:val="lrTb"/>
            </w:pPr>
            <w:r w:rsidRPr="00072100">
              <w:t>P7S_UW</w:t>
            </w:r>
          </w:p>
          <w:p w14:paraId="2D9DFE76" w14:textId="5FA041B2" w:rsidR="00673115" w:rsidRPr="00072100" w:rsidRDefault="00673115" w:rsidP="00072100">
            <w:pPr>
              <w:shd w:val="clear" w:color="auto" w:fill="FFFFFF" w:themeFill="background1"/>
              <w:ind w:left="0" w:hanging="2"/>
              <w:textDirection w:val="lrTb"/>
            </w:pPr>
            <w:r w:rsidRPr="00072100">
              <w:t>P7S_UO</w:t>
            </w:r>
          </w:p>
        </w:tc>
      </w:tr>
      <w:tr w:rsidR="00072100" w:rsidRPr="00072100" w14:paraId="5A1874AE" w14:textId="77777777" w:rsidTr="003C665A">
        <w:trPr>
          <w:trHeight w:val="293"/>
        </w:trPr>
        <w:tc>
          <w:tcPr>
            <w:tcW w:w="1418" w:type="dxa"/>
          </w:tcPr>
          <w:p w14:paraId="4B475DFE" w14:textId="77777777" w:rsidR="008438F4" w:rsidRPr="00072100" w:rsidRDefault="008438F4" w:rsidP="00072100">
            <w:pPr>
              <w:pStyle w:val="Default"/>
              <w:numPr>
                <w:ilvl w:val="0"/>
                <w:numId w:val="2"/>
              </w:numPr>
              <w:shd w:val="clear" w:color="auto" w:fill="FFFFFF" w:themeFill="background1"/>
              <w:rPr>
                <w:b/>
                <w:color w:val="auto"/>
              </w:rPr>
            </w:pPr>
          </w:p>
        </w:tc>
        <w:tc>
          <w:tcPr>
            <w:tcW w:w="7796" w:type="dxa"/>
            <w:gridSpan w:val="2"/>
            <w:shd w:val="clear" w:color="auto" w:fill="auto"/>
          </w:tcPr>
          <w:p w14:paraId="0BEDC2DA" w14:textId="4404D465" w:rsidR="008438F4" w:rsidRPr="00072100" w:rsidRDefault="008438F4" w:rsidP="00072100">
            <w:pPr>
              <w:pStyle w:val="Default"/>
              <w:shd w:val="clear" w:color="auto" w:fill="FFFFFF" w:themeFill="background1"/>
              <w:ind w:hanging="2"/>
              <w:rPr>
                <w:color w:val="auto"/>
              </w:rPr>
            </w:pPr>
            <w:r w:rsidRPr="00072100">
              <w:rPr>
                <w:color w:val="auto"/>
                <w:lang w:val="pt-PT"/>
              </w:rPr>
              <w:t>analiz</w:t>
            </w:r>
            <w:r w:rsidR="001256F1" w:rsidRPr="00072100">
              <w:rPr>
                <w:color w:val="auto"/>
                <w:lang w:val="pt-PT"/>
              </w:rPr>
              <w:t>ować</w:t>
            </w:r>
            <w:r w:rsidRPr="00072100">
              <w:rPr>
                <w:color w:val="auto"/>
                <w:lang w:val="pt-PT"/>
              </w:rPr>
              <w:t xml:space="preserve"> i ocenia</w:t>
            </w:r>
            <w:r w:rsidR="001256F1" w:rsidRPr="00072100">
              <w:rPr>
                <w:color w:val="auto"/>
                <w:lang w:val="pt-PT"/>
              </w:rPr>
              <w:t>ć</w:t>
            </w:r>
            <w:r w:rsidRPr="00072100">
              <w:rPr>
                <w:color w:val="auto"/>
                <w:lang w:val="pt-PT"/>
              </w:rPr>
              <w:t xml:space="preserve"> ekonomiczne uwarunkowania funkcjonowania podmiotów leczniczych – w tym planowanie budżetu i kontrolę kosztów, negocjowanie i zawieranie kontraktów na świadczenia zdrowotne, a także samodzielnie projektuje oraz wdraża strategie marketingowe i dla usług medycznych, korzystając z nowoczesnych narzędzi analitycznych i informatycznych.</w:t>
            </w:r>
          </w:p>
        </w:tc>
        <w:tc>
          <w:tcPr>
            <w:tcW w:w="1418" w:type="dxa"/>
          </w:tcPr>
          <w:p w14:paraId="3877D12C" w14:textId="77777777" w:rsidR="009E4888" w:rsidRPr="00072100" w:rsidRDefault="009E4888" w:rsidP="00072100">
            <w:pPr>
              <w:shd w:val="clear" w:color="auto" w:fill="FFFFFF" w:themeFill="background1"/>
              <w:ind w:left="0" w:hanging="2"/>
              <w:textDirection w:val="lrTb"/>
            </w:pPr>
            <w:r w:rsidRPr="00072100">
              <w:t>P7S_UW</w:t>
            </w:r>
          </w:p>
          <w:p w14:paraId="3B58D60D" w14:textId="77777777" w:rsidR="008438F4" w:rsidRPr="00072100" w:rsidRDefault="008438F4" w:rsidP="00072100">
            <w:pPr>
              <w:shd w:val="clear" w:color="auto" w:fill="FFFFFF" w:themeFill="background1"/>
              <w:ind w:left="0" w:hanging="2"/>
              <w:textDirection w:val="lrTb"/>
            </w:pPr>
          </w:p>
        </w:tc>
      </w:tr>
      <w:tr w:rsidR="00072100" w:rsidRPr="00072100" w14:paraId="37B36F6B" w14:textId="77777777" w:rsidTr="003C665A">
        <w:trPr>
          <w:trHeight w:val="293"/>
        </w:trPr>
        <w:tc>
          <w:tcPr>
            <w:tcW w:w="1418" w:type="dxa"/>
          </w:tcPr>
          <w:p w14:paraId="11DB26CA" w14:textId="77777777" w:rsidR="008438F4" w:rsidRPr="00072100" w:rsidRDefault="008438F4" w:rsidP="00072100">
            <w:pPr>
              <w:pStyle w:val="Default"/>
              <w:numPr>
                <w:ilvl w:val="0"/>
                <w:numId w:val="2"/>
              </w:numPr>
              <w:shd w:val="clear" w:color="auto" w:fill="FFFFFF" w:themeFill="background1"/>
              <w:rPr>
                <w:b/>
                <w:color w:val="auto"/>
              </w:rPr>
            </w:pPr>
          </w:p>
        </w:tc>
        <w:tc>
          <w:tcPr>
            <w:tcW w:w="7796" w:type="dxa"/>
            <w:gridSpan w:val="2"/>
            <w:shd w:val="clear" w:color="auto" w:fill="auto"/>
          </w:tcPr>
          <w:p w14:paraId="1F6BBEC5" w14:textId="69A220F9" w:rsidR="008438F4" w:rsidRPr="00072100" w:rsidRDefault="008438F4" w:rsidP="00072100">
            <w:pPr>
              <w:pStyle w:val="Default"/>
              <w:shd w:val="clear" w:color="auto" w:fill="FFFFFF" w:themeFill="background1"/>
              <w:ind w:hanging="2"/>
              <w:rPr>
                <w:b/>
                <w:bCs/>
                <w:color w:val="auto"/>
                <w:lang w:val="pt-PT"/>
              </w:rPr>
            </w:pPr>
            <w:r w:rsidRPr="00072100">
              <w:rPr>
                <w:color w:val="auto"/>
              </w:rPr>
              <w:t>efektywnie zarządzać dokumentacją medyczną oraz informacją pacjentów z wykorzystaniem nowoczesnych systemów informatycznych, zapewniając prawidłowy obieg informacji i spełnienie wymogów prawnych.</w:t>
            </w:r>
          </w:p>
        </w:tc>
        <w:tc>
          <w:tcPr>
            <w:tcW w:w="1418" w:type="dxa"/>
          </w:tcPr>
          <w:p w14:paraId="03824591" w14:textId="568EB665" w:rsidR="008438F4" w:rsidRPr="00072100" w:rsidRDefault="008438F4" w:rsidP="00072100">
            <w:pPr>
              <w:shd w:val="clear" w:color="auto" w:fill="FFFFFF" w:themeFill="background1"/>
              <w:ind w:left="0" w:hanging="2"/>
              <w:textDirection w:val="lrTb"/>
            </w:pPr>
            <w:r w:rsidRPr="00072100">
              <w:t>P7S_UO</w:t>
            </w:r>
          </w:p>
        </w:tc>
      </w:tr>
      <w:tr w:rsidR="00072100" w:rsidRPr="00072100" w14:paraId="0478C9FC" w14:textId="77777777" w:rsidTr="003C665A">
        <w:trPr>
          <w:trHeight w:val="293"/>
        </w:trPr>
        <w:tc>
          <w:tcPr>
            <w:tcW w:w="1418" w:type="dxa"/>
          </w:tcPr>
          <w:p w14:paraId="2462A1F5" w14:textId="77777777" w:rsidR="00A245F6" w:rsidRPr="00072100" w:rsidRDefault="00A245F6" w:rsidP="00072100">
            <w:pPr>
              <w:pStyle w:val="Default"/>
              <w:numPr>
                <w:ilvl w:val="0"/>
                <w:numId w:val="2"/>
              </w:numPr>
              <w:shd w:val="clear" w:color="auto" w:fill="FFFFFF" w:themeFill="background1"/>
              <w:rPr>
                <w:b/>
                <w:color w:val="auto"/>
              </w:rPr>
            </w:pPr>
          </w:p>
        </w:tc>
        <w:tc>
          <w:tcPr>
            <w:tcW w:w="7796" w:type="dxa"/>
            <w:gridSpan w:val="2"/>
            <w:shd w:val="clear" w:color="auto" w:fill="auto"/>
          </w:tcPr>
          <w:p w14:paraId="76EBEB39" w14:textId="75E06974" w:rsidR="00A245F6" w:rsidRPr="00072100" w:rsidRDefault="004B6166" w:rsidP="00072100">
            <w:pPr>
              <w:pStyle w:val="Default"/>
              <w:shd w:val="clear" w:color="auto" w:fill="FFFFFF" w:themeFill="background1"/>
              <w:ind w:hanging="2"/>
              <w:rPr>
                <w:color w:val="auto"/>
              </w:rPr>
            </w:pPr>
            <w:r w:rsidRPr="00072100">
              <w:rPr>
                <w:color w:val="auto"/>
              </w:rPr>
              <w:t>w</w:t>
            </w:r>
            <w:r w:rsidR="00553D90" w:rsidRPr="00072100">
              <w:rPr>
                <w:color w:val="auto"/>
                <w:lang w:val="pt-PT"/>
              </w:rPr>
              <w:t>ykorzys</w:t>
            </w:r>
            <w:r w:rsidRPr="00072100">
              <w:rPr>
                <w:color w:val="auto"/>
                <w:lang w:val="pt-PT"/>
              </w:rPr>
              <w:t xml:space="preserve">tać </w:t>
            </w:r>
            <w:r w:rsidR="00553D90" w:rsidRPr="00072100">
              <w:rPr>
                <w:color w:val="auto"/>
                <w:lang w:val="pt-PT"/>
              </w:rPr>
              <w:t>wiedzę z psychologii zdrowia do praktycznego działania</w:t>
            </w:r>
            <w:r w:rsidR="00A7767E" w:rsidRPr="00072100">
              <w:rPr>
                <w:color w:val="auto"/>
                <w:lang w:val="pt-PT"/>
              </w:rPr>
              <w:t xml:space="preserve"> </w:t>
            </w:r>
            <w:r w:rsidR="00553D90" w:rsidRPr="00072100">
              <w:rPr>
                <w:color w:val="auto"/>
                <w:lang w:val="pt-PT"/>
              </w:rPr>
              <w:t>w celu poprawy dobrostanu i wyników leczenia.</w:t>
            </w:r>
            <w:r w:rsidR="00A7767E" w:rsidRPr="00072100">
              <w:rPr>
                <w:color w:val="auto"/>
                <w:lang w:val="pt-PT"/>
              </w:rPr>
              <w:t xml:space="preserve"> P</w:t>
            </w:r>
            <w:proofErr w:type="spellStart"/>
            <w:r w:rsidR="00A245F6" w:rsidRPr="00072100">
              <w:rPr>
                <w:color w:val="auto"/>
              </w:rPr>
              <w:t>otrafi</w:t>
            </w:r>
            <w:proofErr w:type="spellEnd"/>
            <w:r w:rsidR="00A245F6" w:rsidRPr="00072100">
              <w:rPr>
                <w:color w:val="auto"/>
              </w:rPr>
              <w:t xml:space="preserve"> stosować techniki zarządzania stresem oraz radzić sobie z trudnymi sytuacjami zawodowymi </w:t>
            </w:r>
            <w:r w:rsidR="00A7767E" w:rsidRPr="00072100">
              <w:rPr>
                <w:color w:val="auto"/>
              </w:rPr>
              <w:t xml:space="preserve">i </w:t>
            </w:r>
            <w:r w:rsidR="00A7767E" w:rsidRPr="00072100">
              <w:rPr>
                <w:color w:val="auto"/>
              </w:rPr>
              <w:lastRenderedPageBreak/>
              <w:t xml:space="preserve">udzielać </w:t>
            </w:r>
            <w:r w:rsidR="00A245F6" w:rsidRPr="00072100">
              <w:rPr>
                <w:color w:val="auto"/>
              </w:rPr>
              <w:t>podstawowego wsparcia psychologicznego pacjentom w razie takiej potrzeby.</w:t>
            </w:r>
          </w:p>
        </w:tc>
        <w:tc>
          <w:tcPr>
            <w:tcW w:w="1418" w:type="dxa"/>
          </w:tcPr>
          <w:p w14:paraId="23488C5B" w14:textId="77777777" w:rsidR="00A245F6" w:rsidRPr="00072100" w:rsidRDefault="00A245F6" w:rsidP="00072100">
            <w:pPr>
              <w:shd w:val="clear" w:color="auto" w:fill="FFFFFF" w:themeFill="background1"/>
              <w:ind w:left="0" w:hanging="2"/>
              <w:textDirection w:val="lrTb"/>
            </w:pPr>
            <w:r w:rsidRPr="00072100">
              <w:lastRenderedPageBreak/>
              <w:t>P7S_UW</w:t>
            </w:r>
          </w:p>
          <w:p w14:paraId="313D556A" w14:textId="77777777" w:rsidR="00A245F6" w:rsidRPr="00072100" w:rsidRDefault="00A245F6" w:rsidP="00072100">
            <w:pPr>
              <w:shd w:val="clear" w:color="auto" w:fill="FFFFFF" w:themeFill="background1"/>
              <w:ind w:left="0" w:hanging="2"/>
              <w:textDirection w:val="lrTb"/>
            </w:pPr>
            <w:r w:rsidRPr="00072100">
              <w:t>P7S_UK</w:t>
            </w:r>
          </w:p>
          <w:p w14:paraId="53ABE4E3" w14:textId="77777777" w:rsidR="00A245F6" w:rsidRPr="00072100" w:rsidRDefault="00A245F6" w:rsidP="00072100">
            <w:pPr>
              <w:shd w:val="clear" w:color="auto" w:fill="FFFFFF" w:themeFill="background1"/>
              <w:ind w:left="0" w:hanging="2"/>
              <w:textDirection w:val="lrTb"/>
            </w:pPr>
          </w:p>
        </w:tc>
      </w:tr>
      <w:tr w:rsidR="00072100" w:rsidRPr="00072100" w14:paraId="0457BB69" w14:textId="77777777" w:rsidTr="003C665A">
        <w:trPr>
          <w:trHeight w:val="293"/>
        </w:trPr>
        <w:tc>
          <w:tcPr>
            <w:tcW w:w="1418" w:type="dxa"/>
          </w:tcPr>
          <w:p w14:paraId="1606855A" w14:textId="77777777" w:rsidR="00A7767E" w:rsidRPr="00072100" w:rsidRDefault="00A7767E" w:rsidP="00072100">
            <w:pPr>
              <w:pStyle w:val="Default"/>
              <w:numPr>
                <w:ilvl w:val="0"/>
                <w:numId w:val="2"/>
              </w:numPr>
              <w:shd w:val="clear" w:color="auto" w:fill="FFFFFF" w:themeFill="background1"/>
              <w:rPr>
                <w:b/>
                <w:color w:val="auto"/>
              </w:rPr>
            </w:pPr>
          </w:p>
        </w:tc>
        <w:tc>
          <w:tcPr>
            <w:tcW w:w="7796" w:type="dxa"/>
            <w:gridSpan w:val="2"/>
            <w:shd w:val="clear" w:color="auto" w:fill="auto"/>
          </w:tcPr>
          <w:p w14:paraId="13368080" w14:textId="0ED3AD3B" w:rsidR="00A7767E" w:rsidRPr="00072100" w:rsidRDefault="007976CC" w:rsidP="00072100">
            <w:pPr>
              <w:pStyle w:val="Default"/>
              <w:shd w:val="clear" w:color="auto" w:fill="FFFFFF" w:themeFill="background1"/>
              <w:ind w:hanging="2"/>
              <w:rPr>
                <w:color w:val="auto"/>
                <w:lang w:val="pt-PT"/>
              </w:rPr>
            </w:pPr>
            <w:r w:rsidRPr="00072100">
              <w:rPr>
                <w:color w:val="auto"/>
                <w:lang w:val="pt-PT"/>
              </w:rPr>
              <w:t>opracow</w:t>
            </w:r>
            <w:r w:rsidR="00EC0451" w:rsidRPr="00072100">
              <w:rPr>
                <w:color w:val="auto"/>
                <w:lang w:val="pt-PT"/>
              </w:rPr>
              <w:t>ać</w:t>
            </w:r>
            <w:r w:rsidRPr="00072100">
              <w:rPr>
                <w:color w:val="auto"/>
                <w:lang w:val="pt-PT"/>
              </w:rPr>
              <w:t xml:space="preserve"> i wdraża</w:t>
            </w:r>
            <w:r w:rsidR="00EC0451" w:rsidRPr="00072100">
              <w:rPr>
                <w:color w:val="auto"/>
                <w:lang w:val="pt-PT"/>
              </w:rPr>
              <w:t>ć</w:t>
            </w:r>
            <w:r w:rsidRPr="00072100">
              <w:rPr>
                <w:color w:val="auto"/>
                <w:lang w:val="pt-PT"/>
              </w:rPr>
              <w:t xml:space="preserve"> działania zdrowotne, które są dostosowane do potrzeb i warunków życia różnych grup społecznych</w:t>
            </w:r>
          </w:p>
        </w:tc>
        <w:tc>
          <w:tcPr>
            <w:tcW w:w="1418" w:type="dxa"/>
          </w:tcPr>
          <w:p w14:paraId="3AF4AD14" w14:textId="77777777" w:rsidR="00A7767E" w:rsidRPr="00072100" w:rsidRDefault="00A7767E" w:rsidP="00072100">
            <w:pPr>
              <w:shd w:val="clear" w:color="auto" w:fill="FFFFFF" w:themeFill="background1"/>
              <w:ind w:left="0" w:hanging="2"/>
              <w:textDirection w:val="lrTb"/>
            </w:pPr>
            <w:r w:rsidRPr="00072100">
              <w:t>P7S_UW</w:t>
            </w:r>
          </w:p>
          <w:p w14:paraId="2CEC67D2" w14:textId="77777777" w:rsidR="00A7767E" w:rsidRPr="00072100" w:rsidRDefault="00A7767E" w:rsidP="00072100">
            <w:pPr>
              <w:shd w:val="clear" w:color="auto" w:fill="FFFFFF" w:themeFill="background1"/>
              <w:ind w:left="0" w:hanging="2"/>
              <w:textDirection w:val="lrTb"/>
            </w:pPr>
          </w:p>
        </w:tc>
      </w:tr>
      <w:tr w:rsidR="00072100" w:rsidRPr="00072100" w14:paraId="4CC83E7D" w14:textId="77777777" w:rsidTr="003C665A">
        <w:trPr>
          <w:trHeight w:val="293"/>
        </w:trPr>
        <w:tc>
          <w:tcPr>
            <w:tcW w:w="1418" w:type="dxa"/>
          </w:tcPr>
          <w:p w14:paraId="5ECF9D38" w14:textId="77777777" w:rsidR="00983D8C" w:rsidRPr="00072100" w:rsidRDefault="00983D8C" w:rsidP="00072100">
            <w:pPr>
              <w:pStyle w:val="Default"/>
              <w:numPr>
                <w:ilvl w:val="0"/>
                <w:numId w:val="2"/>
              </w:numPr>
              <w:shd w:val="clear" w:color="auto" w:fill="FFFFFF" w:themeFill="background1"/>
              <w:rPr>
                <w:b/>
                <w:color w:val="auto"/>
              </w:rPr>
            </w:pPr>
          </w:p>
        </w:tc>
        <w:tc>
          <w:tcPr>
            <w:tcW w:w="7796" w:type="dxa"/>
            <w:gridSpan w:val="2"/>
            <w:shd w:val="clear" w:color="auto" w:fill="auto"/>
          </w:tcPr>
          <w:p w14:paraId="5DCF5724" w14:textId="1A236736" w:rsidR="00983D8C" w:rsidRPr="00072100" w:rsidRDefault="00983D8C" w:rsidP="00072100">
            <w:pPr>
              <w:pStyle w:val="Default"/>
              <w:shd w:val="clear" w:color="auto" w:fill="FFFFFF" w:themeFill="background1"/>
              <w:ind w:hanging="2"/>
              <w:rPr>
                <w:color w:val="auto"/>
              </w:rPr>
            </w:pPr>
            <w:r w:rsidRPr="00072100">
              <w:rPr>
                <w:color w:val="auto"/>
                <w:lang w:val="pt-PT"/>
              </w:rPr>
              <w:t>stos</w:t>
            </w:r>
            <w:r w:rsidR="00AB305C" w:rsidRPr="00072100">
              <w:rPr>
                <w:color w:val="auto"/>
                <w:lang w:val="pt-PT"/>
              </w:rPr>
              <w:t>ować</w:t>
            </w:r>
            <w:r w:rsidRPr="00072100">
              <w:rPr>
                <w:color w:val="auto"/>
                <w:lang w:val="pt-PT"/>
              </w:rPr>
              <w:t xml:space="preserve"> zaawansowane strategie zarządzania bólem i wsparcia psychologicznego dla pacjentów terminalnie chorych.</w:t>
            </w:r>
          </w:p>
        </w:tc>
        <w:tc>
          <w:tcPr>
            <w:tcW w:w="1418" w:type="dxa"/>
          </w:tcPr>
          <w:p w14:paraId="14AC0F37" w14:textId="77777777" w:rsidR="00983D8C" w:rsidRPr="00072100" w:rsidRDefault="00983D8C" w:rsidP="00072100">
            <w:pPr>
              <w:shd w:val="clear" w:color="auto" w:fill="FFFFFF" w:themeFill="background1"/>
              <w:ind w:left="0" w:hanging="2"/>
              <w:textDirection w:val="lrTb"/>
            </w:pPr>
            <w:r w:rsidRPr="00072100">
              <w:t>P7S_UW</w:t>
            </w:r>
          </w:p>
          <w:p w14:paraId="764EEC32" w14:textId="77777777" w:rsidR="00983D8C" w:rsidRPr="00072100" w:rsidRDefault="00983D8C" w:rsidP="00072100">
            <w:pPr>
              <w:shd w:val="clear" w:color="auto" w:fill="FFFFFF" w:themeFill="background1"/>
              <w:ind w:left="0" w:hanging="2"/>
              <w:textDirection w:val="lrTb"/>
            </w:pPr>
          </w:p>
        </w:tc>
      </w:tr>
      <w:tr w:rsidR="00072100" w:rsidRPr="00072100" w14:paraId="677DD9BD" w14:textId="77777777" w:rsidTr="003C665A">
        <w:trPr>
          <w:trHeight w:val="293"/>
        </w:trPr>
        <w:tc>
          <w:tcPr>
            <w:tcW w:w="1418" w:type="dxa"/>
          </w:tcPr>
          <w:p w14:paraId="4D452D7D" w14:textId="77777777" w:rsidR="00983D8C" w:rsidRPr="00072100" w:rsidRDefault="00983D8C" w:rsidP="00072100">
            <w:pPr>
              <w:pStyle w:val="Default"/>
              <w:numPr>
                <w:ilvl w:val="0"/>
                <w:numId w:val="2"/>
              </w:numPr>
              <w:shd w:val="clear" w:color="auto" w:fill="FFFFFF" w:themeFill="background1"/>
              <w:rPr>
                <w:b/>
                <w:color w:val="auto"/>
              </w:rPr>
            </w:pPr>
          </w:p>
        </w:tc>
        <w:tc>
          <w:tcPr>
            <w:tcW w:w="7796" w:type="dxa"/>
            <w:gridSpan w:val="2"/>
            <w:shd w:val="clear" w:color="auto" w:fill="auto"/>
          </w:tcPr>
          <w:p w14:paraId="71EEE448" w14:textId="69BF47E8" w:rsidR="00983D8C" w:rsidRPr="00072100" w:rsidRDefault="00493CE3" w:rsidP="00072100">
            <w:pPr>
              <w:pStyle w:val="Default"/>
              <w:shd w:val="clear" w:color="auto" w:fill="FFFFFF" w:themeFill="background1"/>
              <w:ind w:hanging="2"/>
              <w:rPr>
                <w:color w:val="auto"/>
                <w:lang w:val="pt-PT"/>
              </w:rPr>
            </w:pPr>
            <w:r w:rsidRPr="00072100">
              <w:rPr>
                <w:color w:val="auto"/>
                <w:lang w:val="pt-PT"/>
              </w:rPr>
              <w:t xml:space="preserve">stosować </w:t>
            </w:r>
            <w:r w:rsidR="00983D8C" w:rsidRPr="00072100">
              <w:rPr>
                <w:color w:val="auto"/>
                <w:lang w:val="pt-PT"/>
              </w:rPr>
              <w:t>procedury medycyny ratunkowej i szybko reag</w:t>
            </w:r>
            <w:r w:rsidRPr="00072100">
              <w:rPr>
                <w:color w:val="auto"/>
                <w:lang w:val="pt-PT"/>
              </w:rPr>
              <w:t>ować</w:t>
            </w:r>
            <w:r w:rsidR="00983D8C" w:rsidRPr="00072100">
              <w:rPr>
                <w:color w:val="auto"/>
                <w:lang w:val="pt-PT"/>
              </w:rPr>
              <w:t xml:space="preserve"> w nagłych sytuacjach</w:t>
            </w:r>
            <w:r w:rsidRPr="00072100">
              <w:rPr>
                <w:color w:val="auto"/>
                <w:lang w:val="pt-PT"/>
              </w:rPr>
              <w:t>.</w:t>
            </w:r>
          </w:p>
        </w:tc>
        <w:tc>
          <w:tcPr>
            <w:tcW w:w="1418" w:type="dxa"/>
          </w:tcPr>
          <w:p w14:paraId="10C452AE" w14:textId="77777777" w:rsidR="005507B6" w:rsidRPr="00072100" w:rsidRDefault="005507B6" w:rsidP="00072100">
            <w:pPr>
              <w:shd w:val="clear" w:color="auto" w:fill="FFFFFF" w:themeFill="background1"/>
              <w:ind w:left="0" w:hanging="2"/>
              <w:textDirection w:val="lrTb"/>
            </w:pPr>
            <w:r w:rsidRPr="00072100">
              <w:t>P7S_UW</w:t>
            </w:r>
          </w:p>
          <w:p w14:paraId="74B8901F" w14:textId="77777777" w:rsidR="00983D8C" w:rsidRPr="00072100" w:rsidRDefault="00983D8C" w:rsidP="00072100">
            <w:pPr>
              <w:shd w:val="clear" w:color="auto" w:fill="FFFFFF" w:themeFill="background1"/>
              <w:ind w:left="0" w:hanging="2"/>
              <w:textDirection w:val="lrTb"/>
            </w:pPr>
          </w:p>
        </w:tc>
      </w:tr>
      <w:tr w:rsidR="00072100" w:rsidRPr="00072100" w14:paraId="03DB1652" w14:textId="77777777" w:rsidTr="003C665A">
        <w:trPr>
          <w:trHeight w:val="293"/>
        </w:trPr>
        <w:tc>
          <w:tcPr>
            <w:tcW w:w="1418" w:type="dxa"/>
          </w:tcPr>
          <w:p w14:paraId="41DAD023" w14:textId="77777777" w:rsidR="005507B6" w:rsidRPr="00072100" w:rsidRDefault="005507B6" w:rsidP="00072100">
            <w:pPr>
              <w:pStyle w:val="Default"/>
              <w:numPr>
                <w:ilvl w:val="0"/>
                <w:numId w:val="2"/>
              </w:numPr>
              <w:shd w:val="clear" w:color="auto" w:fill="FFFFFF" w:themeFill="background1"/>
              <w:rPr>
                <w:b/>
                <w:bCs/>
                <w:color w:val="auto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026FA1BD" w14:textId="179D1CA4" w:rsidR="005507B6" w:rsidRPr="00072100" w:rsidRDefault="005507B6" w:rsidP="00072100">
            <w:pPr>
              <w:pStyle w:val="Default"/>
              <w:shd w:val="clear" w:color="auto" w:fill="FFFFFF" w:themeFill="background1"/>
              <w:ind w:hanging="2"/>
              <w:rPr>
                <w:color w:val="auto"/>
              </w:rPr>
            </w:pPr>
            <w:r w:rsidRPr="00072100">
              <w:rPr>
                <w:color w:val="auto"/>
              </w:rPr>
              <w:t>efektywnie współpracować w zespole wielodyscyplinarnym oraz kierować pracą zespołu – dzielić zadania, integrować działania grupy i w razie potrzeby przejmować rolę lidera – w celu skutecznej realizacji zadań zawodowych.</w:t>
            </w:r>
          </w:p>
        </w:tc>
        <w:tc>
          <w:tcPr>
            <w:tcW w:w="1418" w:type="dxa"/>
          </w:tcPr>
          <w:p w14:paraId="0F9C8D08" w14:textId="36DEF48B" w:rsidR="005507B6" w:rsidRPr="00072100" w:rsidRDefault="005507B6" w:rsidP="00072100">
            <w:pPr>
              <w:shd w:val="clear" w:color="auto" w:fill="FFFFFF" w:themeFill="background1"/>
              <w:ind w:left="0" w:hanging="2"/>
            </w:pPr>
            <w:r w:rsidRPr="00072100">
              <w:t>P7S_UO</w:t>
            </w:r>
          </w:p>
        </w:tc>
      </w:tr>
      <w:tr w:rsidR="00072100" w:rsidRPr="00072100" w14:paraId="0F97BE4F" w14:textId="77777777" w:rsidTr="003C665A">
        <w:trPr>
          <w:trHeight w:val="293"/>
        </w:trPr>
        <w:tc>
          <w:tcPr>
            <w:tcW w:w="1418" w:type="dxa"/>
          </w:tcPr>
          <w:p w14:paraId="06F40AEE" w14:textId="77777777" w:rsidR="005507B6" w:rsidRPr="00072100" w:rsidRDefault="005507B6" w:rsidP="00072100">
            <w:pPr>
              <w:pStyle w:val="Default"/>
              <w:numPr>
                <w:ilvl w:val="0"/>
                <w:numId w:val="2"/>
              </w:numPr>
              <w:shd w:val="clear" w:color="auto" w:fill="FFFFFF" w:themeFill="background1"/>
              <w:rPr>
                <w:b/>
                <w:bCs/>
                <w:color w:val="auto"/>
              </w:rPr>
            </w:pPr>
          </w:p>
        </w:tc>
        <w:tc>
          <w:tcPr>
            <w:tcW w:w="7796" w:type="dxa"/>
            <w:gridSpan w:val="2"/>
            <w:shd w:val="clear" w:color="auto" w:fill="auto"/>
          </w:tcPr>
          <w:p w14:paraId="5B53F658" w14:textId="016088A3" w:rsidR="005507B6" w:rsidRPr="00072100" w:rsidRDefault="005507B6" w:rsidP="00072100">
            <w:pPr>
              <w:pStyle w:val="Default"/>
              <w:shd w:val="clear" w:color="auto" w:fill="FFFFFF" w:themeFill="background1"/>
              <w:ind w:hanging="2"/>
              <w:rPr>
                <w:color w:val="auto"/>
              </w:rPr>
            </w:pPr>
            <w:r w:rsidRPr="00072100">
              <w:rPr>
                <w:color w:val="auto"/>
              </w:rPr>
              <w:t>samodzielnie planować i realizować proces własnego kształcenia przez całe życie, wyszukiwać i krytycznie oceniać informacje (także z literatury naukowej) oraz stale poszerzać swoją wiedzę i umiejętności.</w:t>
            </w:r>
          </w:p>
        </w:tc>
        <w:tc>
          <w:tcPr>
            <w:tcW w:w="1418" w:type="dxa"/>
          </w:tcPr>
          <w:p w14:paraId="3F1E7C6A" w14:textId="72F2FB8B" w:rsidR="005507B6" w:rsidRPr="00072100" w:rsidRDefault="005507B6" w:rsidP="00072100">
            <w:pPr>
              <w:shd w:val="clear" w:color="auto" w:fill="FFFFFF" w:themeFill="background1"/>
              <w:ind w:left="0" w:hanging="2"/>
            </w:pPr>
            <w:r w:rsidRPr="00072100">
              <w:t>P7S_UU</w:t>
            </w:r>
          </w:p>
        </w:tc>
      </w:tr>
      <w:tr w:rsidR="00072100" w:rsidRPr="00072100" w14:paraId="6F56E449" w14:textId="77777777" w:rsidTr="003B39B7">
        <w:trPr>
          <w:trHeight w:val="293"/>
        </w:trPr>
        <w:tc>
          <w:tcPr>
            <w:tcW w:w="1418" w:type="dxa"/>
            <w:shd w:val="clear" w:color="auto" w:fill="FFFFFF" w:themeFill="background1"/>
          </w:tcPr>
          <w:p w14:paraId="277E35E5" w14:textId="77777777" w:rsidR="005507B6" w:rsidRPr="00072100" w:rsidRDefault="005507B6" w:rsidP="00072100">
            <w:pPr>
              <w:pStyle w:val="Default"/>
              <w:shd w:val="clear" w:color="auto" w:fill="FFFFFF" w:themeFill="background1"/>
              <w:ind w:hanging="2"/>
              <w:rPr>
                <w:b/>
                <w:color w:val="auto"/>
              </w:rPr>
            </w:pPr>
          </w:p>
        </w:tc>
        <w:tc>
          <w:tcPr>
            <w:tcW w:w="7796" w:type="dxa"/>
            <w:gridSpan w:val="2"/>
            <w:shd w:val="clear" w:color="auto" w:fill="FFFFFF" w:themeFill="background1"/>
          </w:tcPr>
          <w:p w14:paraId="2FE65EEB" w14:textId="77777777" w:rsidR="005507B6" w:rsidRPr="00072100" w:rsidRDefault="005507B6" w:rsidP="00072100">
            <w:pPr>
              <w:pStyle w:val="Default"/>
              <w:shd w:val="clear" w:color="auto" w:fill="FFFFFF" w:themeFill="background1"/>
              <w:ind w:hanging="2"/>
              <w:jc w:val="center"/>
              <w:rPr>
                <w:color w:val="auto"/>
              </w:rPr>
            </w:pPr>
            <w:r w:rsidRPr="00072100">
              <w:rPr>
                <w:b/>
                <w:color w:val="auto"/>
              </w:rPr>
              <w:t>Kompetencje społeczne: absolwent jest gotów do</w:t>
            </w:r>
          </w:p>
        </w:tc>
        <w:tc>
          <w:tcPr>
            <w:tcW w:w="1418" w:type="dxa"/>
            <w:shd w:val="clear" w:color="auto" w:fill="FFFFFF" w:themeFill="background1"/>
          </w:tcPr>
          <w:p w14:paraId="33D43736" w14:textId="77777777" w:rsidR="005507B6" w:rsidRPr="00072100" w:rsidRDefault="005507B6" w:rsidP="00072100">
            <w:pPr>
              <w:shd w:val="clear" w:color="auto" w:fill="FFFFFF" w:themeFill="background1"/>
              <w:ind w:left="0" w:hanging="2"/>
            </w:pPr>
          </w:p>
        </w:tc>
      </w:tr>
      <w:tr w:rsidR="00072100" w:rsidRPr="00072100" w14:paraId="5C5C03C2" w14:textId="77777777" w:rsidTr="003B39B7">
        <w:trPr>
          <w:trHeight w:val="293"/>
        </w:trPr>
        <w:tc>
          <w:tcPr>
            <w:tcW w:w="1418" w:type="dxa"/>
            <w:shd w:val="clear" w:color="auto" w:fill="FFFFFF" w:themeFill="background1"/>
          </w:tcPr>
          <w:p w14:paraId="7380C445" w14:textId="77777777" w:rsidR="005507B6" w:rsidRPr="00072100" w:rsidRDefault="005507B6" w:rsidP="00072100">
            <w:pPr>
              <w:pStyle w:val="Default"/>
              <w:numPr>
                <w:ilvl w:val="0"/>
                <w:numId w:val="3"/>
              </w:numPr>
              <w:shd w:val="clear" w:color="auto" w:fill="FFFFFF" w:themeFill="background1"/>
              <w:ind w:right="-108"/>
              <w:rPr>
                <w:b/>
                <w:color w:val="auto"/>
              </w:rPr>
            </w:pPr>
          </w:p>
        </w:tc>
        <w:tc>
          <w:tcPr>
            <w:tcW w:w="7796" w:type="dxa"/>
            <w:gridSpan w:val="2"/>
            <w:shd w:val="clear" w:color="auto" w:fill="FFFFFF" w:themeFill="background1"/>
          </w:tcPr>
          <w:p w14:paraId="2DF67FBB" w14:textId="70C9B198" w:rsidR="005507B6" w:rsidRPr="00072100" w:rsidRDefault="00201567" w:rsidP="00072100">
            <w:pPr>
              <w:pStyle w:val="Default"/>
              <w:shd w:val="clear" w:color="auto" w:fill="FFFFFF" w:themeFill="background1"/>
              <w:ind w:hanging="2"/>
              <w:rPr>
                <w:color w:val="auto"/>
              </w:rPr>
            </w:pPr>
            <w:r w:rsidRPr="00072100">
              <w:rPr>
                <w:color w:val="auto"/>
              </w:rPr>
              <w:t xml:space="preserve">ciągłego doskonalenia się i poszerzania swoich kompetencji zawodowych – chętnie uczy się nowych metod (np. rozwijania umiejętności komunikacyjnych, technik diagnostycznych czy obsługi innowacyjnych technologii) – oraz aktywnie uczestniczy w rozwoju wiedzy z zakresu </w:t>
            </w:r>
            <w:proofErr w:type="spellStart"/>
            <w:r w:rsidRPr="00072100">
              <w:rPr>
                <w:color w:val="auto"/>
              </w:rPr>
              <w:t>elektroradiologii</w:t>
            </w:r>
            <w:proofErr w:type="spellEnd"/>
            <w:r w:rsidRPr="00072100">
              <w:rPr>
                <w:color w:val="auto"/>
              </w:rPr>
              <w:t>, dzieląc się nią z innymi (np. poprzez udział w dyskursie naukowym czy działalność szkoleniową</w:t>
            </w:r>
            <w:r w:rsidR="008F1AC9" w:rsidRPr="00072100">
              <w:rPr>
                <w:color w:val="auto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</w:tcPr>
          <w:p w14:paraId="648EFBBA" w14:textId="0A66A9EB" w:rsidR="005507B6" w:rsidRPr="00072100" w:rsidRDefault="00201567" w:rsidP="00072100">
            <w:pPr>
              <w:shd w:val="clear" w:color="auto" w:fill="FFFFFF" w:themeFill="background1"/>
              <w:ind w:left="0" w:hanging="2"/>
            </w:pPr>
            <w:r w:rsidRPr="00072100">
              <w:t>P7S_K</w:t>
            </w:r>
            <w:r w:rsidR="008C7A29" w:rsidRPr="00072100">
              <w:t>O</w:t>
            </w:r>
          </w:p>
        </w:tc>
      </w:tr>
      <w:tr w:rsidR="00072100" w:rsidRPr="00072100" w14:paraId="0ED25D1B" w14:textId="77777777" w:rsidTr="003B39B7">
        <w:trPr>
          <w:trHeight w:val="293"/>
        </w:trPr>
        <w:tc>
          <w:tcPr>
            <w:tcW w:w="1418" w:type="dxa"/>
            <w:shd w:val="clear" w:color="auto" w:fill="FFFFFF" w:themeFill="background1"/>
          </w:tcPr>
          <w:p w14:paraId="5109069D" w14:textId="77777777" w:rsidR="005507B6" w:rsidRPr="00072100" w:rsidRDefault="005507B6" w:rsidP="00072100">
            <w:pPr>
              <w:pStyle w:val="Default"/>
              <w:numPr>
                <w:ilvl w:val="0"/>
                <w:numId w:val="3"/>
              </w:numPr>
              <w:shd w:val="clear" w:color="auto" w:fill="FFFFFF" w:themeFill="background1"/>
              <w:rPr>
                <w:b/>
                <w:color w:val="auto"/>
              </w:rPr>
            </w:pPr>
          </w:p>
        </w:tc>
        <w:tc>
          <w:tcPr>
            <w:tcW w:w="7796" w:type="dxa"/>
            <w:gridSpan w:val="2"/>
            <w:shd w:val="clear" w:color="auto" w:fill="FFFFFF" w:themeFill="background1"/>
          </w:tcPr>
          <w:p w14:paraId="624F8668" w14:textId="4C2DD26F" w:rsidR="005507B6" w:rsidRPr="00072100" w:rsidRDefault="00201567" w:rsidP="00072100">
            <w:pPr>
              <w:pStyle w:val="Default"/>
              <w:shd w:val="clear" w:color="auto" w:fill="FFFFFF" w:themeFill="background1"/>
              <w:tabs>
                <w:tab w:val="left" w:pos="1534"/>
              </w:tabs>
              <w:ind w:hanging="2"/>
              <w:rPr>
                <w:color w:val="auto"/>
              </w:rPr>
            </w:pPr>
            <w:r w:rsidRPr="00072100">
              <w:rPr>
                <w:color w:val="auto"/>
              </w:rPr>
              <w:t>przestrzegania i promowania najwyższych standardów etycznych i prawnych w działalności zawodowej, przyjmując dobro i bezpieczeństwo pacjenta za nadrzędny priorytet. Przejawia odpowiedzialność za ochronę wrażliwych danych i prywatności pacjentów, dotrzymywanie tajemnicy zawodowej oraz za zapewnienie bezpieczeństwa radiologicznego pacjentów i personelu.</w:t>
            </w:r>
          </w:p>
        </w:tc>
        <w:tc>
          <w:tcPr>
            <w:tcW w:w="1418" w:type="dxa"/>
            <w:shd w:val="clear" w:color="auto" w:fill="FFFFFF" w:themeFill="background1"/>
          </w:tcPr>
          <w:p w14:paraId="1FE427AA" w14:textId="6944F5BE" w:rsidR="005507B6" w:rsidRPr="00072100" w:rsidRDefault="00201567" w:rsidP="00072100">
            <w:pPr>
              <w:shd w:val="clear" w:color="auto" w:fill="FFFFFF" w:themeFill="background1"/>
              <w:ind w:left="0" w:hanging="2"/>
            </w:pPr>
            <w:r w:rsidRPr="00072100">
              <w:t>P7S_KR</w:t>
            </w:r>
          </w:p>
        </w:tc>
      </w:tr>
      <w:tr w:rsidR="00072100" w:rsidRPr="00072100" w14:paraId="4FE52AAB" w14:textId="77777777" w:rsidTr="003B39B7">
        <w:trPr>
          <w:trHeight w:val="293"/>
        </w:trPr>
        <w:tc>
          <w:tcPr>
            <w:tcW w:w="1418" w:type="dxa"/>
            <w:shd w:val="clear" w:color="auto" w:fill="FFFFFF" w:themeFill="background1"/>
          </w:tcPr>
          <w:p w14:paraId="374A9F10" w14:textId="77777777" w:rsidR="005507B6" w:rsidRPr="00072100" w:rsidRDefault="005507B6" w:rsidP="00072100">
            <w:pPr>
              <w:pStyle w:val="Default"/>
              <w:numPr>
                <w:ilvl w:val="0"/>
                <w:numId w:val="3"/>
              </w:numPr>
              <w:shd w:val="clear" w:color="auto" w:fill="FFFFFF" w:themeFill="background1"/>
              <w:rPr>
                <w:b/>
                <w:color w:val="auto"/>
              </w:rPr>
            </w:pPr>
          </w:p>
        </w:tc>
        <w:tc>
          <w:tcPr>
            <w:tcW w:w="7796" w:type="dxa"/>
            <w:gridSpan w:val="2"/>
            <w:shd w:val="clear" w:color="auto" w:fill="FFFFFF" w:themeFill="background1"/>
          </w:tcPr>
          <w:p w14:paraId="44C502E0" w14:textId="17D6F323" w:rsidR="00910422" w:rsidRPr="00072100" w:rsidRDefault="00910422" w:rsidP="00072100">
            <w:pPr>
              <w:pStyle w:val="Default"/>
              <w:shd w:val="clear" w:color="auto" w:fill="FFFFFF" w:themeFill="background1"/>
              <w:tabs>
                <w:tab w:val="left" w:pos="1010"/>
              </w:tabs>
              <w:ind w:hanging="2"/>
              <w:rPr>
                <w:color w:val="auto"/>
              </w:rPr>
            </w:pPr>
            <w:r w:rsidRPr="00072100">
              <w:rPr>
                <w:color w:val="auto"/>
                <w:lang w:val="pt-PT"/>
              </w:rPr>
              <w:t>pełnienia roli lidera zespołów diagnostyczno</w:t>
            </w:r>
            <w:r w:rsidRPr="00072100">
              <w:rPr>
                <w:color w:val="auto"/>
                <w:lang w:val="pt-PT"/>
              </w:rPr>
              <w:noBreakHyphen/>
              <w:t>terapeutycznych – potrafi planować, koordynować i monitorować pracę interdyscyplinarnego personelu, efektywnie zarządzać zasobami ludzkimi i materialnymi, delegować zadania i rozwiązywać sytuacje konfliktowe oraz ponosić pełną odpowiedzialność za podejmowane decyzje i ich konsekwencje w praktyce zawodowej.</w:t>
            </w:r>
          </w:p>
        </w:tc>
        <w:tc>
          <w:tcPr>
            <w:tcW w:w="1418" w:type="dxa"/>
            <w:shd w:val="clear" w:color="auto" w:fill="FFFFFF" w:themeFill="background1"/>
          </w:tcPr>
          <w:p w14:paraId="550C31F3" w14:textId="582DE2B1" w:rsidR="005507B6" w:rsidRPr="00072100" w:rsidRDefault="00201567" w:rsidP="00072100">
            <w:pPr>
              <w:shd w:val="clear" w:color="auto" w:fill="FFFFFF" w:themeFill="background1"/>
              <w:ind w:left="0" w:hanging="2"/>
            </w:pPr>
            <w:r w:rsidRPr="00072100">
              <w:t>P7S_ K</w:t>
            </w:r>
            <w:r w:rsidR="008C7A29" w:rsidRPr="00072100">
              <w:t>K</w:t>
            </w:r>
          </w:p>
        </w:tc>
      </w:tr>
      <w:tr w:rsidR="00072100" w:rsidRPr="00072100" w14:paraId="5B393B17" w14:textId="77777777" w:rsidTr="003B39B7">
        <w:trPr>
          <w:trHeight w:val="293"/>
        </w:trPr>
        <w:tc>
          <w:tcPr>
            <w:tcW w:w="1418" w:type="dxa"/>
            <w:shd w:val="clear" w:color="auto" w:fill="FFFFFF" w:themeFill="background1"/>
          </w:tcPr>
          <w:p w14:paraId="25A2B179" w14:textId="77777777" w:rsidR="005507B6" w:rsidRPr="00072100" w:rsidRDefault="005507B6" w:rsidP="00072100">
            <w:pPr>
              <w:pStyle w:val="Default"/>
              <w:numPr>
                <w:ilvl w:val="0"/>
                <w:numId w:val="3"/>
              </w:numPr>
              <w:shd w:val="clear" w:color="auto" w:fill="FFFFFF" w:themeFill="background1"/>
              <w:rPr>
                <w:b/>
                <w:color w:val="auto"/>
              </w:rPr>
            </w:pPr>
          </w:p>
        </w:tc>
        <w:tc>
          <w:tcPr>
            <w:tcW w:w="7796" w:type="dxa"/>
            <w:gridSpan w:val="2"/>
            <w:shd w:val="clear" w:color="auto" w:fill="FFFFFF" w:themeFill="background1"/>
          </w:tcPr>
          <w:p w14:paraId="6D7F3024" w14:textId="611ABA56" w:rsidR="005507B6" w:rsidRPr="00072100" w:rsidRDefault="00201567" w:rsidP="00072100">
            <w:pPr>
              <w:pStyle w:val="Default"/>
              <w:shd w:val="clear" w:color="auto" w:fill="FFFFFF" w:themeFill="background1"/>
              <w:tabs>
                <w:tab w:val="left" w:pos="1010"/>
              </w:tabs>
              <w:ind w:hanging="2"/>
              <w:rPr>
                <w:color w:val="auto"/>
              </w:rPr>
            </w:pPr>
            <w:r w:rsidRPr="00072100">
              <w:rPr>
                <w:color w:val="auto"/>
              </w:rPr>
              <w:t>aktywnego działania na rzecz zdrowia publicznego i dobra społeczności – angażuje się w inicjatywy służące poprawie stanu zdrowia społeczeństwa oraz promocji zdrowia. Wykazuje przy tym poszanowanie dla różnorodności kulturowej i społecznej, dążąc do zapewnienia równego dostępu do opieki zdrowotnej wszystkim pacjentom.</w:t>
            </w:r>
          </w:p>
        </w:tc>
        <w:tc>
          <w:tcPr>
            <w:tcW w:w="1418" w:type="dxa"/>
            <w:shd w:val="clear" w:color="auto" w:fill="FFFFFF" w:themeFill="background1"/>
          </w:tcPr>
          <w:p w14:paraId="4366D654" w14:textId="77777777" w:rsidR="005507B6" w:rsidRPr="00072100" w:rsidRDefault="005507B6" w:rsidP="00072100">
            <w:pPr>
              <w:shd w:val="clear" w:color="auto" w:fill="FFFFFF" w:themeFill="background1"/>
              <w:ind w:left="0" w:hanging="2"/>
            </w:pPr>
            <w:r w:rsidRPr="00072100">
              <w:t>P7S_ KO</w:t>
            </w:r>
          </w:p>
        </w:tc>
      </w:tr>
      <w:tr w:rsidR="00072100" w:rsidRPr="00072100" w14:paraId="0358C8B9" w14:textId="77777777" w:rsidTr="003B39B7">
        <w:trPr>
          <w:trHeight w:val="293"/>
        </w:trPr>
        <w:tc>
          <w:tcPr>
            <w:tcW w:w="1418" w:type="dxa"/>
            <w:shd w:val="clear" w:color="auto" w:fill="FFFFFF" w:themeFill="background1"/>
          </w:tcPr>
          <w:p w14:paraId="3D9CD4BF" w14:textId="77777777" w:rsidR="005507B6" w:rsidRPr="00072100" w:rsidRDefault="005507B6" w:rsidP="00072100">
            <w:pPr>
              <w:pStyle w:val="Default"/>
              <w:numPr>
                <w:ilvl w:val="0"/>
                <w:numId w:val="3"/>
              </w:numPr>
              <w:shd w:val="clear" w:color="auto" w:fill="FFFFFF" w:themeFill="background1"/>
              <w:rPr>
                <w:b/>
                <w:color w:val="auto"/>
              </w:rPr>
            </w:pPr>
          </w:p>
        </w:tc>
        <w:tc>
          <w:tcPr>
            <w:tcW w:w="7796" w:type="dxa"/>
            <w:gridSpan w:val="2"/>
            <w:shd w:val="clear" w:color="auto" w:fill="FFFFFF" w:themeFill="background1"/>
          </w:tcPr>
          <w:p w14:paraId="449A72BC" w14:textId="596B4F88" w:rsidR="005507B6" w:rsidRPr="00072100" w:rsidRDefault="00201567" w:rsidP="00072100">
            <w:pPr>
              <w:pStyle w:val="Default"/>
              <w:shd w:val="clear" w:color="auto" w:fill="FFFFFF" w:themeFill="background1"/>
              <w:tabs>
                <w:tab w:val="left" w:pos="1010"/>
              </w:tabs>
              <w:ind w:hanging="2"/>
              <w:rPr>
                <w:color w:val="auto"/>
              </w:rPr>
            </w:pPr>
            <w:r w:rsidRPr="00072100">
              <w:rPr>
                <w:color w:val="auto"/>
              </w:rPr>
              <w:t>okazywania empatii i zrozumienia wobec pacjentów oraz do holistycznego podejścia w opiece nad nimi – uwzględnia zarówno fizyczne, psychologiczne, jak i społeczne potrzeby pacjenta, traktując każdego z szacunkiem i troską.</w:t>
            </w:r>
          </w:p>
        </w:tc>
        <w:tc>
          <w:tcPr>
            <w:tcW w:w="1418" w:type="dxa"/>
            <w:shd w:val="clear" w:color="auto" w:fill="FFFFFF" w:themeFill="background1"/>
          </w:tcPr>
          <w:p w14:paraId="74307DD8" w14:textId="77777777" w:rsidR="005507B6" w:rsidRPr="00072100" w:rsidRDefault="005507B6" w:rsidP="00072100">
            <w:pPr>
              <w:shd w:val="clear" w:color="auto" w:fill="FFFFFF" w:themeFill="background1"/>
              <w:ind w:left="0" w:hanging="2"/>
            </w:pPr>
            <w:r w:rsidRPr="00072100">
              <w:t>P7S_KR</w:t>
            </w:r>
          </w:p>
        </w:tc>
      </w:tr>
      <w:tr w:rsidR="00072100" w:rsidRPr="00072100" w14:paraId="5FBDAB20" w14:textId="77777777" w:rsidTr="003B39B7">
        <w:trPr>
          <w:trHeight w:val="293"/>
        </w:trPr>
        <w:tc>
          <w:tcPr>
            <w:tcW w:w="1418" w:type="dxa"/>
            <w:shd w:val="clear" w:color="auto" w:fill="FFFFFF" w:themeFill="background1"/>
          </w:tcPr>
          <w:p w14:paraId="0019216D" w14:textId="77777777" w:rsidR="00201567" w:rsidRPr="00072100" w:rsidRDefault="00201567" w:rsidP="00072100">
            <w:pPr>
              <w:pStyle w:val="Default"/>
              <w:numPr>
                <w:ilvl w:val="0"/>
                <w:numId w:val="3"/>
              </w:numPr>
              <w:shd w:val="clear" w:color="auto" w:fill="FFFFFF" w:themeFill="background1"/>
              <w:rPr>
                <w:b/>
                <w:color w:val="auto"/>
              </w:rPr>
            </w:pPr>
          </w:p>
        </w:tc>
        <w:tc>
          <w:tcPr>
            <w:tcW w:w="7796" w:type="dxa"/>
            <w:gridSpan w:val="2"/>
            <w:shd w:val="clear" w:color="auto" w:fill="FFFFFF" w:themeFill="background1"/>
            <w:vAlign w:val="center"/>
          </w:tcPr>
          <w:p w14:paraId="5F23F942" w14:textId="3A957B4D" w:rsidR="00201567" w:rsidRPr="00072100" w:rsidRDefault="00201567" w:rsidP="00072100">
            <w:pPr>
              <w:pStyle w:val="Default"/>
              <w:shd w:val="clear" w:color="auto" w:fill="FFFFFF" w:themeFill="background1"/>
              <w:tabs>
                <w:tab w:val="left" w:pos="1010"/>
              </w:tabs>
              <w:ind w:hanging="2"/>
              <w:rPr>
                <w:color w:val="auto"/>
              </w:rPr>
            </w:pPr>
            <w:r w:rsidRPr="00072100">
              <w:rPr>
                <w:color w:val="auto"/>
              </w:rPr>
              <w:t xml:space="preserve">zachowania profesjonalizmu w warunkach stresu i presji – </w:t>
            </w:r>
            <w:r w:rsidR="00655190" w:rsidRPr="00072100">
              <w:rPr>
                <w:color w:val="auto"/>
                <w:lang w:val="pt-PT"/>
              </w:rPr>
              <w:t>zachowuje opanowanie oraz skuteczność działania w trudnych, obciążających sytuacjach klinicznych, nie tracąc zdolności do podejmowania szybkich i trafnych decyzji.</w:t>
            </w:r>
          </w:p>
        </w:tc>
        <w:tc>
          <w:tcPr>
            <w:tcW w:w="1418" w:type="dxa"/>
            <w:shd w:val="clear" w:color="auto" w:fill="FFFFFF" w:themeFill="background1"/>
          </w:tcPr>
          <w:p w14:paraId="021E4EB2" w14:textId="77777777" w:rsidR="00201567" w:rsidRPr="00072100" w:rsidRDefault="00201567" w:rsidP="00072100">
            <w:pPr>
              <w:shd w:val="clear" w:color="auto" w:fill="FFFFFF" w:themeFill="background1"/>
              <w:ind w:left="0" w:hanging="2"/>
            </w:pPr>
            <w:r w:rsidRPr="00072100">
              <w:t>P7S_KR</w:t>
            </w:r>
          </w:p>
        </w:tc>
      </w:tr>
    </w:tbl>
    <w:p w14:paraId="2403C756" w14:textId="77777777" w:rsidR="009011AA" w:rsidRPr="00072100" w:rsidRDefault="009011AA" w:rsidP="00072100">
      <w:pPr>
        <w:shd w:val="clear" w:color="auto" w:fill="FFFFFF" w:themeFill="background1"/>
        <w:ind w:left="0" w:hanging="2"/>
      </w:pPr>
    </w:p>
    <w:p w14:paraId="4E572AF1" w14:textId="68F9DB79" w:rsidR="009011AA" w:rsidRPr="00072100" w:rsidRDefault="009011AA" w:rsidP="00A51E0F">
      <w:pPr>
        <w:shd w:val="clear" w:color="auto" w:fill="FFFFFF" w:themeFill="background1"/>
        <w:spacing w:after="120" w:line="240" w:lineRule="auto"/>
        <w:ind w:left="0" w:hanging="2"/>
        <w:jc w:val="both"/>
      </w:pPr>
    </w:p>
    <w:p w14:paraId="07D91AA7" w14:textId="0B19EAEE" w:rsidR="00A51E0F" w:rsidRDefault="00A51E0F" w:rsidP="00A51E0F">
      <w:pPr>
        <w:spacing w:line="240" w:lineRule="auto"/>
        <w:ind w:left="0" w:hanging="2"/>
        <w:jc w:val="center"/>
        <w:rPr>
          <w:rFonts w:ascii="Corbel" w:hAnsi="Corbel"/>
        </w:rPr>
      </w:pPr>
      <w:r>
        <w:tab/>
      </w:r>
      <w:r>
        <w:tab/>
        <w:t xml:space="preserve">                                                                                </w:t>
      </w:r>
      <w:r>
        <w:rPr>
          <w:rFonts w:ascii="Corbel" w:hAnsi="Corbel"/>
        </w:rPr>
        <w:t>Przewodniczący Senatu</w:t>
      </w:r>
      <w:r>
        <w:rPr>
          <w:rFonts w:ascii="Corbel" w:hAnsi="Corbel"/>
        </w:rPr>
        <w:br/>
        <w:t xml:space="preserve">                                                                                                                      Uniwersytetu Rzeszowskiego</w:t>
      </w:r>
      <w:r>
        <w:rPr>
          <w:rFonts w:ascii="Corbel" w:hAnsi="Corbel"/>
        </w:rPr>
        <w:br/>
      </w:r>
    </w:p>
    <w:p w14:paraId="2EE031EA" w14:textId="77777777" w:rsidR="00A51E0F" w:rsidRDefault="00A51E0F" w:rsidP="00A51E0F">
      <w:pPr>
        <w:spacing w:line="240" w:lineRule="auto"/>
        <w:ind w:left="0" w:hanging="2"/>
        <w:jc w:val="center"/>
        <w:rPr>
          <w:rFonts w:ascii="Corbel" w:hAnsi="Corbel"/>
        </w:rPr>
      </w:pPr>
    </w:p>
    <w:p w14:paraId="69E7AF27" w14:textId="59168358" w:rsidR="00A51E0F" w:rsidRDefault="00A51E0F" w:rsidP="00A51E0F">
      <w:pPr>
        <w:spacing w:line="240" w:lineRule="auto"/>
        <w:ind w:left="0" w:hanging="2"/>
        <w:jc w:val="center"/>
      </w:pPr>
      <w:r>
        <w:rPr>
          <w:rFonts w:ascii="Corbel" w:hAnsi="Corbel"/>
        </w:rPr>
        <w:t xml:space="preserve">                                                                                                                          Prof. dr hab. Adam Reich</w:t>
      </w:r>
      <w:r>
        <w:rPr>
          <w:rFonts w:ascii="Corbel" w:hAnsi="Corbel"/>
        </w:rPr>
        <w:br/>
        <w:t xml:space="preserve">                                                                                                                          Rektor</w:t>
      </w:r>
    </w:p>
    <w:p w14:paraId="0790DDA0" w14:textId="7F7E1FEF" w:rsidR="00027ACC" w:rsidRPr="00072100" w:rsidRDefault="00027ACC" w:rsidP="00A51E0F">
      <w:pPr>
        <w:shd w:val="clear" w:color="auto" w:fill="FFFFFF" w:themeFill="background1"/>
        <w:tabs>
          <w:tab w:val="left" w:pos="6045"/>
        </w:tabs>
        <w:ind w:leftChars="0" w:left="0" w:firstLineChars="0" w:firstLine="0"/>
      </w:pPr>
    </w:p>
    <w:sectPr w:rsidR="00027ACC" w:rsidRPr="00072100" w:rsidSect="001E036C">
      <w:pgSz w:w="11906" w:h="16838"/>
      <w:pgMar w:top="851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D3A23"/>
    <w:multiLevelType w:val="hybridMultilevel"/>
    <w:tmpl w:val="481E29D0"/>
    <w:lvl w:ilvl="0" w:tplc="9CF6FDA6">
      <w:start w:val="1"/>
      <w:numFmt w:val="decimalZero"/>
      <w:lvlText w:val="K_K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A6BCF"/>
    <w:multiLevelType w:val="hybridMultilevel"/>
    <w:tmpl w:val="ECCA7EE0"/>
    <w:lvl w:ilvl="0" w:tplc="E5FC9254">
      <w:start w:val="1"/>
      <w:numFmt w:val="decimalZero"/>
      <w:lvlText w:val="K_U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B0238"/>
    <w:multiLevelType w:val="hybridMultilevel"/>
    <w:tmpl w:val="DEC60EA4"/>
    <w:lvl w:ilvl="0" w:tplc="E43ECB40">
      <w:start w:val="1"/>
      <w:numFmt w:val="decimalZero"/>
      <w:lvlText w:val="K_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2CB"/>
    <w:rsid w:val="00027ACC"/>
    <w:rsid w:val="0005150D"/>
    <w:rsid w:val="00072100"/>
    <w:rsid w:val="00085E20"/>
    <w:rsid w:val="000A34E4"/>
    <w:rsid w:val="000E1478"/>
    <w:rsid w:val="0011369D"/>
    <w:rsid w:val="001256F1"/>
    <w:rsid w:val="0012591D"/>
    <w:rsid w:val="00137312"/>
    <w:rsid w:val="001377A9"/>
    <w:rsid w:val="00183C51"/>
    <w:rsid w:val="0019536A"/>
    <w:rsid w:val="001E036C"/>
    <w:rsid w:val="00201567"/>
    <w:rsid w:val="002370D4"/>
    <w:rsid w:val="0024577B"/>
    <w:rsid w:val="00265F55"/>
    <w:rsid w:val="002A15A7"/>
    <w:rsid w:val="002B0CB3"/>
    <w:rsid w:val="002B2A21"/>
    <w:rsid w:val="002D1421"/>
    <w:rsid w:val="002E7444"/>
    <w:rsid w:val="002F2071"/>
    <w:rsid w:val="00313B5E"/>
    <w:rsid w:val="00334CF6"/>
    <w:rsid w:val="0034531A"/>
    <w:rsid w:val="00373D6D"/>
    <w:rsid w:val="00382439"/>
    <w:rsid w:val="00395E79"/>
    <w:rsid w:val="00397914"/>
    <w:rsid w:val="003B39B7"/>
    <w:rsid w:val="003C1733"/>
    <w:rsid w:val="003C665A"/>
    <w:rsid w:val="003E78AC"/>
    <w:rsid w:val="003F5381"/>
    <w:rsid w:val="003F5D60"/>
    <w:rsid w:val="0041522F"/>
    <w:rsid w:val="0042269F"/>
    <w:rsid w:val="00425524"/>
    <w:rsid w:val="00450A6F"/>
    <w:rsid w:val="00493CE3"/>
    <w:rsid w:val="004B6166"/>
    <w:rsid w:val="004D5A15"/>
    <w:rsid w:val="005269C9"/>
    <w:rsid w:val="00543C9F"/>
    <w:rsid w:val="005507B6"/>
    <w:rsid w:val="00551EDD"/>
    <w:rsid w:val="00553D90"/>
    <w:rsid w:val="005A531C"/>
    <w:rsid w:val="005D5604"/>
    <w:rsid w:val="005F6F9E"/>
    <w:rsid w:val="00613247"/>
    <w:rsid w:val="006275A1"/>
    <w:rsid w:val="00636374"/>
    <w:rsid w:val="00655190"/>
    <w:rsid w:val="00662110"/>
    <w:rsid w:val="00663CEE"/>
    <w:rsid w:val="00673115"/>
    <w:rsid w:val="00702E2B"/>
    <w:rsid w:val="00767797"/>
    <w:rsid w:val="007743D9"/>
    <w:rsid w:val="0077582C"/>
    <w:rsid w:val="00775DCE"/>
    <w:rsid w:val="007976CC"/>
    <w:rsid w:val="007B1329"/>
    <w:rsid w:val="0081048E"/>
    <w:rsid w:val="008133E3"/>
    <w:rsid w:val="008438F4"/>
    <w:rsid w:val="0086356E"/>
    <w:rsid w:val="00885507"/>
    <w:rsid w:val="008A2567"/>
    <w:rsid w:val="008C7A29"/>
    <w:rsid w:val="008E07F4"/>
    <w:rsid w:val="008F1AC9"/>
    <w:rsid w:val="008F4E53"/>
    <w:rsid w:val="009011AA"/>
    <w:rsid w:val="00910422"/>
    <w:rsid w:val="009232CB"/>
    <w:rsid w:val="00923E1D"/>
    <w:rsid w:val="00947A6D"/>
    <w:rsid w:val="00983D8C"/>
    <w:rsid w:val="009A67AE"/>
    <w:rsid w:val="009A7C72"/>
    <w:rsid w:val="009E4888"/>
    <w:rsid w:val="009F7C45"/>
    <w:rsid w:val="00A02130"/>
    <w:rsid w:val="00A20FF6"/>
    <w:rsid w:val="00A245F6"/>
    <w:rsid w:val="00A308FB"/>
    <w:rsid w:val="00A330A4"/>
    <w:rsid w:val="00A37D8B"/>
    <w:rsid w:val="00A51E0F"/>
    <w:rsid w:val="00A7767E"/>
    <w:rsid w:val="00AA41C5"/>
    <w:rsid w:val="00AB305C"/>
    <w:rsid w:val="00B03D2E"/>
    <w:rsid w:val="00B43F58"/>
    <w:rsid w:val="00BB7D55"/>
    <w:rsid w:val="00BE5AF7"/>
    <w:rsid w:val="00C074D8"/>
    <w:rsid w:val="00C83B99"/>
    <w:rsid w:val="00CA5625"/>
    <w:rsid w:val="00CD16B2"/>
    <w:rsid w:val="00CD44F5"/>
    <w:rsid w:val="00CE5F62"/>
    <w:rsid w:val="00CE6C87"/>
    <w:rsid w:val="00CE7F2B"/>
    <w:rsid w:val="00D252BF"/>
    <w:rsid w:val="00DA7E6D"/>
    <w:rsid w:val="00DE243F"/>
    <w:rsid w:val="00E1608C"/>
    <w:rsid w:val="00EC0451"/>
    <w:rsid w:val="00ED170F"/>
    <w:rsid w:val="00ED2F7E"/>
    <w:rsid w:val="00ED3AA9"/>
    <w:rsid w:val="00EE500F"/>
    <w:rsid w:val="00F00332"/>
    <w:rsid w:val="00F01631"/>
    <w:rsid w:val="00F21E4A"/>
    <w:rsid w:val="00F57B4A"/>
    <w:rsid w:val="00F619BE"/>
    <w:rsid w:val="00F87290"/>
    <w:rsid w:val="00FC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E8C7B"/>
  <w15:chartTrackingRefBased/>
  <w15:docId w15:val="{8C4CAC17-1DB9-43A9-B0B0-C381D6D1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E488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val="pt-PT" w:eastAsia="pt-PT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32CB"/>
    <w:pPr>
      <w:keepNext/>
      <w:keepLines/>
      <w:spacing w:before="360" w:after="8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3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32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3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32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32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32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32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32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32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32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32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32C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32C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32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32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32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32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3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3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32CB"/>
    <w:pPr>
      <w:numPr>
        <w:ilvl w:val="1"/>
      </w:numPr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3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3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32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32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32C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32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32C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32C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011A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11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1842</Words>
  <Characters>11056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 Sobczyk</dc:creator>
  <cp:keywords/>
  <dc:description/>
  <cp:lastModifiedBy>Admin</cp:lastModifiedBy>
  <cp:revision>15</cp:revision>
  <cp:lastPrinted>2025-05-04T13:36:00Z</cp:lastPrinted>
  <dcterms:created xsi:type="dcterms:W3CDTF">2025-05-07T15:55:00Z</dcterms:created>
  <dcterms:modified xsi:type="dcterms:W3CDTF">2025-06-05T09:48:00Z</dcterms:modified>
</cp:coreProperties>
</file>