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ABC" w:rsidRPr="00AC0060" w:rsidRDefault="00AC0060" w:rsidP="00AC0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0060">
        <w:rPr>
          <w:rFonts w:ascii="Times New Roman" w:hAnsi="Times New Roman" w:cs="Times New Roman"/>
          <w:sz w:val="28"/>
          <w:szCs w:val="28"/>
        </w:rPr>
        <w:t>WYTYCZNE ODNOŚNIE MINIMUM KADROWEGO</w:t>
      </w:r>
    </w:p>
    <w:p w:rsidR="002F5BE7" w:rsidRPr="00AC0060" w:rsidRDefault="0007372F" w:rsidP="00AC00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0060">
        <w:rPr>
          <w:rFonts w:ascii="Times New Roman" w:hAnsi="Times New Roman" w:cs="Times New Roman"/>
          <w:sz w:val="28"/>
          <w:szCs w:val="28"/>
        </w:rPr>
        <w:t xml:space="preserve">wg </w:t>
      </w:r>
      <w:r w:rsidRPr="00AC0060">
        <w:rPr>
          <w:rFonts w:ascii="Times New Roman" w:hAnsi="Times New Roman" w:cs="Times New Roman"/>
          <w:i/>
          <w:sz w:val="28"/>
          <w:szCs w:val="28"/>
        </w:rPr>
        <w:t>R</w:t>
      </w:r>
      <w:r w:rsidRPr="00AC0060">
        <w:rPr>
          <w:rFonts w:ascii="Times New Roman" w:hAnsi="Times New Roman" w:cs="Times New Roman"/>
          <w:bCs/>
          <w:i/>
          <w:sz w:val="28"/>
          <w:szCs w:val="28"/>
        </w:rPr>
        <w:t>ozporządzenia Ministra Nauki i Szkolnictwa Wyższego w sprawie warunków prowadzenia studiów</w:t>
      </w:r>
    </w:p>
    <w:p w:rsidR="0007372F" w:rsidRDefault="0007372F" w:rsidP="000737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15168" w:type="dxa"/>
        <w:jc w:val="center"/>
        <w:tblLook w:val="04A0" w:firstRow="1" w:lastRow="0" w:firstColumn="1" w:lastColumn="0" w:noHBand="0" w:noVBand="1"/>
      </w:tblPr>
      <w:tblGrid>
        <w:gridCol w:w="583"/>
        <w:gridCol w:w="2694"/>
        <w:gridCol w:w="107"/>
        <w:gridCol w:w="2761"/>
        <w:gridCol w:w="1835"/>
        <w:gridCol w:w="2668"/>
        <w:gridCol w:w="2003"/>
        <w:gridCol w:w="2517"/>
      </w:tblGrid>
      <w:tr w:rsidR="0007372F" w:rsidTr="009C3738">
        <w:trPr>
          <w:trHeight w:val="631"/>
          <w:jc w:val="center"/>
        </w:trPr>
        <w:tc>
          <w:tcPr>
            <w:tcW w:w="6145" w:type="dxa"/>
            <w:gridSpan w:val="4"/>
            <w:tcBorders>
              <w:right w:val="single" w:sz="12" w:space="0" w:color="auto"/>
            </w:tcBorders>
          </w:tcPr>
          <w:p w:rsidR="0007372F" w:rsidRPr="004B6ABC" w:rsidRDefault="0007372F" w:rsidP="00073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372F" w:rsidRPr="004B6ABC" w:rsidRDefault="004B6ABC" w:rsidP="009724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BC">
              <w:rPr>
                <w:rFonts w:ascii="Times New Roman" w:hAnsi="Times New Roman" w:cs="Times New Roman"/>
                <w:b/>
                <w:sz w:val="24"/>
                <w:szCs w:val="24"/>
              </w:rPr>
              <w:t>z dnia 26 września 2016</w:t>
            </w:r>
          </w:p>
        </w:tc>
        <w:tc>
          <w:tcPr>
            <w:tcW w:w="4520" w:type="dxa"/>
            <w:gridSpan w:val="2"/>
            <w:tcBorders>
              <w:left w:val="single" w:sz="12" w:space="0" w:color="auto"/>
            </w:tcBorders>
            <w:vAlign w:val="center"/>
          </w:tcPr>
          <w:p w:rsidR="0007372F" w:rsidRPr="004B6ABC" w:rsidRDefault="004B6ABC" w:rsidP="009724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BC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AC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dnia</w:t>
            </w:r>
            <w:r w:rsidRPr="004B6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października 2014</w:t>
            </w:r>
          </w:p>
        </w:tc>
      </w:tr>
      <w:tr w:rsidR="009C3738" w:rsidRPr="0038668B" w:rsidTr="009C3738">
        <w:trPr>
          <w:trHeight w:val="693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</w:tcBorders>
            <w:textDirection w:val="btLr"/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ZASADY OGÓLNE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12" w:space="0" w:color="auto"/>
            </w:tcBorders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B">
              <w:rPr>
                <w:rFonts w:ascii="Times New Roman" w:hAnsi="Times New Roman" w:cs="Times New Roman"/>
                <w:sz w:val="24"/>
                <w:szCs w:val="24"/>
              </w:rPr>
              <w:t>liczba godzin prowadzonych na danym kierunku studiów</w:t>
            </w:r>
          </w:p>
        </w:tc>
        <w:tc>
          <w:tcPr>
            <w:tcW w:w="2761" w:type="dxa"/>
            <w:tcBorders>
              <w:top w:val="single" w:sz="12" w:space="0" w:color="auto"/>
              <w:right w:val="single" w:sz="12" w:space="0" w:color="auto"/>
            </w:tcBorders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samodzielny nauczyciel akademicki</w:t>
            </w:r>
          </w:p>
        </w:tc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 najmniej 30, a w przypadku studiów I stopnia o profilu praktycznym – co najmniej 60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 najmniej 30, </w:t>
            </w:r>
          </w:p>
        </w:tc>
      </w:tr>
      <w:tr w:rsidR="009C3738" w:rsidTr="009C3738">
        <w:trPr>
          <w:trHeight w:val="562"/>
          <w:jc w:val="center"/>
        </w:trPr>
        <w:tc>
          <w:tcPr>
            <w:tcW w:w="583" w:type="dxa"/>
            <w:vMerge/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naukowy doktora</w:t>
            </w:r>
          </w:p>
        </w:tc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najmniej 60</w:t>
            </w:r>
          </w:p>
        </w:tc>
        <w:tc>
          <w:tcPr>
            <w:tcW w:w="45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najmniej 60</w:t>
            </w:r>
          </w:p>
        </w:tc>
      </w:tr>
      <w:tr w:rsidR="009C3738" w:rsidTr="009C3738">
        <w:trPr>
          <w:trHeight w:val="284"/>
          <w:jc w:val="center"/>
        </w:trPr>
        <w:tc>
          <w:tcPr>
            <w:tcW w:w="583" w:type="dxa"/>
            <w:vMerge/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 w:val="restart"/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zaliczenie do minimum kadrowego</w:t>
            </w:r>
          </w:p>
        </w:tc>
        <w:tc>
          <w:tcPr>
            <w:tcW w:w="27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ogólnoakademicki</w:t>
            </w:r>
            <w:proofErr w:type="spellEnd"/>
          </w:p>
        </w:tc>
        <w:tc>
          <w:tcPr>
            <w:tcW w:w="45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posiada dorobek naukowy lub artystyczny w obszarze wiedzy odpowiadającym obszarowi kształcenia</w:t>
            </w:r>
          </w:p>
        </w:tc>
        <w:tc>
          <w:tcPr>
            <w:tcW w:w="4520" w:type="dxa"/>
            <w:gridSpan w:val="2"/>
            <w:tcBorders>
              <w:lef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posiada dorobek naukowy lub artystyczny w obszarze wiedzy odpowiadającym obszarowi kształcenia</w:t>
            </w:r>
          </w:p>
        </w:tc>
      </w:tr>
      <w:tr w:rsidR="009C3738" w:rsidTr="009C3738">
        <w:trPr>
          <w:trHeight w:val="284"/>
          <w:jc w:val="center"/>
        </w:trPr>
        <w:tc>
          <w:tcPr>
            <w:tcW w:w="583" w:type="dxa"/>
            <w:vMerge/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 praktyczny</w:t>
            </w:r>
          </w:p>
        </w:tc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posiada dorobek naukowy lub artystyczny w obszarze wiedzy odpowiadającym obszarowi kształcenia lub doświadczenie zawodowe zdobyte poza uczelnią</w:t>
            </w:r>
          </w:p>
        </w:tc>
        <w:tc>
          <w:tcPr>
            <w:tcW w:w="45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posiada dorobek naukowy lub artystyczny w obszarze wiedzy odpowiadającym obszarowi kształcenia lub doświadczenie zawodowe zdobyte poza uczelnią</w:t>
            </w:r>
          </w:p>
        </w:tc>
      </w:tr>
      <w:tr w:rsidR="009C3738" w:rsidRPr="0038668B" w:rsidTr="009C3738">
        <w:trPr>
          <w:trHeight w:val="404"/>
          <w:jc w:val="center"/>
        </w:trPr>
        <w:tc>
          <w:tcPr>
            <w:tcW w:w="583" w:type="dxa"/>
            <w:vMerge/>
            <w:vAlign w:val="center"/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studia I stopnia</w:t>
            </w:r>
          </w:p>
        </w:tc>
        <w:tc>
          <w:tcPr>
            <w:tcW w:w="27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profil </w:t>
            </w:r>
            <w:proofErr w:type="spellStart"/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ogólnoakademicki</w:t>
            </w:r>
            <w:proofErr w:type="spellEnd"/>
          </w:p>
        </w:tc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 najmniej </w:t>
            </w:r>
            <w:r w:rsidRPr="00386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samodzielnych nauczycieli akademickich oraz co najmniej </w:t>
            </w:r>
            <w:r w:rsidRPr="00386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ze stopniem naukowym doktora</w:t>
            </w:r>
          </w:p>
        </w:tc>
        <w:tc>
          <w:tcPr>
            <w:tcW w:w="45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 najmniej </w:t>
            </w:r>
            <w:r w:rsidRPr="00386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samodzielnych nauczycieli akademickich oraz co najmniej </w:t>
            </w:r>
            <w:r w:rsidRPr="00386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ze stopniem naukowym doktora</w:t>
            </w:r>
          </w:p>
        </w:tc>
      </w:tr>
      <w:tr w:rsidR="009C3738" w:rsidRPr="0038668B" w:rsidTr="009C3738">
        <w:trPr>
          <w:trHeight w:val="408"/>
          <w:jc w:val="center"/>
        </w:trPr>
        <w:tc>
          <w:tcPr>
            <w:tcW w:w="583" w:type="dxa"/>
            <w:vMerge/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1" w:type="dxa"/>
            <w:tcBorders>
              <w:right w:val="single" w:sz="12" w:space="0" w:color="auto"/>
            </w:tcBorders>
            <w:vAlign w:val="center"/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profil praktyczny</w:t>
            </w:r>
          </w:p>
        </w:tc>
        <w:tc>
          <w:tcPr>
            <w:tcW w:w="45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 najmniej </w:t>
            </w:r>
            <w:r w:rsidRPr="00386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samodzielny nauczyciel akademicki oraz co najmniej </w:t>
            </w:r>
            <w:r w:rsidRPr="00386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386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ze stopniem naukowym doktora</w:t>
            </w:r>
          </w:p>
        </w:tc>
        <w:tc>
          <w:tcPr>
            <w:tcW w:w="4520" w:type="dxa"/>
            <w:gridSpan w:val="2"/>
            <w:vMerge/>
            <w:tcBorders>
              <w:left w:val="single" w:sz="12" w:space="0" w:color="auto"/>
            </w:tcBorders>
          </w:tcPr>
          <w:p w:rsidR="009C3738" w:rsidRPr="0038668B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3738" w:rsidTr="009C3738">
        <w:trPr>
          <w:trHeight w:val="454"/>
          <w:jc w:val="center"/>
        </w:trPr>
        <w:tc>
          <w:tcPr>
            <w:tcW w:w="583" w:type="dxa"/>
            <w:vMerge/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II stopnia</w:t>
            </w:r>
          </w:p>
        </w:tc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 w:rsidRPr="007811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 w:rsidRPr="007811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</w:tr>
      <w:tr w:rsidR="009C3738" w:rsidTr="009C3738">
        <w:trPr>
          <w:trHeight w:val="277"/>
          <w:jc w:val="center"/>
        </w:trPr>
        <w:tc>
          <w:tcPr>
            <w:tcW w:w="583" w:type="dxa"/>
            <w:vMerge/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jednolite magisterskie</w:t>
            </w:r>
          </w:p>
        </w:tc>
        <w:tc>
          <w:tcPr>
            <w:tcW w:w="28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m.in. kierunek:  prawo</w:t>
            </w:r>
          </w:p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lekarski,</w:t>
            </w:r>
          </w:p>
          <w:p w:rsidR="009C3738" w:rsidRPr="00883DDE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D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fizjoterapia,</w:t>
            </w:r>
          </w:p>
        </w:tc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</w:tr>
      <w:tr w:rsidR="009C3738" w:rsidTr="009C3738">
        <w:trPr>
          <w:trHeight w:val="277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m.in. kierunek</w:t>
            </w:r>
          </w:p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grafika</w:t>
            </w:r>
          </w:p>
        </w:tc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Pr="007811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  <w:tc>
          <w:tcPr>
            <w:tcW w:w="45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Pr="007811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</w:tr>
      <w:tr w:rsidR="009C3738" w:rsidTr="009C3738">
        <w:trPr>
          <w:trHeight w:val="534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UREGULOWANIA SZCZEGÓŁOWE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sztuki</w:t>
            </w:r>
          </w:p>
        </w:tc>
        <w:tc>
          <w:tcPr>
            <w:tcW w:w="28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I stopnia</w:t>
            </w:r>
          </w:p>
        </w:tc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Pr="007811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Pr="007811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</w:tr>
      <w:tr w:rsidR="009C3738" w:rsidTr="009C3738">
        <w:trPr>
          <w:trHeight w:val="510"/>
          <w:jc w:val="center"/>
        </w:trPr>
        <w:tc>
          <w:tcPr>
            <w:tcW w:w="583" w:type="dxa"/>
            <w:vMerge/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II stopnia</w:t>
            </w:r>
          </w:p>
        </w:tc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Pr="007811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  <w:tc>
          <w:tcPr>
            <w:tcW w:w="45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Pr="007811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</w:tr>
      <w:tr w:rsidR="009C3738" w:rsidTr="009C3738">
        <w:trPr>
          <w:trHeight w:val="471"/>
          <w:jc w:val="center"/>
        </w:trPr>
        <w:tc>
          <w:tcPr>
            <w:tcW w:w="583" w:type="dxa"/>
            <w:vMerge/>
            <w:vAlign w:val="center"/>
          </w:tcPr>
          <w:p w:rsidR="009C3738" w:rsidRPr="00883DDE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9C3738" w:rsidRPr="00883DDE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D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związane z kształceniem języka, m.in.: angielskiego, niemieckiego, rosyjskiego</w:t>
            </w:r>
          </w:p>
        </w:tc>
        <w:tc>
          <w:tcPr>
            <w:tcW w:w="28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I stopnia</w:t>
            </w:r>
          </w:p>
        </w:tc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doktora, w tym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 nauczyciel akademicki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 specjalizujących się w zakresie języka obcego, który jest przedmiotem studiów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doktora, w tym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 nauczyciel akademicki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 specjalizujących się w zakresie języka obcego, który jest przedmiotem studiów</w:t>
            </w:r>
          </w:p>
        </w:tc>
      </w:tr>
      <w:tr w:rsidR="009C3738" w:rsidTr="009C3738">
        <w:trPr>
          <w:trHeight w:val="831"/>
          <w:jc w:val="center"/>
        </w:trPr>
        <w:tc>
          <w:tcPr>
            <w:tcW w:w="583" w:type="dxa"/>
            <w:vMerge/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II stopnia</w:t>
            </w:r>
          </w:p>
        </w:tc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doktora, w tym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specjalizujących się w zakresie języka obcego, który jest przedmiotem studiów</w:t>
            </w:r>
          </w:p>
        </w:tc>
        <w:tc>
          <w:tcPr>
            <w:tcW w:w="4520" w:type="dxa"/>
            <w:gridSpan w:val="2"/>
            <w:tcBorders>
              <w:lef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doktora, w tym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specjalizujących się w zakresie języka obcego, który jest przedmiotem studiów</w:t>
            </w:r>
          </w:p>
        </w:tc>
      </w:tr>
      <w:tr w:rsidR="009C3738" w:rsidTr="009C3738">
        <w:trPr>
          <w:trHeight w:val="831"/>
          <w:jc w:val="center"/>
        </w:trPr>
        <w:tc>
          <w:tcPr>
            <w:tcW w:w="583" w:type="dxa"/>
            <w:vMerge/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C3738" w:rsidRPr="00883DDE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D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stopień naukowy doktora</w:t>
            </w:r>
          </w:p>
        </w:tc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Pr="00883DDE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D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w zamian – nauczyciel z tytułem zawodowym </w:t>
            </w:r>
            <w:r w:rsidRPr="00883D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magistra,</w:t>
            </w:r>
            <w:r w:rsidRPr="00883D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dla którego język obcy będący przedmiotem studiów jest językiem ojczystym</w:t>
            </w:r>
          </w:p>
        </w:tc>
        <w:tc>
          <w:tcPr>
            <w:tcW w:w="45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C3738" w:rsidRPr="00883DDE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3D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 zamian – nauczyciel posiadający kwalifikacje drugiego stopnia</w:t>
            </w:r>
            <w:r w:rsidRPr="00883D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Pr="00883D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dla którego język obcy będący przedmiotem studiów jest językiem ojczystym</w:t>
            </w:r>
          </w:p>
        </w:tc>
      </w:tr>
      <w:tr w:rsidR="009C3738" w:rsidTr="009C3738">
        <w:trPr>
          <w:trHeight w:val="277"/>
          <w:jc w:val="center"/>
        </w:trPr>
        <w:tc>
          <w:tcPr>
            <w:tcW w:w="583" w:type="dxa"/>
            <w:vMerge/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kierunki pielęgniarstwo i położnictwo</w:t>
            </w:r>
          </w:p>
        </w:tc>
        <w:tc>
          <w:tcPr>
            <w:tcW w:w="28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I stopnia</w:t>
            </w:r>
          </w:p>
        </w:tc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Pr="007811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Pr="007811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samodzielnych nauczycieli akademickich oraz 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stopniem naukowym doktora</w:t>
            </w:r>
          </w:p>
        </w:tc>
      </w:tr>
      <w:tr w:rsidR="009C3738" w:rsidTr="009C3738">
        <w:trPr>
          <w:trHeight w:val="277"/>
          <w:jc w:val="center"/>
        </w:trPr>
        <w:tc>
          <w:tcPr>
            <w:tcW w:w="583" w:type="dxa"/>
            <w:vMerge/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studia II stopnia</w:t>
            </w:r>
          </w:p>
        </w:tc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 najmniej </w:t>
            </w:r>
            <w:r w:rsidRPr="007C04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samodzielnych nauczycieli akademickich oraz co najmniej </w:t>
            </w:r>
            <w:r w:rsidRPr="007C04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ze stopniem naukowym doktora</w:t>
            </w:r>
          </w:p>
        </w:tc>
        <w:tc>
          <w:tcPr>
            <w:tcW w:w="45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38" w:rsidTr="009C3738">
        <w:trPr>
          <w:trHeight w:val="454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dwa profile kształcenia</w:t>
            </w:r>
          </w:p>
        </w:tc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kadrowe dla studiów o profilu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ogólnoakademickim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powiększone o co najmniej 30% minimum kadrowego dla studiów o profilu praktycznym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kadrowe dla studiów o profilu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ogólnoakademickim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powiększone o co najmniej 30% minimum kadrowego dla studiów o profilu praktycznym</w:t>
            </w:r>
          </w:p>
        </w:tc>
      </w:tr>
      <w:tr w:rsidR="009C3738" w:rsidTr="009C3738">
        <w:trPr>
          <w:trHeight w:val="561"/>
          <w:jc w:val="center"/>
        </w:trPr>
        <w:tc>
          <w:tcPr>
            <w:tcW w:w="6145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spełnienie pełnego zakresu minimum kadrowego</w:t>
            </w:r>
          </w:p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tworzenia kierunku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stopnia</w:t>
            </w:r>
          </w:p>
        </w:tc>
        <w:tc>
          <w:tcPr>
            <w:tcW w:w="2668" w:type="dxa"/>
            <w:tcBorders>
              <w:top w:val="single" w:sz="12" w:space="0" w:color="auto"/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początku drugiego roku studiów pierwszego cyklu kształcenia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stopnia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początku drugiego roku studiów pierwszego cyklu kształcenia</w:t>
            </w:r>
          </w:p>
        </w:tc>
      </w:tr>
      <w:tr w:rsidR="009C3738" w:rsidTr="009C3738">
        <w:trPr>
          <w:trHeight w:val="277"/>
          <w:jc w:val="center"/>
        </w:trPr>
        <w:tc>
          <w:tcPr>
            <w:tcW w:w="6145" w:type="dxa"/>
            <w:gridSpan w:val="4"/>
            <w:vMerge/>
            <w:tcBorders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jednolite magisterskie</w:t>
            </w:r>
          </w:p>
        </w:tc>
        <w:tc>
          <w:tcPr>
            <w:tcW w:w="2668" w:type="dxa"/>
            <w:tcBorders>
              <w:righ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początku czwartego roku studiów pierwszego cyklu kształcenia</w:t>
            </w: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jednolite magisterskie</w:t>
            </w:r>
          </w:p>
        </w:tc>
        <w:tc>
          <w:tcPr>
            <w:tcW w:w="2517" w:type="dxa"/>
          </w:tcPr>
          <w:p w:rsidR="009C3738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początku czwartego roku studiów pierwszego cyklu kształcenia</w:t>
            </w:r>
          </w:p>
        </w:tc>
      </w:tr>
      <w:tr w:rsidR="009C3738" w:rsidRPr="007C04D4" w:rsidTr="009C3738">
        <w:trPr>
          <w:trHeight w:val="370"/>
          <w:jc w:val="center"/>
        </w:trPr>
        <w:tc>
          <w:tcPr>
            <w:tcW w:w="6145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spełnienie minimum kadrowego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 przypadku</w:t>
            </w:r>
          </w:p>
          <w:p w:rsidR="009C3738" w:rsidRPr="007C04D4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zniesieni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kierunku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studia I stopnia</w:t>
            </w:r>
          </w:p>
        </w:tc>
        <w:tc>
          <w:tcPr>
            <w:tcW w:w="2668" w:type="dxa"/>
            <w:tcBorders>
              <w:top w:val="single" w:sz="12" w:space="0" w:color="auto"/>
              <w:right w:val="single" w:sz="12" w:space="0" w:color="auto"/>
            </w:tcBorders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od początku trzeciego roku studiów ostatniego cyklu kształcenia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 stopniu zapewniającym realizację planu studiów</w:t>
            </w:r>
          </w:p>
        </w:tc>
        <w:tc>
          <w:tcPr>
            <w:tcW w:w="45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 ostatnim roku studiów ostatniego cyklu kształcenia, liczba nauczycieli zaliczonych do minimum kadrowego nie może być mniejsza niż 30% ogólnej liczby nauczycieli wymaganej na tym kierunku, poziomie i profilu kształcenia</w:t>
            </w:r>
          </w:p>
        </w:tc>
      </w:tr>
      <w:tr w:rsidR="009C3738" w:rsidRPr="007C04D4" w:rsidTr="009C3738">
        <w:trPr>
          <w:trHeight w:val="369"/>
          <w:jc w:val="center"/>
        </w:trPr>
        <w:tc>
          <w:tcPr>
            <w:tcW w:w="6145" w:type="dxa"/>
            <w:gridSpan w:val="4"/>
            <w:vMerge/>
            <w:tcBorders>
              <w:right w:val="single" w:sz="12" w:space="0" w:color="auto"/>
            </w:tcBorders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studia II stopnia</w:t>
            </w:r>
          </w:p>
        </w:tc>
        <w:tc>
          <w:tcPr>
            <w:tcW w:w="2668" w:type="dxa"/>
            <w:tcBorders>
              <w:right w:val="single" w:sz="12" w:space="0" w:color="auto"/>
            </w:tcBorders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od początku drugiego roku studiów ostatniego cyklu kształcenia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 stopniu zapewniającym realizację planu studiów</w:t>
            </w:r>
          </w:p>
        </w:tc>
        <w:tc>
          <w:tcPr>
            <w:tcW w:w="4520" w:type="dxa"/>
            <w:gridSpan w:val="2"/>
            <w:vMerge/>
            <w:tcBorders>
              <w:left w:val="single" w:sz="12" w:space="0" w:color="auto"/>
            </w:tcBorders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3738" w:rsidRPr="007C04D4" w:rsidTr="009C3738">
        <w:trPr>
          <w:trHeight w:val="369"/>
          <w:jc w:val="center"/>
        </w:trPr>
        <w:tc>
          <w:tcPr>
            <w:tcW w:w="6145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studia jednolite magisterskie</w:t>
            </w:r>
          </w:p>
        </w:tc>
        <w:tc>
          <w:tcPr>
            <w:tcW w:w="2668" w:type="dxa"/>
            <w:tcBorders>
              <w:bottom w:val="single" w:sz="12" w:space="0" w:color="auto"/>
              <w:right w:val="single" w:sz="12" w:space="0" w:color="auto"/>
            </w:tcBorders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od początku piątego roku studiów ostatniego cyklu kształcenia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C04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 stopniu zapewniającym realizację planu studiów</w:t>
            </w:r>
          </w:p>
        </w:tc>
        <w:tc>
          <w:tcPr>
            <w:tcW w:w="4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C3738" w:rsidRPr="007C04D4" w:rsidRDefault="009C3738" w:rsidP="009C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7372F" w:rsidRPr="0007372F" w:rsidRDefault="0007372F" w:rsidP="000737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7372F" w:rsidRPr="0007372F" w:rsidSect="00893E77">
      <w:pgSz w:w="16838" w:h="11906" w:orient="landscape"/>
      <w:pgMar w:top="85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2F"/>
    <w:rsid w:val="0007372F"/>
    <w:rsid w:val="00153BD0"/>
    <w:rsid w:val="0019733D"/>
    <w:rsid w:val="002F5BE7"/>
    <w:rsid w:val="0038668B"/>
    <w:rsid w:val="003A467E"/>
    <w:rsid w:val="00484CCA"/>
    <w:rsid w:val="004B6ABC"/>
    <w:rsid w:val="004C3079"/>
    <w:rsid w:val="005E3FDC"/>
    <w:rsid w:val="006A0C61"/>
    <w:rsid w:val="00781122"/>
    <w:rsid w:val="007C04D4"/>
    <w:rsid w:val="00883DDE"/>
    <w:rsid w:val="00893E77"/>
    <w:rsid w:val="0097241B"/>
    <w:rsid w:val="009B1CB5"/>
    <w:rsid w:val="009C3738"/>
    <w:rsid w:val="009C3DB3"/>
    <w:rsid w:val="00AC0060"/>
    <w:rsid w:val="00B931D0"/>
    <w:rsid w:val="00D364E7"/>
    <w:rsid w:val="00D70A01"/>
    <w:rsid w:val="00E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E73EE-63BF-4AA1-AF44-F7D6DE9A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3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68E0-692D-485C-A89B-0DA90972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Admin</cp:lastModifiedBy>
  <cp:revision>2</cp:revision>
  <dcterms:created xsi:type="dcterms:W3CDTF">2020-03-17T07:35:00Z</dcterms:created>
  <dcterms:modified xsi:type="dcterms:W3CDTF">2020-03-17T07:35:00Z</dcterms:modified>
</cp:coreProperties>
</file>