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0329" w:rsidRPr="00113BDA" w:rsidRDefault="006F0329" w:rsidP="006F0329">
      <w:pPr>
        <w:jc w:val="right"/>
        <w:rPr>
          <w:rFonts w:ascii="Corbel" w:hAnsi="Corbel"/>
          <w:i/>
        </w:rPr>
      </w:pPr>
      <w:r w:rsidRPr="00113BDA">
        <w:rPr>
          <w:rFonts w:ascii="Corbel" w:hAnsi="Corbel"/>
          <w:i/>
        </w:rPr>
        <w:t>Zał. nr 1.3 do</w:t>
      </w:r>
      <w:r w:rsidR="001151E7">
        <w:rPr>
          <w:rFonts w:ascii="Corbel" w:hAnsi="Corbel"/>
          <w:i/>
        </w:rPr>
        <w:t xml:space="preserve"> Zarządzenia Rektora UR </w:t>
      </w:r>
      <w:r w:rsidR="00FC5AD0">
        <w:rPr>
          <w:rFonts w:ascii="Corbel" w:hAnsi="Corbel"/>
          <w:i/>
        </w:rPr>
        <w:t xml:space="preserve">nr </w:t>
      </w:r>
      <w:r w:rsidR="00256544">
        <w:rPr>
          <w:rFonts w:ascii="Corbel" w:hAnsi="Corbel"/>
          <w:i/>
        </w:rPr>
        <w:t>7/2023</w:t>
      </w:r>
    </w:p>
    <w:p w:rsidR="006F0329" w:rsidRDefault="006F0329" w:rsidP="006F0329">
      <w:pPr>
        <w:pStyle w:val="Akapitzlist"/>
        <w:ind w:left="1080"/>
        <w:jc w:val="center"/>
        <w:rPr>
          <w:rFonts w:ascii="Corbel" w:hAnsi="Corbel"/>
          <w:b/>
          <w:sz w:val="24"/>
          <w:szCs w:val="24"/>
        </w:rPr>
      </w:pPr>
      <w:r w:rsidRPr="00A04092">
        <w:rPr>
          <w:rFonts w:ascii="Corbel" w:hAnsi="Corbel"/>
          <w:b/>
          <w:sz w:val="24"/>
          <w:szCs w:val="24"/>
        </w:rPr>
        <w:t xml:space="preserve">CHARAKTERYSTYKA </w:t>
      </w:r>
      <w:r>
        <w:rPr>
          <w:rFonts w:ascii="Corbel" w:hAnsi="Corbel"/>
          <w:b/>
          <w:sz w:val="24"/>
          <w:szCs w:val="24"/>
        </w:rPr>
        <w:t xml:space="preserve">I WARUNKI REALIZACJI </w:t>
      </w:r>
      <w:r w:rsidRPr="00A04092">
        <w:rPr>
          <w:rFonts w:ascii="Corbel" w:hAnsi="Corbel"/>
          <w:b/>
          <w:sz w:val="24"/>
          <w:szCs w:val="24"/>
        </w:rPr>
        <w:t>PROGRAMU STUDIÓW</w:t>
      </w:r>
    </w:p>
    <w:p w:rsidR="006F0329" w:rsidRPr="00077CB3" w:rsidRDefault="006F0329" w:rsidP="006F0329">
      <w:pPr>
        <w:pStyle w:val="Akapitzlist"/>
        <w:ind w:left="1080"/>
        <w:jc w:val="center"/>
        <w:rPr>
          <w:rFonts w:ascii="Corbel" w:hAnsi="Corbel"/>
          <w:b/>
          <w:sz w:val="24"/>
          <w:szCs w:val="24"/>
        </w:rPr>
      </w:pPr>
    </w:p>
    <w:p w:rsidR="006F0329" w:rsidRPr="00077CB3" w:rsidRDefault="006F0329" w:rsidP="006F0329">
      <w:pPr>
        <w:pStyle w:val="Akapitzlist"/>
        <w:ind w:left="2496" w:firstLine="336"/>
        <w:rPr>
          <w:rFonts w:ascii="Corbel" w:hAnsi="Corbel"/>
          <w:i/>
          <w:sz w:val="24"/>
          <w:szCs w:val="24"/>
        </w:rPr>
      </w:pPr>
      <w:r w:rsidRPr="00077CB3">
        <w:rPr>
          <w:rFonts w:ascii="Corbel" w:hAnsi="Corbel"/>
          <w:i/>
          <w:sz w:val="24"/>
          <w:szCs w:val="24"/>
        </w:rPr>
        <w:t>Obowiązuje od roku akademickiego ...........</w:t>
      </w:r>
    </w:p>
    <w:tbl>
      <w:tblPr>
        <w:tblStyle w:val="Tabela-Siatka"/>
        <w:tblW w:w="10031" w:type="dxa"/>
        <w:tblLayout w:type="fixed"/>
        <w:tblLook w:val="04A0" w:firstRow="1" w:lastRow="0" w:firstColumn="1" w:lastColumn="0" w:noHBand="0" w:noVBand="1"/>
      </w:tblPr>
      <w:tblGrid>
        <w:gridCol w:w="501"/>
        <w:gridCol w:w="33"/>
        <w:gridCol w:w="2551"/>
        <w:gridCol w:w="1985"/>
        <w:gridCol w:w="425"/>
        <w:gridCol w:w="709"/>
        <w:gridCol w:w="1134"/>
        <w:gridCol w:w="425"/>
        <w:gridCol w:w="992"/>
        <w:gridCol w:w="1276"/>
      </w:tblGrid>
      <w:tr w:rsidR="006F0329" w:rsidRPr="00A04092" w:rsidTr="005B4C0E">
        <w:tc>
          <w:tcPr>
            <w:tcW w:w="5495" w:type="dxa"/>
            <w:gridSpan w:val="5"/>
          </w:tcPr>
          <w:p w:rsidR="006F0329" w:rsidRPr="00A04092" w:rsidRDefault="006F0329" w:rsidP="005B4C0E">
            <w:pPr>
              <w:rPr>
                <w:rFonts w:ascii="Corbel" w:hAnsi="Corbel"/>
                <w:b/>
                <w:sz w:val="24"/>
                <w:szCs w:val="24"/>
              </w:rPr>
            </w:pPr>
            <w:r w:rsidRPr="00A04092">
              <w:rPr>
                <w:rFonts w:ascii="Corbel" w:hAnsi="Corbel"/>
                <w:b/>
                <w:sz w:val="24"/>
                <w:szCs w:val="24"/>
              </w:rPr>
              <w:t>Nazwa kierunku studiów</w:t>
            </w:r>
          </w:p>
        </w:tc>
        <w:tc>
          <w:tcPr>
            <w:tcW w:w="4536" w:type="dxa"/>
            <w:gridSpan w:val="5"/>
          </w:tcPr>
          <w:p w:rsidR="006F0329" w:rsidRPr="00A04092" w:rsidRDefault="006F0329" w:rsidP="005B4C0E">
            <w:pPr>
              <w:tabs>
                <w:tab w:val="left" w:leader="dot" w:pos="3969"/>
              </w:tabs>
              <w:spacing w:after="200"/>
              <w:rPr>
                <w:rFonts w:ascii="Corbel" w:hAnsi="Corbel"/>
                <w:b/>
                <w:sz w:val="24"/>
                <w:szCs w:val="24"/>
              </w:rPr>
            </w:pPr>
            <w:r w:rsidRPr="00A04092">
              <w:rPr>
                <w:rFonts w:ascii="Corbel" w:hAnsi="Corbel"/>
                <w:b/>
                <w:sz w:val="24"/>
                <w:szCs w:val="24"/>
              </w:rPr>
              <w:tab/>
            </w:r>
          </w:p>
        </w:tc>
      </w:tr>
      <w:tr w:rsidR="006F0329" w:rsidRPr="00A04092" w:rsidTr="005B4C0E">
        <w:tc>
          <w:tcPr>
            <w:tcW w:w="5495" w:type="dxa"/>
            <w:gridSpan w:val="5"/>
          </w:tcPr>
          <w:p w:rsidR="006F0329" w:rsidRPr="00A04092" w:rsidRDefault="006F0329" w:rsidP="005B4C0E">
            <w:pPr>
              <w:rPr>
                <w:rFonts w:ascii="Corbel" w:hAnsi="Corbel"/>
                <w:b/>
                <w:sz w:val="24"/>
                <w:szCs w:val="24"/>
              </w:rPr>
            </w:pPr>
            <w:r w:rsidRPr="00A04092">
              <w:rPr>
                <w:rFonts w:ascii="Corbel" w:hAnsi="Corbel"/>
                <w:b/>
                <w:sz w:val="24"/>
                <w:szCs w:val="24"/>
              </w:rPr>
              <w:t>Poziom studiów</w:t>
            </w:r>
          </w:p>
        </w:tc>
        <w:tc>
          <w:tcPr>
            <w:tcW w:w="4536" w:type="dxa"/>
            <w:gridSpan w:val="5"/>
          </w:tcPr>
          <w:p w:rsidR="006F0329" w:rsidRPr="00A04092" w:rsidRDefault="006F0329" w:rsidP="005B4C0E">
            <w:pPr>
              <w:tabs>
                <w:tab w:val="left" w:leader="dot" w:pos="3969"/>
              </w:tabs>
              <w:spacing w:after="200"/>
              <w:rPr>
                <w:rFonts w:ascii="Corbel" w:hAnsi="Corbel"/>
                <w:b/>
                <w:sz w:val="24"/>
                <w:szCs w:val="24"/>
              </w:rPr>
            </w:pPr>
            <w:r w:rsidRPr="00A04092">
              <w:rPr>
                <w:rFonts w:ascii="Corbel" w:hAnsi="Corbel"/>
                <w:b/>
                <w:sz w:val="24"/>
                <w:szCs w:val="24"/>
              </w:rPr>
              <w:tab/>
            </w:r>
          </w:p>
        </w:tc>
      </w:tr>
      <w:tr w:rsidR="006F0329" w:rsidRPr="00A04092" w:rsidTr="005B4C0E">
        <w:tc>
          <w:tcPr>
            <w:tcW w:w="5495" w:type="dxa"/>
            <w:gridSpan w:val="5"/>
          </w:tcPr>
          <w:p w:rsidR="006F0329" w:rsidRPr="00A04092" w:rsidRDefault="006F0329" w:rsidP="005B4C0E">
            <w:pPr>
              <w:rPr>
                <w:rFonts w:ascii="Corbel" w:hAnsi="Corbel"/>
                <w:b/>
                <w:sz w:val="24"/>
                <w:szCs w:val="24"/>
              </w:rPr>
            </w:pPr>
            <w:r w:rsidRPr="00A04092">
              <w:rPr>
                <w:rFonts w:ascii="Corbel" w:hAnsi="Corbel"/>
                <w:b/>
                <w:sz w:val="24"/>
                <w:szCs w:val="24"/>
              </w:rPr>
              <w:t>Profil studiów</w:t>
            </w:r>
          </w:p>
        </w:tc>
        <w:tc>
          <w:tcPr>
            <w:tcW w:w="4536" w:type="dxa"/>
            <w:gridSpan w:val="5"/>
          </w:tcPr>
          <w:p w:rsidR="006F0329" w:rsidRPr="00A04092" w:rsidRDefault="006F0329" w:rsidP="005B4C0E">
            <w:pPr>
              <w:tabs>
                <w:tab w:val="left" w:leader="dot" w:pos="3969"/>
              </w:tabs>
              <w:spacing w:after="200"/>
              <w:rPr>
                <w:rFonts w:ascii="Corbel" w:hAnsi="Corbel"/>
                <w:b/>
                <w:sz w:val="24"/>
                <w:szCs w:val="24"/>
              </w:rPr>
            </w:pPr>
            <w:r w:rsidRPr="00A04092">
              <w:rPr>
                <w:rFonts w:ascii="Corbel" w:hAnsi="Corbel"/>
                <w:b/>
                <w:sz w:val="24"/>
                <w:szCs w:val="24"/>
              </w:rPr>
              <w:tab/>
            </w:r>
          </w:p>
        </w:tc>
      </w:tr>
      <w:tr w:rsidR="006F0329" w:rsidRPr="00A04092" w:rsidTr="005B4C0E">
        <w:trPr>
          <w:trHeight w:val="443"/>
        </w:trPr>
        <w:tc>
          <w:tcPr>
            <w:tcW w:w="534" w:type="dxa"/>
            <w:gridSpan w:val="2"/>
            <w:vMerge w:val="restart"/>
          </w:tcPr>
          <w:p w:rsidR="006F0329" w:rsidRPr="00A04092" w:rsidRDefault="006F0329" w:rsidP="006F0329">
            <w:pPr>
              <w:pStyle w:val="Akapitzlist"/>
              <w:numPr>
                <w:ilvl w:val="0"/>
                <w:numId w:val="1"/>
              </w:numPr>
              <w:ind w:left="470" w:hanging="357"/>
              <w:rPr>
                <w:rFonts w:ascii="Corbel" w:hAnsi="Corbel"/>
                <w:sz w:val="24"/>
                <w:szCs w:val="24"/>
              </w:rPr>
            </w:pPr>
            <w:r w:rsidRPr="00A04092">
              <w:rPr>
                <w:rFonts w:ascii="Corbel" w:hAnsi="Corbel"/>
                <w:sz w:val="24"/>
                <w:szCs w:val="24"/>
              </w:rPr>
              <w:t xml:space="preserve">5. </w:t>
            </w:r>
          </w:p>
        </w:tc>
        <w:tc>
          <w:tcPr>
            <w:tcW w:w="4961" w:type="dxa"/>
            <w:gridSpan w:val="3"/>
            <w:vMerge w:val="restart"/>
          </w:tcPr>
          <w:p w:rsidR="006F0329" w:rsidRPr="00A04092" w:rsidRDefault="006F0329" w:rsidP="005B4C0E">
            <w:pPr>
              <w:rPr>
                <w:rFonts w:ascii="Corbel" w:hAnsi="Corbel"/>
                <w:sz w:val="24"/>
                <w:szCs w:val="24"/>
              </w:rPr>
            </w:pPr>
            <w:r w:rsidRPr="00A04092">
              <w:rPr>
                <w:rFonts w:ascii="Corbel" w:hAnsi="Corbel"/>
                <w:sz w:val="24"/>
                <w:szCs w:val="24"/>
              </w:rPr>
              <w:t>Łączna liczba godzin zajęć</w:t>
            </w:r>
          </w:p>
        </w:tc>
        <w:tc>
          <w:tcPr>
            <w:tcW w:w="2268" w:type="dxa"/>
            <w:gridSpan w:val="3"/>
          </w:tcPr>
          <w:p w:rsidR="006F0329" w:rsidRPr="00A04092" w:rsidRDefault="006F0329" w:rsidP="005B4C0E">
            <w:pPr>
              <w:tabs>
                <w:tab w:val="left" w:leader="dot" w:pos="3969"/>
              </w:tabs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st. stacjonarne</w:t>
            </w:r>
          </w:p>
        </w:tc>
        <w:tc>
          <w:tcPr>
            <w:tcW w:w="2268" w:type="dxa"/>
            <w:gridSpan w:val="2"/>
          </w:tcPr>
          <w:p w:rsidR="006F0329" w:rsidRPr="00A04092" w:rsidRDefault="006F0329" w:rsidP="005B4C0E">
            <w:pPr>
              <w:tabs>
                <w:tab w:val="left" w:leader="dot" w:pos="3969"/>
              </w:tabs>
              <w:spacing w:after="200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st. niestacjonarne</w:t>
            </w:r>
          </w:p>
        </w:tc>
      </w:tr>
      <w:tr w:rsidR="006F0329" w:rsidRPr="00A04092" w:rsidTr="005B4C0E">
        <w:trPr>
          <w:trHeight w:val="442"/>
        </w:trPr>
        <w:tc>
          <w:tcPr>
            <w:tcW w:w="534" w:type="dxa"/>
            <w:gridSpan w:val="2"/>
            <w:vMerge/>
          </w:tcPr>
          <w:p w:rsidR="006F0329" w:rsidRPr="00A04092" w:rsidRDefault="006F0329" w:rsidP="006F0329">
            <w:pPr>
              <w:pStyle w:val="Akapitzlist"/>
              <w:numPr>
                <w:ilvl w:val="0"/>
                <w:numId w:val="1"/>
              </w:numPr>
              <w:ind w:left="470" w:hanging="357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4961" w:type="dxa"/>
            <w:gridSpan w:val="3"/>
            <w:vMerge/>
          </w:tcPr>
          <w:p w:rsidR="006F0329" w:rsidRPr="00A04092" w:rsidRDefault="006F0329" w:rsidP="005B4C0E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6F0329" w:rsidRPr="00A04092" w:rsidRDefault="006F0329" w:rsidP="005B4C0E">
            <w:pPr>
              <w:tabs>
                <w:tab w:val="left" w:leader="dot" w:pos="3969"/>
              </w:tabs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6F0329" w:rsidRPr="00A04092" w:rsidRDefault="006F0329" w:rsidP="005B4C0E">
            <w:pPr>
              <w:tabs>
                <w:tab w:val="left" w:leader="dot" w:pos="3969"/>
              </w:tabs>
              <w:rPr>
                <w:rFonts w:ascii="Corbel" w:hAnsi="Corbel"/>
                <w:sz w:val="24"/>
                <w:szCs w:val="24"/>
              </w:rPr>
            </w:pPr>
          </w:p>
        </w:tc>
      </w:tr>
      <w:tr w:rsidR="006F0329" w:rsidRPr="00A04092" w:rsidTr="005B4C0E">
        <w:tc>
          <w:tcPr>
            <w:tcW w:w="534" w:type="dxa"/>
            <w:gridSpan w:val="2"/>
          </w:tcPr>
          <w:p w:rsidR="006F0329" w:rsidRPr="00A04092" w:rsidRDefault="006F0329" w:rsidP="006F0329">
            <w:pPr>
              <w:pStyle w:val="Akapitzlist"/>
              <w:numPr>
                <w:ilvl w:val="0"/>
                <w:numId w:val="1"/>
              </w:numPr>
              <w:ind w:left="470" w:hanging="357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4961" w:type="dxa"/>
            <w:gridSpan w:val="3"/>
          </w:tcPr>
          <w:p w:rsidR="006F0329" w:rsidRPr="00A04092" w:rsidRDefault="006F0329" w:rsidP="005B4C0E">
            <w:pPr>
              <w:jc w:val="both"/>
              <w:rPr>
                <w:rFonts w:ascii="Corbel" w:hAnsi="Corbel"/>
                <w:sz w:val="24"/>
                <w:szCs w:val="24"/>
              </w:rPr>
            </w:pPr>
            <w:r w:rsidRPr="00A04092">
              <w:rPr>
                <w:rFonts w:ascii="Corbel" w:hAnsi="Corbel"/>
                <w:sz w:val="24"/>
                <w:szCs w:val="24"/>
              </w:rPr>
              <w:t>Liczba punktów ECTS dla poszczególnych dyscyplin w ogólnej liczbie punktów ECTS wymaganych do ukończenia studiów na kierunku</w:t>
            </w:r>
          </w:p>
        </w:tc>
        <w:tc>
          <w:tcPr>
            <w:tcW w:w="4536" w:type="dxa"/>
            <w:gridSpan w:val="5"/>
          </w:tcPr>
          <w:p w:rsidR="006F0329" w:rsidRPr="00A04092" w:rsidRDefault="0022266C" w:rsidP="005B4C0E">
            <w:pPr>
              <w:tabs>
                <w:tab w:val="left" w:leader="dot" w:pos="3969"/>
              </w:tabs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...............................................................</w:t>
            </w:r>
          </w:p>
        </w:tc>
      </w:tr>
      <w:tr w:rsidR="006F0329" w:rsidRPr="00A04092" w:rsidTr="005B4C0E">
        <w:trPr>
          <w:trHeight w:val="735"/>
        </w:trPr>
        <w:tc>
          <w:tcPr>
            <w:tcW w:w="534" w:type="dxa"/>
            <w:gridSpan w:val="2"/>
            <w:vMerge w:val="restart"/>
          </w:tcPr>
          <w:p w:rsidR="006F0329" w:rsidRPr="00A04092" w:rsidRDefault="006F0329" w:rsidP="006F0329">
            <w:pPr>
              <w:pStyle w:val="Akapitzlist"/>
              <w:numPr>
                <w:ilvl w:val="0"/>
                <w:numId w:val="1"/>
              </w:numPr>
              <w:ind w:left="470" w:hanging="357"/>
              <w:rPr>
                <w:rFonts w:ascii="Corbel" w:hAnsi="Corbel"/>
                <w:sz w:val="24"/>
                <w:szCs w:val="24"/>
              </w:rPr>
            </w:pPr>
            <w:r w:rsidRPr="00A04092">
              <w:rPr>
                <w:rFonts w:ascii="Corbel" w:hAnsi="Corbel"/>
                <w:sz w:val="24"/>
                <w:szCs w:val="24"/>
              </w:rPr>
              <w:t>6.</w:t>
            </w:r>
          </w:p>
        </w:tc>
        <w:tc>
          <w:tcPr>
            <w:tcW w:w="4961" w:type="dxa"/>
            <w:gridSpan w:val="3"/>
            <w:vMerge w:val="restart"/>
          </w:tcPr>
          <w:p w:rsidR="006F0329" w:rsidRPr="00A04092" w:rsidRDefault="006F0329" w:rsidP="005B4C0E">
            <w:pPr>
              <w:jc w:val="both"/>
              <w:rPr>
                <w:rFonts w:ascii="Corbel" w:hAnsi="Corbel"/>
                <w:sz w:val="24"/>
                <w:szCs w:val="24"/>
              </w:rPr>
            </w:pPr>
            <w:r w:rsidRPr="00A04092">
              <w:rPr>
                <w:rFonts w:ascii="Corbel" w:hAnsi="Corbel"/>
                <w:sz w:val="24"/>
                <w:szCs w:val="24"/>
              </w:rPr>
              <w:t xml:space="preserve">Łączna liczba punktów ECTS, jaką student musi uzyskać w ramach zajęć </w:t>
            </w:r>
            <w:r>
              <w:rPr>
                <w:rFonts w:ascii="Corbel" w:hAnsi="Corbel"/>
                <w:sz w:val="24"/>
                <w:szCs w:val="24"/>
              </w:rPr>
              <w:t>prowadzonych z </w:t>
            </w:r>
            <w:r w:rsidRPr="00A04092">
              <w:rPr>
                <w:rFonts w:ascii="Corbel" w:hAnsi="Corbel"/>
                <w:sz w:val="24"/>
                <w:szCs w:val="24"/>
              </w:rPr>
              <w:t>bezpośrednim udziałem nauczycieli akademickich lub innych osób prowadzących zajęcia</w:t>
            </w:r>
          </w:p>
        </w:tc>
        <w:tc>
          <w:tcPr>
            <w:tcW w:w="2268" w:type="dxa"/>
            <w:gridSpan w:val="3"/>
          </w:tcPr>
          <w:p w:rsidR="006F0329" w:rsidRPr="00A04092" w:rsidRDefault="006F0329" w:rsidP="005B4C0E">
            <w:pPr>
              <w:tabs>
                <w:tab w:val="left" w:leader="dot" w:pos="3969"/>
              </w:tabs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st. stacjonarne</w:t>
            </w:r>
          </w:p>
        </w:tc>
        <w:tc>
          <w:tcPr>
            <w:tcW w:w="2268" w:type="dxa"/>
            <w:gridSpan w:val="2"/>
          </w:tcPr>
          <w:p w:rsidR="006F0329" w:rsidRPr="00A04092" w:rsidRDefault="006F0329" w:rsidP="005B4C0E">
            <w:pPr>
              <w:tabs>
                <w:tab w:val="left" w:leader="dot" w:pos="3969"/>
              </w:tabs>
              <w:spacing w:after="200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st. niestacjonarne</w:t>
            </w:r>
          </w:p>
        </w:tc>
      </w:tr>
      <w:tr w:rsidR="006F0329" w:rsidRPr="00A04092" w:rsidTr="005B4C0E">
        <w:trPr>
          <w:trHeight w:val="735"/>
        </w:trPr>
        <w:tc>
          <w:tcPr>
            <w:tcW w:w="534" w:type="dxa"/>
            <w:gridSpan w:val="2"/>
            <w:vMerge/>
          </w:tcPr>
          <w:p w:rsidR="006F0329" w:rsidRPr="00A04092" w:rsidRDefault="006F0329" w:rsidP="006F0329">
            <w:pPr>
              <w:pStyle w:val="Akapitzlist"/>
              <w:numPr>
                <w:ilvl w:val="0"/>
                <w:numId w:val="1"/>
              </w:numPr>
              <w:ind w:left="470" w:hanging="357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4961" w:type="dxa"/>
            <w:gridSpan w:val="3"/>
            <w:vMerge/>
          </w:tcPr>
          <w:p w:rsidR="006F0329" w:rsidRPr="00A04092" w:rsidRDefault="006F0329" w:rsidP="005B4C0E">
            <w:pPr>
              <w:jc w:val="both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6F0329" w:rsidRPr="00A04092" w:rsidRDefault="006F0329" w:rsidP="005B4C0E">
            <w:pPr>
              <w:tabs>
                <w:tab w:val="left" w:leader="dot" w:pos="3969"/>
              </w:tabs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6F0329" w:rsidRPr="00A04092" w:rsidRDefault="006F0329" w:rsidP="005B4C0E">
            <w:pPr>
              <w:tabs>
                <w:tab w:val="left" w:leader="dot" w:pos="3969"/>
              </w:tabs>
              <w:rPr>
                <w:rFonts w:ascii="Corbel" w:hAnsi="Corbel"/>
                <w:sz w:val="24"/>
                <w:szCs w:val="24"/>
              </w:rPr>
            </w:pPr>
          </w:p>
        </w:tc>
      </w:tr>
      <w:tr w:rsidR="006F0329" w:rsidRPr="00A04092" w:rsidTr="005B4C0E">
        <w:tc>
          <w:tcPr>
            <w:tcW w:w="534" w:type="dxa"/>
            <w:gridSpan w:val="2"/>
          </w:tcPr>
          <w:p w:rsidR="006F0329" w:rsidRPr="00A04092" w:rsidRDefault="006F0329" w:rsidP="006F0329">
            <w:pPr>
              <w:pStyle w:val="Akapitzlist"/>
              <w:numPr>
                <w:ilvl w:val="0"/>
                <w:numId w:val="1"/>
              </w:numPr>
              <w:ind w:left="470" w:hanging="357"/>
              <w:rPr>
                <w:rFonts w:ascii="Corbel" w:hAnsi="Corbel"/>
                <w:sz w:val="24"/>
                <w:szCs w:val="24"/>
              </w:rPr>
            </w:pPr>
            <w:r w:rsidRPr="00A04092">
              <w:rPr>
                <w:rFonts w:ascii="Corbel" w:hAnsi="Corbel"/>
                <w:sz w:val="24"/>
                <w:szCs w:val="24"/>
              </w:rPr>
              <w:t>7.</w:t>
            </w:r>
          </w:p>
        </w:tc>
        <w:tc>
          <w:tcPr>
            <w:tcW w:w="4961" w:type="dxa"/>
            <w:gridSpan w:val="3"/>
          </w:tcPr>
          <w:p w:rsidR="006F0329" w:rsidRPr="00A04092" w:rsidRDefault="006F0329" w:rsidP="005B4C0E">
            <w:pPr>
              <w:jc w:val="both"/>
              <w:rPr>
                <w:rFonts w:ascii="Corbel" w:hAnsi="Corbel"/>
                <w:sz w:val="24"/>
                <w:szCs w:val="24"/>
              </w:rPr>
            </w:pPr>
            <w:r w:rsidRPr="00A04092">
              <w:rPr>
                <w:rFonts w:ascii="Corbel" w:hAnsi="Corbel"/>
                <w:sz w:val="24"/>
                <w:szCs w:val="24"/>
              </w:rPr>
              <w:t>Liczba punktów ECTS, jaką student musi uzyskać w ramach zajęć z dziedziny nauk humanistycznych lub nauk społecznych, nie mniejsza niż 5</w:t>
            </w:r>
            <w:r>
              <w:rPr>
                <w:rFonts w:ascii="Corbel" w:hAnsi="Corbel"/>
                <w:sz w:val="24"/>
                <w:szCs w:val="24"/>
              </w:rPr>
              <w:t xml:space="preserve"> pkt ECTS – w przypadku kierunków</w:t>
            </w:r>
            <w:r w:rsidRPr="00A04092">
              <w:rPr>
                <w:rFonts w:ascii="Corbel" w:hAnsi="Corbel"/>
                <w:sz w:val="24"/>
                <w:szCs w:val="24"/>
              </w:rPr>
              <w:t xml:space="preserve"> studiów przyporządkowanych do dyscyplin w ramach dziedzin innych niż odpowiednio nauki humanistyczne lub nauki społeczne</w:t>
            </w:r>
          </w:p>
        </w:tc>
        <w:tc>
          <w:tcPr>
            <w:tcW w:w="4536" w:type="dxa"/>
            <w:gridSpan w:val="5"/>
          </w:tcPr>
          <w:p w:rsidR="006F0329" w:rsidRPr="00A04092" w:rsidRDefault="006F0329" w:rsidP="005B4C0E">
            <w:pPr>
              <w:tabs>
                <w:tab w:val="left" w:leader="dot" w:pos="3969"/>
              </w:tabs>
              <w:spacing w:after="200"/>
              <w:rPr>
                <w:rFonts w:ascii="Corbel" w:hAnsi="Corbel"/>
                <w:sz w:val="24"/>
                <w:szCs w:val="24"/>
              </w:rPr>
            </w:pPr>
            <w:r w:rsidRPr="00A04092">
              <w:rPr>
                <w:rFonts w:ascii="Corbel" w:hAnsi="Corbel"/>
                <w:sz w:val="24"/>
                <w:szCs w:val="24"/>
              </w:rPr>
              <w:tab/>
            </w:r>
          </w:p>
        </w:tc>
      </w:tr>
      <w:tr w:rsidR="006F0329" w:rsidRPr="00A04092" w:rsidTr="005B4C0E">
        <w:tc>
          <w:tcPr>
            <w:tcW w:w="534" w:type="dxa"/>
            <w:gridSpan w:val="2"/>
          </w:tcPr>
          <w:p w:rsidR="006F0329" w:rsidRPr="00A04092" w:rsidRDefault="006F0329" w:rsidP="006F0329">
            <w:pPr>
              <w:pStyle w:val="Akapitzlist"/>
              <w:numPr>
                <w:ilvl w:val="0"/>
                <w:numId w:val="1"/>
              </w:numPr>
              <w:ind w:left="470" w:hanging="357"/>
              <w:rPr>
                <w:rFonts w:ascii="Corbel" w:hAnsi="Corbel"/>
                <w:sz w:val="24"/>
                <w:szCs w:val="24"/>
              </w:rPr>
            </w:pPr>
            <w:r w:rsidRPr="00A04092">
              <w:rPr>
                <w:rFonts w:ascii="Corbel" w:hAnsi="Corbel"/>
                <w:sz w:val="24"/>
                <w:szCs w:val="24"/>
              </w:rPr>
              <w:t>8.</w:t>
            </w:r>
          </w:p>
        </w:tc>
        <w:tc>
          <w:tcPr>
            <w:tcW w:w="4961" w:type="dxa"/>
            <w:gridSpan w:val="3"/>
          </w:tcPr>
          <w:p w:rsidR="006F0329" w:rsidRPr="00A04092" w:rsidRDefault="006F0329" w:rsidP="005B4C0E">
            <w:pPr>
              <w:jc w:val="both"/>
              <w:rPr>
                <w:rFonts w:ascii="Corbel" w:hAnsi="Corbel"/>
                <w:sz w:val="24"/>
                <w:szCs w:val="24"/>
              </w:rPr>
            </w:pPr>
            <w:r w:rsidRPr="00A04092">
              <w:rPr>
                <w:rFonts w:ascii="Corbel" w:hAnsi="Corbel"/>
                <w:sz w:val="24"/>
                <w:szCs w:val="24"/>
              </w:rPr>
              <w:t>Liczba punktów ECTS, jaką student musi uzyskać w ramach zajęć do wyboru (nie mniej niż 30% ogólnej liczby punktów ECTS)</w:t>
            </w:r>
          </w:p>
        </w:tc>
        <w:tc>
          <w:tcPr>
            <w:tcW w:w="4536" w:type="dxa"/>
            <w:gridSpan w:val="5"/>
          </w:tcPr>
          <w:p w:rsidR="006F0329" w:rsidRPr="00A04092" w:rsidRDefault="006F0329" w:rsidP="005B4C0E">
            <w:pPr>
              <w:tabs>
                <w:tab w:val="left" w:leader="dot" w:pos="3969"/>
              </w:tabs>
              <w:spacing w:after="200"/>
              <w:rPr>
                <w:rFonts w:ascii="Corbel" w:hAnsi="Corbel"/>
                <w:sz w:val="24"/>
                <w:szCs w:val="24"/>
              </w:rPr>
            </w:pPr>
            <w:r w:rsidRPr="00A04092">
              <w:rPr>
                <w:rFonts w:ascii="Corbel" w:hAnsi="Corbel"/>
                <w:sz w:val="24"/>
                <w:szCs w:val="24"/>
              </w:rPr>
              <w:tab/>
            </w:r>
          </w:p>
        </w:tc>
      </w:tr>
      <w:tr w:rsidR="006F0329" w:rsidRPr="00A04092" w:rsidTr="005B4C0E">
        <w:tc>
          <w:tcPr>
            <w:tcW w:w="534" w:type="dxa"/>
            <w:gridSpan w:val="2"/>
          </w:tcPr>
          <w:p w:rsidR="006F0329" w:rsidRPr="00A04092" w:rsidRDefault="006F0329" w:rsidP="006F0329">
            <w:pPr>
              <w:pStyle w:val="Akapitzlist"/>
              <w:numPr>
                <w:ilvl w:val="0"/>
                <w:numId w:val="1"/>
              </w:numPr>
              <w:ind w:left="470" w:hanging="357"/>
              <w:rPr>
                <w:rFonts w:ascii="Corbel" w:hAnsi="Corbel"/>
                <w:sz w:val="24"/>
                <w:szCs w:val="24"/>
              </w:rPr>
            </w:pPr>
            <w:r w:rsidRPr="00A04092">
              <w:rPr>
                <w:rFonts w:ascii="Corbel" w:hAnsi="Corbel"/>
                <w:sz w:val="24"/>
                <w:szCs w:val="24"/>
              </w:rPr>
              <w:t>9.</w:t>
            </w:r>
          </w:p>
        </w:tc>
        <w:tc>
          <w:tcPr>
            <w:tcW w:w="4961" w:type="dxa"/>
            <w:gridSpan w:val="3"/>
          </w:tcPr>
          <w:p w:rsidR="006F0329" w:rsidRPr="00A04092" w:rsidRDefault="006F0329" w:rsidP="005B4C0E">
            <w:pPr>
              <w:autoSpaceDE w:val="0"/>
              <w:autoSpaceDN w:val="0"/>
              <w:adjustRightInd w:val="0"/>
              <w:jc w:val="both"/>
              <w:rPr>
                <w:rFonts w:ascii="Corbel" w:hAnsi="Corbel"/>
                <w:sz w:val="24"/>
                <w:szCs w:val="24"/>
              </w:rPr>
            </w:pPr>
            <w:r w:rsidRPr="00A04092">
              <w:rPr>
                <w:rFonts w:ascii="Corbel" w:hAnsi="Corbel" w:cs="TimesNewRomanPSMT"/>
                <w:sz w:val="24"/>
                <w:szCs w:val="24"/>
              </w:rPr>
              <w:t>Liczba godzin zajęć z wychowania fizycznego (w przypad</w:t>
            </w:r>
            <w:r>
              <w:rPr>
                <w:rFonts w:ascii="Corbel" w:hAnsi="Corbel" w:cs="TimesNewRomanPSMT"/>
                <w:sz w:val="24"/>
                <w:szCs w:val="24"/>
              </w:rPr>
              <w:t>ku studiów pierwszego stopnia i </w:t>
            </w:r>
            <w:r w:rsidRPr="00A04092">
              <w:rPr>
                <w:rFonts w:ascii="Corbel" w:hAnsi="Corbel" w:cs="TimesNewRomanPSMT"/>
                <w:sz w:val="24"/>
                <w:szCs w:val="24"/>
              </w:rPr>
              <w:t>jednolitych studiów magisterskich prowadzonych w formie studiów stacjonarnych)</w:t>
            </w:r>
          </w:p>
        </w:tc>
        <w:tc>
          <w:tcPr>
            <w:tcW w:w="4536" w:type="dxa"/>
            <w:gridSpan w:val="5"/>
          </w:tcPr>
          <w:p w:rsidR="006F0329" w:rsidRPr="00A04092" w:rsidRDefault="006F0329" w:rsidP="005B4C0E">
            <w:pPr>
              <w:tabs>
                <w:tab w:val="left" w:leader="dot" w:pos="3969"/>
              </w:tabs>
              <w:spacing w:after="200"/>
              <w:rPr>
                <w:rFonts w:ascii="Corbel" w:hAnsi="Corbel"/>
                <w:sz w:val="24"/>
                <w:szCs w:val="24"/>
              </w:rPr>
            </w:pPr>
            <w:r w:rsidRPr="00A04092">
              <w:rPr>
                <w:rFonts w:ascii="Corbel" w:hAnsi="Corbel"/>
                <w:sz w:val="24"/>
                <w:szCs w:val="24"/>
              </w:rPr>
              <w:tab/>
            </w:r>
          </w:p>
        </w:tc>
      </w:tr>
      <w:tr w:rsidR="006F0329" w:rsidRPr="00A04092" w:rsidTr="005B4C0E">
        <w:tc>
          <w:tcPr>
            <w:tcW w:w="534" w:type="dxa"/>
            <w:gridSpan w:val="2"/>
          </w:tcPr>
          <w:p w:rsidR="006F0329" w:rsidRPr="00A04092" w:rsidRDefault="006F0329" w:rsidP="006F0329">
            <w:pPr>
              <w:pStyle w:val="Akapitzlist"/>
              <w:numPr>
                <w:ilvl w:val="0"/>
                <w:numId w:val="1"/>
              </w:numPr>
              <w:ind w:left="470" w:hanging="357"/>
              <w:rPr>
                <w:rFonts w:ascii="Corbel" w:hAnsi="Corbel"/>
                <w:sz w:val="24"/>
                <w:szCs w:val="24"/>
              </w:rPr>
            </w:pPr>
            <w:r w:rsidRPr="00A04092">
              <w:rPr>
                <w:rFonts w:ascii="Corbel" w:hAnsi="Corbel"/>
                <w:sz w:val="24"/>
                <w:szCs w:val="24"/>
              </w:rPr>
              <w:t>10.</w:t>
            </w:r>
          </w:p>
        </w:tc>
        <w:tc>
          <w:tcPr>
            <w:tcW w:w="4961" w:type="dxa"/>
            <w:gridSpan w:val="3"/>
          </w:tcPr>
          <w:p w:rsidR="006F0329" w:rsidRPr="00A04092" w:rsidRDefault="006F0329" w:rsidP="005B4C0E">
            <w:pPr>
              <w:autoSpaceDE w:val="0"/>
              <w:autoSpaceDN w:val="0"/>
              <w:adjustRightInd w:val="0"/>
              <w:jc w:val="both"/>
              <w:rPr>
                <w:rFonts w:ascii="Corbel" w:hAnsi="Corbel" w:cs="TimesNewRomanPSMT"/>
                <w:sz w:val="24"/>
                <w:szCs w:val="24"/>
              </w:rPr>
            </w:pPr>
            <w:r>
              <w:rPr>
                <w:rFonts w:ascii="Corbel" w:hAnsi="Corbel" w:cs="TimesNewRomanPSMT"/>
                <w:sz w:val="24"/>
                <w:szCs w:val="24"/>
              </w:rPr>
              <w:t>Łączna liczba punktów ECTS przypisana do zajęć kształtujących umiejętności praktyczne – dotyczy profilu praktycznego</w:t>
            </w:r>
          </w:p>
        </w:tc>
        <w:tc>
          <w:tcPr>
            <w:tcW w:w="4536" w:type="dxa"/>
            <w:gridSpan w:val="5"/>
          </w:tcPr>
          <w:p w:rsidR="006F0329" w:rsidRPr="00A04092" w:rsidRDefault="006F0329" w:rsidP="005B4C0E">
            <w:pPr>
              <w:tabs>
                <w:tab w:val="left" w:leader="dot" w:pos="3969"/>
              </w:tabs>
              <w:spacing w:after="200"/>
              <w:rPr>
                <w:rFonts w:ascii="Corbel" w:hAnsi="Corbel"/>
                <w:sz w:val="24"/>
                <w:szCs w:val="24"/>
              </w:rPr>
            </w:pPr>
            <w:r w:rsidRPr="00A04092">
              <w:rPr>
                <w:rFonts w:ascii="Corbel" w:hAnsi="Corbel"/>
                <w:sz w:val="24"/>
                <w:szCs w:val="24"/>
              </w:rPr>
              <w:tab/>
            </w:r>
          </w:p>
        </w:tc>
      </w:tr>
      <w:tr w:rsidR="006F0329" w:rsidRPr="00A04092" w:rsidTr="005B4C0E">
        <w:tc>
          <w:tcPr>
            <w:tcW w:w="534" w:type="dxa"/>
            <w:gridSpan w:val="2"/>
          </w:tcPr>
          <w:p w:rsidR="006F0329" w:rsidRPr="00A04092" w:rsidRDefault="006F0329" w:rsidP="006F0329">
            <w:pPr>
              <w:pStyle w:val="Akapitzlist"/>
              <w:numPr>
                <w:ilvl w:val="0"/>
                <w:numId w:val="1"/>
              </w:numPr>
              <w:ind w:left="470" w:hanging="357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4961" w:type="dxa"/>
            <w:gridSpan w:val="3"/>
          </w:tcPr>
          <w:p w:rsidR="006F0329" w:rsidRPr="00A04092" w:rsidRDefault="006F0329" w:rsidP="005B4C0E">
            <w:pPr>
              <w:autoSpaceDE w:val="0"/>
              <w:autoSpaceDN w:val="0"/>
              <w:adjustRightInd w:val="0"/>
              <w:jc w:val="both"/>
              <w:rPr>
                <w:rFonts w:ascii="Corbel" w:hAnsi="Corbel" w:cs="TimesNewRomanPSMT"/>
                <w:sz w:val="24"/>
                <w:szCs w:val="24"/>
              </w:rPr>
            </w:pPr>
            <w:r>
              <w:rPr>
                <w:rFonts w:ascii="Corbel" w:hAnsi="Corbel" w:cs="TimesNewRomanPSMT"/>
                <w:sz w:val="24"/>
                <w:szCs w:val="24"/>
              </w:rPr>
              <w:t>Łączna liczba punktów ECTS przypisana do zajęć związanych z prowadzoną działalnością naukową w dyscyplinie lub dyscyplinach do których przyporządkowany jest kierunek studiów, uwzględniających przygotowanie studentów do prowadzenia działalności naukowej lub udział w tej działalności – dotyczy profilu ogólnoakademickiego</w:t>
            </w:r>
          </w:p>
        </w:tc>
        <w:tc>
          <w:tcPr>
            <w:tcW w:w="4536" w:type="dxa"/>
            <w:gridSpan w:val="5"/>
          </w:tcPr>
          <w:p w:rsidR="006F0329" w:rsidRPr="00A04092" w:rsidRDefault="006F0329" w:rsidP="005B4C0E">
            <w:pPr>
              <w:tabs>
                <w:tab w:val="left" w:leader="dot" w:pos="3969"/>
              </w:tabs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...............................................................</w:t>
            </w:r>
          </w:p>
        </w:tc>
      </w:tr>
      <w:tr w:rsidR="006F0329" w:rsidRPr="00A04092" w:rsidTr="005B4C0E">
        <w:tc>
          <w:tcPr>
            <w:tcW w:w="534" w:type="dxa"/>
            <w:gridSpan w:val="2"/>
          </w:tcPr>
          <w:p w:rsidR="006F0329" w:rsidRPr="00A04092" w:rsidRDefault="006F0329" w:rsidP="006F0329">
            <w:pPr>
              <w:pStyle w:val="Akapitzlist"/>
              <w:numPr>
                <w:ilvl w:val="0"/>
                <w:numId w:val="1"/>
              </w:numPr>
              <w:ind w:left="470" w:hanging="357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4961" w:type="dxa"/>
            <w:gridSpan w:val="3"/>
          </w:tcPr>
          <w:p w:rsidR="006F0329" w:rsidRPr="00A04092" w:rsidRDefault="006F0329" w:rsidP="005B4C0E">
            <w:pPr>
              <w:autoSpaceDE w:val="0"/>
              <w:autoSpaceDN w:val="0"/>
              <w:adjustRightInd w:val="0"/>
              <w:jc w:val="both"/>
              <w:rPr>
                <w:rFonts w:ascii="Corbel" w:hAnsi="Corbel" w:cs="TimesNewRomanPSMT"/>
                <w:sz w:val="24"/>
                <w:szCs w:val="24"/>
              </w:rPr>
            </w:pPr>
            <w:r w:rsidRPr="00A04092">
              <w:rPr>
                <w:rFonts w:ascii="Corbel" w:hAnsi="Corbel" w:cs="TimesNewRomanPSMT"/>
                <w:sz w:val="24"/>
                <w:szCs w:val="24"/>
              </w:rPr>
              <w:t>Wymiar,  zasady i formy odbywania praktyk zawodowych oraz liczba punktów ECTS przypisana do praktyk</w:t>
            </w:r>
          </w:p>
        </w:tc>
        <w:tc>
          <w:tcPr>
            <w:tcW w:w="4536" w:type="dxa"/>
            <w:gridSpan w:val="5"/>
          </w:tcPr>
          <w:p w:rsidR="006F0329" w:rsidRPr="00A04092" w:rsidRDefault="006F0329" w:rsidP="005B4C0E">
            <w:pPr>
              <w:tabs>
                <w:tab w:val="left" w:leader="dot" w:pos="3969"/>
              </w:tabs>
              <w:rPr>
                <w:rFonts w:ascii="Corbel" w:hAnsi="Corbel"/>
                <w:sz w:val="24"/>
                <w:szCs w:val="24"/>
              </w:rPr>
            </w:pPr>
            <w:r w:rsidRPr="00A04092">
              <w:rPr>
                <w:rFonts w:ascii="Corbel" w:hAnsi="Corbel"/>
                <w:sz w:val="24"/>
                <w:szCs w:val="24"/>
              </w:rPr>
              <w:t xml:space="preserve">Liczba godzin </w:t>
            </w:r>
            <w:r w:rsidRPr="00A04092">
              <w:rPr>
                <w:rFonts w:ascii="Corbel" w:hAnsi="Corbel"/>
                <w:sz w:val="24"/>
                <w:szCs w:val="24"/>
              </w:rPr>
              <w:tab/>
            </w:r>
          </w:p>
          <w:p w:rsidR="006F0329" w:rsidRPr="00A04092" w:rsidRDefault="006F0329" w:rsidP="005B4C0E">
            <w:pPr>
              <w:tabs>
                <w:tab w:val="left" w:leader="dot" w:pos="3969"/>
              </w:tabs>
              <w:rPr>
                <w:rFonts w:ascii="Corbel" w:hAnsi="Corbel"/>
                <w:sz w:val="24"/>
                <w:szCs w:val="24"/>
              </w:rPr>
            </w:pPr>
            <w:r w:rsidRPr="00A04092">
              <w:rPr>
                <w:rFonts w:ascii="Corbel" w:hAnsi="Corbel"/>
                <w:sz w:val="24"/>
                <w:szCs w:val="24"/>
              </w:rPr>
              <w:t xml:space="preserve">Czas trwania </w:t>
            </w:r>
            <w:r w:rsidRPr="00A04092">
              <w:rPr>
                <w:rFonts w:ascii="Corbel" w:hAnsi="Corbel"/>
                <w:sz w:val="24"/>
                <w:szCs w:val="24"/>
              </w:rPr>
              <w:tab/>
            </w:r>
          </w:p>
          <w:p w:rsidR="006F0329" w:rsidRPr="00A04092" w:rsidRDefault="006F0329" w:rsidP="005B4C0E">
            <w:pPr>
              <w:tabs>
                <w:tab w:val="left" w:leader="dot" w:pos="3969"/>
              </w:tabs>
              <w:rPr>
                <w:rFonts w:ascii="Corbel" w:hAnsi="Corbel"/>
                <w:sz w:val="24"/>
                <w:szCs w:val="24"/>
              </w:rPr>
            </w:pPr>
            <w:r w:rsidRPr="00A04092">
              <w:rPr>
                <w:rFonts w:ascii="Corbel" w:hAnsi="Corbel"/>
                <w:sz w:val="24"/>
                <w:szCs w:val="24"/>
              </w:rPr>
              <w:t xml:space="preserve">Punkty ECTS </w:t>
            </w:r>
            <w:r w:rsidRPr="00A04092">
              <w:rPr>
                <w:rFonts w:ascii="Corbel" w:hAnsi="Corbel"/>
                <w:sz w:val="24"/>
                <w:szCs w:val="24"/>
              </w:rPr>
              <w:tab/>
            </w:r>
          </w:p>
          <w:p w:rsidR="006F0329" w:rsidRPr="00A04092" w:rsidRDefault="006F0329" w:rsidP="005B4C0E">
            <w:pPr>
              <w:tabs>
                <w:tab w:val="left" w:leader="dot" w:pos="3969"/>
              </w:tabs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Sposób realizacji oraz warunki przystąpienia do realizacji praktyk ...........</w:t>
            </w:r>
          </w:p>
        </w:tc>
      </w:tr>
      <w:tr w:rsidR="006F0329" w:rsidRPr="00A04092" w:rsidTr="005B4C0E">
        <w:tc>
          <w:tcPr>
            <w:tcW w:w="534" w:type="dxa"/>
            <w:gridSpan w:val="2"/>
          </w:tcPr>
          <w:p w:rsidR="006F0329" w:rsidRPr="00A04092" w:rsidRDefault="006F0329" w:rsidP="006F0329">
            <w:pPr>
              <w:pStyle w:val="Akapitzlist"/>
              <w:numPr>
                <w:ilvl w:val="0"/>
                <w:numId w:val="1"/>
              </w:numPr>
              <w:ind w:left="470" w:hanging="357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4961" w:type="dxa"/>
            <w:gridSpan w:val="3"/>
          </w:tcPr>
          <w:p w:rsidR="006F0329" w:rsidRPr="00A04092" w:rsidRDefault="006F0329" w:rsidP="005B4C0E">
            <w:pPr>
              <w:autoSpaceDE w:val="0"/>
              <w:autoSpaceDN w:val="0"/>
              <w:adjustRightInd w:val="0"/>
              <w:jc w:val="both"/>
              <w:rPr>
                <w:rFonts w:ascii="Corbel" w:hAnsi="Corbel" w:cs="TimesNewRomanPSMT"/>
                <w:sz w:val="24"/>
                <w:szCs w:val="24"/>
              </w:rPr>
            </w:pPr>
            <w:r w:rsidRPr="00A04092">
              <w:rPr>
                <w:rFonts w:ascii="Corbel" w:hAnsi="Corbel" w:cs="TimesNewRomanPSMT"/>
                <w:sz w:val="24"/>
                <w:szCs w:val="24"/>
              </w:rPr>
              <w:t>Opis sposobów weryfikacji i oceny efektów uczenia się os</w:t>
            </w:r>
            <w:r>
              <w:rPr>
                <w:rFonts w:ascii="Corbel" w:hAnsi="Corbel" w:cs="TimesNewRomanPSMT"/>
                <w:sz w:val="24"/>
                <w:szCs w:val="24"/>
              </w:rPr>
              <w:t>iągniętych przez studenta w </w:t>
            </w:r>
            <w:r w:rsidRPr="00A04092">
              <w:rPr>
                <w:rFonts w:ascii="Corbel" w:hAnsi="Corbel" w:cs="TimesNewRomanPSMT"/>
                <w:sz w:val="24"/>
                <w:szCs w:val="24"/>
              </w:rPr>
              <w:t>trakcie całego cyklu kształcenia</w:t>
            </w:r>
          </w:p>
        </w:tc>
        <w:tc>
          <w:tcPr>
            <w:tcW w:w="4536" w:type="dxa"/>
            <w:gridSpan w:val="5"/>
          </w:tcPr>
          <w:p w:rsidR="006F0329" w:rsidRPr="00A04092" w:rsidRDefault="006F0329" w:rsidP="005B4C0E">
            <w:pPr>
              <w:tabs>
                <w:tab w:val="left" w:leader="dot" w:pos="3969"/>
              </w:tabs>
              <w:spacing w:after="200"/>
              <w:rPr>
                <w:rFonts w:ascii="Corbel" w:hAnsi="Corbel"/>
                <w:sz w:val="24"/>
                <w:szCs w:val="24"/>
              </w:rPr>
            </w:pPr>
            <w:r w:rsidRPr="00A04092">
              <w:rPr>
                <w:rFonts w:ascii="Corbel" w:hAnsi="Corbel"/>
                <w:sz w:val="24"/>
                <w:szCs w:val="24"/>
              </w:rPr>
              <w:tab/>
            </w:r>
          </w:p>
        </w:tc>
      </w:tr>
      <w:tr w:rsidR="006F0329" w:rsidRPr="00A04092" w:rsidTr="005B4C0E">
        <w:tc>
          <w:tcPr>
            <w:tcW w:w="534" w:type="dxa"/>
            <w:gridSpan w:val="2"/>
          </w:tcPr>
          <w:p w:rsidR="006F0329" w:rsidRPr="00A04092" w:rsidRDefault="006F0329" w:rsidP="006F0329">
            <w:pPr>
              <w:pStyle w:val="Akapitzlist"/>
              <w:numPr>
                <w:ilvl w:val="0"/>
                <w:numId w:val="1"/>
              </w:numPr>
              <w:ind w:left="470" w:hanging="357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4961" w:type="dxa"/>
            <w:gridSpan w:val="3"/>
          </w:tcPr>
          <w:p w:rsidR="006F0329" w:rsidRPr="00A04092" w:rsidRDefault="006F0329" w:rsidP="005B4C0E">
            <w:pPr>
              <w:autoSpaceDE w:val="0"/>
              <w:autoSpaceDN w:val="0"/>
              <w:adjustRightInd w:val="0"/>
              <w:rPr>
                <w:rFonts w:ascii="Corbel" w:hAnsi="Corbel" w:cs="TimesNewRomanPSMT"/>
                <w:sz w:val="24"/>
                <w:szCs w:val="24"/>
              </w:rPr>
            </w:pPr>
            <w:r w:rsidRPr="00A04092">
              <w:rPr>
                <w:rFonts w:ascii="Corbel" w:hAnsi="Corbel" w:cs="TimesNewRomanPSMT"/>
                <w:sz w:val="24"/>
                <w:szCs w:val="24"/>
              </w:rPr>
              <w:t>Warunki ukończenia studiów</w:t>
            </w:r>
          </w:p>
        </w:tc>
        <w:tc>
          <w:tcPr>
            <w:tcW w:w="4536" w:type="dxa"/>
            <w:gridSpan w:val="5"/>
          </w:tcPr>
          <w:p w:rsidR="006F0329" w:rsidRPr="00A04092" w:rsidRDefault="006F0329" w:rsidP="005B4C0E">
            <w:pPr>
              <w:tabs>
                <w:tab w:val="left" w:leader="dot" w:pos="3969"/>
              </w:tabs>
              <w:spacing w:after="200"/>
              <w:rPr>
                <w:rFonts w:ascii="Corbel" w:hAnsi="Corbel"/>
                <w:sz w:val="24"/>
                <w:szCs w:val="24"/>
              </w:rPr>
            </w:pPr>
            <w:r w:rsidRPr="00A04092">
              <w:rPr>
                <w:rFonts w:ascii="Corbel" w:hAnsi="Corbel"/>
                <w:sz w:val="24"/>
                <w:szCs w:val="24"/>
              </w:rPr>
              <w:tab/>
            </w:r>
          </w:p>
        </w:tc>
      </w:tr>
      <w:tr w:rsidR="006F0329" w:rsidRPr="00D2606A" w:rsidTr="005B4C0E">
        <w:tc>
          <w:tcPr>
            <w:tcW w:w="10031" w:type="dxa"/>
            <w:gridSpan w:val="10"/>
          </w:tcPr>
          <w:p w:rsidR="006F0329" w:rsidRDefault="006F0329" w:rsidP="005B4C0E">
            <w:pPr>
              <w:tabs>
                <w:tab w:val="left" w:leader="dot" w:pos="3969"/>
              </w:tabs>
              <w:jc w:val="center"/>
              <w:rPr>
                <w:rFonts w:ascii="Corbel" w:hAnsi="Corbel"/>
                <w:b/>
                <w:sz w:val="24"/>
                <w:szCs w:val="24"/>
              </w:rPr>
            </w:pPr>
          </w:p>
          <w:p w:rsidR="006F0329" w:rsidRPr="00D2606A" w:rsidRDefault="006F0329" w:rsidP="005B4C0E">
            <w:pPr>
              <w:tabs>
                <w:tab w:val="left" w:leader="dot" w:pos="3969"/>
              </w:tabs>
              <w:jc w:val="center"/>
              <w:rPr>
                <w:rFonts w:ascii="Corbel" w:hAnsi="Corbel"/>
                <w:b/>
                <w:sz w:val="24"/>
                <w:szCs w:val="24"/>
              </w:rPr>
            </w:pPr>
            <w:r w:rsidRPr="00D2606A">
              <w:rPr>
                <w:rFonts w:ascii="Corbel" w:hAnsi="Corbel"/>
                <w:b/>
                <w:sz w:val="24"/>
                <w:szCs w:val="24"/>
              </w:rPr>
              <w:t>Warunki realizacji programu studiów</w:t>
            </w:r>
          </w:p>
        </w:tc>
      </w:tr>
      <w:tr w:rsidR="006F0329" w:rsidRPr="00DB07ED" w:rsidTr="005B4C0E">
        <w:trPr>
          <w:trHeight w:val="608"/>
        </w:trPr>
        <w:tc>
          <w:tcPr>
            <w:tcW w:w="501" w:type="dxa"/>
            <w:vMerge w:val="restart"/>
            <w:vAlign w:val="center"/>
          </w:tcPr>
          <w:p w:rsidR="006F0329" w:rsidRPr="00DB07ED" w:rsidRDefault="006F0329" w:rsidP="005B4C0E">
            <w:pPr>
              <w:autoSpaceDE w:val="0"/>
              <w:autoSpaceDN w:val="0"/>
              <w:adjustRightInd w:val="0"/>
              <w:jc w:val="center"/>
              <w:rPr>
                <w:rFonts w:ascii="Corbel" w:hAnsi="Corbel" w:cs="TimesNewRomanPSMT"/>
                <w:b/>
                <w:sz w:val="20"/>
                <w:szCs w:val="20"/>
              </w:rPr>
            </w:pPr>
            <w:r w:rsidRPr="00DB07ED">
              <w:rPr>
                <w:rFonts w:ascii="Corbel" w:hAnsi="Corbel" w:cs="TimesNewRomanPSMT"/>
                <w:b/>
                <w:sz w:val="20"/>
                <w:szCs w:val="20"/>
              </w:rPr>
              <w:t>Lp.</w:t>
            </w:r>
          </w:p>
        </w:tc>
        <w:tc>
          <w:tcPr>
            <w:tcW w:w="2584" w:type="dxa"/>
            <w:gridSpan w:val="2"/>
            <w:vMerge w:val="restart"/>
            <w:vAlign w:val="center"/>
          </w:tcPr>
          <w:p w:rsidR="006F0329" w:rsidRPr="00BB580B" w:rsidRDefault="006F0329" w:rsidP="005B4C0E">
            <w:pPr>
              <w:autoSpaceDE w:val="0"/>
              <w:autoSpaceDN w:val="0"/>
              <w:adjustRightInd w:val="0"/>
              <w:jc w:val="center"/>
              <w:rPr>
                <w:rFonts w:ascii="Corbel" w:hAnsi="Corbel" w:cs="TimesNewRomanPSMT"/>
                <w:sz w:val="20"/>
                <w:szCs w:val="20"/>
              </w:rPr>
            </w:pPr>
            <w:r w:rsidRPr="00BB580B">
              <w:rPr>
                <w:rFonts w:ascii="Corbel" w:hAnsi="Corbel" w:cs="TimesNewRomanPSMT"/>
                <w:sz w:val="20"/>
                <w:szCs w:val="20"/>
              </w:rPr>
              <w:t>Przedmioty lub grupy przedmiotów</w:t>
            </w:r>
            <w:r w:rsidR="009021BC">
              <w:rPr>
                <w:rFonts w:ascii="Corbel" w:hAnsi="Corbel" w:cs="TimesNewRomanPSMT"/>
                <w:sz w:val="20"/>
                <w:szCs w:val="20"/>
              </w:rPr>
              <w:t xml:space="preserve"> *</w:t>
            </w:r>
          </w:p>
        </w:tc>
        <w:tc>
          <w:tcPr>
            <w:tcW w:w="1985" w:type="dxa"/>
            <w:vMerge w:val="restart"/>
            <w:vAlign w:val="center"/>
          </w:tcPr>
          <w:p w:rsidR="006F0329" w:rsidRPr="00BB580B" w:rsidRDefault="006F0329" w:rsidP="005B4C0E">
            <w:pPr>
              <w:autoSpaceDE w:val="0"/>
              <w:autoSpaceDN w:val="0"/>
              <w:adjustRightInd w:val="0"/>
              <w:jc w:val="center"/>
              <w:rPr>
                <w:rFonts w:ascii="Corbel" w:hAnsi="Corbel" w:cs="TimesNewRomanPSMT"/>
                <w:sz w:val="20"/>
                <w:szCs w:val="20"/>
              </w:rPr>
            </w:pPr>
            <w:r w:rsidRPr="00BB580B">
              <w:rPr>
                <w:rFonts w:ascii="Corbel" w:hAnsi="Corbel" w:cs="TimesNewRomanPSMT"/>
                <w:sz w:val="20"/>
                <w:szCs w:val="20"/>
              </w:rPr>
              <w:t>Kierunkowe efekty uczenia s</w:t>
            </w:r>
            <w:r>
              <w:rPr>
                <w:rFonts w:ascii="Corbel" w:hAnsi="Corbel" w:cs="TimesNewRomanPSMT"/>
                <w:sz w:val="20"/>
                <w:szCs w:val="20"/>
              </w:rPr>
              <w:t>ię przypisane do przedmiotów/gru</w:t>
            </w:r>
            <w:r w:rsidRPr="00BB580B">
              <w:rPr>
                <w:rFonts w:ascii="Corbel" w:hAnsi="Corbel" w:cs="TimesNewRomanPSMT"/>
                <w:sz w:val="20"/>
                <w:szCs w:val="20"/>
              </w:rPr>
              <w:t>p przedmiotów</w:t>
            </w:r>
          </w:p>
        </w:tc>
        <w:tc>
          <w:tcPr>
            <w:tcW w:w="2268" w:type="dxa"/>
            <w:gridSpan w:val="3"/>
            <w:vAlign w:val="center"/>
          </w:tcPr>
          <w:p w:rsidR="006F0329" w:rsidRPr="00BB580B" w:rsidRDefault="006F0329" w:rsidP="005B4C0E">
            <w:pPr>
              <w:autoSpaceDE w:val="0"/>
              <w:autoSpaceDN w:val="0"/>
              <w:adjustRightInd w:val="0"/>
              <w:jc w:val="center"/>
              <w:rPr>
                <w:rFonts w:ascii="Corbel" w:hAnsi="Corbel" w:cs="TimesNewRomanPSMT"/>
                <w:sz w:val="20"/>
                <w:szCs w:val="20"/>
              </w:rPr>
            </w:pPr>
            <w:r w:rsidRPr="00BB580B">
              <w:rPr>
                <w:rFonts w:ascii="Corbel" w:hAnsi="Corbel" w:cs="TimesNewRomanPSMT"/>
                <w:sz w:val="20"/>
                <w:szCs w:val="20"/>
              </w:rPr>
              <w:t>Liczba godzin</w:t>
            </w:r>
          </w:p>
          <w:p w:rsidR="006F0329" w:rsidRPr="00BB580B" w:rsidRDefault="006F0329" w:rsidP="005B4C0E">
            <w:pPr>
              <w:tabs>
                <w:tab w:val="left" w:leader="dot" w:pos="3969"/>
              </w:tabs>
              <w:rPr>
                <w:rFonts w:ascii="Corbel" w:hAnsi="Corbel" w:cs="TimesNewRomanPSMT"/>
                <w:sz w:val="20"/>
                <w:szCs w:val="20"/>
              </w:rPr>
            </w:pPr>
          </w:p>
          <w:p w:rsidR="006F0329" w:rsidRPr="00BB580B" w:rsidRDefault="006F0329" w:rsidP="005B4C0E">
            <w:pPr>
              <w:tabs>
                <w:tab w:val="left" w:leader="dot" w:pos="3969"/>
              </w:tabs>
              <w:rPr>
                <w:rFonts w:ascii="Corbel" w:hAnsi="Corbel" w:cs="TimesNewRomanPSMT"/>
                <w:sz w:val="20"/>
                <w:szCs w:val="20"/>
              </w:rPr>
            </w:pPr>
          </w:p>
          <w:p w:rsidR="006F0329" w:rsidRPr="00BB580B" w:rsidRDefault="006F0329" w:rsidP="005B4C0E">
            <w:pPr>
              <w:tabs>
                <w:tab w:val="left" w:leader="dot" w:pos="3969"/>
              </w:tabs>
              <w:rPr>
                <w:rFonts w:ascii="Corbel" w:hAnsi="Corbel" w:cs="TimesNewRomanPSMT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 w:val="restart"/>
            <w:vAlign w:val="center"/>
          </w:tcPr>
          <w:p w:rsidR="006F0329" w:rsidRPr="00BB580B" w:rsidRDefault="006F0329" w:rsidP="005B4C0E">
            <w:pPr>
              <w:autoSpaceDE w:val="0"/>
              <w:autoSpaceDN w:val="0"/>
              <w:adjustRightInd w:val="0"/>
              <w:jc w:val="center"/>
              <w:rPr>
                <w:rFonts w:ascii="Corbel" w:hAnsi="Corbel" w:cs="TimesNewRomanPSMT"/>
                <w:sz w:val="20"/>
                <w:szCs w:val="20"/>
              </w:rPr>
            </w:pPr>
            <w:r w:rsidRPr="00BB580B">
              <w:rPr>
                <w:rFonts w:ascii="Corbel" w:hAnsi="Corbel" w:cs="TimesNewRomanPSMT"/>
                <w:sz w:val="20"/>
                <w:szCs w:val="20"/>
              </w:rPr>
              <w:t>Forma zaliczenia</w:t>
            </w:r>
          </w:p>
        </w:tc>
        <w:tc>
          <w:tcPr>
            <w:tcW w:w="1276" w:type="dxa"/>
            <w:vMerge w:val="restart"/>
            <w:vAlign w:val="center"/>
          </w:tcPr>
          <w:p w:rsidR="006F0329" w:rsidRPr="00BB580B" w:rsidRDefault="006F0329" w:rsidP="005B4C0E">
            <w:pPr>
              <w:autoSpaceDE w:val="0"/>
              <w:autoSpaceDN w:val="0"/>
              <w:adjustRightInd w:val="0"/>
              <w:jc w:val="center"/>
              <w:rPr>
                <w:rFonts w:ascii="Corbel" w:hAnsi="Corbel" w:cs="TimesNewRomanPSMT"/>
                <w:sz w:val="20"/>
                <w:szCs w:val="20"/>
              </w:rPr>
            </w:pPr>
            <w:r w:rsidRPr="00BB580B">
              <w:rPr>
                <w:rFonts w:ascii="Corbel" w:hAnsi="Corbel" w:cs="TimesNewRomanPSMT"/>
                <w:sz w:val="20"/>
                <w:szCs w:val="20"/>
              </w:rPr>
              <w:t>Liczba pkt ECTS</w:t>
            </w:r>
          </w:p>
        </w:tc>
      </w:tr>
      <w:tr w:rsidR="006F0329" w:rsidRPr="00DB07ED" w:rsidTr="005B4C0E">
        <w:trPr>
          <w:trHeight w:val="607"/>
        </w:trPr>
        <w:tc>
          <w:tcPr>
            <w:tcW w:w="501" w:type="dxa"/>
            <w:vMerge/>
            <w:vAlign w:val="center"/>
          </w:tcPr>
          <w:p w:rsidR="006F0329" w:rsidRPr="00DB07ED" w:rsidRDefault="006F0329" w:rsidP="005B4C0E">
            <w:pPr>
              <w:autoSpaceDE w:val="0"/>
              <w:autoSpaceDN w:val="0"/>
              <w:adjustRightInd w:val="0"/>
              <w:jc w:val="center"/>
              <w:rPr>
                <w:rFonts w:ascii="Corbel" w:hAnsi="Corbel" w:cs="TimesNewRomanPSMT"/>
                <w:b/>
                <w:sz w:val="20"/>
                <w:szCs w:val="20"/>
              </w:rPr>
            </w:pPr>
          </w:p>
        </w:tc>
        <w:tc>
          <w:tcPr>
            <w:tcW w:w="2584" w:type="dxa"/>
            <w:gridSpan w:val="2"/>
            <w:vMerge/>
            <w:vAlign w:val="center"/>
          </w:tcPr>
          <w:p w:rsidR="006F0329" w:rsidRDefault="006F0329" w:rsidP="005B4C0E">
            <w:pPr>
              <w:autoSpaceDE w:val="0"/>
              <w:autoSpaceDN w:val="0"/>
              <w:adjustRightInd w:val="0"/>
              <w:jc w:val="center"/>
              <w:rPr>
                <w:rFonts w:ascii="Corbel" w:hAnsi="Corbel" w:cs="TimesNewRomanPSMT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6F0329" w:rsidRDefault="006F0329" w:rsidP="005B4C0E">
            <w:pPr>
              <w:autoSpaceDE w:val="0"/>
              <w:autoSpaceDN w:val="0"/>
              <w:adjustRightInd w:val="0"/>
              <w:jc w:val="center"/>
              <w:rPr>
                <w:rFonts w:ascii="Corbel" w:hAnsi="Corbel" w:cs="TimesNewRomanPSMT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F0329" w:rsidRPr="00BB580B" w:rsidRDefault="006F0329" w:rsidP="005B4C0E">
            <w:pPr>
              <w:autoSpaceDE w:val="0"/>
              <w:autoSpaceDN w:val="0"/>
              <w:adjustRightInd w:val="0"/>
              <w:jc w:val="center"/>
              <w:rPr>
                <w:rFonts w:ascii="Corbel" w:hAnsi="Corbel" w:cs="TimesNewRomanPSMT"/>
                <w:sz w:val="20"/>
                <w:szCs w:val="20"/>
              </w:rPr>
            </w:pPr>
            <w:r>
              <w:rPr>
                <w:rFonts w:ascii="Corbel" w:hAnsi="Corbel" w:cs="TimesNewRomanPSMT"/>
                <w:sz w:val="20"/>
                <w:szCs w:val="20"/>
              </w:rPr>
              <w:t>s</w:t>
            </w:r>
            <w:r w:rsidRPr="00BB580B">
              <w:rPr>
                <w:rFonts w:ascii="Corbel" w:hAnsi="Corbel" w:cs="TimesNewRomanPSMT"/>
                <w:sz w:val="20"/>
                <w:szCs w:val="20"/>
              </w:rPr>
              <w:t xml:space="preserve">t. </w:t>
            </w:r>
            <w:proofErr w:type="spellStart"/>
            <w:r w:rsidRPr="00BB580B">
              <w:rPr>
                <w:rFonts w:ascii="Corbel" w:hAnsi="Corbel" w:cs="TimesNewRomanPSMT"/>
                <w:sz w:val="20"/>
                <w:szCs w:val="20"/>
              </w:rPr>
              <w:t>stacj</w:t>
            </w:r>
            <w:proofErr w:type="spellEnd"/>
            <w:r w:rsidRPr="00BB580B">
              <w:rPr>
                <w:rFonts w:ascii="Corbel" w:hAnsi="Corbel" w:cs="TimesNewRomanPSMT"/>
                <w:sz w:val="20"/>
                <w:szCs w:val="20"/>
              </w:rPr>
              <w:t>.</w:t>
            </w:r>
          </w:p>
        </w:tc>
        <w:tc>
          <w:tcPr>
            <w:tcW w:w="1134" w:type="dxa"/>
            <w:vAlign w:val="center"/>
          </w:tcPr>
          <w:p w:rsidR="006F0329" w:rsidRPr="00BB580B" w:rsidRDefault="009021BC" w:rsidP="005B4C0E">
            <w:pPr>
              <w:autoSpaceDE w:val="0"/>
              <w:autoSpaceDN w:val="0"/>
              <w:adjustRightInd w:val="0"/>
              <w:jc w:val="center"/>
              <w:rPr>
                <w:rFonts w:ascii="Corbel" w:hAnsi="Corbel" w:cs="TimesNewRomanPSMT"/>
                <w:sz w:val="20"/>
                <w:szCs w:val="20"/>
              </w:rPr>
            </w:pPr>
            <w:r>
              <w:rPr>
                <w:rFonts w:ascii="Corbel" w:hAnsi="Corbel" w:cs="TimesNewRomanPSMT"/>
                <w:sz w:val="20"/>
                <w:szCs w:val="20"/>
              </w:rPr>
              <w:t>s</w:t>
            </w:r>
            <w:r w:rsidR="006F0329" w:rsidRPr="00BB580B">
              <w:rPr>
                <w:rFonts w:ascii="Corbel" w:hAnsi="Corbel" w:cs="TimesNewRomanPSMT"/>
                <w:sz w:val="20"/>
                <w:szCs w:val="20"/>
              </w:rPr>
              <w:t>t</w:t>
            </w:r>
            <w:r>
              <w:rPr>
                <w:rFonts w:ascii="Corbel" w:hAnsi="Corbel" w:cs="TimesNewRomanPSMT"/>
                <w:sz w:val="20"/>
                <w:szCs w:val="20"/>
              </w:rPr>
              <w:t>.</w:t>
            </w:r>
            <w:r w:rsidR="006F0329" w:rsidRPr="00BB580B">
              <w:rPr>
                <w:rFonts w:ascii="Corbel" w:hAnsi="Corbel" w:cs="TimesNewRomanPSMT"/>
                <w:sz w:val="20"/>
                <w:szCs w:val="20"/>
              </w:rPr>
              <w:t xml:space="preserve"> </w:t>
            </w:r>
            <w:proofErr w:type="spellStart"/>
            <w:r w:rsidR="006F0329" w:rsidRPr="00BB580B">
              <w:rPr>
                <w:rFonts w:ascii="Corbel" w:hAnsi="Corbel" w:cs="TimesNewRomanPSMT"/>
                <w:sz w:val="20"/>
                <w:szCs w:val="20"/>
              </w:rPr>
              <w:t>niestacj</w:t>
            </w:r>
            <w:proofErr w:type="spellEnd"/>
            <w:r w:rsidR="006F0329" w:rsidRPr="00BB580B">
              <w:rPr>
                <w:rFonts w:ascii="Corbel" w:hAnsi="Corbel" w:cs="TimesNewRomanPSMT"/>
                <w:sz w:val="20"/>
                <w:szCs w:val="20"/>
              </w:rPr>
              <w:t>.</w:t>
            </w:r>
          </w:p>
        </w:tc>
        <w:tc>
          <w:tcPr>
            <w:tcW w:w="1417" w:type="dxa"/>
            <w:gridSpan w:val="2"/>
            <w:vMerge/>
            <w:vAlign w:val="center"/>
          </w:tcPr>
          <w:p w:rsidR="006F0329" w:rsidRDefault="006F0329" w:rsidP="005B4C0E">
            <w:pPr>
              <w:autoSpaceDE w:val="0"/>
              <w:autoSpaceDN w:val="0"/>
              <w:adjustRightInd w:val="0"/>
              <w:jc w:val="center"/>
              <w:rPr>
                <w:rFonts w:ascii="Corbel" w:hAnsi="Corbel" w:cs="TimesNewRomanPSMT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6F0329" w:rsidRDefault="006F0329" w:rsidP="005B4C0E">
            <w:pPr>
              <w:autoSpaceDE w:val="0"/>
              <w:autoSpaceDN w:val="0"/>
              <w:adjustRightInd w:val="0"/>
              <w:jc w:val="center"/>
              <w:rPr>
                <w:rFonts w:ascii="Corbel" w:hAnsi="Corbel" w:cs="TimesNewRomanPSMT"/>
                <w:b/>
                <w:sz w:val="20"/>
                <w:szCs w:val="20"/>
              </w:rPr>
            </w:pPr>
          </w:p>
        </w:tc>
      </w:tr>
      <w:tr w:rsidR="006F0329" w:rsidTr="005B4C0E">
        <w:trPr>
          <w:trHeight w:val="227"/>
        </w:trPr>
        <w:tc>
          <w:tcPr>
            <w:tcW w:w="10031" w:type="dxa"/>
            <w:gridSpan w:val="10"/>
          </w:tcPr>
          <w:p w:rsidR="006F0329" w:rsidRPr="00A86C10" w:rsidRDefault="006F0329" w:rsidP="005B4C0E">
            <w:pPr>
              <w:autoSpaceDE w:val="0"/>
              <w:autoSpaceDN w:val="0"/>
              <w:adjustRightInd w:val="0"/>
              <w:rPr>
                <w:rFonts w:ascii="Corbel" w:hAnsi="Corbel" w:cs="TimesNewRomanPSMT"/>
                <w:sz w:val="20"/>
                <w:szCs w:val="20"/>
              </w:rPr>
            </w:pPr>
            <w:r>
              <w:rPr>
                <w:rFonts w:ascii="Corbel" w:hAnsi="Corbel" w:cs="TimesNewRomanPSMT"/>
                <w:sz w:val="20"/>
                <w:szCs w:val="20"/>
              </w:rPr>
              <w:t>Przedmioty ogólne</w:t>
            </w:r>
          </w:p>
        </w:tc>
      </w:tr>
      <w:tr w:rsidR="006F0329" w:rsidTr="005B4C0E">
        <w:trPr>
          <w:trHeight w:val="227"/>
        </w:trPr>
        <w:tc>
          <w:tcPr>
            <w:tcW w:w="501" w:type="dxa"/>
          </w:tcPr>
          <w:p w:rsidR="006F0329" w:rsidRDefault="006F0329" w:rsidP="005B4C0E">
            <w:pPr>
              <w:autoSpaceDE w:val="0"/>
              <w:autoSpaceDN w:val="0"/>
              <w:adjustRightInd w:val="0"/>
              <w:rPr>
                <w:rFonts w:ascii="Corbel" w:hAnsi="Corbel" w:cs="TimesNewRomanPSMT"/>
                <w:sz w:val="20"/>
                <w:szCs w:val="20"/>
              </w:rPr>
            </w:pPr>
          </w:p>
        </w:tc>
        <w:tc>
          <w:tcPr>
            <w:tcW w:w="2584" w:type="dxa"/>
            <w:gridSpan w:val="2"/>
          </w:tcPr>
          <w:p w:rsidR="006F0329" w:rsidRDefault="006F0329" w:rsidP="005B4C0E">
            <w:pPr>
              <w:autoSpaceDE w:val="0"/>
              <w:autoSpaceDN w:val="0"/>
              <w:adjustRightInd w:val="0"/>
              <w:rPr>
                <w:rFonts w:ascii="Corbel" w:hAnsi="Corbel" w:cs="TimesNewRomanPSMT"/>
                <w:sz w:val="20"/>
                <w:szCs w:val="20"/>
              </w:rPr>
            </w:pPr>
          </w:p>
        </w:tc>
        <w:tc>
          <w:tcPr>
            <w:tcW w:w="1985" w:type="dxa"/>
          </w:tcPr>
          <w:p w:rsidR="006F0329" w:rsidRPr="00EE015D" w:rsidRDefault="006F0329" w:rsidP="005B4C0E">
            <w:pPr>
              <w:tabs>
                <w:tab w:val="left" w:leader="dot" w:pos="3969"/>
              </w:tabs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6F0329" w:rsidRPr="00EE015D" w:rsidRDefault="006F0329" w:rsidP="005B4C0E">
            <w:pPr>
              <w:tabs>
                <w:tab w:val="left" w:leader="dot" w:pos="3969"/>
              </w:tabs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134" w:type="dxa"/>
          </w:tcPr>
          <w:p w:rsidR="006F0329" w:rsidRPr="00EE015D" w:rsidRDefault="006F0329" w:rsidP="005B4C0E">
            <w:pPr>
              <w:tabs>
                <w:tab w:val="left" w:leader="dot" w:pos="3969"/>
              </w:tabs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6F0329" w:rsidRPr="00EE015D" w:rsidRDefault="006F0329" w:rsidP="005B4C0E">
            <w:pPr>
              <w:tabs>
                <w:tab w:val="left" w:leader="dot" w:pos="3969"/>
              </w:tabs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0329" w:rsidRPr="00EE015D" w:rsidRDefault="006F0329" w:rsidP="005B4C0E">
            <w:pPr>
              <w:tabs>
                <w:tab w:val="left" w:leader="dot" w:pos="3969"/>
              </w:tabs>
              <w:rPr>
                <w:rFonts w:ascii="Corbel" w:hAnsi="Corbel"/>
                <w:sz w:val="20"/>
                <w:szCs w:val="20"/>
              </w:rPr>
            </w:pPr>
          </w:p>
        </w:tc>
      </w:tr>
      <w:tr w:rsidR="006F0329" w:rsidTr="005B4C0E">
        <w:trPr>
          <w:trHeight w:val="227"/>
        </w:trPr>
        <w:tc>
          <w:tcPr>
            <w:tcW w:w="501" w:type="dxa"/>
          </w:tcPr>
          <w:p w:rsidR="006F0329" w:rsidRDefault="006F0329" w:rsidP="005B4C0E">
            <w:pPr>
              <w:autoSpaceDE w:val="0"/>
              <w:autoSpaceDN w:val="0"/>
              <w:adjustRightInd w:val="0"/>
              <w:rPr>
                <w:rFonts w:ascii="Corbel" w:hAnsi="Corbel" w:cs="TimesNewRomanPSMT"/>
                <w:sz w:val="20"/>
                <w:szCs w:val="20"/>
              </w:rPr>
            </w:pPr>
          </w:p>
        </w:tc>
        <w:tc>
          <w:tcPr>
            <w:tcW w:w="2584" w:type="dxa"/>
            <w:gridSpan w:val="2"/>
          </w:tcPr>
          <w:p w:rsidR="006F0329" w:rsidRDefault="006F0329" w:rsidP="005B4C0E">
            <w:pPr>
              <w:autoSpaceDE w:val="0"/>
              <w:autoSpaceDN w:val="0"/>
              <w:adjustRightInd w:val="0"/>
              <w:rPr>
                <w:rFonts w:ascii="Corbel" w:hAnsi="Corbel" w:cs="TimesNewRomanPSMT"/>
                <w:sz w:val="20"/>
                <w:szCs w:val="20"/>
              </w:rPr>
            </w:pPr>
          </w:p>
        </w:tc>
        <w:tc>
          <w:tcPr>
            <w:tcW w:w="1985" w:type="dxa"/>
          </w:tcPr>
          <w:p w:rsidR="006F0329" w:rsidRPr="00EE015D" w:rsidRDefault="006F0329" w:rsidP="005B4C0E">
            <w:pPr>
              <w:tabs>
                <w:tab w:val="left" w:leader="dot" w:pos="3969"/>
              </w:tabs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6F0329" w:rsidRPr="00EE015D" w:rsidRDefault="006F0329" w:rsidP="005B4C0E">
            <w:pPr>
              <w:tabs>
                <w:tab w:val="left" w:leader="dot" w:pos="3969"/>
              </w:tabs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134" w:type="dxa"/>
          </w:tcPr>
          <w:p w:rsidR="006F0329" w:rsidRPr="00EE015D" w:rsidRDefault="006F0329" w:rsidP="005B4C0E">
            <w:pPr>
              <w:tabs>
                <w:tab w:val="left" w:leader="dot" w:pos="3969"/>
              </w:tabs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6F0329" w:rsidRPr="00EE015D" w:rsidRDefault="006F0329" w:rsidP="005B4C0E">
            <w:pPr>
              <w:tabs>
                <w:tab w:val="left" w:leader="dot" w:pos="3969"/>
              </w:tabs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0329" w:rsidRPr="00EE015D" w:rsidRDefault="006F0329" w:rsidP="005B4C0E">
            <w:pPr>
              <w:tabs>
                <w:tab w:val="left" w:leader="dot" w:pos="3969"/>
              </w:tabs>
              <w:rPr>
                <w:rFonts w:ascii="Corbel" w:hAnsi="Corbel"/>
                <w:sz w:val="20"/>
                <w:szCs w:val="20"/>
              </w:rPr>
            </w:pPr>
          </w:p>
        </w:tc>
      </w:tr>
      <w:tr w:rsidR="006F0329" w:rsidTr="005B4C0E">
        <w:trPr>
          <w:trHeight w:val="227"/>
        </w:trPr>
        <w:tc>
          <w:tcPr>
            <w:tcW w:w="501" w:type="dxa"/>
          </w:tcPr>
          <w:p w:rsidR="006F0329" w:rsidRDefault="006F0329" w:rsidP="005B4C0E">
            <w:pPr>
              <w:autoSpaceDE w:val="0"/>
              <w:autoSpaceDN w:val="0"/>
              <w:adjustRightInd w:val="0"/>
              <w:rPr>
                <w:rFonts w:ascii="Corbel" w:hAnsi="Corbel" w:cs="TimesNewRomanPSMT"/>
                <w:sz w:val="20"/>
                <w:szCs w:val="20"/>
              </w:rPr>
            </w:pPr>
          </w:p>
        </w:tc>
        <w:tc>
          <w:tcPr>
            <w:tcW w:w="2584" w:type="dxa"/>
            <w:gridSpan w:val="2"/>
          </w:tcPr>
          <w:p w:rsidR="006F0329" w:rsidRDefault="006F0329" w:rsidP="005B4C0E">
            <w:pPr>
              <w:autoSpaceDE w:val="0"/>
              <w:autoSpaceDN w:val="0"/>
              <w:adjustRightInd w:val="0"/>
              <w:rPr>
                <w:rFonts w:ascii="Corbel" w:hAnsi="Corbel" w:cs="TimesNewRomanPSMT"/>
                <w:sz w:val="20"/>
                <w:szCs w:val="20"/>
              </w:rPr>
            </w:pPr>
          </w:p>
        </w:tc>
        <w:tc>
          <w:tcPr>
            <w:tcW w:w="1985" w:type="dxa"/>
          </w:tcPr>
          <w:p w:rsidR="006F0329" w:rsidRPr="00EE015D" w:rsidRDefault="006F0329" w:rsidP="005B4C0E">
            <w:pPr>
              <w:tabs>
                <w:tab w:val="left" w:leader="dot" w:pos="3969"/>
              </w:tabs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6F0329" w:rsidRPr="00D2606A" w:rsidRDefault="006F0329" w:rsidP="005B4C0E">
            <w:pPr>
              <w:tabs>
                <w:tab w:val="left" w:leader="dot" w:pos="3969"/>
              </w:tabs>
              <w:rPr>
                <w:rFonts w:ascii="Corbel" w:hAnsi="Corbel" w:cs="TimesNewRomanPSMT"/>
                <w:sz w:val="20"/>
                <w:szCs w:val="20"/>
              </w:rPr>
            </w:pPr>
            <w:r>
              <w:rPr>
                <w:rFonts w:ascii="Corbel" w:hAnsi="Corbel" w:cs="TimesNewRomanPSMT"/>
                <w:sz w:val="20"/>
                <w:szCs w:val="20"/>
              </w:rPr>
              <w:t>Σ</w:t>
            </w:r>
          </w:p>
        </w:tc>
        <w:tc>
          <w:tcPr>
            <w:tcW w:w="1134" w:type="dxa"/>
          </w:tcPr>
          <w:p w:rsidR="006F0329" w:rsidRPr="00EE015D" w:rsidRDefault="006F0329" w:rsidP="005B4C0E">
            <w:pPr>
              <w:tabs>
                <w:tab w:val="left" w:leader="dot" w:pos="3969"/>
              </w:tabs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 w:cs="TimesNewRomanPSMT"/>
                <w:sz w:val="20"/>
                <w:szCs w:val="20"/>
              </w:rPr>
              <w:t>Σ</w:t>
            </w:r>
          </w:p>
        </w:tc>
        <w:tc>
          <w:tcPr>
            <w:tcW w:w="1417" w:type="dxa"/>
            <w:gridSpan w:val="2"/>
          </w:tcPr>
          <w:p w:rsidR="006F0329" w:rsidRPr="00EE015D" w:rsidRDefault="006F0329" w:rsidP="005B4C0E">
            <w:pPr>
              <w:tabs>
                <w:tab w:val="left" w:leader="dot" w:pos="3969"/>
              </w:tabs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0329" w:rsidRPr="00EE015D" w:rsidRDefault="006F0329" w:rsidP="005B4C0E">
            <w:pPr>
              <w:tabs>
                <w:tab w:val="left" w:leader="dot" w:pos="3969"/>
              </w:tabs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 w:cs="TimesNewRomanPSMT"/>
                <w:sz w:val="20"/>
                <w:szCs w:val="20"/>
              </w:rPr>
              <w:t>Σ</w:t>
            </w:r>
          </w:p>
        </w:tc>
      </w:tr>
      <w:tr w:rsidR="006F0329" w:rsidTr="005B4C0E">
        <w:trPr>
          <w:trHeight w:val="227"/>
        </w:trPr>
        <w:tc>
          <w:tcPr>
            <w:tcW w:w="10031" w:type="dxa"/>
            <w:gridSpan w:val="10"/>
          </w:tcPr>
          <w:p w:rsidR="006F0329" w:rsidRPr="00EE015D" w:rsidRDefault="006F0329" w:rsidP="005B4C0E">
            <w:pPr>
              <w:tabs>
                <w:tab w:val="left" w:leader="dot" w:pos="3969"/>
              </w:tabs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 w:cs="TimesNewRomanPSMT"/>
                <w:sz w:val="20"/>
                <w:szCs w:val="20"/>
              </w:rPr>
              <w:t>Grupa przedmiotów podstawowych</w:t>
            </w:r>
          </w:p>
        </w:tc>
      </w:tr>
      <w:tr w:rsidR="006F0329" w:rsidTr="005B4C0E">
        <w:trPr>
          <w:trHeight w:val="227"/>
        </w:trPr>
        <w:tc>
          <w:tcPr>
            <w:tcW w:w="501" w:type="dxa"/>
          </w:tcPr>
          <w:p w:rsidR="006F0329" w:rsidRDefault="006F0329" w:rsidP="005B4C0E">
            <w:pPr>
              <w:autoSpaceDE w:val="0"/>
              <w:autoSpaceDN w:val="0"/>
              <w:adjustRightInd w:val="0"/>
              <w:rPr>
                <w:rFonts w:ascii="Corbel" w:hAnsi="Corbel" w:cs="TimesNewRomanPSMT"/>
                <w:sz w:val="20"/>
                <w:szCs w:val="20"/>
              </w:rPr>
            </w:pPr>
          </w:p>
        </w:tc>
        <w:tc>
          <w:tcPr>
            <w:tcW w:w="2584" w:type="dxa"/>
            <w:gridSpan w:val="2"/>
          </w:tcPr>
          <w:p w:rsidR="006F0329" w:rsidRDefault="006F0329" w:rsidP="005B4C0E">
            <w:pPr>
              <w:autoSpaceDE w:val="0"/>
              <w:autoSpaceDN w:val="0"/>
              <w:adjustRightInd w:val="0"/>
              <w:rPr>
                <w:rFonts w:ascii="Corbel" w:hAnsi="Corbel" w:cs="TimesNewRomanPSMT"/>
                <w:sz w:val="20"/>
                <w:szCs w:val="20"/>
              </w:rPr>
            </w:pPr>
          </w:p>
        </w:tc>
        <w:tc>
          <w:tcPr>
            <w:tcW w:w="1985" w:type="dxa"/>
          </w:tcPr>
          <w:p w:rsidR="006F0329" w:rsidRPr="00EE015D" w:rsidRDefault="006F0329" w:rsidP="005B4C0E">
            <w:pPr>
              <w:tabs>
                <w:tab w:val="left" w:leader="dot" w:pos="3969"/>
              </w:tabs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6F0329" w:rsidRPr="00EE015D" w:rsidRDefault="006F0329" w:rsidP="005B4C0E">
            <w:pPr>
              <w:tabs>
                <w:tab w:val="left" w:leader="dot" w:pos="3969"/>
              </w:tabs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134" w:type="dxa"/>
          </w:tcPr>
          <w:p w:rsidR="006F0329" w:rsidRPr="00EE015D" w:rsidRDefault="006F0329" w:rsidP="005B4C0E">
            <w:pPr>
              <w:tabs>
                <w:tab w:val="left" w:leader="dot" w:pos="3969"/>
              </w:tabs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6F0329" w:rsidRPr="00EE015D" w:rsidRDefault="006F0329" w:rsidP="005B4C0E">
            <w:pPr>
              <w:tabs>
                <w:tab w:val="left" w:leader="dot" w:pos="3969"/>
              </w:tabs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0329" w:rsidRPr="00EE015D" w:rsidRDefault="006F0329" w:rsidP="005B4C0E">
            <w:pPr>
              <w:tabs>
                <w:tab w:val="left" w:leader="dot" w:pos="3969"/>
              </w:tabs>
              <w:rPr>
                <w:rFonts w:ascii="Corbel" w:hAnsi="Corbel"/>
                <w:sz w:val="20"/>
                <w:szCs w:val="20"/>
              </w:rPr>
            </w:pPr>
          </w:p>
        </w:tc>
      </w:tr>
      <w:tr w:rsidR="006F0329" w:rsidTr="005B4C0E">
        <w:trPr>
          <w:trHeight w:val="227"/>
        </w:trPr>
        <w:tc>
          <w:tcPr>
            <w:tcW w:w="501" w:type="dxa"/>
          </w:tcPr>
          <w:p w:rsidR="006F0329" w:rsidRDefault="006F0329" w:rsidP="005B4C0E">
            <w:pPr>
              <w:autoSpaceDE w:val="0"/>
              <w:autoSpaceDN w:val="0"/>
              <w:adjustRightInd w:val="0"/>
              <w:rPr>
                <w:rFonts w:ascii="Corbel" w:hAnsi="Corbel" w:cs="TimesNewRomanPSMT"/>
                <w:sz w:val="20"/>
                <w:szCs w:val="20"/>
              </w:rPr>
            </w:pPr>
          </w:p>
        </w:tc>
        <w:tc>
          <w:tcPr>
            <w:tcW w:w="2584" w:type="dxa"/>
            <w:gridSpan w:val="2"/>
          </w:tcPr>
          <w:p w:rsidR="006F0329" w:rsidRDefault="006F0329" w:rsidP="005B4C0E">
            <w:pPr>
              <w:autoSpaceDE w:val="0"/>
              <w:autoSpaceDN w:val="0"/>
              <w:adjustRightInd w:val="0"/>
              <w:rPr>
                <w:rFonts w:ascii="Corbel" w:hAnsi="Corbel" w:cs="TimesNewRomanPSMT"/>
                <w:sz w:val="20"/>
                <w:szCs w:val="20"/>
              </w:rPr>
            </w:pPr>
          </w:p>
        </w:tc>
        <w:tc>
          <w:tcPr>
            <w:tcW w:w="1985" w:type="dxa"/>
          </w:tcPr>
          <w:p w:rsidR="006F0329" w:rsidRPr="00EE015D" w:rsidRDefault="006F0329" w:rsidP="005B4C0E">
            <w:pPr>
              <w:tabs>
                <w:tab w:val="left" w:leader="dot" w:pos="3969"/>
              </w:tabs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6F0329" w:rsidRPr="00EE015D" w:rsidRDefault="006F0329" w:rsidP="005B4C0E">
            <w:pPr>
              <w:tabs>
                <w:tab w:val="left" w:leader="dot" w:pos="3969"/>
              </w:tabs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134" w:type="dxa"/>
          </w:tcPr>
          <w:p w:rsidR="006F0329" w:rsidRPr="00EE015D" w:rsidRDefault="006F0329" w:rsidP="005B4C0E">
            <w:pPr>
              <w:tabs>
                <w:tab w:val="left" w:leader="dot" w:pos="3969"/>
              </w:tabs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6F0329" w:rsidRPr="00EE015D" w:rsidRDefault="006F0329" w:rsidP="005B4C0E">
            <w:pPr>
              <w:tabs>
                <w:tab w:val="left" w:leader="dot" w:pos="3969"/>
              </w:tabs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0329" w:rsidRPr="00EE015D" w:rsidRDefault="006F0329" w:rsidP="005B4C0E">
            <w:pPr>
              <w:tabs>
                <w:tab w:val="left" w:leader="dot" w:pos="3969"/>
              </w:tabs>
              <w:rPr>
                <w:rFonts w:ascii="Corbel" w:hAnsi="Corbel"/>
                <w:sz w:val="20"/>
                <w:szCs w:val="20"/>
              </w:rPr>
            </w:pPr>
          </w:p>
        </w:tc>
      </w:tr>
      <w:tr w:rsidR="006F0329" w:rsidTr="005B4C0E">
        <w:trPr>
          <w:trHeight w:val="227"/>
        </w:trPr>
        <w:tc>
          <w:tcPr>
            <w:tcW w:w="501" w:type="dxa"/>
          </w:tcPr>
          <w:p w:rsidR="006F0329" w:rsidRDefault="006F0329" w:rsidP="005B4C0E">
            <w:pPr>
              <w:autoSpaceDE w:val="0"/>
              <w:autoSpaceDN w:val="0"/>
              <w:adjustRightInd w:val="0"/>
              <w:rPr>
                <w:rFonts w:ascii="Corbel" w:hAnsi="Corbel" w:cs="TimesNewRomanPSMT"/>
                <w:sz w:val="20"/>
                <w:szCs w:val="20"/>
              </w:rPr>
            </w:pPr>
          </w:p>
        </w:tc>
        <w:tc>
          <w:tcPr>
            <w:tcW w:w="2584" w:type="dxa"/>
            <w:gridSpan w:val="2"/>
          </w:tcPr>
          <w:p w:rsidR="006F0329" w:rsidRDefault="006F0329" w:rsidP="005B4C0E">
            <w:pPr>
              <w:autoSpaceDE w:val="0"/>
              <w:autoSpaceDN w:val="0"/>
              <w:adjustRightInd w:val="0"/>
              <w:rPr>
                <w:rFonts w:ascii="Corbel" w:hAnsi="Corbel" w:cs="TimesNewRomanPSMT"/>
                <w:sz w:val="20"/>
                <w:szCs w:val="20"/>
              </w:rPr>
            </w:pPr>
          </w:p>
        </w:tc>
        <w:tc>
          <w:tcPr>
            <w:tcW w:w="1985" w:type="dxa"/>
          </w:tcPr>
          <w:p w:rsidR="006F0329" w:rsidRPr="00EE015D" w:rsidRDefault="006F0329" w:rsidP="005B4C0E">
            <w:pPr>
              <w:tabs>
                <w:tab w:val="left" w:leader="dot" w:pos="3969"/>
              </w:tabs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6F0329" w:rsidRPr="00EE015D" w:rsidRDefault="006F0329" w:rsidP="005B4C0E">
            <w:pPr>
              <w:tabs>
                <w:tab w:val="left" w:leader="dot" w:pos="3969"/>
              </w:tabs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134" w:type="dxa"/>
          </w:tcPr>
          <w:p w:rsidR="006F0329" w:rsidRPr="00EE015D" w:rsidRDefault="006F0329" w:rsidP="005B4C0E">
            <w:pPr>
              <w:tabs>
                <w:tab w:val="left" w:leader="dot" w:pos="3969"/>
              </w:tabs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6F0329" w:rsidRPr="00EE015D" w:rsidRDefault="006F0329" w:rsidP="005B4C0E">
            <w:pPr>
              <w:tabs>
                <w:tab w:val="left" w:leader="dot" w:pos="3969"/>
              </w:tabs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0329" w:rsidRPr="00EE015D" w:rsidRDefault="006F0329" w:rsidP="005B4C0E">
            <w:pPr>
              <w:tabs>
                <w:tab w:val="left" w:leader="dot" w:pos="3969"/>
              </w:tabs>
              <w:rPr>
                <w:rFonts w:ascii="Corbel" w:hAnsi="Corbel"/>
                <w:sz w:val="20"/>
                <w:szCs w:val="20"/>
              </w:rPr>
            </w:pPr>
          </w:p>
        </w:tc>
      </w:tr>
      <w:tr w:rsidR="006F0329" w:rsidTr="005B4C0E">
        <w:trPr>
          <w:trHeight w:val="227"/>
        </w:trPr>
        <w:tc>
          <w:tcPr>
            <w:tcW w:w="501" w:type="dxa"/>
          </w:tcPr>
          <w:p w:rsidR="006F0329" w:rsidRDefault="006F0329" w:rsidP="005B4C0E">
            <w:pPr>
              <w:autoSpaceDE w:val="0"/>
              <w:autoSpaceDN w:val="0"/>
              <w:adjustRightInd w:val="0"/>
              <w:rPr>
                <w:rFonts w:ascii="Corbel" w:hAnsi="Corbel" w:cs="TimesNewRomanPSMT"/>
                <w:sz w:val="20"/>
                <w:szCs w:val="20"/>
              </w:rPr>
            </w:pPr>
          </w:p>
        </w:tc>
        <w:tc>
          <w:tcPr>
            <w:tcW w:w="2584" w:type="dxa"/>
            <w:gridSpan w:val="2"/>
          </w:tcPr>
          <w:p w:rsidR="006F0329" w:rsidRDefault="006F0329" w:rsidP="005B4C0E">
            <w:pPr>
              <w:autoSpaceDE w:val="0"/>
              <w:autoSpaceDN w:val="0"/>
              <w:adjustRightInd w:val="0"/>
              <w:rPr>
                <w:rFonts w:ascii="Corbel" w:hAnsi="Corbel" w:cs="TimesNewRomanPSMT"/>
                <w:sz w:val="20"/>
                <w:szCs w:val="20"/>
              </w:rPr>
            </w:pPr>
          </w:p>
        </w:tc>
        <w:tc>
          <w:tcPr>
            <w:tcW w:w="1985" w:type="dxa"/>
          </w:tcPr>
          <w:p w:rsidR="006F0329" w:rsidRPr="00EE015D" w:rsidRDefault="006F0329" w:rsidP="005B4C0E">
            <w:pPr>
              <w:tabs>
                <w:tab w:val="left" w:leader="dot" w:pos="3969"/>
              </w:tabs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6F0329" w:rsidRPr="00EE015D" w:rsidRDefault="006F0329" w:rsidP="005B4C0E">
            <w:pPr>
              <w:tabs>
                <w:tab w:val="left" w:leader="dot" w:pos="3969"/>
              </w:tabs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 w:cs="TimesNewRomanPSMT"/>
                <w:sz w:val="20"/>
                <w:szCs w:val="20"/>
              </w:rPr>
              <w:t>Σ</w:t>
            </w:r>
          </w:p>
        </w:tc>
        <w:tc>
          <w:tcPr>
            <w:tcW w:w="1134" w:type="dxa"/>
          </w:tcPr>
          <w:p w:rsidR="006F0329" w:rsidRPr="00EE015D" w:rsidRDefault="006F0329" w:rsidP="005B4C0E">
            <w:pPr>
              <w:tabs>
                <w:tab w:val="left" w:leader="dot" w:pos="3969"/>
              </w:tabs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 w:cs="TimesNewRomanPSMT"/>
                <w:sz w:val="20"/>
                <w:szCs w:val="20"/>
              </w:rPr>
              <w:t>Σ</w:t>
            </w:r>
          </w:p>
        </w:tc>
        <w:tc>
          <w:tcPr>
            <w:tcW w:w="1417" w:type="dxa"/>
            <w:gridSpan w:val="2"/>
          </w:tcPr>
          <w:p w:rsidR="006F0329" w:rsidRPr="00EE015D" w:rsidRDefault="006F0329" w:rsidP="005B4C0E">
            <w:pPr>
              <w:tabs>
                <w:tab w:val="left" w:leader="dot" w:pos="3969"/>
              </w:tabs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0329" w:rsidRPr="00EE015D" w:rsidRDefault="006F0329" w:rsidP="005B4C0E">
            <w:pPr>
              <w:tabs>
                <w:tab w:val="left" w:leader="dot" w:pos="3969"/>
              </w:tabs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 w:cs="TimesNewRomanPSMT"/>
                <w:sz w:val="20"/>
                <w:szCs w:val="20"/>
              </w:rPr>
              <w:t>Σ</w:t>
            </w:r>
          </w:p>
        </w:tc>
      </w:tr>
      <w:tr w:rsidR="006F0329" w:rsidTr="005B4C0E">
        <w:trPr>
          <w:trHeight w:val="227"/>
        </w:trPr>
        <w:tc>
          <w:tcPr>
            <w:tcW w:w="10031" w:type="dxa"/>
            <w:gridSpan w:val="10"/>
          </w:tcPr>
          <w:p w:rsidR="006F0329" w:rsidRPr="00EE015D" w:rsidRDefault="006F0329" w:rsidP="005B4C0E">
            <w:pPr>
              <w:tabs>
                <w:tab w:val="left" w:leader="dot" w:pos="3969"/>
              </w:tabs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 w:cs="TimesNewRomanPSMT"/>
                <w:sz w:val="20"/>
                <w:szCs w:val="20"/>
              </w:rPr>
              <w:t>Grupa przedmiotów kierunkowych</w:t>
            </w:r>
          </w:p>
        </w:tc>
      </w:tr>
      <w:tr w:rsidR="006F0329" w:rsidTr="005B4C0E">
        <w:trPr>
          <w:trHeight w:val="227"/>
        </w:trPr>
        <w:tc>
          <w:tcPr>
            <w:tcW w:w="501" w:type="dxa"/>
          </w:tcPr>
          <w:p w:rsidR="006F0329" w:rsidRDefault="006F0329" w:rsidP="005B4C0E">
            <w:pPr>
              <w:autoSpaceDE w:val="0"/>
              <w:autoSpaceDN w:val="0"/>
              <w:adjustRightInd w:val="0"/>
              <w:rPr>
                <w:rFonts w:ascii="Corbel" w:hAnsi="Corbel" w:cs="TimesNewRomanPSMT"/>
                <w:sz w:val="20"/>
                <w:szCs w:val="20"/>
              </w:rPr>
            </w:pPr>
          </w:p>
        </w:tc>
        <w:tc>
          <w:tcPr>
            <w:tcW w:w="2584" w:type="dxa"/>
            <w:gridSpan w:val="2"/>
          </w:tcPr>
          <w:p w:rsidR="006F0329" w:rsidRDefault="006F0329" w:rsidP="005B4C0E">
            <w:pPr>
              <w:autoSpaceDE w:val="0"/>
              <w:autoSpaceDN w:val="0"/>
              <w:adjustRightInd w:val="0"/>
              <w:rPr>
                <w:rFonts w:ascii="Corbel" w:hAnsi="Corbel" w:cs="TimesNewRomanPSMT"/>
                <w:sz w:val="20"/>
                <w:szCs w:val="20"/>
              </w:rPr>
            </w:pPr>
          </w:p>
        </w:tc>
        <w:tc>
          <w:tcPr>
            <w:tcW w:w="1985" w:type="dxa"/>
          </w:tcPr>
          <w:p w:rsidR="006F0329" w:rsidRPr="00EE015D" w:rsidRDefault="006F0329" w:rsidP="005B4C0E">
            <w:pPr>
              <w:tabs>
                <w:tab w:val="left" w:leader="dot" w:pos="3969"/>
              </w:tabs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6F0329" w:rsidRPr="00EE015D" w:rsidRDefault="006F0329" w:rsidP="005B4C0E">
            <w:pPr>
              <w:tabs>
                <w:tab w:val="left" w:leader="dot" w:pos="3969"/>
              </w:tabs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134" w:type="dxa"/>
          </w:tcPr>
          <w:p w:rsidR="006F0329" w:rsidRPr="00EE015D" w:rsidRDefault="006F0329" w:rsidP="005B4C0E">
            <w:pPr>
              <w:tabs>
                <w:tab w:val="left" w:leader="dot" w:pos="3969"/>
              </w:tabs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6F0329" w:rsidRPr="00EE015D" w:rsidRDefault="006F0329" w:rsidP="005B4C0E">
            <w:pPr>
              <w:tabs>
                <w:tab w:val="left" w:leader="dot" w:pos="3969"/>
              </w:tabs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0329" w:rsidRPr="00EE015D" w:rsidRDefault="006F0329" w:rsidP="005B4C0E">
            <w:pPr>
              <w:tabs>
                <w:tab w:val="left" w:leader="dot" w:pos="3969"/>
              </w:tabs>
              <w:rPr>
                <w:rFonts w:ascii="Corbel" w:hAnsi="Corbel"/>
                <w:sz w:val="20"/>
                <w:szCs w:val="20"/>
              </w:rPr>
            </w:pPr>
          </w:p>
        </w:tc>
      </w:tr>
      <w:tr w:rsidR="006F0329" w:rsidTr="005B4C0E">
        <w:trPr>
          <w:trHeight w:val="227"/>
        </w:trPr>
        <w:tc>
          <w:tcPr>
            <w:tcW w:w="501" w:type="dxa"/>
          </w:tcPr>
          <w:p w:rsidR="006F0329" w:rsidRDefault="006F0329" w:rsidP="005B4C0E">
            <w:pPr>
              <w:autoSpaceDE w:val="0"/>
              <w:autoSpaceDN w:val="0"/>
              <w:adjustRightInd w:val="0"/>
              <w:rPr>
                <w:rFonts w:ascii="Corbel" w:hAnsi="Corbel" w:cs="TimesNewRomanPSMT"/>
                <w:sz w:val="20"/>
                <w:szCs w:val="20"/>
              </w:rPr>
            </w:pPr>
          </w:p>
        </w:tc>
        <w:tc>
          <w:tcPr>
            <w:tcW w:w="2584" w:type="dxa"/>
            <w:gridSpan w:val="2"/>
          </w:tcPr>
          <w:p w:rsidR="006F0329" w:rsidRDefault="006F0329" w:rsidP="005B4C0E">
            <w:pPr>
              <w:autoSpaceDE w:val="0"/>
              <w:autoSpaceDN w:val="0"/>
              <w:adjustRightInd w:val="0"/>
              <w:rPr>
                <w:rFonts w:ascii="Corbel" w:hAnsi="Corbel" w:cs="TimesNewRomanPSMT"/>
                <w:sz w:val="20"/>
                <w:szCs w:val="20"/>
              </w:rPr>
            </w:pPr>
          </w:p>
        </w:tc>
        <w:tc>
          <w:tcPr>
            <w:tcW w:w="1985" w:type="dxa"/>
          </w:tcPr>
          <w:p w:rsidR="006F0329" w:rsidRPr="00EE015D" w:rsidRDefault="006F0329" w:rsidP="005B4C0E">
            <w:pPr>
              <w:tabs>
                <w:tab w:val="left" w:leader="dot" w:pos="3969"/>
              </w:tabs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6F0329" w:rsidRPr="00EE015D" w:rsidRDefault="006F0329" w:rsidP="005B4C0E">
            <w:pPr>
              <w:tabs>
                <w:tab w:val="left" w:leader="dot" w:pos="3969"/>
              </w:tabs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134" w:type="dxa"/>
          </w:tcPr>
          <w:p w:rsidR="006F0329" w:rsidRPr="00EE015D" w:rsidRDefault="006F0329" w:rsidP="005B4C0E">
            <w:pPr>
              <w:tabs>
                <w:tab w:val="left" w:leader="dot" w:pos="3969"/>
              </w:tabs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6F0329" w:rsidRPr="00EE015D" w:rsidRDefault="006F0329" w:rsidP="005B4C0E">
            <w:pPr>
              <w:tabs>
                <w:tab w:val="left" w:leader="dot" w:pos="3969"/>
              </w:tabs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0329" w:rsidRPr="00EE015D" w:rsidRDefault="006F0329" w:rsidP="005B4C0E">
            <w:pPr>
              <w:tabs>
                <w:tab w:val="left" w:leader="dot" w:pos="3969"/>
              </w:tabs>
              <w:rPr>
                <w:rFonts w:ascii="Corbel" w:hAnsi="Corbel"/>
                <w:sz w:val="20"/>
                <w:szCs w:val="20"/>
              </w:rPr>
            </w:pPr>
          </w:p>
        </w:tc>
      </w:tr>
      <w:tr w:rsidR="006F0329" w:rsidTr="005B4C0E">
        <w:trPr>
          <w:trHeight w:val="227"/>
        </w:trPr>
        <w:tc>
          <w:tcPr>
            <w:tcW w:w="501" w:type="dxa"/>
          </w:tcPr>
          <w:p w:rsidR="006F0329" w:rsidRDefault="006F0329" w:rsidP="005B4C0E">
            <w:pPr>
              <w:autoSpaceDE w:val="0"/>
              <w:autoSpaceDN w:val="0"/>
              <w:adjustRightInd w:val="0"/>
              <w:rPr>
                <w:rFonts w:ascii="Corbel" w:hAnsi="Corbel" w:cs="TimesNewRomanPSMT"/>
                <w:sz w:val="20"/>
                <w:szCs w:val="20"/>
              </w:rPr>
            </w:pPr>
          </w:p>
        </w:tc>
        <w:tc>
          <w:tcPr>
            <w:tcW w:w="2584" w:type="dxa"/>
            <w:gridSpan w:val="2"/>
          </w:tcPr>
          <w:p w:rsidR="006F0329" w:rsidRDefault="006F0329" w:rsidP="005B4C0E">
            <w:pPr>
              <w:autoSpaceDE w:val="0"/>
              <w:autoSpaceDN w:val="0"/>
              <w:adjustRightInd w:val="0"/>
              <w:rPr>
                <w:rFonts w:ascii="Corbel" w:hAnsi="Corbel" w:cs="TimesNewRomanPSMT"/>
                <w:sz w:val="20"/>
                <w:szCs w:val="20"/>
              </w:rPr>
            </w:pPr>
          </w:p>
        </w:tc>
        <w:tc>
          <w:tcPr>
            <w:tcW w:w="1985" w:type="dxa"/>
          </w:tcPr>
          <w:p w:rsidR="006F0329" w:rsidRPr="00EE015D" w:rsidRDefault="006F0329" w:rsidP="005B4C0E">
            <w:pPr>
              <w:tabs>
                <w:tab w:val="left" w:leader="dot" w:pos="3969"/>
              </w:tabs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6F0329" w:rsidRPr="00EE015D" w:rsidRDefault="006F0329" w:rsidP="005B4C0E">
            <w:pPr>
              <w:tabs>
                <w:tab w:val="left" w:leader="dot" w:pos="3969"/>
              </w:tabs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134" w:type="dxa"/>
          </w:tcPr>
          <w:p w:rsidR="006F0329" w:rsidRPr="00EE015D" w:rsidRDefault="006F0329" w:rsidP="005B4C0E">
            <w:pPr>
              <w:tabs>
                <w:tab w:val="left" w:leader="dot" w:pos="3969"/>
              </w:tabs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6F0329" w:rsidRPr="00EE015D" w:rsidRDefault="006F0329" w:rsidP="005B4C0E">
            <w:pPr>
              <w:tabs>
                <w:tab w:val="left" w:leader="dot" w:pos="3969"/>
              </w:tabs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0329" w:rsidRPr="00EE015D" w:rsidRDefault="006F0329" w:rsidP="005B4C0E">
            <w:pPr>
              <w:tabs>
                <w:tab w:val="left" w:leader="dot" w:pos="3969"/>
              </w:tabs>
              <w:rPr>
                <w:rFonts w:ascii="Corbel" w:hAnsi="Corbel"/>
                <w:sz w:val="20"/>
                <w:szCs w:val="20"/>
              </w:rPr>
            </w:pPr>
          </w:p>
        </w:tc>
      </w:tr>
      <w:tr w:rsidR="006F0329" w:rsidTr="005B4C0E">
        <w:trPr>
          <w:trHeight w:val="227"/>
        </w:trPr>
        <w:tc>
          <w:tcPr>
            <w:tcW w:w="501" w:type="dxa"/>
          </w:tcPr>
          <w:p w:rsidR="006F0329" w:rsidRDefault="006F0329" w:rsidP="005B4C0E">
            <w:pPr>
              <w:autoSpaceDE w:val="0"/>
              <w:autoSpaceDN w:val="0"/>
              <w:adjustRightInd w:val="0"/>
              <w:rPr>
                <w:rFonts w:ascii="Corbel" w:hAnsi="Corbel" w:cs="TimesNewRomanPSMT"/>
                <w:sz w:val="20"/>
                <w:szCs w:val="20"/>
              </w:rPr>
            </w:pPr>
          </w:p>
        </w:tc>
        <w:tc>
          <w:tcPr>
            <w:tcW w:w="2584" w:type="dxa"/>
            <w:gridSpan w:val="2"/>
          </w:tcPr>
          <w:p w:rsidR="006F0329" w:rsidRDefault="006F0329" w:rsidP="005B4C0E">
            <w:pPr>
              <w:autoSpaceDE w:val="0"/>
              <w:autoSpaceDN w:val="0"/>
              <w:adjustRightInd w:val="0"/>
              <w:rPr>
                <w:rFonts w:ascii="Corbel" w:hAnsi="Corbel" w:cs="TimesNewRomanPSMT"/>
                <w:sz w:val="20"/>
                <w:szCs w:val="20"/>
              </w:rPr>
            </w:pPr>
          </w:p>
        </w:tc>
        <w:tc>
          <w:tcPr>
            <w:tcW w:w="1985" w:type="dxa"/>
          </w:tcPr>
          <w:p w:rsidR="006F0329" w:rsidRPr="00EE015D" w:rsidRDefault="006F0329" w:rsidP="005B4C0E">
            <w:pPr>
              <w:tabs>
                <w:tab w:val="left" w:leader="dot" w:pos="3969"/>
              </w:tabs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6F0329" w:rsidRPr="00EE015D" w:rsidRDefault="006F0329" w:rsidP="005B4C0E">
            <w:pPr>
              <w:tabs>
                <w:tab w:val="left" w:leader="dot" w:pos="3969"/>
              </w:tabs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 w:cs="TimesNewRomanPSMT"/>
                <w:sz w:val="20"/>
                <w:szCs w:val="20"/>
              </w:rPr>
              <w:t>Σ</w:t>
            </w:r>
          </w:p>
        </w:tc>
        <w:tc>
          <w:tcPr>
            <w:tcW w:w="1134" w:type="dxa"/>
          </w:tcPr>
          <w:p w:rsidR="006F0329" w:rsidRPr="00EE015D" w:rsidRDefault="006F0329" w:rsidP="005B4C0E">
            <w:pPr>
              <w:tabs>
                <w:tab w:val="left" w:leader="dot" w:pos="3969"/>
              </w:tabs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 w:cs="TimesNewRomanPSMT"/>
                <w:sz w:val="20"/>
                <w:szCs w:val="20"/>
              </w:rPr>
              <w:t>Σ</w:t>
            </w:r>
          </w:p>
        </w:tc>
        <w:tc>
          <w:tcPr>
            <w:tcW w:w="1417" w:type="dxa"/>
            <w:gridSpan w:val="2"/>
          </w:tcPr>
          <w:p w:rsidR="006F0329" w:rsidRPr="00EE015D" w:rsidRDefault="006F0329" w:rsidP="005B4C0E">
            <w:pPr>
              <w:tabs>
                <w:tab w:val="left" w:leader="dot" w:pos="3969"/>
              </w:tabs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0329" w:rsidRPr="00EE015D" w:rsidRDefault="006F0329" w:rsidP="005B4C0E">
            <w:pPr>
              <w:tabs>
                <w:tab w:val="left" w:leader="dot" w:pos="3969"/>
              </w:tabs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 w:cs="TimesNewRomanPSMT"/>
                <w:sz w:val="20"/>
                <w:szCs w:val="20"/>
              </w:rPr>
              <w:t>Σ</w:t>
            </w:r>
          </w:p>
        </w:tc>
      </w:tr>
      <w:tr w:rsidR="00671BAD" w:rsidTr="0003661E">
        <w:trPr>
          <w:trHeight w:val="227"/>
        </w:trPr>
        <w:tc>
          <w:tcPr>
            <w:tcW w:w="10031" w:type="dxa"/>
            <w:gridSpan w:val="10"/>
          </w:tcPr>
          <w:p w:rsidR="00671BAD" w:rsidRPr="00EE015D" w:rsidRDefault="00671BAD" w:rsidP="0003661E">
            <w:pPr>
              <w:autoSpaceDE w:val="0"/>
              <w:autoSpaceDN w:val="0"/>
              <w:adjustRightInd w:val="0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 w:cs="TimesNewRomanPSMT"/>
                <w:sz w:val="20"/>
                <w:szCs w:val="20"/>
              </w:rPr>
              <w:t>Grupa przedmiotów kierunkowych do wyboru/ specjalność/ ścieżka kształcenia w zakresie  ............................................</w:t>
            </w:r>
          </w:p>
        </w:tc>
      </w:tr>
      <w:tr w:rsidR="006F0329" w:rsidTr="005B4C0E">
        <w:trPr>
          <w:trHeight w:val="227"/>
        </w:trPr>
        <w:tc>
          <w:tcPr>
            <w:tcW w:w="501" w:type="dxa"/>
          </w:tcPr>
          <w:p w:rsidR="006F0329" w:rsidRDefault="006F0329" w:rsidP="005B4C0E">
            <w:pPr>
              <w:autoSpaceDE w:val="0"/>
              <w:autoSpaceDN w:val="0"/>
              <w:adjustRightInd w:val="0"/>
              <w:rPr>
                <w:rFonts w:ascii="Corbel" w:hAnsi="Corbel" w:cs="TimesNewRomanPSMT"/>
                <w:sz w:val="20"/>
                <w:szCs w:val="20"/>
              </w:rPr>
            </w:pPr>
          </w:p>
        </w:tc>
        <w:tc>
          <w:tcPr>
            <w:tcW w:w="2584" w:type="dxa"/>
            <w:gridSpan w:val="2"/>
          </w:tcPr>
          <w:p w:rsidR="006F0329" w:rsidRDefault="006F0329" w:rsidP="005B4C0E">
            <w:pPr>
              <w:autoSpaceDE w:val="0"/>
              <w:autoSpaceDN w:val="0"/>
              <w:adjustRightInd w:val="0"/>
              <w:rPr>
                <w:rFonts w:ascii="Corbel" w:hAnsi="Corbel" w:cs="TimesNewRomanPSMT"/>
                <w:sz w:val="20"/>
                <w:szCs w:val="20"/>
              </w:rPr>
            </w:pPr>
          </w:p>
        </w:tc>
        <w:tc>
          <w:tcPr>
            <w:tcW w:w="1985" w:type="dxa"/>
          </w:tcPr>
          <w:p w:rsidR="006F0329" w:rsidRPr="00EE015D" w:rsidRDefault="006F0329" w:rsidP="005B4C0E">
            <w:pPr>
              <w:tabs>
                <w:tab w:val="left" w:leader="dot" w:pos="3969"/>
              </w:tabs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6F0329" w:rsidRPr="00EE015D" w:rsidRDefault="006F0329" w:rsidP="005B4C0E">
            <w:pPr>
              <w:tabs>
                <w:tab w:val="left" w:leader="dot" w:pos="3969"/>
              </w:tabs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134" w:type="dxa"/>
          </w:tcPr>
          <w:p w:rsidR="006F0329" w:rsidRPr="00EE015D" w:rsidRDefault="006F0329" w:rsidP="005B4C0E">
            <w:pPr>
              <w:tabs>
                <w:tab w:val="left" w:leader="dot" w:pos="3969"/>
              </w:tabs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6F0329" w:rsidRPr="00EE015D" w:rsidRDefault="006F0329" w:rsidP="005B4C0E">
            <w:pPr>
              <w:tabs>
                <w:tab w:val="left" w:leader="dot" w:pos="3969"/>
              </w:tabs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0329" w:rsidRPr="00EE015D" w:rsidRDefault="006F0329" w:rsidP="005B4C0E">
            <w:pPr>
              <w:tabs>
                <w:tab w:val="left" w:leader="dot" w:pos="3969"/>
              </w:tabs>
              <w:rPr>
                <w:rFonts w:ascii="Corbel" w:hAnsi="Corbel"/>
                <w:sz w:val="20"/>
                <w:szCs w:val="20"/>
              </w:rPr>
            </w:pPr>
          </w:p>
        </w:tc>
      </w:tr>
      <w:tr w:rsidR="006F0329" w:rsidTr="005B4C0E">
        <w:trPr>
          <w:trHeight w:val="227"/>
        </w:trPr>
        <w:tc>
          <w:tcPr>
            <w:tcW w:w="501" w:type="dxa"/>
          </w:tcPr>
          <w:p w:rsidR="006F0329" w:rsidRDefault="006F0329" w:rsidP="005B4C0E">
            <w:pPr>
              <w:autoSpaceDE w:val="0"/>
              <w:autoSpaceDN w:val="0"/>
              <w:adjustRightInd w:val="0"/>
              <w:rPr>
                <w:rFonts w:ascii="Corbel" w:hAnsi="Corbel" w:cs="TimesNewRomanPSMT"/>
                <w:sz w:val="20"/>
                <w:szCs w:val="20"/>
              </w:rPr>
            </w:pPr>
          </w:p>
        </w:tc>
        <w:tc>
          <w:tcPr>
            <w:tcW w:w="2584" w:type="dxa"/>
            <w:gridSpan w:val="2"/>
          </w:tcPr>
          <w:p w:rsidR="006F0329" w:rsidRDefault="006F0329" w:rsidP="005B4C0E">
            <w:pPr>
              <w:autoSpaceDE w:val="0"/>
              <w:autoSpaceDN w:val="0"/>
              <w:adjustRightInd w:val="0"/>
              <w:rPr>
                <w:rFonts w:ascii="Corbel" w:hAnsi="Corbel" w:cs="TimesNewRomanPSMT"/>
                <w:sz w:val="20"/>
                <w:szCs w:val="20"/>
              </w:rPr>
            </w:pPr>
          </w:p>
        </w:tc>
        <w:tc>
          <w:tcPr>
            <w:tcW w:w="1985" w:type="dxa"/>
          </w:tcPr>
          <w:p w:rsidR="006F0329" w:rsidRPr="00EE015D" w:rsidRDefault="006F0329" w:rsidP="005B4C0E">
            <w:pPr>
              <w:tabs>
                <w:tab w:val="left" w:leader="dot" w:pos="3969"/>
              </w:tabs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6F0329" w:rsidRPr="00EE015D" w:rsidRDefault="006F0329" w:rsidP="005B4C0E">
            <w:pPr>
              <w:tabs>
                <w:tab w:val="left" w:leader="dot" w:pos="3969"/>
              </w:tabs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134" w:type="dxa"/>
          </w:tcPr>
          <w:p w:rsidR="006F0329" w:rsidRPr="00EE015D" w:rsidRDefault="006F0329" w:rsidP="005B4C0E">
            <w:pPr>
              <w:tabs>
                <w:tab w:val="left" w:leader="dot" w:pos="3969"/>
              </w:tabs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6F0329" w:rsidRPr="00EE015D" w:rsidRDefault="006F0329" w:rsidP="005B4C0E">
            <w:pPr>
              <w:tabs>
                <w:tab w:val="left" w:leader="dot" w:pos="3969"/>
              </w:tabs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0329" w:rsidRPr="00EE015D" w:rsidRDefault="006F0329" w:rsidP="005B4C0E">
            <w:pPr>
              <w:tabs>
                <w:tab w:val="left" w:leader="dot" w:pos="3969"/>
              </w:tabs>
              <w:rPr>
                <w:rFonts w:ascii="Corbel" w:hAnsi="Corbel"/>
                <w:sz w:val="20"/>
                <w:szCs w:val="20"/>
              </w:rPr>
            </w:pPr>
          </w:p>
        </w:tc>
      </w:tr>
      <w:tr w:rsidR="006F0329" w:rsidTr="005B4C0E">
        <w:trPr>
          <w:trHeight w:val="227"/>
        </w:trPr>
        <w:tc>
          <w:tcPr>
            <w:tcW w:w="501" w:type="dxa"/>
          </w:tcPr>
          <w:p w:rsidR="006F0329" w:rsidRDefault="006F0329" w:rsidP="005B4C0E">
            <w:pPr>
              <w:autoSpaceDE w:val="0"/>
              <w:autoSpaceDN w:val="0"/>
              <w:adjustRightInd w:val="0"/>
              <w:rPr>
                <w:rFonts w:ascii="Corbel" w:hAnsi="Corbel" w:cs="TimesNewRomanPSMT"/>
                <w:sz w:val="20"/>
                <w:szCs w:val="20"/>
              </w:rPr>
            </w:pPr>
          </w:p>
        </w:tc>
        <w:tc>
          <w:tcPr>
            <w:tcW w:w="2584" w:type="dxa"/>
            <w:gridSpan w:val="2"/>
          </w:tcPr>
          <w:p w:rsidR="006F0329" w:rsidRDefault="006F0329" w:rsidP="005B4C0E">
            <w:pPr>
              <w:autoSpaceDE w:val="0"/>
              <w:autoSpaceDN w:val="0"/>
              <w:adjustRightInd w:val="0"/>
              <w:rPr>
                <w:rFonts w:ascii="Corbel" w:hAnsi="Corbel" w:cs="TimesNewRomanPSMT"/>
                <w:sz w:val="20"/>
                <w:szCs w:val="20"/>
              </w:rPr>
            </w:pPr>
          </w:p>
        </w:tc>
        <w:tc>
          <w:tcPr>
            <w:tcW w:w="1985" w:type="dxa"/>
          </w:tcPr>
          <w:p w:rsidR="006F0329" w:rsidRPr="00EE015D" w:rsidRDefault="006F0329" w:rsidP="005B4C0E">
            <w:pPr>
              <w:tabs>
                <w:tab w:val="left" w:leader="dot" w:pos="3969"/>
              </w:tabs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6F0329" w:rsidRPr="00EE015D" w:rsidRDefault="006F0329" w:rsidP="005B4C0E">
            <w:pPr>
              <w:tabs>
                <w:tab w:val="left" w:leader="dot" w:pos="3969"/>
              </w:tabs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 w:cs="TimesNewRomanPSMT"/>
                <w:sz w:val="20"/>
                <w:szCs w:val="20"/>
              </w:rPr>
              <w:t>Σ</w:t>
            </w:r>
          </w:p>
        </w:tc>
        <w:tc>
          <w:tcPr>
            <w:tcW w:w="1134" w:type="dxa"/>
          </w:tcPr>
          <w:p w:rsidR="006F0329" w:rsidRPr="00EE015D" w:rsidRDefault="006F0329" w:rsidP="005B4C0E">
            <w:pPr>
              <w:tabs>
                <w:tab w:val="left" w:leader="dot" w:pos="3969"/>
              </w:tabs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 w:cs="TimesNewRomanPSMT"/>
                <w:sz w:val="20"/>
                <w:szCs w:val="20"/>
              </w:rPr>
              <w:t>Σ</w:t>
            </w:r>
          </w:p>
        </w:tc>
        <w:tc>
          <w:tcPr>
            <w:tcW w:w="1417" w:type="dxa"/>
            <w:gridSpan w:val="2"/>
          </w:tcPr>
          <w:p w:rsidR="006F0329" w:rsidRPr="00EE015D" w:rsidRDefault="006F0329" w:rsidP="005B4C0E">
            <w:pPr>
              <w:tabs>
                <w:tab w:val="left" w:leader="dot" w:pos="3969"/>
              </w:tabs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0329" w:rsidRPr="00EE015D" w:rsidRDefault="006F0329" w:rsidP="005B4C0E">
            <w:pPr>
              <w:tabs>
                <w:tab w:val="left" w:leader="dot" w:pos="3969"/>
              </w:tabs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 w:cs="TimesNewRomanPSMT"/>
                <w:sz w:val="20"/>
                <w:szCs w:val="20"/>
              </w:rPr>
              <w:t>Σ</w:t>
            </w:r>
          </w:p>
        </w:tc>
      </w:tr>
      <w:tr w:rsidR="006F0329" w:rsidTr="005B4C0E">
        <w:trPr>
          <w:trHeight w:val="227"/>
        </w:trPr>
        <w:tc>
          <w:tcPr>
            <w:tcW w:w="5070" w:type="dxa"/>
            <w:gridSpan w:val="4"/>
          </w:tcPr>
          <w:p w:rsidR="006F0329" w:rsidRPr="00523553" w:rsidRDefault="006F0329" w:rsidP="005B4C0E">
            <w:pPr>
              <w:tabs>
                <w:tab w:val="left" w:leader="dot" w:pos="3969"/>
              </w:tabs>
              <w:rPr>
                <w:rFonts w:ascii="Corbel" w:hAnsi="Corbel"/>
                <w:b/>
                <w:sz w:val="20"/>
                <w:szCs w:val="20"/>
              </w:rPr>
            </w:pPr>
            <w:r w:rsidRPr="00523553">
              <w:rPr>
                <w:rFonts w:ascii="Corbel" w:hAnsi="Corbel"/>
                <w:b/>
                <w:sz w:val="20"/>
                <w:szCs w:val="20"/>
              </w:rPr>
              <w:t>Razem</w:t>
            </w:r>
            <w:r>
              <w:rPr>
                <w:rFonts w:ascii="Corbel" w:hAnsi="Corbel"/>
                <w:b/>
                <w:sz w:val="20"/>
                <w:szCs w:val="20"/>
              </w:rPr>
              <w:t xml:space="preserve"> (suma uwzględnia przedmioty dla jednej specjalności/ jednej ścieżki kształcenia)</w:t>
            </w:r>
          </w:p>
        </w:tc>
        <w:tc>
          <w:tcPr>
            <w:tcW w:w="1134" w:type="dxa"/>
            <w:gridSpan w:val="2"/>
          </w:tcPr>
          <w:p w:rsidR="006F0329" w:rsidRDefault="006F0329" w:rsidP="005B4C0E">
            <w:pPr>
              <w:tabs>
                <w:tab w:val="left" w:leader="dot" w:pos="3969"/>
              </w:tabs>
              <w:rPr>
                <w:rFonts w:ascii="Corbel" w:hAnsi="Corbel"/>
                <w:sz w:val="20"/>
                <w:szCs w:val="20"/>
              </w:rPr>
            </w:pPr>
          </w:p>
          <w:p w:rsidR="006F0329" w:rsidRDefault="006F0329" w:rsidP="005B4C0E">
            <w:pPr>
              <w:tabs>
                <w:tab w:val="left" w:leader="dot" w:pos="3969"/>
              </w:tabs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 w:cs="TimesNewRomanPSMT"/>
                <w:sz w:val="20"/>
                <w:szCs w:val="20"/>
              </w:rPr>
              <w:t>Σ</w:t>
            </w:r>
          </w:p>
        </w:tc>
        <w:tc>
          <w:tcPr>
            <w:tcW w:w="1134" w:type="dxa"/>
          </w:tcPr>
          <w:p w:rsidR="006F0329" w:rsidRDefault="006F0329" w:rsidP="005B4C0E">
            <w:pPr>
              <w:tabs>
                <w:tab w:val="left" w:leader="dot" w:pos="3969"/>
              </w:tabs>
              <w:rPr>
                <w:rFonts w:ascii="Corbel" w:hAnsi="Corbel"/>
                <w:sz w:val="20"/>
                <w:szCs w:val="20"/>
              </w:rPr>
            </w:pPr>
          </w:p>
          <w:p w:rsidR="006F0329" w:rsidRDefault="006F0329" w:rsidP="005B4C0E">
            <w:pPr>
              <w:tabs>
                <w:tab w:val="left" w:leader="dot" w:pos="3969"/>
              </w:tabs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 w:cs="TimesNewRomanPSMT"/>
                <w:sz w:val="20"/>
                <w:szCs w:val="20"/>
              </w:rPr>
              <w:t>Σ</w:t>
            </w:r>
          </w:p>
        </w:tc>
        <w:tc>
          <w:tcPr>
            <w:tcW w:w="1417" w:type="dxa"/>
            <w:gridSpan w:val="2"/>
          </w:tcPr>
          <w:p w:rsidR="006F0329" w:rsidRDefault="006F0329" w:rsidP="005B4C0E">
            <w:pPr>
              <w:tabs>
                <w:tab w:val="left" w:leader="dot" w:pos="3969"/>
              </w:tabs>
              <w:rPr>
                <w:rFonts w:ascii="Corbel" w:hAnsi="Corbel"/>
                <w:sz w:val="20"/>
                <w:szCs w:val="20"/>
              </w:rPr>
            </w:pPr>
          </w:p>
          <w:p w:rsidR="006F0329" w:rsidRPr="00EE015D" w:rsidRDefault="006F0329" w:rsidP="005B4C0E">
            <w:pPr>
              <w:tabs>
                <w:tab w:val="left" w:leader="dot" w:pos="3969"/>
              </w:tabs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0329" w:rsidRDefault="006F0329" w:rsidP="005B4C0E">
            <w:pPr>
              <w:tabs>
                <w:tab w:val="left" w:leader="dot" w:pos="3969"/>
              </w:tabs>
              <w:rPr>
                <w:rFonts w:ascii="Corbel" w:hAnsi="Corbel" w:cs="TimesNewRomanPSMT"/>
                <w:sz w:val="20"/>
                <w:szCs w:val="20"/>
              </w:rPr>
            </w:pPr>
          </w:p>
          <w:p w:rsidR="006F0329" w:rsidRDefault="006F0329" w:rsidP="005B4C0E">
            <w:pPr>
              <w:tabs>
                <w:tab w:val="left" w:leader="dot" w:pos="3969"/>
              </w:tabs>
              <w:rPr>
                <w:rFonts w:ascii="Corbel" w:hAnsi="Corbel" w:cs="TimesNewRomanPSMT"/>
                <w:sz w:val="20"/>
                <w:szCs w:val="20"/>
              </w:rPr>
            </w:pPr>
            <w:r>
              <w:rPr>
                <w:rFonts w:ascii="Corbel" w:hAnsi="Corbel" w:cs="TimesNewRomanPSMT"/>
                <w:sz w:val="20"/>
                <w:szCs w:val="20"/>
              </w:rPr>
              <w:t>Σ</w:t>
            </w:r>
          </w:p>
        </w:tc>
      </w:tr>
      <w:tr w:rsidR="009021BC" w:rsidTr="009021BC">
        <w:trPr>
          <w:trHeight w:val="227"/>
        </w:trPr>
        <w:tc>
          <w:tcPr>
            <w:tcW w:w="3085" w:type="dxa"/>
            <w:gridSpan w:val="3"/>
          </w:tcPr>
          <w:p w:rsidR="009021BC" w:rsidRPr="00EE015D" w:rsidRDefault="009021BC" w:rsidP="005B4C0E">
            <w:pPr>
              <w:tabs>
                <w:tab w:val="left" w:leader="dot" w:pos="3969"/>
              </w:tabs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 w:cs="TimesNewRomanPSMT"/>
                <w:sz w:val="20"/>
                <w:szCs w:val="20"/>
              </w:rPr>
              <w:t>Praktyka zawodowa</w:t>
            </w:r>
          </w:p>
        </w:tc>
        <w:tc>
          <w:tcPr>
            <w:tcW w:w="1985" w:type="dxa"/>
          </w:tcPr>
          <w:p w:rsidR="009021BC" w:rsidRPr="00EE015D" w:rsidRDefault="009021BC" w:rsidP="005B4C0E">
            <w:pPr>
              <w:tabs>
                <w:tab w:val="left" w:leader="dot" w:pos="3969"/>
              </w:tabs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9021BC" w:rsidRPr="00EE015D" w:rsidRDefault="009021BC" w:rsidP="005B4C0E">
            <w:pPr>
              <w:tabs>
                <w:tab w:val="left" w:leader="dot" w:pos="3969"/>
              </w:tabs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134" w:type="dxa"/>
          </w:tcPr>
          <w:p w:rsidR="009021BC" w:rsidRPr="00EE015D" w:rsidRDefault="009021BC" w:rsidP="005B4C0E">
            <w:pPr>
              <w:tabs>
                <w:tab w:val="left" w:leader="dot" w:pos="3969"/>
              </w:tabs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9021BC" w:rsidRPr="00EE015D" w:rsidRDefault="009021BC" w:rsidP="005B4C0E">
            <w:pPr>
              <w:tabs>
                <w:tab w:val="left" w:leader="dot" w:pos="3969"/>
              </w:tabs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276" w:type="dxa"/>
          </w:tcPr>
          <w:p w:rsidR="009021BC" w:rsidRPr="00EE015D" w:rsidRDefault="009021BC" w:rsidP="005B4C0E">
            <w:pPr>
              <w:tabs>
                <w:tab w:val="left" w:leader="dot" w:pos="3969"/>
              </w:tabs>
              <w:rPr>
                <w:rFonts w:ascii="Corbel" w:hAnsi="Corbel"/>
                <w:sz w:val="20"/>
                <w:szCs w:val="20"/>
              </w:rPr>
            </w:pPr>
          </w:p>
        </w:tc>
      </w:tr>
      <w:tr w:rsidR="00427A9E" w:rsidRPr="00427A9E" w:rsidTr="005B4C0E">
        <w:trPr>
          <w:trHeight w:val="227"/>
        </w:trPr>
        <w:tc>
          <w:tcPr>
            <w:tcW w:w="5070" w:type="dxa"/>
            <w:gridSpan w:val="4"/>
          </w:tcPr>
          <w:p w:rsidR="00427A9E" w:rsidRPr="00427A9E" w:rsidRDefault="00427A9E" w:rsidP="005B4C0E">
            <w:pPr>
              <w:tabs>
                <w:tab w:val="left" w:leader="dot" w:pos="3969"/>
              </w:tabs>
              <w:rPr>
                <w:rFonts w:ascii="Corbel" w:hAnsi="Corbel" w:cs="TimesNewRomanPSMT"/>
                <w:b/>
                <w:sz w:val="20"/>
                <w:szCs w:val="20"/>
              </w:rPr>
            </w:pPr>
            <w:r w:rsidRPr="00427A9E">
              <w:rPr>
                <w:rFonts w:ascii="Corbel" w:hAnsi="Corbel" w:cs="TimesNewRomanPSMT"/>
                <w:b/>
                <w:sz w:val="20"/>
                <w:szCs w:val="20"/>
              </w:rPr>
              <w:t>Ogółem:</w:t>
            </w:r>
          </w:p>
        </w:tc>
        <w:tc>
          <w:tcPr>
            <w:tcW w:w="1134" w:type="dxa"/>
            <w:gridSpan w:val="2"/>
          </w:tcPr>
          <w:p w:rsidR="00427A9E" w:rsidRPr="00427A9E" w:rsidRDefault="00352D3D" w:rsidP="005B4C0E">
            <w:pPr>
              <w:tabs>
                <w:tab w:val="left" w:leader="dot" w:pos="3969"/>
              </w:tabs>
              <w:rPr>
                <w:rFonts w:ascii="Corbel" w:hAnsi="Corbel"/>
                <w:b/>
                <w:sz w:val="20"/>
                <w:szCs w:val="20"/>
              </w:rPr>
            </w:pPr>
            <w:r>
              <w:rPr>
                <w:rFonts w:ascii="Corbel" w:hAnsi="Corbel" w:cs="TimesNewRomanPSMT"/>
                <w:sz w:val="20"/>
                <w:szCs w:val="20"/>
              </w:rPr>
              <w:t>Σ</w:t>
            </w:r>
          </w:p>
        </w:tc>
        <w:tc>
          <w:tcPr>
            <w:tcW w:w="1134" w:type="dxa"/>
          </w:tcPr>
          <w:p w:rsidR="00427A9E" w:rsidRPr="00427A9E" w:rsidRDefault="00352D3D" w:rsidP="005B4C0E">
            <w:pPr>
              <w:tabs>
                <w:tab w:val="left" w:leader="dot" w:pos="3969"/>
              </w:tabs>
              <w:rPr>
                <w:rFonts w:ascii="Corbel" w:hAnsi="Corbel"/>
                <w:b/>
                <w:sz w:val="20"/>
                <w:szCs w:val="20"/>
              </w:rPr>
            </w:pPr>
            <w:r>
              <w:rPr>
                <w:rFonts w:ascii="Corbel" w:hAnsi="Corbel" w:cs="TimesNewRomanPSMT"/>
                <w:sz w:val="20"/>
                <w:szCs w:val="20"/>
              </w:rPr>
              <w:t>Σ</w:t>
            </w:r>
          </w:p>
        </w:tc>
        <w:tc>
          <w:tcPr>
            <w:tcW w:w="1417" w:type="dxa"/>
            <w:gridSpan w:val="2"/>
          </w:tcPr>
          <w:p w:rsidR="00427A9E" w:rsidRPr="00427A9E" w:rsidRDefault="00427A9E" w:rsidP="005B4C0E">
            <w:pPr>
              <w:tabs>
                <w:tab w:val="left" w:leader="dot" w:pos="3969"/>
              </w:tabs>
              <w:rPr>
                <w:rFonts w:ascii="Corbel" w:hAnsi="Corbe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427A9E" w:rsidRPr="00427A9E" w:rsidRDefault="00352D3D" w:rsidP="005B4C0E">
            <w:pPr>
              <w:tabs>
                <w:tab w:val="left" w:leader="dot" w:pos="3969"/>
              </w:tabs>
              <w:rPr>
                <w:rFonts w:ascii="Corbel" w:hAnsi="Corbel"/>
                <w:b/>
                <w:sz w:val="20"/>
                <w:szCs w:val="20"/>
              </w:rPr>
            </w:pPr>
            <w:r>
              <w:rPr>
                <w:rFonts w:ascii="Corbel" w:hAnsi="Corbel" w:cs="TimesNewRomanPSMT"/>
                <w:sz w:val="20"/>
                <w:szCs w:val="20"/>
              </w:rPr>
              <w:t>Σ</w:t>
            </w:r>
          </w:p>
        </w:tc>
      </w:tr>
      <w:tr w:rsidR="006F0329" w:rsidTr="005B4C0E">
        <w:tc>
          <w:tcPr>
            <w:tcW w:w="10031" w:type="dxa"/>
            <w:gridSpan w:val="10"/>
          </w:tcPr>
          <w:p w:rsidR="006F0329" w:rsidRPr="009021BC" w:rsidRDefault="009021BC" w:rsidP="005B4C0E">
            <w:pPr>
              <w:tabs>
                <w:tab w:val="left" w:leader="dot" w:pos="3969"/>
              </w:tabs>
              <w:rPr>
                <w:rFonts w:ascii="Corbel" w:hAnsi="Corbel" w:cs="TimesNewRomanPSMT"/>
                <w:i/>
                <w:sz w:val="20"/>
                <w:szCs w:val="20"/>
              </w:rPr>
            </w:pPr>
            <w:r>
              <w:rPr>
                <w:rFonts w:ascii="Corbel" w:hAnsi="Corbel" w:cs="TimesNewRomanPSMT"/>
                <w:sz w:val="20"/>
                <w:szCs w:val="20"/>
              </w:rPr>
              <w:t xml:space="preserve">* </w:t>
            </w:r>
            <w:r w:rsidRPr="009021BC">
              <w:rPr>
                <w:rFonts w:ascii="Corbel" w:hAnsi="Corbel" w:cs="TimesNewRomanPSMT"/>
                <w:i/>
                <w:sz w:val="20"/>
                <w:szCs w:val="20"/>
              </w:rPr>
              <w:t>w przypadku kierunku studiów dla którego zostały określone standardy kształcenia należy uwzględnić nazwy grup zajęć zgodnie ze standardami kształcenia</w:t>
            </w:r>
          </w:p>
          <w:p w:rsidR="009021BC" w:rsidRDefault="009021BC" w:rsidP="005B4C0E">
            <w:pPr>
              <w:tabs>
                <w:tab w:val="left" w:leader="dot" w:pos="3969"/>
              </w:tabs>
              <w:rPr>
                <w:rFonts w:ascii="Corbel" w:hAnsi="Corbel" w:cs="TimesNewRomanPSMT"/>
                <w:sz w:val="20"/>
                <w:szCs w:val="20"/>
              </w:rPr>
            </w:pPr>
          </w:p>
          <w:p w:rsidR="006F0329" w:rsidRDefault="006F0329" w:rsidP="005B4C0E">
            <w:pPr>
              <w:tabs>
                <w:tab w:val="left" w:leader="dot" w:pos="3969"/>
              </w:tabs>
              <w:rPr>
                <w:rFonts w:ascii="Corbel" w:hAnsi="Corbel" w:cs="TimesNewRomanPSMT"/>
                <w:sz w:val="24"/>
                <w:szCs w:val="24"/>
              </w:rPr>
            </w:pPr>
            <w:r w:rsidRPr="00D2606A">
              <w:rPr>
                <w:rFonts w:ascii="Corbel" w:hAnsi="Corbel" w:cs="TimesNewRomanPSMT"/>
                <w:sz w:val="24"/>
                <w:szCs w:val="24"/>
              </w:rPr>
              <w:t>Opis przebiegu studiów z uwzględnieniem kolejności przedmiotów, zasad wyboru przedmiotów obieralnych oraz zasad realizacji ścieżek kształcenia</w:t>
            </w:r>
            <w:r>
              <w:rPr>
                <w:rFonts w:ascii="Corbel" w:hAnsi="Corbel" w:cs="TimesNewRomanPSMT"/>
                <w:sz w:val="24"/>
                <w:szCs w:val="24"/>
              </w:rPr>
              <w:t xml:space="preserve"> ....................................................</w:t>
            </w:r>
          </w:p>
          <w:p w:rsidR="006F0329" w:rsidRDefault="006F0329" w:rsidP="005B4C0E">
            <w:pPr>
              <w:tabs>
                <w:tab w:val="left" w:leader="dot" w:pos="3969"/>
              </w:tabs>
              <w:rPr>
                <w:rFonts w:ascii="Corbel" w:hAnsi="Corbel" w:cs="TimesNewRomanPSMT"/>
                <w:i/>
                <w:sz w:val="24"/>
                <w:szCs w:val="24"/>
              </w:rPr>
            </w:pPr>
          </w:p>
          <w:p w:rsidR="006F0329" w:rsidRPr="002B4E92" w:rsidRDefault="006F0329" w:rsidP="005B4C0E">
            <w:pPr>
              <w:tabs>
                <w:tab w:val="left" w:leader="dot" w:pos="3969"/>
              </w:tabs>
              <w:rPr>
                <w:rFonts w:ascii="Corbel" w:hAnsi="Corbel" w:cs="TimesNewRomanPSMT"/>
                <w:i/>
                <w:color w:val="1F497D" w:themeColor="text2"/>
                <w:sz w:val="24"/>
                <w:szCs w:val="24"/>
              </w:rPr>
            </w:pPr>
            <w:r w:rsidRPr="002B4E92">
              <w:rPr>
                <w:rFonts w:ascii="Corbel" w:hAnsi="Corbel" w:cs="TimesNewRomanPSMT"/>
                <w:i/>
                <w:color w:val="1F497D" w:themeColor="text2"/>
                <w:sz w:val="24"/>
                <w:szCs w:val="24"/>
              </w:rPr>
              <w:t>Przedstawić:</w:t>
            </w:r>
          </w:p>
          <w:p w:rsidR="006F0329" w:rsidRPr="002B4E92" w:rsidRDefault="006F0329" w:rsidP="005B4C0E">
            <w:pPr>
              <w:tabs>
                <w:tab w:val="left" w:leader="dot" w:pos="3969"/>
              </w:tabs>
              <w:ind w:left="142" w:hanging="142"/>
              <w:rPr>
                <w:rFonts w:ascii="Corbel" w:hAnsi="Corbel" w:cs="TimesNewRomanPSMT"/>
                <w:i/>
                <w:color w:val="1F497D" w:themeColor="text2"/>
                <w:sz w:val="24"/>
                <w:szCs w:val="24"/>
              </w:rPr>
            </w:pPr>
            <w:r w:rsidRPr="002B4E92">
              <w:rPr>
                <w:rFonts w:ascii="Corbel" w:hAnsi="Corbel" w:cs="TimesNewRomanPSMT"/>
                <w:i/>
                <w:color w:val="1F497D" w:themeColor="text2"/>
                <w:sz w:val="24"/>
                <w:szCs w:val="24"/>
              </w:rPr>
              <w:t>-  kolejność realizacji przedmiotów, lub grup przedmiotów z wyszczególnieniem przedmiotów obowiązkowych, stanowiących podstawę kształcenia na kierunku,</w:t>
            </w:r>
          </w:p>
          <w:p w:rsidR="006F0329" w:rsidRDefault="006F0329" w:rsidP="005B4C0E">
            <w:pPr>
              <w:tabs>
                <w:tab w:val="left" w:leader="dot" w:pos="3969"/>
              </w:tabs>
              <w:rPr>
                <w:rFonts w:ascii="Corbel" w:hAnsi="Corbel" w:cs="TimesNewRomanPSMT"/>
                <w:i/>
                <w:color w:val="1F497D" w:themeColor="text2"/>
                <w:sz w:val="24"/>
                <w:szCs w:val="24"/>
              </w:rPr>
            </w:pPr>
            <w:r w:rsidRPr="002B4E92">
              <w:rPr>
                <w:rFonts w:ascii="Corbel" w:hAnsi="Corbel" w:cs="TimesNewRomanPSMT"/>
                <w:i/>
                <w:color w:val="1F497D" w:themeColor="text2"/>
                <w:sz w:val="24"/>
                <w:szCs w:val="24"/>
              </w:rPr>
              <w:t>- semestry, w trakcie których realizowany jest wspólny program dla całego kierunku oraz semestr od którego możliwy jest wybór ścieżki kształcenia (specjalności),</w:t>
            </w:r>
          </w:p>
          <w:p w:rsidR="00684D20" w:rsidRPr="002B4E92" w:rsidRDefault="00352D3D" w:rsidP="005B4C0E">
            <w:pPr>
              <w:tabs>
                <w:tab w:val="left" w:leader="dot" w:pos="3969"/>
              </w:tabs>
              <w:rPr>
                <w:rFonts w:ascii="Corbel" w:hAnsi="Corbel" w:cs="TimesNewRomanPSMT"/>
                <w:i/>
                <w:color w:val="1F497D" w:themeColor="text2"/>
                <w:sz w:val="24"/>
                <w:szCs w:val="24"/>
              </w:rPr>
            </w:pPr>
            <w:r>
              <w:rPr>
                <w:rFonts w:ascii="Corbel" w:hAnsi="Corbel" w:cs="TimesNewRomanPSMT"/>
                <w:i/>
                <w:color w:val="1F497D" w:themeColor="text2"/>
                <w:sz w:val="24"/>
                <w:szCs w:val="24"/>
              </w:rPr>
              <w:t>Uwzględnić obowiązek realizacji szkolenia z BHP w wymiarze 4 godzin oraz szkolenia bibliotecznego</w:t>
            </w:r>
          </w:p>
          <w:p w:rsidR="006F0329" w:rsidRPr="00D2606A" w:rsidRDefault="006F0329" w:rsidP="005B4C0E">
            <w:pPr>
              <w:tabs>
                <w:tab w:val="left" w:leader="dot" w:pos="3969"/>
              </w:tabs>
              <w:rPr>
                <w:rFonts w:ascii="Corbel" w:hAnsi="Corbel" w:cs="TimesNewRomanPSMT"/>
                <w:sz w:val="24"/>
                <w:szCs w:val="24"/>
              </w:rPr>
            </w:pPr>
          </w:p>
        </w:tc>
      </w:tr>
    </w:tbl>
    <w:p w:rsidR="000650CE" w:rsidRPr="003E6F53" w:rsidRDefault="000650CE" w:rsidP="003E6F53">
      <w:bookmarkStart w:id="0" w:name="_GoBack"/>
      <w:bookmarkEnd w:id="0"/>
    </w:p>
    <w:sectPr w:rsidR="000650CE" w:rsidRPr="003E6F53" w:rsidSect="00FC5AD0"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255D8C"/>
    <w:multiLevelType w:val="hybridMultilevel"/>
    <w:tmpl w:val="68C85E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0329"/>
    <w:rsid w:val="000650CE"/>
    <w:rsid w:val="00113BDA"/>
    <w:rsid w:val="001151E7"/>
    <w:rsid w:val="0022266C"/>
    <w:rsid w:val="00256544"/>
    <w:rsid w:val="00352D3D"/>
    <w:rsid w:val="003E6F53"/>
    <w:rsid w:val="00427A9E"/>
    <w:rsid w:val="005B3B06"/>
    <w:rsid w:val="00671BAD"/>
    <w:rsid w:val="00684D20"/>
    <w:rsid w:val="006F0329"/>
    <w:rsid w:val="009021BC"/>
    <w:rsid w:val="00C505B0"/>
    <w:rsid w:val="00C507A9"/>
    <w:rsid w:val="00FC1A96"/>
    <w:rsid w:val="00FC5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2273D"/>
  <w15:docId w15:val="{C664116E-B508-4DDF-9AC2-599FCD2E4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F03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0329"/>
    <w:pPr>
      <w:ind w:left="720"/>
      <w:contextualSpacing/>
    </w:pPr>
  </w:style>
  <w:style w:type="table" w:styleId="Tabela-Siatka">
    <w:name w:val="Table Grid"/>
    <w:basedOn w:val="Standardowy"/>
    <w:uiPriority w:val="59"/>
    <w:rsid w:val="006F03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522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Marta Jakubowska-Rząd</cp:lastModifiedBy>
  <cp:revision>10</cp:revision>
  <cp:lastPrinted>2023-01-31T12:16:00Z</cp:lastPrinted>
  <dcterms:created xsi:type="dcterms:W3CDTF">2019-03-06T14:29:00Z</dcterms:created>
  <dcterms:modified xsi:type="dcterms:W3CDTF">2023-01-31T12:18:00Z</dcterms:modified>
</cp:coreProperties>
</file>