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A5" w:rsidRDefault="00EE3A3D" w:rsidP="00F56D2B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Zajęcia Praktyczne I</w:t>
      </w:r>
      <w:r w:rsidR="001463B1">
        <w:rPr>
          <w:rFonts w:ascii="Times New Roman" w:hAnsi="Times New Roman"/>
          <w:b/>
          <w:bCs/>
          <w:sz w:val="28"/>
          <w:szCs w:val="28"/>
        </w:rPr>
        <w:t>I rok III</w:t>
      </w:r>
      <w:r>
        <w:rPr>
          <w:rFonts w:ascii="Times New Roman" w:hAnsi="Times New Roman"/>
          <w:b/>
          <w:bCs/>
          <w:sz w:val="28"/>
          <w:szCs w:val="28"/>
        </w:rPr>
        <w:t xml:space="preserve"> semestr</w:t>
      </w:r>
    </w:p>
    <w:p w:rsidR="005011A5" w:rsidRDefault="00EE3A3D" w:rsidP="00F56D2B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Kierunek: Ratownictwo Medyczne stacjonarne</w:t>
      </w:r>
    </w:p>
    <w:p w:rsidR="005011A5" w:rsidRDefault="001463B1" w:rsidP="00F56D2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Rok akademicki 2022/2023</w:t>
      </w:r>
    </w:p>
    <w:p w:rsidR="005011A5" w:rsidRDefault="00FE7E8B" w:rsidP="00F56D2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Procedury ratunkowe wewnątrzszpitalne</w:t>
      </w:r>
      <w:r w:rsidR="00F56D2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15762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="00EE3A3D">
        <w:rPr>
          <w:rFonts w:ascii="Times New Roman" w:hAnsi="Times New Roman"/>
          <w:b/>
          <w:bCs/>
          <w:sz w:val="28"/>
          <w:szCs w:val="28"/>
        </w:rPr>
        <w:t>0 godz.</w:t>
      </w:r>
    </w:p>
    <w:p w:rsidR="00F56D2B" w:rsidRDefault="00F56D2B" w:rsidP="00F56D2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D2B" w:rsidRDefault="00F56D2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F56D2B" w:rsidRDefault="00F56D2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011A5" w:rsidRPr="00E64477" w:rsidRDefault="00E64477" w:rsidP="00E644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4477">
        <w:rPr>
          <w:rFonts w:ascii="Times New Roman" w:hAnsi="Times New Roman"/>
          <w:b/>
          <w:bCs/>
          <w:sz w:val="28"/>
          <w:szCs w:val="28"/>
          <w:u w:val="single"/>
        </w:rPr>
        <w:t>Klinika Kardiochirurgii</w:t>
      </w:r>
    </w:p>
    <w:p w:rsidR="005011A5" w:rsidRPr="00E64477" w:rsidRDefault="00EE3A3D" w:rsidP="00820C1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4477">
        <w:rPr>
          <w:rFonts w:ascii="Times New Roman" w:hAnsi="Times New Roman"/>
          <w:b/>
          <w:bCs/>
          <w:sz w:val="28"/>
          <w:szCs w:val="28"/>
          <w:u w:val="single"/>
        </w:rPr>
        <w:t>Kliniczny Szpital Wojewódzki Nr 2 im. Św. Jadwigi Królowej w Rzeszowie</w:t>
      </w:r>
    </w:p>
    <w:p w:rsidR="005011A5" w:rsidRDefault="005011A5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011A5" w:rsidRDefault="005011A5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011A5" w:rsidRDefault="00CE7B63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Grupa A  dr Sabina Krupa</w:t>
      </w:r>
      <w:r w:rsidR="00EE3A3D">
        <w:rPr>
          <w:rFonts w:ascii="Times New Roman" w:hAnsi="Times New Roman"/>
          <w:b/>
          <w:bCs/>
          <w:sz w:val="28"/>
          <w:szCs w:val="28"/>
        </w:rPr>
        <w:t xml:space="preserve">  – terminy: </w:t>
      </w:r>
      <w:r w:rsidR="00915762">
        <w:rPr>
          <w:rFonts w:ascii="Times New Roman" w:hAnsi="Times New Roman"/>
          <w:b/>
          <w:bCs/>
          <w:sz w:val="28"/>
          <w:szCs w:val="28"/>
        </w:rPr>
        <w:t>środa</w:t>
      </w:r>
      <w:r w:rsidR="001F75EE">
        <w:rPr>
          <w:rFonts w:ascii="Times New Roman" w:hAnsi="Times New Roman"/>
          <w:b/>
          <w:bCs/>
          <w:sz w:val="28"/>
          <w:szCs w:val="28"/>
        </w:rPr>
        <w:t xml:space="preserve"> godz. 7.00 – 14</w:t>
      </w:r>
      <w:r w:rsidR="00FC492E">
        <w:rPr>
          <w:rFonts w:ascii="Times New Roman" w:hAnsi="Times New Roman"/>
          <w:b/>
          <w:bCs/>
          <w:sz w:val="28"/>
          <w:szCs w:val="28"/>
        </w:rPr>
        <w:t>.30</w:t>
      </w:r>
    </w:p>
    <w:p w:rsidR="00915762" w:rsidRDefault="00915762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F75EE" w:rsidRDefault="0091576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 w:rsidR="00E64477">
        <w:rPr>
          <w:rFonts w:ascii="Times New Roman" w:hAnsi="Times New Roman"/>
          <w:b/>
          <w:bCs/>
          <w:sz w:val="28"/>
          <w:szCs w:val="28"/>
        </w:rPr>
        <w:t>.10</w:t>
      </w:r>
      <w:r>
        <w:rPr>
          <w:rFonts w:ascii="Times New Roman" w:hAnsi="Times New Roman"/>
          <w:b/>
          <w:bCs/>
          <w:sz w:val="28"/>
          <w:szCs w:val="28"/>
        </w:rPr>
        <w:t>.2022</w:t>
      </w:r>
    </w:p>
    <w:p w:rsidR="001F75EE" w:rsidRDefault="0091576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12</w:t>
      </w:r>
      <w:r w:rsidR="00E64477">
        <w:rPr>
          <w:rFonts w:ascii="Times New Roman" w:hAnsi="Times New Roman"/>
          <w:b/>
          <w:bCs/>
          <w:sz w:val="28"/>
          <w:szCs w:val="28"/>
        </w:rPr>
        <w:t>.10</w:t>
      </w:r>
      <w:r>
        <w:rPr>
          <w:rFonts w:ascii="Times New Roman" w:hAnsi="Times New Roman"/>
          <w:b/>
          <w:bCs/>
          <w:sz w:val="28"/>
          <w:szCs w:val="28"/>
        </w:rPr>
        <w:t>.2022</w:t>
      </w:r>
    </w:p>
    <w:p w:rsidR="001F75EE" w:rsidRDefault="0091576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19</w:t>
      </w:r>
      <w:r w:rsidR="00E64477">
        <w:rPr>
          <w:rFonts w:ascii="Times New Roman" w:hAnsi="Times New Roman"/>
          <w:b/>
          <w:bCs/>
          <w:sz w:val="28"/>
          <w:szCs w:val="28"/>
        </w:rPr>
        <w:t>.10</w:t>
      </w:r>
      <w:r>
        <w:rPr>
          <w:rFonts w:ascii="Times New Roman" w:hAnsi="Times New Roman"/>
          <w:b/>
          <w:bCs/>
          <w:sz w:val="28"/>
          <w:szCs w:val="28"/>
        </w:rPr>
        <w:t>.2022</w:t>
      </w:r>
    </w:p>
    <w:p w:rsidR="00915762" w:rsidRDefault="00915762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26.10.2022</w:t>
      </w:r>
    </w:p>
    <w:p w:rsidR="005011A5" w:rsidRDefault="00EE3A3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5011A5" w:rsidRDefault="005011A5">
      <w:pPr>
        <w:pStyle w:val="Standard"/>
        <w:ind w:left="360"/>
        <w:rPr>
          <w:rFonts w:ascii="Times New Roman" w:hAnsi="Times New Roman"/>
          <w:sz w:val="22"/>
          <w:szCs w:val="22"/>
        </w:rPr>
      </w:pPr>
    </w:p>
    <w:p w:rsidR="005011A5" w:rsidRDefault="005011A5">
      <w:pPr>
        <w:pStyle w:val="Standard"/>
        <w:rPr>
          <w:rFonts w:ascii="Times New Roman" w:hAnsi="Times New Roman"/>
          <w:sz w:val="22"/>
          <w:szCs w:val="22"/>
        </w:rPr>
      </w:pPr>
    </w:p>
    <w:p w:rsidR="005011A5" w:rsidRDefault="005011A5">
      <w:pPr>
        <w:pStyle w:val="Standard"/>
        <w:rPr>
          <w:rFonts w:ascii="Times New Roman" w:hAnsi="Times New Roman"/>
          <w:sz w:val="22"/>
          <w:szCs w:val="22"/>
        </w:rPr>
      </w:pP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Grupa B</w:t>
      </w:r>
      <w:r w:rsidR="00EE3A3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dr Sabina Krupa  </w:t>
      </w:r>
      <w:r w:rsidR="00EE3A3D">
        <w:rPr>
          <w:rFonts w:ascii="Times New Roman" w:hAnsi="Times New Roman"/>
          <w:b/>
          <w:bCs/>
          <w:sz w:val="28"/>
          <w:szCs w:val="28"/>
        </w:rPr>
        <w:t xml:space="preserve">– terminy: </w:t>
      </w:r>
      <w:r w:rsidR="00121064"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b/>
          <w:bCs/>
          <w:sz w:val="28"/>
          <w:szCs w:val="28"/>
        </w:rPr>
        <w:t xml:space="preserve"> godz. 7.00 – 14.30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F75EE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9.11.2022</w:t>
      </w:r>
    </w:p>
    <w:p w:rsidR="001F75EE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16.11.2022</w:t>
      </w:r>
    </w:p>
    <w:p w:rsidR="00915762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23.11.2022</w:t>
      </w:r>
    </w:p>
    <w:p w:rsidR="00121064" w:rsidRDefault="00121064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.11.2022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Grupa C  d</w:t>
      </w:r>
      <w:r w:rsidR="005F0073">
        <w:rPr>
          <w:rFonts w:ascii="Times New Roman" w:hAnsi="Times New Roman"/>
          <w:b/>
          <w:bCs/>
          <w:sz w:val="28"/>
          <w:szCs w:val="28"/>
        </w:rPr>
        <w:t>r S</w:t>
      </w:r>
      <w:r w:rsidR="00121064">
        <w:rPr>
          <w:rFonts w:ascii="Times New Roman" w:hAnsi="Times New Roman"/>
          <w:b/>
          <w:bCs/>
          <w:sz w:val="28"/>
          <w:szCs w:val="28"/>
        </w:rPr>
        <w:t>abina Krupa  – terminy: środa</w:t>
      </w:r>
      <w:r>
        <w:rPr>
          <w:rFonts w:ascii="Times New Roman" w:hAnsi="Times New Roman"/>
          <w:b/>
          <w:bCs/>
          <w:sz w:val="28"/>
          <w:szCs w:val="28"/>
        </w:rPr>
        <w:t xml:space="preserve"> godz. 7.00 – 14.30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F75EE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7.12.2022</w:t>
      </w:r>
    </w:p>
    <w:p w:rsidR="006600A3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14. 12.2022</w:t>
      </w:r>
    </w:p>
    <w:p w:rsidR="001F75EE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21.12. 2022</w:t>
      </w:r>
    </w:p>
    <w:p w:rsidR="00915762" w:rsidRDefault="00915762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4.01.2023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21064" w:rsidRDefault="00121064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</w:p>
    <w:p w:rsidR="001F75EE" w:rsidRPr="00E64477" w:rsidRDefault="00E64477" w:rsidP="00E64477">
      <w:pPr>
        <w:pStyle w:val="Standard"/>
        <w:ind w:left="360"/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E64477">
        <w:rPr>
          <w:rFonts w:ascii="Times New Roman" w:hAnsi="Times New Roman"/>
          <w:b/>
          <w:sz w:val="28"/>
          <w:szCs w:val="22"/>
          <w:u w:val="single"/>
        </w:rPr>
        <w:lastRenderedPageBreak/>
        <w:t>Szpitalny Oddział Ratunkowy – Obszar Reanimacyjny</w:t>
      </w:r>
    </w:p>
    <w:p w:rsidR="00E64477" w:rsidRPr="00E64477" w:rsidRDefault="00E64477" w:rsidP="00E644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4477">
        <w:rPr>
          <w:rFonts w:ascii="Times New Roman" w:hAnsi="Times New Roman"/>
          <w:b/>
          <w:bCs/>
          <w:sz w:val="28"/>
          <w:szCs w:val="28"/>
          <w:u w:val="single"/>
        </w:rPr>
        <w:t>Kliniczny Szpital Wojewódzki Nr 2 im. Św. Jadwigi Królowej w Rzeszowie</w:t>
      </w:r>
    </w:p>
    <w:p w:rsidR="00E64477" w:rsidRPr="00E64477" w:rsidRDefault="00E64477" w:rsidP="00E64477">
      <w:pPr>
        <w:pStyle w:val="Standard"/>
        <w:ind w:left="36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64477" w:rsidRDefault="00E64477" w:rsidP="001F75EE">
      <w:pPr>
        <w:pStyle w:val="Standard"/>
        <w:ind w:left="360"/>
        <w:rPr>
          <w:rFonts w:ascii="Times New Roman" w:hAnsi="Times New Roman"/>
          <w:sz w:val="22"/>
          <w:szCs w:val="22"/>
        </w:rPr>
      </w:pPr>
    </w:p>
    <w:p w:rsidR="00E64477" w:rsidRDefault="00E64477" w:rsidP="001F75EE">
      <w:pPr>
        <w:pStyle w:val="Standard"/>
        <w:ind w:left="360"/>
        <w:rPr>
          <w:rFonts w:ascii="Times New Roman" w:hAnsi="Times New Roman"/>
          <w:sz w:val="22"/>
          <w:szCs w:val="22"/>
        </w:rPr>
      </w:pP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Grupa D  </w:t>
      </w:r>
      <w:r w:rsidR="00121064" w:rsidRPr="00121064">
        <w:rPr>
          <w:rFonts w:ascii="Times New Roman" w:hAnsi="Times New Roman"/>
          <w:b/>
          <w:bCs/>
          <w:sz w:val="28"/>
          <w:szCs w:val="28"/>
        </w:rPr>
        <w:t>dr Filip Osuchowski</w:t>
      </w:r>
      <w:r w:rsidR="005F0073" w:rsidRPr="0012106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21064">
        <w:rPr>
          <w:rFonts w:ascii="Times New Roman" w:hAnsi="Times New Roman"/>
          <w:b/>
          <w:bCs/>
          <w:sz w:val="28"/>
          <w:szCs w:val="28"/>
        </w:rPr>
        <w:t>– terminy: środa</w:t>
      </w:r>
      <w:r>
        <w:rPr>
          <w:rFonts w:ascii="Times New Roman" w:hAnsi="Times New Roman"/>
          <w:b/>
          <w:bCs/>
          <w:sz w:val="28"/>
          <w:szCs w:val="28"/>
        </w:rPr>
        <w:t xml:space="preserve"> godz. 7.00 – 14.30</w:t>
      </w:r>
    </w:p>
    <w:p w:rsidR="001F75EE" w:rsidRDefault="001F75EE" w:rsidP="001F75EE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30.11.2022</w:t>
      </w:r>
    </w:p>
    <w:p w:rsidR="00121064" w:rsidRDefault="006600A3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1064">
        <w:rPr>
          <w:rFonts w:ascii="Times New Roman" w:hAnsi="Times New Roman"/>
          <w:b/>
          <w:bCs/>
          <w:sz w:val="28"/>
          <w:szCs w:val="28"/>
        </w:rPr>
        <w:t>7.12.2022</w:t>
      </w: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14. 12.2022</w:t>
      </w:r>
    </w:p>
    <w:p w:rsidR="00F56D2B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21.12. 2022</w:t>
      </w:r>
    </w:p>
    <w:p w:rsidR="001463B1" w:rsidRDefault="001463B1">
      <w:pPr>
        <w:pStyle w:val="Standard"/>
        <w:rPr>
          <w:rFonts w:ascii="Times New Roman" w:hAnsi="Times New Roman"/>
          <w:sz w:val="32"/>
          <w:szCs w:val="32"/>
        </w:rPr>
      </w:pPr>
    </w:p>
    <w:p w:rsidR="00F56D2B" w:rsidRDefault="001463B1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Grupa E  </w:t>
      </w:r>
      <w:r w:rsidR="00121064" w:rsidRPr="00121064">
        <w:rPr>
          <w:rFonts w:ascii="Times New Roman" w:hAnsi="Times New Roman"/>
          <w:b/>
          <w:bCs/>
          <w:sz w:val="28"/>
          <w:szCs w:val="28"/>
        </w:rPr>
        <w:t xml:space="preserve">dr Filip Osuchowski  </w:t>
      </w:r>
      <w:r>
        <w:rPr>
          <w:rFonts w:ascii="Times New Roman" w:hAnsi="Times New Roman"/>
          <w:b/>
          <w:bCs/>
          <w:sz w:val="28"/>
          <w:szCs w:val="28"/>
        </w:rPr>
        <w:t xml:space="preserve">– terminy: </w:t>
      </w:r>
      <w:r w:rsidR="00121064">
        <w:rPr>
          <w:rFonts w:ascii="Times New Roman" w:hAnsi="Times New Roman"/>
          <w:b/>
          <w:bCs/>
          <w:sz w:val="28"/>
          <w:szCs w:val="28"/>
        </w:rPr>
        <w:t>środa godz. 7.00 – 14.30</w:t>
      </w:r>
    </w:p>
    <w:p w:rsidR="00121064" w:rsidRDefault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4.01.2023</w:t>
      </w: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.01.2023</w:t>
      </w: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.01.2023</w:t>
      </w:r>
    </w:p>
    <w:p w:rsidR="00121064" w:rsidRDefault="00121064" w:rsidP="001210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>.01.2023</w:t>
      </w:r>
    </w:p>
    <w:p w:rsidR="00121064" w:rsidRDefault="00121064">
      <w:pPr>
        <w:pStyle w:val="Standard"/>
        <w:rPr>
          <w:rFonts w:ascii="Times New Roman" w:hAnsi="Times New Roman"/>
          <w:sz w:val="32"/>
          <w:szCs w:val="32"/>
        </w:rPr>
      </w:pPr>
    </w:p>
    <w:sectPr w:rsidR="001210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5F" w:rsidRDefault="00AF755F">
      <w:r>
        <w:separator/>
      </w:r>
    </w:p>
  </w:endnote>
  <w:endnote w:type="continuationSeparator" w:id="0">
    <w:p w:rsidR="00AF755F" w:rsidRDefault="00AF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5F" w:rsidRDefault="00AF755F">
      <w:r>
        <w:rPr>
          <w:color w:val="000000"/>
        </w:rPr>
        <w:separator/>
      </w:r>
    </w:p>
  </w:footnote>
  <w:footnote w:type="continuationSeparator" w:id="0">
    <w:p w:rsidR="00AF755F" w:rsidRDefault="00AF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67"/>
    <w:multiLevelType w:val="multilevel"/>
    <w:tmpl w:val="0E8A4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E63C0A"/>
    <w:multiLevelType w:val="multilevel"/>
    <w:tmpl w:val="3304A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077833"/>
    <w:multiLevelType w:val="multilevel"/>
    <w:tmpl w:val="31DA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4B1905"/>
    <w:multiLevelType w:val="multilevel"/>
    <w:tmpl w:val="36CA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5"/>
    <w:rsid w:val="00067942"/>
    <w:rsid w:val="000A539E"/>
    <w:rsid w:val="000F217A"/>
    <w:rsid w:val="00121064"/>
    <w:rsid w:val="001463B1"/>
    <w:rsid w:val="00147232"/>
    <w:rsid w:val="0015307F"/>
    <w:rsid w:val="001F75EE"/>
    <w:rsid w:val="004710D9"/>
    <w:rsid w:val="00475999"/>
    <w:rsid w:val="005011A5"/>
    <w:rsid w:val="00505500"/>
    <w:rsid w:val="0051483B"/>
    <w:rsid w:val="0054012A"/>
    <w:rsid w:val="00552107"/>
    <w:rsid w:val="005F0073"/>
    <w:rsid w:val="0064059C"/>
    <w:rsid w:val="006600A3"/>
    <w:rsid w:val="00661ECC"/>
    <w:rsid w:val="00820C1E"/>
    <w:rsid w:val="00915762"/>
    <w:rsid w:val="00AF755F"/>
    <w:rsid w:val="00B47E7E"/>
    <w:rsid w:val="00BB56EE"/>
    <w:rsid w:val="00BB69C9"/>
    <w:rsid w:val="00C16228"/>
    <w:rsid w:val="00CE4BD1"/>
    <w:rsid w:val="00CE7B63"/>
    <w:rsid w:val="00E64477"/>
    <w:rsid w:val="00EE3A3D"/>
    <w:rsid w:val="00F33737"/>
    <w:rsid w:val="00F56D2B"/>
    <w:rsid w:val="00FC492E"/>
    <w:rsid w:val="00FE2B17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3A0C"/>
  <w15:docId w15:val="{807BA112-F4E8-4B04-A42B-CD91F1B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Pogrubienie">
    <w:name w:val="Strong"/>
    <w:basedOn w:val="Domylnaczcionkaakapitu"/>
    <w:uiPriority w:val="22"/>
    <w:qFormat/>
    <w:rsid w:val="00FC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Dudzic</cp:lastModifiedBy>
  <cp:revision>17</cp:revision>
  <cp:lastPrinted>2019-01-30T14:51:00Z</cp:lastPrinted>
  <dcterms:created xsi:type="dcterms:W3CDTF">2021-02-01T10:24:00Z</dcterms:created>
  <dcterms:modified xsi:type="dcterms:W3CDTF">2022-09-05T10:15:00Z</dcterms:modified>
</cp:coreProperties>
</file>