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Klauzula informacyjna o przetwarzaniu danych osobowych</w:t>
      </w:r>
    </w:p>
    <w:p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</w:t>
      </w:r>
      <w:r>
        <w:fldChar w:fldCharType="begin"/>
      </w:r>
      <w:r>
        <w:instrText xml:space="preserve"> HYPERLINK "https://sip.legalis.pl/document-view.seam?documentId=mfrxilrtgm2tsnrrguytsltqmfyc4mzuhaztimztgq" </w:instrText>
      </w:r>
      <w:r>
        <w:fldChar w:fldCharType="separate"/>
      </w:r>
      <w:r>
        <w:rPr>
          <w:rFonts w:ascii="Times New Roman" w:hAnsi="Times New Roman" w:cs="Times New Roman"/>
        </w:rPr>
        <w:t>art. 13 ust. 1 i ust. 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rozporządzenia Parlamentu Europejskiego i Rady (UE) </w:t>
      </w:r>
      <w:r>
        <w:fldChar w:fldCharType="begin"/>
      </w:r>
      <w:r>
        <w:instrText xml:space="preserve"> HYPERLINK "https://sip.legalis.pl/document-view.seam?documentId=mfrxilrtgm2tsnrrguyts" </w:instrText>
      </w:r>
      <w:r>
        <w:fldChar w:fldCharType="separate"/>
      </w:r>
      <w:r>
        <w:rPr>
          <w:rFonts w:ascii="Times New Roman" w:hAnsi="Times New Roman" w:cs="Times New Roman"/>
        </w:rPr>
        <w:t>2016/679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z 27 kwietnia 2016 r. w sprawie ochrony osób fizycznych w związku z przetwarzaniem danych osobowych i w sprawie swobodnego przepływu takich danych oraz uchylenia dyrektywy </w:t>
      </w:r>
      <w:r>
        <w:fldChar w:fldCharType="begin"/>
      </w:r>
      <w:r>
        <w:instrText xml:space="preserve"> HYPERLINK "https://sip.legalis.pl/document-view.seam?documentId=mfrxilrvgaytgnbsge4a" </w:instrText>
      </w:r>
      <w:r>
        <w:fldChar w:fldCharType="separate"/>
      </w:r>
      <w:r>
        <w:rPr>
          <w:rFonts w:ascii="Times New Roman" w:hAnsi="Times New Roman" w:cs="Times New Roman"/>
        </w:rPr>
        <w:t>95/46/WE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 (RODO), informuję, iż: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>
        <w:rPr>
          <w:sz w:val="22"/>
          <w:szCs w:val="22"/>
        </w:rPr>
        <w:t xml:space="preserve">Administratorem danych osobowych uczestników Konferencji </w:t>
      </w:r>
      <w:r>
        <w:rPr>
          <w:b/>
          <w:bCs/>
          <w:i/>
          <w:iCs/>
          <w:sz w:val="22"/>
          <w:szCs w:val="22"/>
        </w:rPr>
        <w:t>„</w:t>
      </w:r>
      <w:r>
        <w:rPr>
          <w:b/>
          <w:bCs/>
          <w:i/>
          <w:iCs/>
          <w:sz w:val="22"/>
          <w:szCs w:val="22"/>
          <w:lang w:val="en-US"/>
        </w:rPr>
        <w:t>Pacjent podmiotem opieki zespołu terapeutycznego</w:t>
      </w:r>
      <w:r>
        <w:rPr>
          <w:b/>
          <w:bCs/>
          <w:i/>
          <w:iCs/>
          <w:lang w:val="en-US"/>
        </w:rPr>
        <w:t>”</w:t>
      </w:r>
      <w:r>
        <w:rPr>
          <w:sz w:val="22"/>
          <w:szCs w:val="22"/>
        </w:rPr>
        <w:t xml:space="preserve"> jest Państwowa Akademia Nauk Stosowanych w Chełmie z siedzibą przy ul. Pocztowej 54, 22-100 Chełm, jako organizator Konferencji. Adres </w:t>
      </w:r>
      <w:r>
        <w:t xml:space="preserve">e-mail: </w:t>
      </w:r>
      <w:r>
        <w:rPr>
          <w:sz w:val="22"/>
          <w:szCs w:val="22"/>
        </w:rPr>
        <w:t>rektorat@panschelm.edu.pl</w:t>
      </w:r>
      <w:r>
        <w:t>, tel. (082) 565 88 95.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Państwowej Akademii Nauk Stosowanych w Chełmie funkcjonuje Inspektor Ochrony Danych, nadzorujący prawidłowość przetwarzania danych osobowych, z którym można skontaktować się za pośrednictwem adresu e</w:t>
      </w:r>
      <w:r>
        <w:rPr>
          <w:sz w:val="22"/>
          <w:szCs w:val="22"/>
        </w:rPr>
        <w:noBreakHyphen/>
      </w:r>
      <w:r>
        <w:rPr>
          <w:sz w:val="22"/>
          <w:szCs w:val="22"/>
        </w:rPr>
        <w:t>mail: iod@panschelm.edu.pl, tel. 665 170 003 lub pod adresem Inspektor Ochrony Danych ul. Pocztowa 54, 22-100 Chełm.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przetwarzane będą na podstawie zgody uczestnika Konferencji. 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Państwowa Akademia Nauk Stosowanych w Chełmie przetwarza dane osobowe w celach zorganizowania i przeprowadzenia Konferencji, wydania publikacji pokonferencyjnej, w celu wypełnienia obowiązków podatkowych i rachunkowych, a także w celach marketingowych i archiwalnych. 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przez uczestnika Konferencji jest dobrowolne, ale niezbędne do udziału w Konferencji.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przechowywane przez okres niezbędny do realizacji wskazanych wyżej celów.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nie będą udostępniane podmiotom trzecim z wyjątkiem przypadków przewidzianych przepisami prawa lub w przypadku, gdy Uczelnia powierzy podmiotom trzecim przetwarzanie tych danych. 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Uczestnikom Konferencji przysługuje prawo dostępu do danych osobowych, prawo żądania sprostowania swoich danych, prawo żądania usunięcia swoich danych, ograniczenia przetwarzania swoich danych osobowych, a także prawo do wniesienia sprzeciwu wobec przetwarzania danych, prawo do przenoszenia danych oraz prawo do cofnięcia w każdym momencie zgody na ich przetwarzanie.</w:t>
      </w:r>
    </w:p>
    <w:p>
      <w:pPr>
        <w:pStyle w:val="5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Cofnięcie zgody nie będzie miało wpływu na zgodność z prawem przetwarzania, którego dokonano na podstawie zgody, przed jej cofnięciem.</w:t>
      </w:r>
    </w:p>
    <w:p>
      <w:pPr>
        <w:pStyle w:val="5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Uczestnikowi Konferencji przysługuje prawo wniesienia skargi do Prezesa Urzędu Ochrony Danych Osobowych na niezgodne z prawem przetwarzanie danych osobowych.</w:t>
      </w:r>
    </w:p>
    <w:p>
      <w:pPr>
        <w:pStyle w:val="5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284" w:hanging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Dane osobowe nie będą podlegać decyzjom, które opierają się wyłącznie na zautomatyzowanym przetwarzaniu, w tym profilowaniu.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o wyrażeniu zgody na przetwarzanie danych osobowych</w:t>
      </w:r>
      <w:r>
        <w:rPr>
          <w:rFonts w:ascii="Times New Roman" w:hAnsi="Times New Roman" w:cs="Times New Roman"/>
          <w:b/>
          <w:sz w:val="24"/>
        </w:rPr>
        <w:br w:type="textWrapping"/>
      </w:r>
      <w:r>
        <w:rPr>
          <w:rFonts w:ascii="Times New Roman" w:hAnsi="Times New Roman" w:cs="Times New Roman"/>
          <w:b/>
          <w:sz w:val="24"/>
        </w:rPr>
        <w:t>w związku z udziałem w konferencji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Wyrażam zgodę na przetwarzanie moich danych osobowych: imienia i nazwiska, numeru telefonu, adresu e-mail oraz miejsca zatrudnienia przez administratora danych w związku z moim udziałem w konferencji </w:t>
      </w:r>
      <w:r>
        <w:rPr>
          <w:rFonts w:ascii="Times New Roman" w:hAnsi="Times New Roman" w:cs="Times New Roman"/>
          <w:b/>
          <w:bCs/>
          <w:i/>
          <w:iCs/>
          <w:lang w:eastAsia="pl-PL"/>
        </w:rPr>
        <w:t>„</w:t>
      </w:r>
      <w:r>
        <w:rPr>
          <w:rFonts w:ascii="Times New Roman" w:hAnsi="Times New Roman" w:cs="Times New Roman"/>
          <w:b/>
          <w:bCs/>
          <w:i/>
          <w:iCs/>
          <w:lang w:val="en-US" w:eastAsia="pl-PL"/>
        </w:rPr>
        <w:t xml:space="preserve">Pacjent podmiotem opieki zespołu terapeutycznego”  </w:t>
      </w:r>
      <w:r>
        <w:rPr>
          <w:rFonts w:ascii="Times New Roman" w:hAnsi="Times New Roman" w:cs="Times New Roman"/>
          <w:lang w:val="en-US" w:eastAsia="pl-PL"/>
        </w:rPr>
        <w:t>w</w:t>
      </w:r>
      <w:r>
        <w:rPr>
          <w:rFonts w:ascii="Times New Roman" w:hAnsi="Times New Roman" w:cs="Times New Roman"/>
        </w:rPr>
        <w:t xml:space="preserve"> dniu 14.12.2022 r.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Podaję dane osobowe dobrowolnie i oświadczam, że są one zgodne z prawdą.</w:t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Zapoznała/em się z treścią załączonej klauzuli informacyjnej, w tym z informacją o celu i sposobach przetwarzania moich danych osobowych oraz prawie dostępu do treści tych danych i prawie ich poprawiania. </w:t>
      </w:r>
    </w:p>
    <w:p>
      <w:pPr>
        <w:jc w:val="right"/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(data i podpis)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F73B7"/>
    <w:multiLevelType w:val="multilevel"/>
    <w:tmpl w:val="72FF73B7"/>
    <w:lvl w:ilvl="0" w:tentative="0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4D"/>
    <w:rsid w:val="000E55A8"/>
    <w:rsid w:val="001243E8"/>
    <w:rsid w:val="00227010"/>
    <w:rsid w:val="003112E5"/>
    <w:rsid w:val="003204EE"/>
    <w:rsid w:val="00386432"/>
    <w:rsid w:val="0038664D"/>
    <w:rsid w:val="00451C3F"/>
    <w:rsid w:val="00457023"/>
    <w:rsid w:val="00656EFE"/>
    <w:rsid w:val="006E694A"/>
    <w:rsid w:val="007235B2"/>
    <w:rsid w:val="007325F3"/>
    <w:rsid w:val="007A76D4"/>
    <w:rsid w:val="007B3AA6"/>
    <w:rsid w:val="007C769E"/>
    <w:rsid w:val="008C2D17"/>
    <w:rsid w:val="00A918A6"/>
    <w:rsid w:val="00CE79E8"/>
    <w:rsid w:val="00D03C1F"/>
    <w:rsid w:val="00D772FA"/>
    <w:rsid w:val="00DD33E8"/>
    <w:rsid w:val="00E3715F"/>
    <w:rsid w:val="0B381D57"/>
    <w:rsid w:val="0EBB07AC"/>
    <w:rsid w:val="1CCE2560"/>
    <w:rsid w:val="252E6EBA"/>
    <w:rsid w:val="46E77EF0"/>
    <w:rsid w:val="49DD118D"/>
    <w:rsid w:val="60721868"/>
    <w:rsid w:val="6D453AEE"/>
    <w:rsid w:val="72432210"/>
    <w:rsid w:val="794D47A3"/>
    <w:rsid w:val="7B11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6">
    <w:name w:val="s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508</Words>
  <Characters>3051</Characters>
  <Lines>25</Lines>
  <Paragraphs>7</Paragraphs>
  <TotalTime>8</TotalTime>
  <ScaleCrop>false</ScaleCrop>
  <LinksUpToDate>false</LinksUpToDate>
  <CharactersWithSpaces>3552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2020-02-18T15:54:00Z</dcterms:created>
  <dc:creator>jczyzma</dc:creator>
  <cp:lastModifiedBy>WF</cp:lastModifiedBy>
  <dcterms:modified xsi:type="dcterms:W3CDTF">2022-11-14T22:03:52Z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AAFABAB2993F4E2EA3E0F8E320E3426E</vt:lpwstr>
  </property>
</Properties>
</file>