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1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91943359375" w:line="240" w:lineRule="auto"/>
        <w:ind w:left="0" w:right="2439.9206542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Harmonogram konkursu sesji studenckiej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31982421875" w:line="240" w:lineRule="auto"/>
        <w:ind w:left="0" w:right="1791.0009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 Ogólnopolskiej, Studenckiej Konferencji Naukowej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91943359375" w:line="240" w:lineRule="auto"/>
        <w:ind w:left="0" w:right="3118.840332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„Młoda Elektroradiologia” </w:t>
      </w:r>
    </w:p>
    <w:tbl>
      <w:tblPr>
        <w:tblStyle w:val="Table1"/>
        <w:tblW w:w="9034.100952148438" w:type="dxa"/>
        <w:jc w:val="left"/>
        <w:tblInd w:w="0.24002075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7.1002197265625"/>
        <w:gridCol w:w="4517.000732421875"/>
        <w:tblGridChange w:id="0">
          <w:tblGrid>
            <w:gridCol w:w="4517.1002197265625"/>
            <w:gridCol w:w="4517.000732421875"/>
          </w:tblGrid>
        </w:tblGridChange>
      </w:tblGrid>
      <w:tr>
        <w:trPr>
          <w:cantSplit w:val="0"/>
          <w:trHeight w:val="540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080047607421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Rejestracja uczestników biernych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8397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17 marca 2023 r.</w:t>
            </w:r>
          </w:p>
        </w:tc>
      </w:tr>
      <w:tr>
        <w:trPr>
          <w:cantSplit w:val="0"/>
          <w:trHeight w:val="535.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080047607421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Rejestracja uczestników czynnych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8397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14 lutego 2023 r.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080047607421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Przesyłanie streszczenia prac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8397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14 lutego 2023 r.</w:t>
            </w:r>
          </w:p>
        </w:tc>
      </w:tr>
      <w:tr>
        <w:trPr>
          <w:cantSplit w:val="0"/>
          <w:trHeight w:val="85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7295398712158" w:lineRule="auto"/>
              <w:ind w:left="121.75994873046875" w:right="444.459228515625" w:hanging="3.3599853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Ogłoszenie wyników oceny nadesłanych  streszczeń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8397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marca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2023 r.</w:t>
            </w:r>
          </w:p>
        </w:tc>
      </w:tr>
      <w:tr>
        <w:trPr>
          <w:cantSplit w:val="0"/>
          <w:trHeight w:val="85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3948287963867" w:lineRule="auto"/>
              <w:ind w:left="111.199951171875" w:right="700.9600830078125" w:firstLine="2.8800964355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Przesyłanie gotowych prac (zgodnie z  regulaminem)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marca 2023 r.</w:t>
            </w:r>
          </w:p>
        </w:tc>
      </w:tr>
      <w:tr>
        <w:trPr>
          <w:cantSplit w:val="0"/>
          <w:trHeight w:val="85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8930149078369" w:lineRule="auto"/>
              <w:ind w:left="107.12005615234375" w:right="31.400146484375" w:firstLine="5.2799987792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XI Ogólnopolska Studencka Konferencja  Naukowa „Młoda Elektroradiologia”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marca 2023 r.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8762.60009765625" w:top="1815.599365234375" w:left="1415.2598571777344" w:right="1455.39916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