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2A" w:rsidRPr="00D9483D" w:rsidRDefault="00237C59">
      <w:pPr>
        <w:rPr>
          <w:b/>
          <w:sz w:val="24"/>
          <w:szCs w:val="24"/>
        </w:rPr>
      </w:pPr>
      <w:r w:rsidRPr="00D9483D">
        <w:rPr>
          <w:b/>
          <w:sz w:val="24"/>
          <w:szCs w:val="24"/>
        </w:rPr>
        <w:t>I ROK RATOWNICTWO MEDYCZNE st. stacjonarne</w:t>
      </w:r>
      <w:r w:rsidR="007E1C29">
        <w:rPr>
          <w:b/>
          <w:sz w:val="24"/>
          <w:szCs w:val="24"/>
        </w:rPr>
        <w:t xml:space="preserve">  ROK AKADEMICKI 2022/2023</w:t>
      </w:r>
    </w:p>
    <w:p w:rsidR="00237C59" w:rsidRPr="00D9483D" w:rsidRDefault="00237C59">
      <w:pPr>
        <w:rPr>
          <w:b/>
          <w:sz w:val="24"/>
          <w:szCs w:val="24"/>
        </w:rPr>
      </w:pPr>
      <w:r w:rsidRPr="00D9483D">
        <w:rPr>
          <w:b/>
          <w:sz w:val="24"/>
          <w:szCs w:val="24"/>
        </w:rPr>
        <w:t>PODZIAŁ NA GRUPY ĆWICZENIOWE</w:t>
      </w:r>
    </w:p>
    <w:p w:rsidR="00D9483D" w:rsidRDefault="00D9483D"/>
    <w:p w:rsidR="00B74370" w:rsidRDefault="00B74370" w:rsidP="00B74370">
      <w:pPr>
        <w:rPr>
          <w:b/>
        </w:rPr>
      </w:pPr>
      <w:r>
        <w:rPr>
          <w:b/>
        </w:rPr>
        <w:t>A+B+C=1 grupa ćwiczeniowa</w:t>
      </w:r>
    </w:p>
    <w:p w:rsidR="00B74370" w:rsidRDefault="00B74370" w:rsidP="00B74370">
      <w:pPr>
        <w:rPr>
          <w:b/>
        </w:rPr>
      </w:pPr>
      <w:r>
        <w:rPr>
          <w:b/>
        </w:rPr>
        <w:t>D+E+F= 2 grupa ćwiczeniowa</w:t>
      </w:r>
    </w:p>
    <w:p w:rsidR="00D9483D" w:rsidRPr="00D9483D" w:rsidRDefault="00D9483D">
      <w:pPr>
        <w:rPr>
          <w:b/>
        </w:rPr>
      </w:pPr>
    </w:p>
    <w:p w:rsidR="00D9483D" w:rsidRDefault="00D9483D"/>
    <w:p w:rsidR="00D9483D" w:rsidRPr="00B35778" w:rsidRDefault="00D9483D">
      <w:pPr>
        <w:rPr>
          <w:b/>
          <w:color w:val="00B050"/>
          <w:sz w:val="24"/>
          <w:szCs w:val="24"/>
        </w:rPr>
      </w:pPr>
      <w:bookmarkStart w:id="0" w:name="_GoBack"/>
      <w:bookmarkEnd w:id="0"/>
      <w:r w:rsidRPr="00B35778">
        <w:rPr>
          <w:b/>
          <w:color w:val="00B050"/>
          <w:sz w:val="24"/>
          <w:szCs w:val="24"/>
        </w:rPr>
        <w:t xml:space="preserve"> Informatyka i technologie informacyjne</w:t>
      </w:r>
      <w:r w:rsidR="00B35778">
        <w:rPr>
          <w:b/>
          <w:color w:val="00B050"/>
          <w:sz w:val="24"/>
          <w:szCs w:val="24"/>
        </w:rPr>
        <w:t>, Basen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443"/>
        <w:gridCol w:w="2998"/>
      </w:tblGrid>
      <w:tr w:rsidR="00E53119" w:rsidRPr="00A32937" w:rsidTr="0083608D">
        <w:trPr>
          <w:trHeight w:val="315"/>
        </w:trPr>
        <w:tc>
          <w:tcPr>
            <w:tcW w:w="485" w:type="dxa"/>
            <w:hideMark/>
          </w:tcPr>
          <w:p w:rsidR="00E53119" w:rsidRPr="00A32937" w:rsidRDefault="00E53119" w:rsidP="0083608D">
            <w:pPr>
              <w:rPr>
                <w:b/>
              </w:rPr>
            </w:pPr>
            <w:r w:rsidRPr="00A32937">
              <w:rPr>
                <w:b/>
              </w:rPr>
              <w:t>L.P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E53119" w:rsidRDefault="00E53119" w:rsidP="0083608D">
            <w:r>
              <w:t>Nr albumu</w:t>
            </w:r>
          </w:p>
        </w:tc>
        <w:tc>
          <w:tcPr>
            <w:tcW w:w="2998" w:type="dxa"/>
          </w:tcPr>
          <w:p w:rsidR="00E53119" w:rsidRPr="00A32937" w:rsidRDefault="00E53119" w:rsidP="0083608D">
            <w:pPr>
              <w:rPr>
                <w:b/>
              </w:rPr>
            </w:pPr>
            <w:r w:rsidRPr="00A32937">
              <w:rPr>
                <w:b/>
              </w:rPr>
              <w:t>GRUPA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127102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127103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127104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127105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127106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127107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127108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115726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127109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121876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A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112675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127110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127111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127112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127113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1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127114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127115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127116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127117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127118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B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127119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127120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127121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127122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127123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118419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103351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127124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127125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127126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lastRenderedPageBreak/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127127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C     </w:t>
            </w:r>
            <w:r w:rsidRPr="00B35778">
              <w:rPr>
                <w:color w:val="00B050"/>
              </w:rPr>
              <w:t>2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127128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D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127129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  <w:r>
              <w:t xml:space="preserve"> 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127130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127131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125570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127132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108065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127133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121734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127134</w:t>
            </w:r>
          </w:p>
        </w:tc>
        <w:tc>
          <w:tcPr>
            <w:tcW w:w="2998" w:type="dxa"/>
          </w:tcPr>
          <w:p w:rsidR="00E53119" w:rsidRDefault="00E53119" w:rsidP="0083608D">
            <w:r w:rsidRPr="0087756C">
              <w:t>D</w:t>
            </w:r>
            <w:r>
              <w:t xml:space="preserve">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127135</w:t>
            </w:r>
          </w:p>
        </w:tc>
        <w:tc>
          <w:tcPr>
            <w:tcW w:w="2998" w:type="dxa"/>
          </w:tcPr>
          <w:p w:rsidR="00E53119" w:rsidRDefault="00E53119" w:rsidP="0083608D">
            <w:r>
              <w:t xml:space="preserve">E    </w:t>
            </w:r>
            <w:r w:rsidRPr="00B35778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127136</w:t>
            </w:r>
          </w:p>
        </w:tc>
        <w:tc>
          <w:tcPr>
            <w:tcW w:w="2998" w:type="dxa"/>
          </w:tcPr>
          <w:p w:rsidR="00E53119" w:rsidRDefault="00E53119" w:rsidP="0083608D">
            <w:r w:rsidRPr="004F19F0">
              <w:t xml:space="preserve">E    </w:t>
            </w:r>
            <w:r w:rsidRPr="004F19F0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127137</w:t>
            </w:r>
          </w:p>
        </w:tc>
        <w:tc>
          <w:tcPr>
            <w:tcW w:w="2998" w:type="dxa"/>
          </w:tcPr>
          <w:p w:rsidR="00E53119" w:rsidRDefault="00E53119" w:rsidP="0083608D">
            <w:r w:rsidRPr="004F19F0">
              <w:t xml:space="preserve">E    </w:t>
            </w:r>
            <w:r w:rsidRPr="004F19F0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127138</w:t>
            </w:r>
          </w:p>
        </w:tc>
        <w:tc>
          <w:tcPr>
            <w:tcW w:w="2998" w:type="dxa"/>
          </w:tcPr>
          <w:p w:rsidR="00E53119" w:rsidRDefault="00E53119" w:rsidP="0083608D">
            <w:r w:rsidRPr="004F19F0">
              <w:t xml:space="preserve">E    </w:t>
            </w:r>
            <w:r w:rsidRPr="004F19F0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127139</w:t>
            </w:r>
          </w:p>
        </w:tc>
        <w:tc>
          <w:tcPr>
            <w:tcW w:w="2998" w:type="dxa"/>
          </w:tcPr>
          <w:p w:rsidR="00E53119" w:rsidRDefault="00E53119" w:rsidP="0083608D">
            <w:r w:rsidRPr="004F19F0">
              <w:t xml:space="preserve">E    </w:t>
            </w:r>
            <w:r w:rsidRPr="004F19F0">
              <w:rPr>
                <w:color w:val="00B050"/>
              </w:rPr>
              <w:t>3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127140</w:t>
            </w:r>
          </w:p>
        </w:tc>
        <w:tc>
          <w:tcPr>
            <w:tcW w:w="2998" w:type="dxa"/>
          </w:tcPr>
          <w:p w:rsidR="00E53119" w:rsidRDefault="00E53119" w:rsidP="0083608D">
            <w:r w:rsidRPr="00A46776">
              <w:t>E</w:t>
            </w:r>
            <w:r>
              <w:t xml:space="preserve">    </w:t>
            </w:r>
            <w:r w:rsidRPr="00B35778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127141</w:t>
            </w:r>
          </w:p>
        </w:tc>
        <w:tc>
          <w:tcPr>
            <w:tcW w:w="2998" w:type="dxa"/>
          </w:tcPr>
          <w:p w:rsidR="00E53119" w:rsidRDefault="00E53119" w:rsidP="0083608D">
            <w:r w:rsidRPr="00A46776">
              <w:t>E</w:t>
            </w:r>
            <w:r>
              <w:t xml:space="preserve">    </w:t>
            </w:r>
            <w:r w:rsidRPr="00B35778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127142</w:t>
            </w:r>
          </w:p>
        </w:tc>
        <w:tc>
          <w:tcPr>
            <w:tcW w:w="2998" w:type="dxa"/>
          </w:tcPr>
          <w:p w:rsidR="00E53119" w:rsidRDefault="00E53119" w:rsidP="0083608D">
            <w:r w:rsidRPr="00A46776">
              <w:t>E</w:t>
            </w:r>
            <w:r>
              <w:t xml:space="preserve">    </w:t>
            </w:r>
            <w:r w:rsidRPr="00B35778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127143</w:t>
            </w:r>
          </w:p>
        </w:tc>
        <w:tc>
          <w:tcPr>
            <w:tcW w:w="2998" w:type="dxa"/>
          </w:tcPr>
          <w:p w:rsidR="00E53119" w:rsidRDefault="00E53119" w:rsidP="0083608D">
            <w:r w:rsidRPr="00A46776">
              <w:t>E</w:t>
            </w:r>
            <w:r>
              <w:t xml:space="preserve">    </w:t>
            </w:r>
            <w:r w:rsidRPr="00B35778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127144</w:t>
            </w:r>
          </w:p>
        </w:tc>
        <w:tc>
          <w:tcPr>
            <w:tcW w:w="2998" w:type="dxa"/>
          </w:tcPr>
          <w:p w:rsidR="00E53119" w:rsidRDefault="00E53119" w:rsidP="0083608D">
            <w:r w:rsidRPr="00A46776">
              <w:t>E</w:t>
            </w:r>
            <w:r>
              <w:t xml:space="preserve">    </w:t>
            </w:r>
            <w:r w:rsidRPr="00B35778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126435</w:t>
            </w:r>
          </w:p>
        </w:tc>
        <w:tc>
          <w:tcPr>
            <w:tcW w:w="2998" w:type="dxa"/>
          </w:tcPr>
          <w:p w:rsidR="00E53119" w:rsidRPr="00237C59" w:rsidRDefault="00E53119" w:rsidP="0083608D">
            <w:r>
              <w:t xml:space="preserve">F    </w:t>
            </w:r>
            <w:r w:rsidRPr="00B35778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127145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127146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127147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127148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127149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127150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127151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127152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127153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  <w:tr w:rsidR="00E53119" w:rsidRPr="00237C59" w:rsidTr="0083608D">
        <w:trPr>
          <w:trHeight w:val="315"/>
        </w:trPr>
        <w:tc>
          <w:tcPr>
            <w:tcW w:w="485" w:type="dxa"/>
            <w:hideMark/>
          </w:tcPr>
          <w:p w:rsidR="00E53119" w:rsidRPr="00237C59" w:rsidRDefault="00E53119" w:rsidP="0083608D">
            <w:r w:rsidRPr="00237C59"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19" w:rsidRDefault="00E53119" w:rsidP="0083608D">
            <w:r>
              <w:t>127154</w:t>
            </w:r>
          </w:p>
        </w:tc>
        <w:tc>
          <w:tcPr>
            <w:tcW w:w="2998" w:type="dxa"/>
          </w:tcPr>
          <w:p w:rsidR="00E53119" w:rsidRDefault="00E53119" w:rsidP="0083608D">
            <w:r w:rsidRPr="00AE33D0">
              <w:t xml:space="preserve">F    </w:t>
            </w:r>
            <w:r w:rsidRPr="00AE33D0">
              <w:rPr>
                <w:color w:val="00B050"/>
              </w:rPr>
              <w:t>4</w:t>
            </w:r>
          </w:p>
        </w:tc>
      </w:tr>
    </w:tbl>
    <w:p w:rsidR="00237C59" w:rsidRDefault="00237C59"/>
    <w:sectPr w:rsidR="0023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6B"/>
    <w:rsid w:val="00237C59"/>
    <w:rsid w:val="00551661"/>
    <w:rsid w:val="007E1C29"/>
    <w:rsid w:val="0083608D"/>
    <w:rsid w:val="008D5A1A"/>
    <w:rsid w:val="00A32937"/>
    <w:rsid w:val="00B35778"/>
    <w:rsid w:val="00B74370"/>
    <w:rsid w:val="00D9483D"/>
    <w:rsid w:val="00E53119"/>
    <w:rsid w:val="00E84E8B"/>
    <w:rsid w:val="00ED462A"/>
    <w:rsid w:val="00F0466B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2F1"/>
  <w15:chartTrackingRefBased/>
  <w15:docId w15:val="{F4DE2FBD-AB96-42BA-8452-D3F67B01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Dudzic</dc:creator>
  <cp:keywords/>
  <dc:description/>
  <cp:lastModifiedBy>Agnieszka Dudzic</cp:lastModifiedBy>
  <cp:revision>11</cp:revision>
  <dcterms:created xsi:type="dcterms:W3CDTF">2022-09-26T06:31:00Z</dcterms:created>
  <dcterms:modified xsi:type="dcterms:W3CDTF">2022-09-26T08:40:00Z</dcterms:modified>
</cp:coreProperties>
</file>