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4622" w14:textId="1C61ACF2" w:rsidR="00AE0470" w:rsidRDefault="00F1425A" w:rsidP="00F1425A">
      <w:pPr>
        <w:shd w:val="clear" w:color="auto" w:fill="8DB3E2" w:themeFill="text2" w:themeFillTint="66"/>
        <w:spacing w:after="0" w:line="360" w:lineRule="auto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>
        <w:rPr>
          <w:rFonts w:ascii="Corbel" w:eastAsia="Times New Roman" w:hAnsi="Corbel"/>
          <w:b/>
          <w:sz w:val="24"/>
          <w:szCs w:val="24"/>
          <w:lang w:eastAsia="pl-PL"/>
        </w:rPr>
        <w:t>Warunki i zasady przeniesienia z innej uczelni, w tym zagranicznej od roku akademickiego 2023/2024</w:t>
      </w:r>
    </w:p>
    <w:p w14:paraId="668B57B9" w14:textId="77777777" w:rsidR="00AE0470" w:rsidRDefault="00AE0470" w:rsidP="00AE0470">
      <w:pPr>
        <w:spacing w:after="0" w:line="360" w:lineRule="auto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</w:p>
    <w:p w14:paraId="1ABE6C29" w14:textId="09AED88D" w:rsidR="00880C06" w:rsidRDefault="006146CA" w:rsidP="006146CA">
      <w:pPr>
        <w:spacing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13B65D56" w14:textId="49EBAD42" w:rsidR="006146CA" w:rsidRDefault="006146CA" w:rsidP="00880C06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Student innej uczelni, w tym zagranicznej może się ubiegać </w:t>
      </w:r>
      <w:r w:rsidR="0025200F">
        <w:rPr>
          <w:sz w:val="24"/>
          <w:szCs w:val="24"/>
        </w:rPr>
        <w:t>o przeniesienie na Uniwersytet R</w:t>
      </w:r>
      <w:r>
        <w:rPr>
          <w:sz w:val="24"/>
          <w:szCs w:val="24"/>
        </w:rPr>
        <w:t>zeszowski od nowego roku akademickiego.</w:t>
      </w:r>
    </w:p>
    <w:p w14:paraId="38C33A93" w14:textId="7CB9B6D9" w:rsidR="006146CA" w:rsidRDefault="006146CA" w:rsidP="00880C06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Składa wniosek wraz z kompletem wymaganych dokumentów w dziekanacie obsługującym dan</w:t>
      </w:r>
      <w:r w:rsidR="000D07DB">
        <w:rPr>
          <w:sz w:val="24"/>
          <w:szCs w:val="24"/>
        </w:rPr>
        <w:t>y kierunek studiów w terminie do 15 października</w:t>
      </w:r>
      <w:r>
        <w:rPr>
          <w:sz w:val="24"/>
          <w:szCs w:val="24"/>
        </w:rPr>
        <w:t>.</w:t>
      </w:r>
    </w:p>
    <w:p w14:paraId="4CFD05BB" w14:textId="1892EB2D" w:rsidR="0025200F" w:rsidRDefault="0025200F" w:rsidP="00880C06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W przypadku braku kompletnych dokumentów w terminie, o którym mowa w ust. 2, wniosek pozostaje bez rozpatrzenie z powodu braków formalnych.</w:t>
      </w:r>
    </w:p>
    <w:p w14:paraId="5754D5C4" w14:textId="7A98EB1A" w:rsidR="0025200F" w:rsidRDefault="0025200F" w:rsidP="0025200F">
      <w:pPr>
        <w:spacing w:line="360" w:lineRule="auto"/>
        <w:contextualSpacing/>
        <w:jc w:val="center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§ 2</w:t>
      </w:r>
    </w:p>
    <w:p w14:paraId="57804399" w14:textId="4E0A8274" w:rsidR="0025200F" w:rsidRDefault="0025200F" w:rsidP="002520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1. </w:t>
      </w:r>
      <w:r w:rsidR="00767F19" w:rsidRPr="00767F19">
        <w:rPr>
          <w:rFonts w:cstheme="minorHAnsi"/>
          <w:sz w:val="24"/>
          <w:szCs w:val="24"/>
        </w:rPr>
        <w:t>Warunkiem rozpatrzenia wniosku jest złożenie przez studenta kompletnych dokumentów</w:t>
      </w:r>
      <w:r w:rsidR="00767F19">
        <w:rPr>
          <w:rFonts w:cstheme="minorHAnsi"/>
          <w:sz w:val="24"/>
          <w:szCs w:val="24"/>
        </w:rPr>
        <w:t xml:space="preserve"> zawierających;</w:t>
      </w:r>
    </w:p>
    <w:p w14:paraId="043B7216" w14:textId="54A1730C" w:rsidR="00767F19" w:rsidRDefault="00767F19" w:rsidP="002520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zaświadczenie z uczelni macierzystej potwierdzające status studenta;</w:t>
      </w:r>
    </w:p>
    <w:p w14:paraId="50C765B4" w14:textId="53BB4306" w:rsidR="00767F19" w:rsidRDefault="00767F19" w:rsidP="002520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dokumentację potwierdzająca dotychczasowy przebieg studiów zawierającą wykaz przedmiotów, uzyskanych ocen pkt. ECTS oraz opis zaliczonych przedmiotów pozwalających ocenić zgodność uzyskanych efektów uczenia się;</w:t>
      </w:r>
    </w:p>
    <w:p w14:paraId="52072F38" w14:textId="7E1DA4E9" w:rsidR="00767F19" w:rsidRDefault="00767F19" w:rsidP="002520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26574A">
        <w:rPr>
          <w:rFonts w:cstheme="minorHAnsi"/>
          <w:sz w:val="24"/>
          <w:szCs w:val="24"/>
        </w:rPr>
        <w:t xml:space="preserve"> poświadczona za zgodność kopię:</w:t>
      </w:r>
    </w:p>
    <w:p w14:paraId="524C739B" w14:textId="250F101F" w:rsidR="0026574A" w:rsidRDefault="0026574A" w:rsidP="0021650E">
      <w:pPr>
        <w:spacing w:line="360" w:lineRule="auto"/>
        <w:ind w:left="567" w:hanging="141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dokumentu, o którym mowa w art. 69 ust. 2 ustawy Prawo o szkolnictwie wyższym i nauce, w przypadku studiów I stop</w:t>
      </w:r>
      <w:r w:rsidR="00854C95">
        <w:rPr>
          <w:rFonts w:cstheme="minorHAnsi"/>
          <w:sz w:val="24"/>
          <w:szCs w:val="24"/>
        </w:rPr>
        <w:t>nia i jednolitych magisterskich (uprawniający do podjęcia studiów na tym poziomie);</w:t>
      </w:r>
    </w:p>
    <w:p w14:paraId="4DEA3374" w14:textId="0AF41BEC" w:rsidR="00854C95" w:rsidRDefault="00854C95" w:rsidP="0021650E">
      <w:pPr>
        <w:spacing w:line="360" w:lineRule="auto"/>
        <w:ind w:left="567" w:hanging="141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dyplom ukończenia studiów, w przypadku studiów II stopnia</w:t>
      </w:r>
      <w:r w:rsidR="0021650E">
        <w:rPr>
          <w:rFonts w:cstheme="minorHAnsi"/>
          <w:sz w:val="24"/>
          <w:szCs w:val="24"/>
        </w:rPr>
        <w:t>;</w:t>
      </w:r>
    </w:p>
    <w:p w14:paraId="51DFDBB7" w14:textId="5943B8AD" w:rsidR="00D706F8" w:rsidRDefault="00D706F8" w:rsidP="00D706F8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tłumaczenia dokumentów, o których mowa w pkt. 1-3, jeśli zostały sporządzone w języku obcym, przetłumaczone przez tłumacza przysięgłego, wpisanego na listę prowadzona przez Ministerstwo Sprawiedliwości RP.</w:t>
      </w:r>
    </w:p>
    <w:p w14:paraId="4BD33795" w14:textId="6177A1B7" w:rsidR="00D706F8" w:rsidRDefault="00D706F8" w:rsidP="00D706F8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Cudzoziemiec ubiegający się o przeniesien</w:t>
      </w:r>
      <w:r w:rsidR="00A5558A">
        <w:rPr>
          <w:rFonts w:cstheme="minorHAnsi"/>
          <w:sz w:val="24"/>
          <w:szCs w:val="24"/>
        </w:rPr>
        <w:t>ie, w tym z</w:t>
      </w:r>
      <w:r>
        <w:rPr>
          <w:rFonts w:cstheme="minorHAnsi"/>
          <w:sz w:val="24"/>
          <w:szCs w:val="24"/>
        </w:rPr>
        <w:t xml:space="preserve"> uczelni zagranicznej na kierunek studiów prowadzony w języku polskim, zobowiązany jest do dołączenia do wniosku, o którym mowa</w:t>
      </w:r>
      <w:r w:rsidR="00A555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§ 1 ust. 2</w:t>
      </w:r>
      <w:r w:rsidR="00A5558A">
        <w:rPr>
          <w:rFonts w:cstheme="minorHAnsi"/>
          <w:sz w:val="24"/>
          <w:szCs w:val="24"/>
        </w:rPr>
        <w:t xml:space="preserve"> dodatkowo</w:t>
      </w:r>
      <w:r>
        <w:rPr>
          <w:rFonts w:cstheme="minorHAnsi"/>
          <w:sz w:val="24"/>
          <w:szCs w:val="24"/>
        </w:rPr>
        <w:t>:</w:t>
      </w:r>
    </w:p>
    <w:p w14:paraId="12745F17" w14:textId="5F74985D" w:rsidR="0029315D" w:rsidRDefault="002D1556" w:rsidP="00D706F8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dokument potwierdzający</w:t>
      </w:r>
      <w:r w:rsidR="0029315D">
        <w:rPr>
          <w:rFonts w:cstheme="minorHAnsi"/>
          <w:sz w:val="24"/>
          <w:szCs w:val="24"/>
        </w:rPr>
        <w:t xml:space="preserve"> znajomość języka polskiego na poziomie minimum B2;</w:t>
      </w:r>
    </w:p>
    <w:p w14:paraId="1610A030" w14:textId="2EE0B949" w:rsidR="00D706F8" w:rsidRDefault="002D1556" w:rsidP="00D706F8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2) potwierdzoną</w:t>
      </w:r>
      <w:r w:rsidR="0029315D">
        <w:rPr>
          <w:rFonts w:cstheme="minorHAnsi"/>
          <w:sz w:val="24"/>
          <w:szCs w:val="24"/>
        </w:rPr>
        <w:t xml:space="preserve"> przez UR kopię dokumentu stwierdzającego uprawnienie do podejmowania studiów bez wnoszeni opłat zgodnie z art., 324 ust. 2 wyżej wymienionej ustawy (np. Karta Polaka, karta pobytu, decyzja administracyjna właściwego organu).</w:t>
      </w:r>
      <w:r w:rsidR="00D706F8">
        <w:rPr>
          <w:rFonts w:cstheme="minorHAnsi"/>
          <w:sz w:val="24"/>
          <w:szCs w:val="24"/>
        </w:rPr>
        <w:t xml:space="preserve"> </w:t>
      </w:r>
    </w:p>
    <w:p w14:paraId="275FF3E5" w14:textId="4B8E512F" w:rsidR="00176AC2" w:rsidRDefault="00176AC2" w:rsidP="00176AC2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</w:t>
      </w:r>
    </w:p>
    <w:p w14:paraId="0BDA4B08" w14:textId="65A88411" w:rsidR="00176AC2" w:rsidRDefault="00176AC2" w:rsidP="00176AC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Wnioski złożone w terminie, o którym mowa § 1 ust. 2 opiniuje zespół w składzie:</w:t>
      </w:r>
    </w:p>
    <w:p w14:paraId="751375DC" w14:textId="6FBC297A" w:rsidR="00176AC2" w:rsidRDefault="00176AC2" w:rsidP="00176AC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Kierownik kierunku studiów;</w:t>
      </w:r>
    </w:p>
    <w:p w14:paraId="2DCD5835" w14:textId="0CDF75E4" w:rsidR="00176AC2" w:rsidRDefault="00176AC2" w:rsidP="00176AC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 Prodziekan lub inny nauczyciel z dyscypliny, w której wpisany jest kierunek studiów na jaki ubiega się wnioskodawca.</w:t>
      </w:r>
    </w:p>
    <w:p w14:paraId="73BA6D03" w14:textId="3D2B8BED" w:rsidR="00176AC2" w:rsidRDefault="00176AC2" w:rsidP="00176AC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Dziekan podejmuje decyzje o przeniesienia studenta i wpisuje na listę studentów Uniwersytetu Rzeszowskiego lub odmawia przeniesienia.</w:t>
      </w:r>
    </w:p>
    <w:p w14:paraId="4AA3CEC6" w14:textId="2E36E81A" w:rsidR="00575157" w:rsidRDefault="00575157" w:rsidP="00176AC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 przypadku nie wyrażenia zgody na przeniesienie z innej uczelni, dziekan wydaje decyzję negatywną.</w:t>
      </w:r>
    </w:p>
    <w:p w14:paraId="0B72F5C1" w14:textId="334B2B86" w:rsidR="00575157" w:rsidRDefault="00575157" w:rsidP="00575157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</w:p>
    <w:p w14:paraId="65D187D2" w14:textId="416A49EE" w:rsidR="004E4FC3" w:rsidRDefault="004E4FC3" w:rsidP="004E4FC3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 sprawach nieuregulowanych przepisami decyzje podejmuje Dziekan.</w:t>
      </w:r>
    </w:p>
    <w:p w14:paraId="7E0DF237" w14:textId="77777777" w:rsidR="009A7EAE" w:rsidRDefault="004E4FC3" w:rsidP="004E4FC3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Warunki i zasady przenoszenia studenta z innej uczelni, w tym uczelni zagranicznej zostały przyjęta na posiedzeniu Rady Dydaktyc</w:t>
      </w:r>
      <w:r w:rsidR="009A7EAE">
        <w:rPr>
          <w:rFonts w:cstheme="minorHAnsi"/>
          <w:sz w:val="24"/>
          <w:szCs w:val="24"/>
        </w:rPr>
        <w:t xml:space="preserve">znej w dniu 4 września 2023 r. </w:t>
      </w:r>
      <w:r>
        <w:rPr>
          <w:rFonts w:cstheme="minorHAnsi"/>
          <w:sz w:val="24"/>
          <w:szCs w:val="24"/>
        </w:rPr>
        <w:t xml:space="preserve"> </w:t>
      </w:r>
    </w:p>
    <w:p w14:paraId="25A30F39" w14:textId="5AFF6319" w:rsidR="004E4FC3" w:rsidRDefault="009A7EAE" w:rsidP="004E4FC3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Przepisy </w:t>
      </w:r>
      <w:bookmarkStart w:id="0" w:name="_GoBack"/>
      <w:bookmarkEnd w:id="0"/>
      <w:r w:rsidR="004E4FC3">
        <w:rPr>
          <w:rFonts w:cstheme="minorHAnsi"/>
          <w:sz w:val="24"/>
          <w:szCs w:val="24"/>
        </w:rPr>
        <w:t>wchodzą w życie od 1 października 2023 r.</w:t>
      </w:r>
    </w:p>
    <w:p w14:paraId="3A92A4BC" w14:textId="77777777" w:rsidR="00176AC2" w:rsidRDefault="00176AC2" w:rsidP="00176AC2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14:paraId="111702CE" w14:textId="77777777" w:rsidR="00854C95" w:rsidRDefault="00854C95" w:rsidP="0021650E">
      <w:pPr>
        <w:spacing w:line="360" w:lineRule="auto"/>
        <w:ind w:left="567" w:hanging="141"/>
        <w:contextualSpacing/>
        <w:jc w:val="both"/>
        <w:rPr>
          <w:rFonts w:cstheme="minorHAnsi"/>
          <w:sz w:val="24"/>
          <w:szCs w:val="24"/>
        </w:rPr>
      </w:pPr>
    </w:p>
    <w:p w14:paraId="502E699D" w14:textId="77777777" w:rsidR="00767F19" w:rsidRPr="00767F19" w:rsidRDefault="00767F19" w:rsidP="0025200F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14:paraId="2148A2C4" w14:textId="77777777" w:rsidR="0025200F" w:rsidRPr="0025200F" w:rsidRDefault="0025200F" w:rsidP="00880C06">
      <w:pPr>
        <w:spacing w:line="360" w:lineRule="auto"/>
        <w:contextualSpacing/>
        <w:jc w:val="both"/>
        <w:rPr>
          <w:rFonts w:ascii="Nirmala UI" w:hAnsi="Nirmala UI" w:cs="Nirmala UI"/>
          <w:sz w:val="24"/>
          <w:szCs w:val="24"/>
        </w:rPr>
      </w:pPr>
    </w:p>
    <w:p w14:paraId="669E4E0B" w14:textId="77777777" w:rsidR="00880C06" w:rsidRDefault="00880C06" w:rsidP="00880C06">
      <w:pPr>
        <w:spacing w:line="360" w:lineRule="auto"/>
        <w:contextualSpacing/>
        <w:jc w:val="both"/>
        <w:rPr>
          <w:sz w:val="24"/>
          <w:szCs w:val="24"/>
        </w:rPr>
      </w:pPr>
    </w:p>
    <w:p w14:paraId="3D56DFF2" w14:textId="77777777" w:rsidR="00880C06" w:rsidRDefault="00880C06" w:rsidP="00880C06">
      <w:pPr>
        <w:spacing w:line="360" w:lineRule="auto"/>
        <w:contextualSpacing/>
        <w:jc w:val="both"/>
        <w:rPr>
          <w:sz w:val="24"/>
          <w:szCs w:val="24"/>
        </w:rPr>
      </w:pPr>
    </w:p>
    <w:p w14:paraId="625F3AC4" w14:textId="555638EF" w:rsidR="0001544B" w:rsidRDefault="0001544B" w:rsidP="00880C06">
      <w:pPr>
        <w:spacing w:line="360" w:lineRule="auto"/>
        <w:contextualSpacing/>
        <w:jc w:val="both"/>
        <w:rPr>
          <w:sz w:val="24"/>
          <w:szCs w:val="24"/>
        </w:rPr>
      </w:pPr>
    </w:p>
    <w:p w14:paraId="48CCDDE3" w14:textId="28E65851" w:rsidR="0001544B" w:rsidRPr="0001544B" w:rsidRDefault="0001544B" w:rsidP="00880C06">
      <w:pPr>
        <w:spacing w:line="360" w:lineRule="auto"/>
        <w:contextualSpacing/>
        <w:jc w:val="both"/>
      </w:pPr>
    </w:p>
    <w:p w14:paraId="137DA82B" w14:textId="77777777" w:rsidR="00880C06" w:rsidRPr="0001544B" w:rsidRDefault="00880C06" w:rsidP="00880C06">
      <w:pPr>
        <w:spacing w:line="360" w:lineRule="auto"/>
        <w:contextualSpacing/>
        <w:jc w:val="both"/>
      </w:pPr>
    </w:p>
    <w:p w14:paraId="11822C43" w14:textId="77777777" w:rsidR="00880C06" w:rsidRDefault="00880C06" w:rsidP="00880C06">
      <w:pPr>
        <w:spacing w:line="360" w:lineRule="auto"/>
        <w:contextualSpacing/>
        <w:jc w:val="both"/>
        <w:rPr>
          <w:i/>
          <w:sz w:val="24"/>
          <w:szCs w:val="24"/>
        </w:rPr>
      </w:pPr>
    </w:p>
    <w:p w14:paraId="128D482E" w14:textId="77777777" w:rsidR="00AD3575" w:rsidRDefault="00AD3575" w:rsidP="00DF4956">
      <w:pPr>
        <w:spacing w:after="0" w:line="360" w:lineRule="auto"/>
        <w:ind w:firstLine="708"/>
        <w:jc w:val="right"/>
        <w:rPr>
          <w:rFonts w:ascii="Corbel" w:hAnsi="Corbel"/>
          <w:sz w:val="24"/>
          <w:szCs w:val="24"/>
        </w:rPr>
      </w:pPr>
    </w:p>
    <w:p w14:paraId="71A999AA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A175B7D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6E50964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2D99F6A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FD03538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38548078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27374472" w14:textId="77777777" w:rsidR="00AD3575" w:rsidRDefault="00AD3575" w:rsidP="000A7970">
      <w:pPr>
        <w:spacing w:after="0" w:line="36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5C6F6FBC" w14:textId="51A09379" w:rsidR="00FB4780" w:rsidRPr="009003A3" w:rsidRDefault="00FB4780" w:rsidP="009003A3">
      <w:pPr>
        <w:jc w:val="center"/>
        <w:rPr>
          <w:sz w:val="24"/>
          <w:szCs w:val="24"/>
        </w:rPr>
      </w:pPr>
    </w:p>
    <w:sectPr w:rsidR="00FB4780" w:rsidRPr="009003A3" w:rsidSect="00FB4780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AC96" w14:textId="77777777" w:rsidR="009963A9" w:rsidRDefault="009963A9" w:rsidP="00FB4780">
      <w:pPr>
        <w:spacing w:after="0" w:line="240" w:lineRule="auto"/>
      </w:pPr>
      <w:r>
        <w:separator/>
      </w:r>
    </w:p>
  </w:endnote>
  <w:endnote w:type="continuationSeparator" w:id="0">
    <w:p w14:paraId="50517BD6" w14:textId="77777777" w:rsidR="009963A9" w:rsidRDefault="009963A9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E435" w14:textId="59123B1D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5940DB">
      <w:rPr>
        <w:rFonts w:ascii="Corbel" w:hAnsi="Corbel"/>
        <w:color w:val="0033A0"/>
        <w:sz w:val="18"/>
        <w:szCs w:val="18"/>
      </w:rPr>
      <w:t>Uniwersytet Rzeszowski</w:t>
    </w:r>
    <w:r w:rsidRPr="005940DB">
      <w:rPr>
        <w:rFonts w:ascii="Corbel" w:hAnsi="Corbel"/>
        <w:color w:val="0033A0"/>
        <w:sz w:val="18"/>
        <w:szCs w:val="18"/>
      </w:rPr>
      <w:br/>
    </w:r>
    <w:r w:rsidR="00196B4A"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1993FC00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F28">
      <w:rPr>
        <w:rFonts w:ascii="Corbel" w:hAnsi="Corbel"/>
        <w:color w:val="004D9E"/>
        <w:sz w:val="18"/>
        <w:szCs w:val="18"/>
      </w:rPr>
      <w:t>al.</w:t>
    </w:r>
    <w:r w:rsidR="00005BD2">
      <w:rPr>
        <w:rFonts w:ascii="Corbel" w:hAnsi="Corbel"/>
        <w:color w:val="004D9E"/>
        <w:sz w:val="18"/>
        <w:szCs w:val="18"/>
      </w:rPr>
      <w:t xml:space="preserve"> Kopisto 2a</w:t>
    </w:r>
    <w:r w:rsidRPr="001D7F28">
      <w:rPr>
        <w:rFonts w:ascii="Corbel" w:hAnsi="Corbel"/>
        <w:color w:val="004D9E"/>
        <w:sz w:val="18"/>
        <w:szCs w:val="18"/>
      </w:rPr>
      <w:t>, 35-959 Rzeszów</w:t>
    </w:r>
  </w:p>
  <w:p w14:paraId="3CC98F6F" w14:textId="4EBECCC5" w:rsidR="001D7F28" w:rsidRPr="005940DB" w:rsidRDefault="005940DB" w:rsidP="00C84394">
    <w:pPr>
      <w:pStyle w:val="Stopka"/>
      <w:ind w:left="-709"/>
      <w:rPr>
        <w:rFonts w:ascii="Corbel" w:hAnsi="Corbel"/>
        <w:color w:val="004D9E"/>
        <w:sz w:val="18"/>
        <w:szCs w:val="18"/>
        <w:lang w:val="en-GB"/>
      </w:rPr>
    </w:pPr>
    <w:r w:rsidRPr="005940DB">
      <w:rPr>
        <w:rFonts w:ascii="Corbel" w:hAnsi="Corbel"/>
        <w:color w:val="004D9E"/>
        <w:sz w:val="18"/>
        <w:szCs w:val="18"/>
        <w:lang w:val="en-GB"/>
      </w:rPr>
      <w:t>Tel. (17) 872 1451</w:t>
    </w:r>
  </w:p>
  <w:p w14:paraId="2C9191DC" w14:textId="2914E574" w:rsidR="00FB4780" w:rsidRPr="005940DB" w:rsidRDefault="005940DB" w:rsidP="00C84394">
    <w:pPr>
      <w:pStyle w:val="Stopka"/>
      <w:ind w:left="-1276" w:firstLine="567"/>
      <w:rPr>
        <w:lang w:val="en-GB"/>
      </w:rPr>
    </w:pPr>
    <w:r>
      <w:rPr>
        <w:rFonts w:ascii="Corbel" w:hAnsi="Corbel"/>
        <w:color w:val="004D9E"/>
        <w:sz w:val="18"/>
        <w:szCs w:val="18"/>
        <w:lang w:val="en-GB"/>
      </w:rPr>
      <w:t>d</w:t>
    </w:r>
    <w:r w:rsidRPr="005940DB">
      <w:rPr>
        <w:rFonts w:ascii="Corbel" w:hAnsi="Corbel"/>
        <w:color w:val="004D9E"/>
        <w:sz w:val="18"/>
        <w:szCs w:val="18"/>
        <w:lang w:val="en-GB"/>
      </w:rPr>
      <w:t>ziekan.</w:t>
    </w:r>
    <w:r>
      <w:rPr>
        <w:rFonts w:ascii="Corbel" w:hAnsi="Corbel"/>
        <w:color w:val="004D9E"/>
        <w:sz w:val="18"/>
        <w:szCs w:val="18"/>
        <w:lang w:val="en-GB"/>
      </w:rPr>
      <w:t>cs</w:t>
    </w:r>
    <w:r w:rsidR="001D7F28" w:rsidRPr="005940DB">
      <w:rPr>
        <w:rFonts w:ascii="Corbel" w:hAnsi="Corbel"/>
        <w:color w:val="004D9E"/>
        <w:sz w:val="18"/>
        <w:szCs w:val="18"/>
        <w:lang w:val="en-GB"/>
      </w:rPr>
      <w:t>@ur.edu.pl, 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7211E" w14:textId="77777777" w:rsidR="009963A9" w:rsidRDefault="009963A9" w:rsidP="00FB4780">
      <w:pPr>
        <w:spacing w:after="0" w:line="240" w:lineRule="auto"/>
      </w:pPr>
      <w:r>
        <w:separator/>
      </w:r>
    </w:p>
  </w:footnote>
  <w:footnote w:type="continuationSeparator" w:id="0">
    <w:p w14:paraId="4D3F064F" w14:textId="77777777" w:rsidR="009963A9" w:rsidRDefault="009963A9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990E3" w14:textId="2529983F" w:rsidR="00FB4780" w:rsidRPr="007E0A5B" w:rsidRDefault="00665DDD" w:rsidP="00890BCB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 w:rsidR="005940DB" w:rsidRPr="005940DB">
      <w:rPr>
        <w:bCs/>
        <w:color w:val="0033A0"/>
        <w:sz w:val="24"/>
        <w:szCs w:val="24"/>
      </w:rPr>
      <w:t>Uniwersytet Rzeszowski</w:t>
    </w:r>
    <w:r w:rsidR="001D7F28">
      <w:rPr>
        <w:color w:val="0033A0"/>
        <w:sz w:val="24"/>
        <w:szCs w:val="24"/>
      </w:rPr>
      <w:br/>
    </w:r>
    <w:bookmarkEnd w:id="1"/>
    <w:r w:rsidR="005940DB" w:rsidRPr="007E0A5B">
      <w:rPr>
        <w:color w:val="0033A0"/>
        <w:sz w:val="24"/>
        <w:szCs w:val="24"/>
      </w:rPr>
      <w:t>Kolegium Nauk Społecznych</w:t>
    </w:r>
  </w:p>
  <w:p w14:paraId="47C2716B" w14:textId="44AC8711" w:rsidR="005940DB" w:rsidRPr="005940DB" w:rsidRDefault="00186888" w:rsidP="00890BCB">
    <w:pPr>
      <w:pStyle w:val="Nagwek1"/>
      <w:ind w:left="-709"/>
      <w:rPr>
        <w:b/>
        <w:color w:val="0033A0"/>
      </w:rPr>
    </w:pPr>
    <w:r>
      <w:rPr>
        <w:b/>
        <w:color w:val="0033A0"/>
      </w:rPr>
      <w:t>Rada Dydaktyczna</w:t>
    </w:r>
    <w:r w:rsidR="00995229">
      <w:rPr>
        <w:b/>
        <w:color w:val="0033A0"/>
      </w:rPr>
      <w:t xml:space="preserve">     </w:t>
    </w:r>
    <w:r w:rsidR="00F35987">
      <w:rPr>
        <w:b/>
        <w:color w:val="0033A0"/>
      </w:rPr>
      <w:t xml:space="preserve">                                                                   </w:t>
    </w:r>
    <w:r w:rsidR="00F35987" w:rsidRPr="00F35987">
      <w:rPr>
        <w:b/>
        <w:sz w:val="18"/>
        <w:szCs w:val="18"/>
      </w:rPr>
      <w:t xml:space="preserve">załącznik nr 1 do Uchwały nr 99/09/2023 </w:t>
    </w:r>
    <w:r w:rsidR="00F35987">
      <w:rPr>
        <w:b/>
        <w:sz w:val="18"/>
        <w:szCs w:val="18"/>
      </w:rPr>
      <w:t>Rady Dydaktycznej</w:t>
    </w:r>
    <w:r w:rsidR="00995229" w:rsidRPr="00F35987">
      <w:rPr>
        <w:sz w:val="18"/>
        <w:szCs w:val="18"/>
      </w:rPr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80"/>
    <w:rsid w:val="00005BD2"/>
    <w:rsid w:val="0001544B"/>
    <w:rsid w:val="00023D9B"/>
    <w:rsid w:val="0007135B"/>
    <w:rsid w:val="00085515"/>
    <w:rsid w:val="000A7970"/>
    <w:rsid w:val="000B458D"/>
    <w:rsid w:val="000D07DB"/>
    <w:rsid w:val="000D477D"/>
    <w:rsid w:val="000E7DF4"/>
    <w:rsid w:val="0013517C"/>
    <w:rsid w:val="00146478"/>
    <w:rsid w:val="00176AC2"/>
    <w:rsid w:val="00186888"/>
    <w:rsid w:val="00196B4A"/>
    <w:rsid w:val="001D6488"/>
    <w:rsid w:val="001D7F28"/>
    <w:rsid w:val="0020494E"/>
    <w:rsid w:val="0021650E"/>
    <w:rsid w:val="00242839"/>
    <w:rsid w:val="0025200F"/>
    <w:rsid w:val="0026574A"/>
    <w:rsid w:val="00272B3D"/>
    <w:rsid w:val="0029315D"/>
    <w:rsid w:val="002D1556"/>
    <w:rsid w:val="002E43D4"/>
    <w:rsid w:val="002E4C06"/>
    <w:rsid w:val="0036282A"/>
    <w:rsid w:val="00380211"/>
    <w:rsid w:val="003E5EFE"/>
    <w:rsid w:val="00406866"/>
    <w:rsid w:val="00483B68"/>
    <w:rsid w:val="00487124"/>
    <w:rsid w:val="004A4C77"/>
    <w:rsid w:val="004A7860"/>
    <w:rsid w:val="004C6BE9"/>
    <w:rsid w:val="004D3C2C"/>
    <w:rsid w:val="004E4FC3"/>
    <w:rsid w:val="004F6A7B"/>
    <w:rsid w:val="00533A7F"/>
    <w:rsid w:val="005421CB"/>
    <w:rsid w:val="00575157"/>
    <w:rsid w:val="005940DB"/>
    <w:rsid w:val="005D7B1B"/>
    <w:rsid w:val="005F65F5"/>
    <w:rsid w:val="006146CA"/>
    <w:rsid w:val="00621B89"/>
    <w:rsid w:val="00665DDD"/>
    <w:rsid w:val="00666E41"/>
    <w:rsid w:val="006A2F60"/>
    <w:rsid w:val="006A678C"/>
    <w:rsid w:val="006C2AC1"/>
    <w:rsid w:val="006E4A3A"/>
    <w:rsid w:val="006F5566"/>
    <w:rsid w:val="00703868"/>
    <w:rsid w:val="00715741"/>
    <w:rsid w:val="007171A4"/>
    <w:rsid w:val="007301B0"/>
    <w:rsid w:val="00751798"/>
    <w:rsid w:val="00767F19"/>
    <w:rsid w:val="007E0A5B"/>
    <w:rsid w:val="00854C95"/>
    <w:rsid w:val="008570EE"/>
    <w:rsid w:val="00870BFF"/>
    <w:rsid w:val="00880C06"/>
    <w:rsid w:val="00890BCB"/>
    <w:rsid w:val="008C3599"/>
    <w:rsid w:val="008D5BD5"/>
    <w:rsid w:val="008F3D73"/>
    <w:rsid w:val="009003A3"/>
    <w:rsid w:val="00906630"/>
    <w:rsid w:val="00907DF7"/>
    <w:rsid w:val="009642ED"/>
    <w:rsid w:val="00973B94"/>
    <w:rsid w:val="00995229"/>
    <w:rsid w:val="009963A9"/>
    <w:rsid w:val="009971E4"/>
    <w:rsid w:val="009A7EAE"/>
    <w:rsid w:val="009C07C8"/>
    <w:rsid w:val="009F000F"/>
    <w:rsid w:val="00A3212B"/>
    <w:rsid w:val="00A5558A"/>
    <w:rsid w:val="00A809F2"/>
    <w:rsid w:val="00A859A3"/>
    <w:rsid w:val="00A967D7"/>
    <w:rsid w:val="00AC652B"/>
    <w:rsid w:val="00AD3575"/>
    <w:rsid w:val="00AD3DEF"/>
    <w:rsid w:val="00AE0470"/>
    <w:rsid w:val="00AE0A13"/>
    <w:rsid w:val="00AE36C2"/>
    <w:rsid w:val="00B50B63"/>
    <w:rsid w:val="00B65E75"/>
    <w:rsid w:val="00B8059C"/>
    <w:rsid w:val="00B909F1"/>
    <w:rsid w:val="00B94447"/>
    <w:rsid w:val="00BA52EA"/>
    <w:rsid w:val="00C0411D"/>
    <w:rsid w:val="00C0666D"/>
    <w:rsid w:val="00C3543B"/>
    <w:rsid w:val="00C425A5"/>
    <w:rsid w:val="00C84394"/>
    <w:rsid w:val="00C978E6"/>
    <w:rsid w:val="00CC1B9B"/>
    <w:rsid w:val="00CD3315"/>
    <w:rsid w:val="00D03120"/>
    <w:rsid w:val="00D26517"/>
    <w:rsid w:val="00D60D35"/>
    <w:rsid w:val="00D706F8"/>
    <w:rsid w:val="00DF4956"/>
    <w:rsid w:val="00E1534C"/>
    <w:rsid w:val="00E45CAF"/>
    <w:rsid w:val="00E5248D"/>
    <w:rsid w:val="00E6085D"/>
    <w:rsid w:val="00E62E87"/>
    <w:rsid w:val="00EA4931"/>
    <w:rsid w:val="00EB3351"/>
    <w:rsid w:val="00EC2A51"/>
    <w:rsid w:val="00F1425A"/>
    <w:rsid w:val="00F25F83"/>
    <w:rsid w:val="00F35987"/>
    <w:rsid w:val="00F629EE"/>
    <w:rsid w:val="00FB4780"/>
    <w:rsid w:val="00FE5295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Bezodstpw">
    <w:name w:val="No Spacing"/>
    <w:uiPriority w:val="1"/>
    <w:qFormat/>
    <w:rsid w:val="00E6085D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E6085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Gosia</cp:lastModifiedBy>
  <cp:revision>16</cp:revision>
  <cp:lastPrinted>2023-01-03T12:21:00Z</cp:lastPrinted>
  <dcterms:created xsi:type="dcterms:W3CDTF">2023-08-08T08:17:00Z</dcterms:created>
  <dcterms:modified xsi:type="dcterms:W3CDTF">2023-08-18T10:51:00Z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