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2E1" w:rsidRPr="00825746" w:rsidRDefault="00A502E1" w:rsidP="00825746">
      <w:pPr>
        <w:spacing w:after="0" w:line="240" w:lineRule="auto"/>
        <w:jc w:val="both"/>
        <w:rPr>
          <w:rFonts w:ascii="Constantia" w:hAnsi="Constantia"/>
        </w:rPr>
      </w:pPr>
    </w:p>
    <w:p w:rsidR="00825746" w:rsidRPr="00825746" w:rsidRDefault="00825746" w:rsidP="00825746">
      <w:pPr>
        <w:spacing w:after="0" w:line="240" w:lineRule="auto"/>
        <w:jc w:val="both"/>
        <w:rPr>
          <w:rFonts w:ascii="Constantia" w:hAnsi="Constantia"/>
        </w:rPr>
      </w:pPr>
    </w:p>
    <w:p w:rsidR="00825746" w:rsidRPr="00825746" w:rsidRDefault="00825746" w:rsidP="00825746">
      <w:pPr>
        <w:pStyle w:val="NormalnyWeb"/>
        <w:shd w:val="clear" w:color="auto" w:fill="FEFEFE"/>
        <w:jc w:val="both"/>
        <w:rPr>
          <w:rFonts w:ascii="Constantia" w:hAnsi="Constantia" w:cs="Arial"/>
          <w:sz w:val="23"/>
          <w:szCs w:val="23"/>
        </w:rPr>
      </w:pPr>
      <w:r w:rsidRPr="00825746">
        <w:rPr>
          <w:rStyle w:val="Pogrubienie"/>
          <w:rFonts w:ascii="Constantia" w:hAnsi="Constantia" w:cs="Arial"/>
          <w:sz w:val="23"/>
          <w:szCs w:val="23"/>
        </w:rPr>
        <w:t>Sylwetka absolwenta administracja studia I st.</w:t>
      </w:r>
    </w:p>
    <w:p w:rsidR="00825746" w:rsidRPr="00825746" w:rsidRDefault="00825746" w:rsidP="00825746">
      <w:pPr>
        <w:pStyle w:val="NormalnyWeb"/>
        <w:shd w:val="clear" w:color="auto" w:fill="FEFEFE"/>
        <w:jc w:val="both"/>
        <w:rPr>
          <w:rFonts w:ascii="Constantia" w:hAnsi="Constantia" w:cs="Arial"/>
          <w:sz w:val="23"/>
          <w:szCs w:val="23"/>
        </w:rPr>
      </w:pPr>
      <w:r w:rsidRPr="00825746">
        <w:rPr>
          <w:rFonts w:ascii="Constantia" w:hAnsi="Constantia" w:cs="Arial"/>
          <w:sz w:val="23"/>
          <w:szCs w:val="23"/>
        </w:rPr>
        <w:t>Celem studiów w zakresie kształcenia jest posiadanie przez absolwenta umiejętności posługiwania się praktyczną wiedzą z zakresu nauk społecznych, zwłaszcza nauk o prawie</w:t>
      </w:r>
      <w:r w:rsidRPr="00825746">
        <w:rPr>
          <w:rFonts w:ascii="Constantia" w:hAnsi="Constantia" w:cs="Arial"/>
          <w:sz w:val="23"/>
          <w:szCs w:val="23"/>
        </w:rPr>
        <w:br/>
        <w:t>i o administracji. Absolwent powinien posiadać umiejętności wykorzystania wiedzy w pracy zawodowej z zachowaniem zasad etycznych. Celem studiów jest także nabycie przez studenta umiejętności posługiwania się językiem obcym zgodne z wymaganiami określonymi dla poziomu B2 Europejskiego Systemu Opisu Kształcenia Językowego, w tym językiem obcym specjalistycznym z zakresu administracji, prawa i ekonomii, w stopniu potrzebnym do wykonywania zawodu. W zakresie możliwości zatrudnienia absolwent studiów jest przygotowany do pracy urzędniczej na niskim i średnim szczeblu o charakterze pomocniczym wobec podmiotów decyzyjnych w różnych rodzajach administracji publicznej - tak rządowej, jak i samorządowej - oraz do stosowania prawa w instytucjach niepublicznych. Absolwent potrafi rozwiązywać problemy zawodowe, posiada umiejętności komunikowania się z otoczeniem w miejscu pracy, sprawnego posługiwania się dostępnymi środkami informacji i techniki biurowej, aktywnego uczestniczenia w pracy grupowej oraz organizowania i kierowania niewielkimi zespołami. Posiada umiejętność dokonywania prawidłowej interpretacji przepisów prawnych. Absolwent potrafi właściwie analizować uzyskane informacje, dokonywać ich interpretacji, a także wyciągać wnioski praktyczne oraz formułować i uzasadniać opinie. Potrafi samodzielnie podjąć i prowadzić działalność gospodarczą. Umie uczestniczyć w elementarnym zakresie w przygotowaniu projektów społecznych (projektować rozwiązania prawne, konstruować podstawy działania</w:t>
      </w:r>
      <w:r w:rsidRPr="00825746">
        <w:rPr>
          <w:rFonts w:ascii="Constantia" w:hAnsi="Constantia" w:cs="Arial"/>
          <w:sz w:val="23"/>
          <w:szCs w:val="23"/>
        </w:rPr>
        <w:br/>
        <w:t>i zarządzania różnego rodzaju instytucji i organizacji z obszaru administracji) uwzględniając aspekty prawne, administracyjne i polityczne, potrafi przygotowywać samodzielnie lub</w:t>
      </w:r>
      <w:r w:rsidRPr="00825746">
        <w:rPr>
          <w:rFonts w:ascii="Constantia" w:hAnsi="Constantia" w:cs="Arial"/>
          <w:sz w:val="23"/>
          <w:szCs w:val="23"/>
        </w:rPr>
        <w:br/>
        <w:t>w grupie projekty społeczne i właściwie je uzasadnić. W zakresie kontynuacji studiów absolwent jest przygotowany do samodzielnego doskonalenia i uzupełniania nabytej wiedzy i umiejętności w warunkach postępu procesów integracyjnych w Europie. Absolwent jest przygotowany do podjęcia studiów drugiego stopnia.</w:t>
      </w:r>
    </w:p>
    <w:p w:rsidR="00825746" w:rsidRPr="00825746" w:rsidRDefault="00825746" w:rsidP="00825746">
      <w:pPr>
        <w:pStyle w:val="NormalnyWeb"/>
        <w:shd w:val="clear" w:color="auto" w:fill="FEFEFE"/>
        <w:jc w:val="both"/>
        <w:rPr>
          <w:rFonts w:ascii="Constantia" w:hAnsi="Constantia" w:cs="Arial"/>
          <w:sz w:val="23"/>
          <w:szCs w:val="23"/>
        </w:rPr>
      </w:pPr>
      <w:r w:rsidRPr="00825746">
        <w:rPr>
          <w:rStyle w:val="Pogrubienie"/>
          <w:rFonts w:ascii="Constantia" w:hAnsi="Constantia" w:cs="Arial"/>
          <w:sz w:val="23"/>
          <w:szCs w:val="23"/>
        </w:rPr>
        <w:t>Sylwetka absolwenta administracja studia II st.</w:t>
      </w:r>
    </w:p>
    <w:p w:rsidR="00825746" w:rsidRPr="00825746" w:rsidRDefault="00825746" w:rsidP="00825746">
      <w:pPr>
        <w:pStyle w:val="NormalnyWeb"/>
        <w:shd w:val="clear" w:color="auto" w:fill="FEFEFE"/>
        <w:spacing w:before="0" w:beforeAutospacing="0" w:after="0" w:afterAutospacing="0"/>
        <w:jc w:val="both"/>
        <w:rPr>
          <w:rFonts w:ascii="Constantia" w:hAnsi="Constantia" w:cs="Arial"/>
          <w:sz w:val="23"/>
          <w:szCs w:val="23"/>
        </w:rPr>
      </w:pPr>
      <w:r w:rsidRPr="00825746">
        <w:rPr>
          <w:rFonts w:ascii="Constantia" w:hAnsi="Constantia" w:cs="Arial"/>
          <w:sz w:val="23"/>
          <w:szCs w:val="23"/>
        </w:rPr>
        <w:t xml:space="preserve">Celem studiów w zakresie kształcenia jest posiadanie przez absolwenta umiejętności posługiwania się praktyczną wiedzą z zakresu nauk prawnych, zwłaszcza nauk o administracji i prawie. Absolwent powinien posiadać umiejętności wykorzystania wiedzy w pracy zawodowej z zachowaniem zasad etycznych. Celem studiów jest także nabycie przez studenta umiejętności posługiwania się językiem obcym zgodne z wymaganiami określonymi dla poziomu B2+ Europejskiego Systemu Opisu Kształcenia Językowego, w tym językiem obcym specjalistycznym z zakresu administracji, prawa w stopniu potrzebnym do wykonywania zawodu. W zakresie możliwości zatrudnienia absolwent studiów jest przygotowany do pracy w różnego rodzaju organach administracji publicznej- tak rządowej jak i samorządowej - oraz do stosowania prawa w instytucjach niepublicznych oraz innych podmiotach. Absolwent potrafi rozwiązywać problemy zawodowe, posiada umiejętności komunikowania się z otoczeniem w miejscu pracy, sprawnego posługiwania się dostępnymi środkami informacji i techniki biurowej, aktywnego uczestniczenia w pracy grupowej oraz organizowania i kierowania niewielkimi zespołami. Potrafi samodzielnie podjąć i prowadzić </w:t>
      </w:r>
      <w:r w:rsidRPr="00825746">
        <w:rPr>
          <w:rFonts w:ascii="Constantia" w:hAnsi="Constantia" w:cs="Arial"/>
          <w:sz w:val="23"/>
          <w:szCs w:val="23"/>
        </w:rPr>
        <w:lastRenderedPageBreak/>
        <w:t>działalność gospodarczą, wykazując się znajomością prawa i umiejętnością jego stosowania w praktyce. W zakresie kontynuacji studiów absolwent jest przygotowany do samodzielnego doskonalenia i uzupełniania nabytej wiedzy i umiejętności w warunkach postępu procesów integracyjnych w Europie.</w:t>
      </w:r>
    </w:p>
    <w:p w:rsidR="00825746" w:rsidRPr="00825746" w:rsidRDefault="00825746" w:rsidP="00825746">
      <w:pPr>
        <w:spacing w:after="0" w:line="240" w:lineRule="auto"/>
        <w:jc w:val="both"/>
        <w:rPr>
          <w:rFonts w:ascii="Constantia" w:hAnsi="Constantia"/>
        </w:rPr>
      </w:pPr>
    </w:p>
    <w:p w:rsidR="00A502E1" w:rsidRPr="00825746" w:rsidRDefault="00A502E1" w:rsidP="00825746">
      <w:pPr>
        <w:spacing w:after="0" w:line="240" w:lineRule="auto"/>
        <w:jc w:val="both"/>
        <w:rPr>
          <w:rFonts w:ascii="Constantia" w:hAnsi="Constantia"/>
        </w:rPr>
      </w:pPr>
    </w:p>
    <w:p w:rsidR="00A502E1" w:rsidRPr="00825746" w:rsidRDefault="00A502E1" w:rsidP="00825746">
      <w:pPr>
        <w:spacing w:after="0" w:line="240" w:lineRule="auto"/>
        <w:jc w:val="both"/>
        <w:rPr>
          <w:rFonts w:ascii="Constantia" w:hAnsi="Constantia"/>
        </w:rPr>
      </w:pPr>
    </w:p>
    <w:p w:rsidR="00A502E1" w:rsidRPr="00825746" w:rsidRDefault="00A502E1" w:rsidP="00825746">
      <w:pPr>
        <w:spacing w:after="0" w:line="240" w:lineRule="auto"/>
        <w:jc w:val="both"/>
        <w:rPr>
          <w:rFonts w:ascii="Constantia" w:hAnsi="Constantia"/>
        </w:rPr>
      </w:pPr>
    </w:p>
    <w:p w:rsidR="00A502E1" w:rsidRPr="00825746" w:rsidRDefault="00754FA5" w:rsidP="00937C83">
      <w:pPr>
        <w:spacing w:after="0" w:line="240" w:lineRule="auto"/>
        <w:jc w:val="both"/>
        <w:rPr>
          <w:rFonts w:ascii="Constantia" w:hAnsi="Constantia"/>
        </w:rPr>
      </w:pPr>
      <w:r>
        <w:rPr>
          <w:rFonts w:ascii="Constantia" w:hAnsi="Constantia"/>
        </w:rPr>
        <w:br w:type="column"/>
      </w:r>
      <w:bookmarkStart w:id="0" w:name="_GoBack"/>
      <w:bookmarkEnd w:id="0"/>
      <w:r w:rsidR="00937C83" w:rsidRPr="00825746">
        <w:rPr>
          <w:rFonts w:ascii="Constantia" w:hAnsi="Constantia"/>
        </w:rPr>
        <w:lastRenderedPageBreak/>
        <w:t xml:space="preserve"> </w:t>
      </w:r>
    </w:p>
    <w:p w:rsidR="00803F17" w:rsidRPr="00825746" w:rsidRDefault="00803F17" w:rsidP="00825746">
      <w:pPr>
        <w:jc w:val="both"/>
        <w:rPr>
          <w:rFonts w:ascii="Constantia" w:hAnsi="Constantia"/>
        </w:rPr>
      </w:pPr>
    </w:p>
    <w:sectPr w:rsidR="00803F17" w:rsidRPr="0082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E1"/>
    <w:rsid w:val="000F54B7"/>
    <w:rsid w:val="00294FCE"/>
    <w:rsid w:val="003541F1"/>
    <w:rsid w:val="00754FA5"/>
    <w:rsid w:val="00803F17"/>
    <w:rsid w:val="00825746"/>
    <w:rsid w:val="00937C83"/>
    <w:rsid w:val="00A502E1"/>
    <w:rsid w:val="00DE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AE7D"/>
  <w15:chartTrackingRefBased/>
  <w15:docId w15:val="{FE416D17-3AF3-4D27-8F1A-370B4029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5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574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257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0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2020-09-02T08:13:00Z</dcterms:created>
  <dcterms:modified xsi:type="dcterms:W3CDTF">2020-09-02T08:13:00Z</dcterms:modified>
</cp:coreProperties>
</file>