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AE" w:rsidRDefault="004913AE" w:rsidP="004913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  NIESTACJONARNYCH JEDNOLITYCH STUDIÓW MAGISTERSKICH</w:t>
      </w:r>
    </w:p>
    <w:p w:rsidR="004913AE" w:rsidRDefault="004913AE" w:rsidP="004913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KIERUNEK PRAWO</w:t>
      </w:r>
      <w:r w:rsidR="005C245D">
        <w:rPr>
          <w:b/>
          <w:sz w:val="32"/>
          <w:szCs w:val="32"/>
        </w:rPr>
        <w:t xml:space="preserve">     </w:t>
      </w:r>
      <w:bookmarkStart w:id="0" w:name="_GoBack"/>
      <w:bookmarkEnd w:id="0"/>
    </w:p>
    <w:p w:rsidR="004913AE" w:rsidRDefault="00C63628" w:rsidP="004913AE">
      <w:pPr>
        <w:jc w:val="center"/>
        <w:rPr>
          <w:b/>
        </w:rPr>
      </w:pPr>
      <w:r>
        <w:rPr>
          <w:b/>
          <w:sz w:val="20"/>
          <w:szCs w:val="20"/>
        </w:rPr>
        <w:t>o</w:t>
      </w:r>
      <w:r w:rsidR="00281BE6">
        <w:rPr>
          <w:b/>
          <w:sz w:val="20"/>
          <w:szCs w:val="20"/>
        </w:rPr>
        <w:t>d roku akademickiego 2016/2017</w:t>
      </w:r>
      <w:r w:rsidR="00954D99" w:rsidRPr="00954D99">
        <w:rPr>
          <w:b/>
          <w:sz w:val="20"/>
          <w:szCs w:val="20"/>
        </w:rPr>
        <w:t>,</w:t>
      </w:r>
      <w:r w:rsidR="004913AE">
        <w:rPr>
          <w:b/>
        </w:rPr>
        <w:t xml:space="preserve">   profil </w:t>
      </w:r>
      <w:proofErr w:type="spellStart"/>
      <w:r w:rsidR="004913AE">
        <w:rPr>
          <w:b/>
        </w:rPr>
        <w:t>ogólnoakademicki</w:t>
      </w:r>
      <w:proofErr w:type="spellEnd"/>
    </w:p>
    <w:tbl>
      <w:tblPr>
        <w:tblW w:w="13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5475"/>
        <w:gridCol w:w="767"/>
        <w:gridCol w:w="540"/>
        <w:gridCol w:w="510"/>
        <w:gridCol w:w="510"/>
        <w:gridCol w:w="60"/>
        <w:gridCol w:w="7"/>
        <w:gridCol w:w="443"/>
        <w:gridCol w:w="510"/>
        <w:gridCol w:w="510"/>
        <w:gridCol w:w="522"/>
        <w:gridCol w:w="6"/>
        <w:gridCol w:w="528"/>
        <w:gridCol w:w="528"/>
        <w:gridCol w:w="528"/>
        <w:gridCol w:w="528"/>
        <w:gridCol w:w="522"/>
      </w:tblGrid>
      <w:tr w:rsidR="004913AE" w:rsidTr="002045D1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przedmiotu</w:t>
            </w: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Forma zajęć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I rok</w:t>
            </w:r>
          </w:p>
        </w:tc>
      </w:tr>
      <w:tr w:rsidR="004913AE" w:rsidTr="002045D1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semestr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semestr</w:t>
            </w:r>
          </w:p>
        </w:tc>
      </w:tr>
      <w:tr w:rsidR="004913AE" w:rsidTr="003E5D1F">
        <w:trPr>
          <w:cantSplit/>
          <w:trHeight w:val="1134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Seminaria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 w:rsidP="00C63628">
            <w:pPr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13AE" w:rsidRDefault="004913AE" w:rsidP="003E5D1F">
            <w:pPr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letni</w:t>
            </w: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4913AE" w:rsidTr="002045D1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 OBOWIĄZKOWE</w:t>
            </w: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Wstęp do prawoznawstwa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Logika dla prawników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Historia prawa polskiego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Powszechna historia prawa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Historia doktryn polityczno - prawnych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Organy i korporacje ochrony prawa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C617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C617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Socjologia prawa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Język obcy nowożytny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Wychowanie fizyczne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986DF6">
              <w:rPr>
                <w:lang w:eastAsia="en-US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986DF6">
              <w:rPr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986D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986D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86DF6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6" w:rsidRDefault="00986DF6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F6" w:rsidRDefault="00986D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Przedmiot ogóln</w:t>
            </w:r>
            <w:r w:rsidR="00203EEA">
              <w:rPr>
                <w:lang w:eastAsia="en-US"/>
              </w:rPr>
              <w:t>ouczelniany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F6" w:rsidRDefault="00AE10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F6" w:rsidRDefault="00986D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6" w:rsidRDefault="00031F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F6" w:rsidRDefault="00986D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6" w:rsidRDefault="00986D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6" w:rsidRDefault="00986D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F6" w:rsidRDefault="00986D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6" w:rsidRDefault="00986D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F6" w:rsidRDefault="00986D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F6" w:rsidRDefault="00986D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6" w:rsidRDefault="00031F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F6" w:rsidRDefault="00986D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DF6" w:rsidRDefault="00986D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913AE" w:rsidTr="002045D1">
        <w:tc>
          <w:tcPr>
            <w:tcW w:w="7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ind w:left="424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031F19">
              <w:rPr>
                <w:b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  <w:r w:rsidR="00031F19">
              <w:rPr>
                <w:b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  <w:r w:rsidR="00986DF6"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2979B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986DF6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986DF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031F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986DF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2979B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986DF6">
              <w:rPr>
                <w:b/>
                <w:lang w:eastAsia="en-US"/>
              </w:rPr>
              <w:t>7</w:t>
            </w:r>
          </w:p>
        </w:tc>
      </w:tr>
      <w:tr w:rsidR="004913AE" w:rsidTr="002045D1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PRZEDMIOTY FAKULTATYWNE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Etyka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8D76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8D76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Łacińska terminologia prawnicza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8D76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8D76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Nauka o państwie i polityce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C617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C617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C617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Informatyka prawnicza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C617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C617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4913AE" w:rsidTr="002045D1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031F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C617F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8D766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</w:tr>
      <w:tr w:rsidR="004913AE" w:rsidTr="002045D1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przedmiotu</w:t>
            </w: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Forma zajęć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II rok</w:t>
            </w:r>
          </w:p>
        </w:tc>
      </w:tr>
      <w:tr w:rsidR="004913AE" w:rsidTr="002045D1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semestr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semestr</w:t>
            </w:r>
          </w:p>
        </w:tc>
      </w:tr>
      <w:tr w:rsidR="004913AE" w:rsidTr="002045D1">
        <w:trPr>
          <w:cantSplit/>
          <w:trHeight w:val="1134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Seminaria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letni</w:t>
            </w: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4913AE" w:rsidTr="002045D1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OBOWIĄZKOWE</w:t>
            </w: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konstytucyjne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karne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administracyjne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cywilne – część ogólna, prawo rzeczowe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rzymskie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Unii Europejskiej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Język obcy nowożytny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913AE" w:rsidTr="002045D1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474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342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2045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</w:tr>
      <w:tr w:rsidR="004913AE" w:rsidTr="002045D1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jc w:val="center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FAKULTATYWNE</w:t>
            </w:r>
          </w:p>
          <w:p w:rsidR="00C479ED" w:rsidRDefault="00C479E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Wstęp do prawa słowackiego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Wybrane zagadnienia części szczególnej prawa karnego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partii politycznych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DA60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DA60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8833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8833BF" w:rsidP="008D76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8833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Nauka legislacji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8833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8833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ind w:left="424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DA601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DA601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2045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4E6D46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8833B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8D766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8833B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8D766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</w:tr>
      <w:tr w:rsidR="004913AE" w:rsidTr="002045D1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przedmiotu</w:t>
            </w: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Forma zajęć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III rok</w:t>
            </w:r>
          </w:p>
        </w:tc>
      </w:tr>
      <w:tr w:rsidR="004913AE" w:rsidTr="002045D1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semestr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semestr</w:t>
            </w:r>
          </w:p>
        </w:tc>
      </w:tr>
      <w:tr w:rsidR="004913AE" w:rsidTr="003E5D1F">
        <w:trPr>
          <w:cantSplit/>
          <w:trHeight w:val="1480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Seminaria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 w:rsidP="00C63628">
            <w:pPr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13AE" w:rsidRDefault="004913AE" w:rsidP="003E5D1F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letni</w:t>
            </w: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4913AE" w:rsidTr="002045D1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OBOWIĄZKOWE</w:t>
            </w: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045D1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Postępowanie karne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</w:p>
          <w:p w:rsidR="002045D1" w:rsidRDefault="00C617FD" w:rsidP="008833BF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2045D1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Postępowanie karne – część praktyczna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9452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D1" w:rsidRDefault="009452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zobowiązań i prawo spadkowe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rodzinne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F1627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F1627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4913AE" w:rsidTr="00C6362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Prawa finansów publicznych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C6362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Publiczne prawo gospodarcze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C6362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międzynarodowe publiczne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F1627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F1627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C6362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handlowe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C6362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Język obcy nowożytny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913AE" w:rsidTr="00C63628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Razem</w:t>
            </w: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276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6B148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81713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4D3661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F1627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9452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F16276">
              <w:rPr>
                <w:b/>
                <w:sz w:val="20"/>
                <w:szCs w:val="20"/>
                <w:lang w:eastAsia="en-US"/>
              </w:rPr>
              <w:t>9</w:t>
            </w:r>
          </w:p>
        </w:tc>
      </w:tr>
      <w:tr w:rsidR="004913AE" w:rsidTr="002045D1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FAKULTATYWNE</w:t>
            </w:r>
          </w:p>
          <w:p w:rsidR="00C479ED" w:rsidRDefault="00C479E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479ED" w:rsidRDefault="00C479E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Kryminalistyka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Nauka administracji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Podstawy retoryki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8171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DA60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8171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4913AE" w:rsidTr="002045D1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ind w:left="424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  <w:p w:rsidR="004913AE" w:rsidRDefault="004913AE">
            <w:pPr>
              <w:spacing w:line="276" w:lineRule="auto"/>
              <w:ind w:left="4248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ind w:left="4248"/>
              <w:rPr>
                <w:b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81713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DA601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DA601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81713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</w:tr>
      <w:tr w:rsidR="004913AE" w:rsidTr="002045D1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przedmiotu</w:t>
            </w: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Forma zajęć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IV rok</w:t>
            </w:r>
          </w:p>
        </w:tc>
      </w:tr>
      <w:tr w:rsidR="004913AE" w:rsidTr="002045D1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semestr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semestr</w:t>
            </w:r>
          </w:p>
        </w:tc>
      </w:tr>
      <w:tr w:rsidR="004913AE" w:rsidTr="003E5D1F">
        <w:trPr>
          <w:cantSplit/>
          <w:trHeight w:val="1134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Seminaria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 w:rsidP="00C63628">
            <w:pPr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13AE" w:rsidRDefault="004913AE" w:rsidP="003E5D1F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letni</w:t>
            </w: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4913AE" w:rsidTr="002045D1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PRZEDMIOTY OBOWIĄZKOWE</w:t>
            </w: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 w:rsidP="00407BEC">
            <w:pPr>
              <w:pStyle w:val="Akapitzlist"/>
              <w:spacing w:line="276" w:lineRule="auto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Postępowanie cywilne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Postępowanie administracyjne i sądowo- administracyjne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Seminarium magisterskie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pracy i ubezpieczeń społecznych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2045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Podstawy negocjacji i mediacji dla prawników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2045D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</w:tr>
      <w:tr w:rsidR="004913AE" w:rsidTr="002045D1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FAKULTATYWNE</w:t>
            </w:r>
          </w:p>
          <w:p w:rsidR="00C479ED" w:rsidRDefault="00C479E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479ED" w:rsidRDefault="00C479E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479ED" w:rsidRDefault="00C479E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podatkowe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Współczesne ustroje państw europejskich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Zamówienia publiczne. Wybrane zagadnienia prawne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wykroczeń i postępowanie w sprawach o wykroczenia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karne skarbowe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Instytucje prawa finansowego Europy Środkowej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upadłościowe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Ekonomiczna analiza prawa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D6C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D6C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D6C87">
              <w:rPr>
                <w:lang w:eastAsia="en-US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własności intelektualnej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ind w:left="4248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ind w:left="424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  <w:r w:rsidR="004D6C87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</w:t>
            </w:r>
            <w:r w:rsidR="004D6C87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  <w:r w:rsidR="004D6C8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</w:tr>
      <w:tr w:rsidR="004913AE" w:rsidTr="002045D1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07BEC" w:rsidRDefault="00407BEC">
            <w:pPr>
              <w:spacing w:line="276" w:lineRule="auto"/>
              <w:rPr>
                <w:lang w:eastAsia="en-US"/>
              </w:rPr>
            </w:pPr>
          </w:p>
          <w:p w:rsidR="00407BEC" w:rsidRDefault="00407BEC">
            <w:pPr>
              <w:spacing w:line="276" w:lineRule="auto"/>
              <w:rPr>
                <w:lang w:eastAsia="en-US"/>
              </w:rPr>
            </w:pPr>
          </w:p>
          <w:p w:rsidR="00407BEC" w:rsidRDefault="00407BEC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przedmiotu</w:t>
            </w: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30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Forma zajęć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V rok</w:t>
            </w:r>
          </w:p>
        </w:tc>
      </w:tr>
      <w:tr w:rsidR="004913AE" w:rsidTr="002045D1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semestr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semestr</w:t>
            </w:r>
          </w:p>
        </w:tc>
      </w:tr>
      <w:tr w:rsidR="004913AE" w:rsidTr="003E5D1F">
        <w:trPr>
          <w:cantSplit/>
          <w:trHeight w:val="1134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b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AE" w:rsidRDefault="004913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seminaria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 w:rsidP="00C63628">
            <w:pPr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praktyczne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13AE" w:rsidRDefault="004913AE" w:rsidP="003E5D1F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zimowy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13AE" w:rsidRDefault="004913AE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 s. letni</w:t>
            </w: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4913AE" w:rsidTr="002045D1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  <w:p w:rsidR="004913AE" w:rsidRDefault="004913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PRZEDMIOTY OBOWIĄZKOWE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Teoria i filozofia prawa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07B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913AE">
              <w:rPr>
                <w:lang w:eastAsia="en-US"/>
              </w:rPr>
              <w:t>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Seminarium magisterskie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4913AE" w:rsidTr="002045D1">
        <w:tc>
          <w:tcPr>
            <w:tcW w:w="13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 w:rsidP="00C479E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PRZEDMIOTY </w:t>
            </w:r>
            <w:r w:rsidR="00031F19">
              <w:rPr>
                <w:b/>
                <w:lang w:eastAsia="en-US"/>
              </w:rPr>
              <w:t>FAKULTATYWNE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Postępowanie karne wykonawcze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2045D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CA0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CA0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CA0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Publicznoprawne środki ochrony konsumenta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D3661" w:rsidP="00CA0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1140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D36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ochrony środowiska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CA0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CA0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CA0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karne gospodarcze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Międzynarodowe prawo karne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celne UE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System organów bezpieczeństwa publicznego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CA0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CA0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Kryminologia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CA0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CA0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bankowe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1140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A0679">
              <w:rPr>
                <w:lang w:eastAsia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CA06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Komunikacja masowa i prawo mediów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Prawo lokalowe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 w:rsidP="0011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1140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1140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3AE" w:rsidTr="002045D1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2045D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913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4E6D46">
              <w:rPr>
                <w:b/>
                <w:lang w:eastAsia="en-US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D366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D36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4913AE">
              <w:rPr>
                <w:b/>
                <w:lang w:eastAsia="en-US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AE" w:rsidRDefault="004D36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Pr="004D3661" w:rsidRDefault="004D366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4D3661">
              <w:rPr>
                <w:b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4D36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AE" w:rsidRDefault="00CA06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</w:tbl>
    <w:p w:rsidR="004913AE" w:rsidRDefault="004913AE" w:rsidP="004913AE"/>
    <w:p w:rsidR="004913AE" w:rsidRDefault="004913AE" w:rsidP="004913AE"/>
    <w:p w:rsidR="004913AE" w:rsidRDefault="004913AE" w:rsidP="004913AE">
      <w:r>
        <w:t xml:space="preserve">Brakujące punkty ECTS na poszczególnych latach studiów ( minimum 60 ECTS  rocznie, minimum 30 ECTS semestralnie, minimum 300 ECTS w ciągu pięciu lat studiów ) należy </w:t>
      </w:r>
      <w:r w:rsidR="00031F19">
        <w:t xml:space="preserve">uzupełnić zaliczając przedmioty fakultatywne </w:t>
      </w:r>
      <w:r>
        <w:t xml:space="preserve">zgłoszone przez Kierowników Katedr, Zakładów Naukowych, Pracowni </w:t>
      </w:r>
      <w:r w:rsidR="00031F19">
        <w:t>.</w:t>
      </w:r>
    </w:p>
    <w:p w:rsidR="004913AE" w:rsidRDefault="004913AE" w:rsidP="004913AE">
      <w:r>
        <w:rPr>
          <w:b/>
        </w:rPr>
        <w:t xml:space="preserve">Zapisów na przedmioty fakultatywne należy dokonać w Dziekanacie Wydziału do dnia 10 czerwca roku poprzedzającego dany rok akademicki z wyjątkiem studentów I roku, którzy dokonują wyboru do dnia 10 października danego roku akademickiego. Po tym terminie studenci, którzy nie dokonali zapisu na w/w przedmioty zostaną administracyjne zapisani na wszystkie przedmioty w ofercie danego roku. W uzasadnionych przypadkach zmiany zapisów dokonuje </w:t>
      </w:r>
      <w:r w:rsidR="00EB4F01" w:rsidRPr="0007734B">
        <w:rPr>
          <w:b/>
        </w:rPr>
        <w:t>Dziekan</w:t>
      </w:r>
      <w:r>
        <w:rPr>
          <w:b/>
        </w:rPr>
        <w:t xml:space="preserve"> na pisemny wniosek studenta, nie później niż do dnia 30 września a w przypadku I roku nie później niż do dnia 20 października.</w:t>
      </w:r>
    </w:p>
    <w:p w:rsidR="004913AE" w:rsidRDefault="004913AE" w:rsidP="004913AE">
      <w:pPr>
        <w:pStyle w:val="Tekstpodstawowy"/>
        <w:numPr>
          <w:ilvl w:val="0"/>
          <w:numId w:val="6"/>
        </w:numPr>
        <w:spacing w:before="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3 tygod. Praktyka zawodowa po III roku studiów w sądzie lub prokuraturze</w:t>
      </w:r>
    </w:p>
    <w:p w:rsidR="004913AE" w:rsidRDefault="004913AE" w:rsidP="004913AE">
      <w:pPr>
        <w:pStyle w:val="Tekstpodstawowy"/>
        <w:spacing w:before="0"/>
        <w:ind w:left="360"/>
        <w:jc w:val="both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Po zaliczeniu praktyki student otrzymuje 4 punkty ECTS</w:t>
      </w:r>
    </w:p>
    <w:p w:rsidR="00974EE2" w:rsidRPr="00974EE2" w:rsidRDefault="004913AE" w:rsidP="00974EE2">
      <w:pPr>
        <w:pStyle w:val="Tekstpodstawowy"/>
        <w:numPr>
          <w:ilvl w:val="0"/>
          <w:numId w:val="6"/>
        </w:numPr>
        <w:spacing w:before="0"/>
        <w:jc w:val="both"/>
        <w:rPr>
          <w:b/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3 tygod. Praktyka zawodowa po IV roku studiów </w:t>
      </w:r>
    </w:p>
    <w:p w:rsidR="004913AE" w:rsidRDefault="004913AE" w:rsidP="00974EE2">
      <w:pPr>
        <w:pStyle w:val="Tekstpodstawowy"/>
        <w:spacing w:before="0"/>
        <w:ind w:left="360"/>
        <w:jc w:val="both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Po zaliczeniu praktyki student otrzymuje 4 punkty ECTS</w:t>
      </w:r>
    </w:p>
    <w:p w:rsidR="00D10863" w:rsidRDefault="00D10863" w:rsidP="00974EE2">
      <w:pPr>
        <w:pStyle w:val="Tekstpodstawowy"/>
        <w:spacing w:before="0"/>
        <w:ind w:left="360"/>
        <w:jc w:val="both"/>
        <w:rPr>
          <w:b/>
          <w:sz w:val="28"/>
          <w:szCs w:val="28"/>
          <w:lang w:val="pl-PL"/>
        </w:rPr>
      </w:pPr>
    </w:p>
    <w:p w:rsidR="00D10863" w:rsidRDefault="00D10863" w:rsidP="00974EE2">
      <w:pPr>
        <w:pStyle w:val="Tekstpodstawowy"/>
        <w:spacing w:before="0"/>
        <w:ind w:left="360"/>
        <w:jc w:val="both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Przedmioty </w:t>
      </w:r>
      <w:r w:rsidR="00AE10D2">
        <w:rPr>
          <w:b/>
          <w:sz w:val="28"/>
          <w:szCs w:val="28"/>
          <w:lang w:val="pl-PL"/>
        </w:rPr>
        <w:t>z zakresu nauk humanistycznych</w:t>
      </w:r>
      <w:r>
        <w:rPr>
          <w:b/>
          <w:sz w:val="28"/>
          <w:szCs w:val="28"/>
          <w:lang w:val="pl-PL"/>
        </w:rPr>
        <w:t xml:space="preserve"> i </w:t>
      </w:r>
      <w:r w:rsidR="00AE10D2">
        <w:rPr>
          <w:b/>
          <w:sz w:val="28"/>
          <w:szCs w:val="28"/>
          <w:lang w:val="pl-PL"/>
        </w:rPr>
        <w:t>społecznych</w:t>
      </w:r>
      <w:r>
        <w:rPr>
          <w:b/>
          <w:sz w:val="28"/>
          <w:szCs w:val="28"/>
          <w:lang w:val="pl-PL"/>
        </w:rPr>
        <w:t>:</w:t>
      </w:r>
    </w:p>
    <w:p w:rsidR="00D10863" w:rsidRDefault="00031F19" w:rsidP="00031F19">
      <w:pPr>
        <w:pStyle w:val="Tekstpodstawowy"/>
        <w:numPr>
          <w:ilvl w:val="0"/>
          <w:numId w:val="10"/>
        </w:numPr>
        <w:spacing w:before="0"/>
        <w:jc w:val="both"/>
        <w:rPr>
          <w:b/>
          <w:sz w:val="28"/>
          <w:szCs w:val="28"/>
          <w:lang w:val="pl-PL"/>
        </w:rPr>
      </w:pPr>
      <w:r w:rsidRPr="00031F19">
        <w:rPr>
          <w:b/>
          <w:sz w:val="28"/>
          <w:szCs w:val="28"/>
          <w:lang w:val="pl-PL"/>
        </w:rPr>
        <w:t>Etyka – 5 ECTS</w:t>
      </w:r>
    </w:p>
    <w:p w:rsidR="00031F19" w:rsidRPr="00031F19" w:rsidRDefault="00031F19" w:rsidP="00031F19">
      <w:pPr>
        <w:pStyle w:val="Tekstpodstawowy"/>
        <w:spacing w:before="0"/>
        <w:ind w:left="1080"/>
        <w:jc w:val="both"/>
        <w:rPr>
          <w:b/>
          <w:sz w:val="28"/>
          <w:szCs w:val="28"/>
          <w:lang w:val="pl-PL"/>
        </w:rPr>
      </w:pPr>
    </w:p>
    <w:p w:rsidR="004913AE" w:rsidRDefault="004913AE" w:rsidP="004913AE"/>
    <w:p w:rsidR="004913AE" w:rsidRDefault="00031F19" w:rsidP="004913AE">
      <w:r>
        <w:t xml:space="preserve">Razem    2229 </w:t>
      </w:r>
      <w:r w:rsidR="009473AB">
        <w:t>godzin, 318</w:t>
      </w:r>
      <w:r w:rsidR="004913AE">
        <w:t xml:space="preserve"> ECTS</w:t>
      </w:r>
    </w:p>
    <w:p w:rsidR="004913AE" w:rsidRDefault="00031F19" w:rsidP="004913AE">
      <w:r>
        <w:t>O</w:t>
      </w:r>
      <w:r w:rsidR="00F10141">
        <w:t>bowiązkowe –   1563 godzin,  195</w:t>
      </w:r>
      <w:r w:rsidR="004913AE">
        <w:t xml:space="preserve"> ECTS</w:t>
      </w:r>
    </w:p>
    <w:p w:rsidR="004913AE" w:rsidRDefault="004913AE" w:rsidP="004913AE">
      <w:r>
        <w:t>Fa</w:t>
      </w:r>
      <w:r w:rsidR="00234695">
        <w:t>kultety – 666</w:t>
      </w:r>
      <w:r>
        <w:t xml:space="preserve"> godzin, 1</w:t>
      </w:r>
      <w:r w:rsidR="00234695">
        <w:t>23</w:t>
      </w:r>
      <w:r>
        <w:t xml:space="preserve"> ECTS </w:t>
      </w:r>
    </w:p>
    <w:p w:rsidR="004913AE" w:rsidRDefault="009473AB" w:rsidP="004913AE">
      <w:r>
        <w:t>Proporcja 29,88</w:t>
      </w:r>
      <w:r w:rsidR="004913AE">
        <w:t xml:space="preserve"> % ( procentowy udział godzinowy) – przedmioty fakultatywne</w:t>
      </w:r>
    </w:p>
    <w:p w:rsidR="004913AE" w:rsidRDefault="009473AB" w:rsidP="004913AE">
      <w:r>
        <w:t>Proporcja 38</w:t>
      </w:r>
      <w:r w:rsidR="004913AE">
        <w:t>,</w:t>
      </w:r>
      <w:r>
        <w:t>68</w:t>
      </w:r>
      <w:r w:rsidR="004913AE">
        <w:t>% ( procentowy udział ECTS) – przedmioty fakultatywne</w:t>
      </w:r>
    </w:p>
    <w:p w:rsidR="004913AE" w:rsidRDefault="004913AE" w:rsidP="004913AE"/>
    <w:p w:rsidR="004913AE" w:rsidRDefault="00C83F51" w:rsidP="004913AE">
      <w:r w:rsidRPr="0007734B">
        <w:t>Przedmioty o</w:t>
      </w:r>
      <w:r w:rsidR="004913AE" w:rsidRPr="0007734B">
        <w:t xml:space="preserve"> charakterze praktycznym</w:t>
      </w:r>
      <w:r w:rsidR="004913AE">
        <w:t xml:space="preserve"> </w:t>
      </w:r>
      <w:r w:rsidR="00C617FD">
        <w:t>20</w:t>
      </w:r>
      <w:r w:rsidR="002B43A9">
        <w:t>ECTS + 8 ECTS praktyka = 2</w:t>
      </w:r>
      <w:r w:rsidR="00C617FD">
        <w:t>8</w:t>
      </w:r>
      <w:r w:rsidR="004913AE">
        <w:t xml:space="preserve"> ECTS</w:t>
      </w:r>
    </w:p>
    <w:p w:rsidR="002A6591" w:rsidRDefault="002A6591" w:rsidP="004913AE"/>
    <w:p w:rsidR="002A6591" w:rsidRPr="00A97B62" w:rsidRDefault="0007734B" w:rsidP="002A6591">
      <w:r>
        <w:t xml:space="preserve">Zatwierdzono </w:t>
      </w:r>
      <w:r w:rsidR="00A97B62" w:rsidRPr="00A97B62">
        <w:t xml:space="preserve"> </w:t>
      </w:r>
      <w:r w:rsidR="002A6591" w:rsidRPr="00A97B62">
        <w:t xml:space="preserve"> na posiedzeniu Rady Wydziału Prawa i Administracji w dniu  </w:t>
      </w:r>
      <w:r w:rsidR="00975802">
        <w:rPr>
          <w:u w:val="single"/>
        </w:rPr>
        <w:t>13 kwietnia  2016</w:t>
      </w:r>
      <w:r w:rsidR="009D07DC">
        <w:rPr>
          <w:u w:val="single"/>
        </w:rPr>
        <w:t xml:space="preserve"> </w:t>
      </w:r>
      <w:r w:rsidR="002A6591" w:rsidRPr="00C63628">
        <w:rPr>
          <w:u w:val="single"/>
        </w:rPr>
        <w:t>r.</w:t>
      </w:r>
    </w:p>
    <w:p w:rsidR="00654EC6" w:rsidRDefault="00654EC6"/>
    <w:sectPr w:rsidR="00654EC6" w:rsidSect="005027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2BF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D3A3B16"/>
    <w:multiLevelType w:val="multilevel"/>
    <w:tmpl w:val="EEFE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F1087"/>
    <w:multiLevelType w:val="hybridMultilevel"/>
    <w:tmpl w:val="79B0E7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2C0883"/>
    <w:multiLevelType w:val="hybridMultilevel"/>
    <w:tmpl w:val="CEEA6AB2"/>
    <w:lvl w:ilvl="0" w:tplc="E96C8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247B92"/>
    <w:multiLevelType w:val="multilevel"/>
    <w:tmpl w:val="CBD2B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577D55"/>
    <w:multiLevelType w:val="hybridMultilevel"/>
    <w:tmpl w:val="12EC2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A5DBC"/>
    <w:multiLevelType w:val="singleLevel"/>
    <w:tmpl w:val="722EA8AC"/>
    <w:lvl w:ilvl="0">
      <w:start w:val="2"/>
      <w:numFmt w:val="bullet"/>
      <w:lvlText w:val="-"/>
      <w:lvlJc w:val="left"/>
      <w:pPr>
        <w:tabs>
          <w:tab w:val="num" w:pos="405"/>
        </w:tabs>
        <w:ind w:left="405" w:hanging="405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6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1FDB"/>
    <w:rsid w:val="00031F19"/>
    <w:rsid w:val="00046917"/>
    <w:rsid w:val="0007734B"/>
    <w:rsid w:val="000C7EAF"/>
    <w:rsid w:val="00114019"/>
    <w:rsid w:val="0012716A"/>
    <w:rsid w:val="001D3F48"/>
    <w:rsid w:val="00203EEA"/>
    <w:rsid w:val="002045D1"/>
    <w:rsid w:val="00234695"/>
    <w:rsid w:val="002731D7"/>
    <w:rsid w:val="00281BE6"/>
    <w:rsid w:val="002979B7"/>
    <w:rsid w:val="002A6591"/>
    <w:rsid w:val="002B43A9"/>
    <w:rsid w:val="00380685"/>
    <w:rsid w:val="003848F0"/>
    <w:rsid w:val="003E5D1F"/>
    <w:rsid w:val="00407BEC"/>
    <w:rsid w:val="00416D72"/>
    <w:rsid w:val="004679BA"/>
    <w:rsid w:val="004913AE"/>
    <w:rsid w:val="004D3661"/>
    <w:rsid w:val="004D6C87"/>
    <w:rsid w:val="004E6D46"/>
    <w:rsid w:val="00502794"/>
    <w:rsid w:val="005C245D"/>
    <w:rsid w:val="005D5368"/>
    <w:rsid w:val="005E54ED"/>
    <w:rsid w:val="006102A0"/>
    <w:rsid w:val="00616C0F"/>
    <w:rsid w:val="00630CCC"/>
    <w:rsid w:val="00651FDB"/>
    <w:rsid w:val="00654EC6"/>
    <w:rsid w:val="0069271D"/>
    <w:rsid w:val="00696E25"/>
    <w:rsid w:val="006B1481"/>
    <w:rsid w:val="007B103C"/>
    <w:rsid w:val="00817135"/>
    <w:rsid w:val="008715D5"/>
    <w:rsid w:val="00880E7D"/>
    <w:rsid w:val="008833BF"/>
    <w:rsid w:val="00893AAD"/>
    <w:rsid w:val="008A6FDC"/>
    <w:rsid w:val="008D6386"/>
    <w:rsid w:val="008D766E"/>
    <w:rsid w:val="009452B9"/>
    <w:rsid w:val="009473AB"/>
    <w:rsid w:val="00954D99"/>
    <w:rsid w:val="00974EE2"/>
    <w:rsid w:val="00975802"/>
    <w:rsid w:val="00986DF6"/>
    <w:rsid w:val="009D07DC"/>
    <w:rsid w:val="00A00BB8"/>
    <w:rsid w:val="00A7100D"/>
    <w:rsid w:val="00A97B62"/>
    <w:rsid w:val="00AE10D2"/>
    <w:rsid w:val="00B34B8C"/>
    <w:rsid w:val="00B64274"/>
    <w:rsid w:val="00C2711D"/>
    <w:rsid w:val="00C43516"/>
    <w:rsid w:val="00C479ED"/>
    <w:rsid w:val="00C617FD"/>
    <w:rsid w:val="00C63628"/>
    <w:rsid w:val="00C83F51"/>
    <w:rsid w:val="00CA0679"/>
    <w:rsid w:val="00CA3D40"/>
    <w:rsid w:val="00CE682A"/>
    <w:rsid w:val="00CF13E4"/>
    <w:rsid w:val="00D10863"/>
    <w:rsid w:val="00DA4122"/>
    <w:rsid w:val="00DA6011"/>
    <w:rsid w:val="00E619EA"/>
    <w:rsid w:val="00EB4F01"/>
    <w:rsid w:val="00F10141"/>
    <w:rsid w:val="00F16276"/>
    <w:rsid w:val="00F3693F"/>
    <w:rsid w:val="00F95E1B"/>
    <w:rsid w:val="00FE4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913AE"/>
    <w:pPr>
      <w:widowControl w:val="0"/>
      <w:snapToGrid w:val="0"/>
      <w:spacing w:before="20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4913AE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4913AE"/>
    <w:pPr>
      <w:ind w:left="720"/>
      <w:contextualSpacing/>
    </w:pPr>
  </w:style>
  <w:style w:type="table" w:styleId="Tabela-Siatka">
    <w:name w:val="Table Grid"/>
    <w:basedOn w:val="Standardowy"/>
    <w:rsid w:val="00491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913AE"/>
    <w:pPr>
      <w:widowControl w:val="0"/>
      <w:snapToGrid w:val="0"/>
      <w:spacing w:before="20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13AE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4913AE"/>
    <w:pPr>
      <w:ind w:left="720"/>
      <w:contextualSpacing/>
    </w:pPr>
  </w:style>
  <w:style w:type="table" w:styleId="Tabela-Siatka">
    <w:name w:val="Table Grid"/>
    <w:basedOn w:val="Standardowy"/>
    <w:rsid w:val="00491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3E6E7-7E58-4578-8738-0ECFE5B8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1073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WPIA</dc:creator>
  <cp:keywords/>
  <dc:description/>
  <cp:lastModifiedBy>user</cp:lastModifiedBy>
  <cp:revision>55</cp:revision>
  <cp:lastPrinted>2015-03-23T09:14:00Z</cp:lastPrinted>
  <dcterms:created xsi:type="dcterms:W3CDTF">2012-07-10T11:24:00Z</dcterms:created>
  <dcterms:modified xsi:type="dcterms:W3CDTF">2016-04-04T08:56:00Z</dcterms:modified>
</cp:coreProperties>
</file>