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126DE" w14:textId="77777777" w:rsidR="003834BC" w:rsidRPr="00123FA1" w:rsidRDefault="003834BC" w:rsidP="003834BC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2B5D0E48" w14:textId="77777777" w:rsidR="001468D8" w:rsidRDefault="003834BC" w:rsidP="003834BC">
      <w:pPr>
        <w:jc w:val="center"/>
      </w:pPr>
      <w:r>
        <w:t>SESJI EGZAMINACYJNEJ</w:t>
      </w:r>
      <w:r w:rsidR="000E3C26">
        <w:t xml:space="preserve"> </w:t>
      </w:r>
    </w:p>
    <w:p w14:paraId="2BF9AEE8" w14:textId="77777777" w:rsidR="003834BC" w:rsidRDefault="003834BC" w:rsidP="003834BC">
      <w:pPr>
        <w:jc w:val="center"/>
      </w:pPr>
      <w:r>
        <w:t xml:space="preserve"> </w:t>
      </w:r>
      <w:r w:rsidR="009A4713">
        <w:rPr>
          <w:b/>
          <w:i/>
          <w:u w:val="single"/>
        </w:rPr>
        <w:t>Z</w:t>
      </w:r>
      <w:r w:rsidR="005D7B68">
        <w:rPr>
          <w:b/>
          <w:i/>
          <w:u w:val="single"/>
        </w:rPr>
        <w:t>IMOWEJ</w:t>
      </w:r>
      <w:r w:rsidR="009A4713">
        <w:rPr>
          <w:b/>
          <w:i/>
          <w:u w:val="single"/>
        </w:rPr>
        <w:t xml:space="preserve"> </w:t>
      </w:r>
      <w:r>
        <w:t>W ROKU AK. 20</w:t>
      </w:r>
      <w:r w:rsidR="00512949">
        <w:t>2</w:t>
      </w:r>
      <w:r w:rsidR="001468D8">
        <w:t>2</w:t>
      </w:r>
      <w:r>
        <w:t>/202</w:t>
      </w:r>
      <w:r w:rsidR="001468D8">
        <w:t>3</w:t>
      </w:r>
    </w:p>
    <w:p w14:paraId="24B7D073" w14:textId="77777777" w:rsidR="003834BC" w:rsidRPr="00B66D72" w:rsidRDefault="003834BC" w:rsidP="003834BC">
      <w:pPr>
        <w:jc w:val="center"/>
        <w:rPr>
          <w:sz w:val="10"/>
        </w:rPr>
      </w:pPr>
    </w:p>
    <w:p w14:paraId="3AC4A145" w14:textId="77777777" w:rsidR="003834BC" w:rsidRDefault="005D78A0" w:rsidP="003834BC">
      <w:pPr>
        <w:jc w:val="center"/>
      </w:pPr>
      <w:r>
        <w:rPr>
          <w:b/>
          <w:sz w:val="32"/>
          <w:szCs w:val="32"/>
        </w:rPr>
        <w:t>POLITLOGIA</w:t>
      </w:r>
      <w:r w:rsidR="003834BC">
        <w:rPr>
          <w:b/>
          <w:sz w:val="32"/>
          <w:szCs w:val="32"/>
        </w:rPr>
        <w:t xml:space="preserve"> </w:t>
      </w:r>
      <w:r w:rsidR="00512949">
        <w:rPr>
          <w:b/>
          <w:sz w:val="32"/>
          <w:szCs w:val="32"/>
        </w:rPr>
        <w:t>I</w:t>
      </w:r>
      <w:r w:rsidR="003834BC">
        <w:rPr>
          <w:b/>
          <w:sz w:val="32"/>
          <w:szCs w:val="32"/>
        </w:rPr>
        <w:t xml:space="preserve"> stopnia</w:t>
      </w:r>
      <w:r w:rsidR="003834BC" w:rsidRPr="00123FA1">
        <w:rPr>
          <w:b/>
        </w:rPr>
        <w:t xml:space="preserve"> </w:t>
      </w:r>
      <w:r w:rsidR="003834BC">
        <w:t>STUDIA STACJONARNE</w:t>
      </w:r>
    </w:p>
    <w:p w14:paraId="246BB793" w14:textId="77777777" w:rsidR="001C20CD" w:rsidRDefault="001C20CD" w:rsidP="003834BC">
      <w:pPr>
        <w:jc w:val="center"/>
      </w:pPr>
    </w:p>
    <w:p w14:paraId="536E3E45" w14:textId="77777777" w:rsidR="00D22A5F" w:rsidRDefault="00D22A5F"/>
    <w:tbl>
      <w:tblPr>
        <w:tblW w:w="428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3"/>
        <w:gridCol w:w="1701"/>
        <w:gridCol w:w="2268"/>
        <w:gridCol w:w="2126"/>
      </w:tblGrid>
      <w:tr w:rsidR="001468D8" w:rsidRPr="0047619A" w14:paraId="16B25CE2" w14:textId="77777777" w:rsidTr="009C75AB">
        <w:trPr>
          <w:trHeight w:val="1049"/>
          <w:jc w:val="center"/>
        </w:trPr>
        <w:tc>
          <w:tcPr>
            <w:tcW w:w="2253" w:type="dxa"/>
            <w:vAlign w:val="center"/>
            <w:hideMark/>
          </w:tcPr>
          <w:p w14:paraId="4757BBED" w14:textId="77777777" w:rsidR="001468D8" w:rsidRPr="0047619A" w:rsidRDefault="001468D8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0BD14B4B" w14:textId="77777777" w:rsidR="001468D8" w:rsidRPr="0047619A" w:rsidRDefault="00146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1701" w:type="dxa"/>
            <w:vAlign w:val="center"/>
            <w:hideMark/>
          </w:tcPr>
          <w:p w14:paraId="774227B4" w14:textId="77777777" w:rsidR="001468D8" w:rsidRPr="0047619A" w:rsidRDefault="001468D8" w:rsidP="00CB6FB9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268" w:type="dxa"/>
            <w:vAlign w:val="center"/>
          </w:tcPr>
          <w:p w14:paraId="3FFA0BB8" w14:textId="77777777" w:rsidR="001468D8" w:rsidRPr="001468D8" w:rsidRDefault="001468D8" w:rsidP="000D698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15"/>
              </w:rPr>
            </w:pPr>
            <w:r>
              <w:rPr>
                <w:b/>
                <w:sz w:val="20"/>
                <w:szCs w:val="15"/>
              </w:rPr>
              <w:t>Sesja podstawowa</w:t>
            </w:r>
          </w:p>
          <w:p w14:paraId="76A057E6" w14:textId="77777777" w:rsidR="001468D8" w:rsidRPr="0047619A" w:rsidRDefault="001468D8" w:rsidP="000D698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 xml:space="preserve">Data </w:t>
            </w:r>
            <w:r>
              <w:rPr>
                <w:sz w:val="20"/>
                <w:szCs w:val="15"/>
              </w:rPr>
              <w:t>/ godzina</w:t>
            </w:r>
          </w:p>
          <w:p w14:paraId="00590C64" w14:textId="77777777" w:rsidR="001468D8" w:rsidRPr="0047619A" w:rsidRDefault="001468D8" w:rsidP="00CB6FB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>
              <w:rPr>
                <w:sz w:val="20"/>
                <w:szCs w:val="15"/>
              </w:rPr>
              <w:t>e</w:t>
            </w:r>
            <w:r w:rsidRPr="0047619A">
              <w:rPr>
                <w:sz w:val="20"/>
                <w:szCs w:val="15"/>
              </w:rPr>
              <w:t>gzaminu</w:t>
            </w:r>
            <w:r>
              <w:rPr>
                <w:sz w:val="20"/>
                <w:szCs w:val="15"/>
              </w:rPr>
              <w:t>/sala</w:t>
            </w:r>
          </w:p>
        </w:tc>
        <w:tc>
          <w:tcPr>
            <w:tcW w:w="2126" w:type="dxa"/>
          </w:tcPr>
          <w:p w14:paraId="733D194A" w14:textId="77777777" w:rsidR="001468D8" w:rsidRDefault="001468D8" w:rsidP="001468D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15"/>
              </w:rPr>
            </w:pPr>
          </w:p>
          <w:p w14:paraId="0A00183C" w14:textId="77777777" w:rsidR="001468D8" w:rsidRPr="001468D8" w:rsidRDefault="001468D8" w:rsidP="001468D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15"/>
              </w:rPr>
            </w:pPr>
            <w:r>
              <w:rPr>
                <w:b/>
                <w:sz w:val="20"/>
                <w:szCs w:val="15"/>
              </w:rPr>
              <w:t>Sesja poprawkowa</w:t>
            </w:r>
          </w:p>
          <w:p w14:paraId="40AE6A52" w14:textId="77777777" w:rsidR="001468D8" w:rsidRPr="0047619A" w:rsidRDefault="001468D8" w:rsidP="00146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 xml:space="preserve">Data </w:t>
            </w:r>
            <w:r>
              <w:rPr>
                <w:sz w:val="20"/>
                <w:szCs w:val="15"/>
              </w:rPr>
              <w:t>/ godzina</w:t>
            </w:r>
          </w:p>
          <w:p w14:paraId="7E31B24A" w14:textId="77777777" w:rsidR="001468D8" w:rsidRDefault="001468D8" w:rsidP="00146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>
              <w:rPr>
                <w:sz w:val="20"/>
                <w:szCs w:val="15"/>
              </w:rPr>
              <w:t>e</w:t>
            </w:r>
            <w:r w:rsidRPr="0047619A">
              <w:rPr>
                <w:sz w:val="20"/>
                <w:szCs w:val="15"/>
              </w:rPr>
              <w:t>gzaminu</w:t>
            </w:r>
            <w:r>
              <w:rPr>
                <w:sz w:val="20"/>
                <w:szCs w:val="15"/>
              </w:rPr>
              <w:t>/sala</w:t>
            </w:r>
          </w:p>
          <w:p w14:paraId="5391AD4E" w14:textId="77777777" w:rsidR="001468D8" w:rsidRPr="0047619A" w:rsidRDefault="001468D8" w:rsidP="000D698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</w:p>
        </w:tc>
      </w:tr>
      <w:tr w:rsidR="001468D8" w:rsidRPr="0047619A" w14:paraId="6A310272" w14:textId="77777777" w:rsidTr="001468D8">
        <w:trPr>
          <w:trHeight w:val="1049"/>
          <w:jc w:val="center"/>
        </w:trPr>
        <w:tc>
          <w:tcPr>
            <w:tcW w:w="6222" w:type="dxa"/>
            <w:gridSpan w:val="3"/>
            <w:vAlign w:val="center"/>
          </w:tcPr>
          <w:p w14:paraId="53A211E2" w14:textId="77777777" w:rsidR="001468D8" w:rsidRPr="001C20CD" w:rsidRDefault="001468D8" w:rsidP="000D698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1C20CD">
              <w:rPr>
                <w:b/>
                <w:sz w:val="22"/>
                <w:szCs w:val="15"/>
              </w:rPr>
              <w:t>I rok</w:t>
            </w:r>
          </w:p>
        </w:tc>
        <w:tc>
          <w:tcPr>
            <w:tcW w:w="2126" w:type="dxa"/>
          </w:tcPr>
          <w:p w14:paraId="0B94E565" w14:textId="77777777" w:rsidR="001468D8" w:rsidRPr="001C20CD" w:rsidRDefault="001468D8" w:rsidP="000D698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</w:p>
        </w:tc>
      </w:tr>
      <w:tr w:rsidR="001468D8" w14:paraId="088A6C2A" w14:textId="77777777" w:rsidTr="009C75AB">
        <w:trPr>
          <w:trHeight w:val="1197"/>
          <w:jc w:val="center"/>
        </w:trPr>
        <w:tc>
          <w:tcPr>
            <w:tcW w:w="2253" w:type="dxa"/>
            <w:tcBorders>
              <w:bottom w:val="double" w:sz="4" w:space="0" w:color="auto"/>
            </w:tcBorders>
            <w:vAlign w:val="center"/>
          </w:tcPr>
          <w:p w14:paraId="7537B670" w14:textId="77777777" w:rsidR="001468D8" w:rsidRPr="00842C69" w:rsidRDefault="001468D8" w:rsidP="00055A03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bookmarkStart w:id="0" w:name="pp"/>
            <w:bookmarkEnd w:id="0"/>
            <w:r>
              <w:rPr>
                <w:sz w:val="22"/>
              </w:rPr>
              <w:t>Nauka o polityce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55EDD85" w14:textId="77777777" w:rsidR="001468D8" w:rsidRPr="00AF2396" w:rsidRDefault="001468D8" w:rsidP="009A471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Przemysław Maj, prof. UR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53653AD1" w14:textId="77777777" w:rsidR="001468D8" w:rsidRDefault="007F7EAC" w:rsidP="007F7EA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02.02.2023</w:t>
            </w:r>
          </w:p>
          <w:p w14:paraId="6D8E355F" w14:textId="4E344CC9" w:rsidR="007F7EAC" w:rsidRPr="00AF2396" w:rsidRDefault="007F7EAC" w:rsidP="007F7EA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</w:t>
            </w:r>
            <w:r w:rsidR="00EB2FCF">
              <w:rPr>
                <w:sz w:val="22"/>
                <w:szCs w:val="22"/>
              </w:rPr>
              <w:t xml:space="preserve">            s. </w:t>
            </w:r>
            <w:r w:rsidR="00F27AEF">
              <w:rPr>
                <w:sz w:val="22"/>
                <w:szCs w:val="22"/>
              </w:rPr>
              <w:t>342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03A2685D" w14:textId="77777777" w:rsidR="001468D8" w:rsidRDefault="001468D8" w:rsidP="00055A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68D8" w14:paraId="5B45F3CA" w14:textId="77777777" w:rsidTr="009C75AB">
        <w:trPr>
          <w:trHeight w:val="1197"/>
          <w:jc w:val="center"/>
        </w:trPr>
        <w:tc>
          <w:tcPr>
            <w:tcW w:w="2253" w:type="dxa"/>
            <w:tcBorders>
              <w:bottom w:val="double" w:sz="4" w:space="0" w:color="auto"/>
            </w:tcBorders>
            <w:vAlign w:val="center"/>
          </w:tcPr>
          <w:p w14:paraId="41643976" w14:textId="77777777" w:rsidR="001468D8" w:rsidRDefault="001468D8" w:rsidP="00055A03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Nauki o państwie i prawie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CFD322B" w14:textId="77777777" w:rsidR="001468D8" w:rsidRDefault="001468D8" w:rsidP="009A471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Sabina Grabowska, prof. UR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587A6E57" w14:textId="77777777" w:rsidR="001468D8" w:rsidRDefault="003A47A4" w:rsidP="005F33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06.02.2023</w:t>
            </w:r>
          </w:p>
          <w:p w14:paraId="6BE7EDD3" w14:textId="14335388" w:rsidR="008610D9" w:rsidRDefault="008610D9" w:rsidP="005F33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  <w:r w:rsidR="00F27AEF">
              <w:rPr>
                <w:sz w:val="22"/>
                <w:szCs w:val="22"/>
              </w:rPr>
              <w:t xml:space="preserve">                  s. 342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3B9B98E9" w14:textId="77777777" w:rsidR="001468D8" w:rsidRDefault="001468D8" w:rsidP="00055A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68D8" w14:paraId="5FEF9613" w14:textId="77777777" w:rsidTr="009C75AB">
        <w:trPr>
          <w:trHeight w:val="1197"/>
          <w:jc w:val="center"/>
        </w:trPr>
        <w:tc>
          <w:tcPr>
            <w:tcW w:w="2253" w:type="dxa"/>
            <w:tcBorders>
              <w:bottom w:val="double" w:sz="4" w:space="0" w:color="auto"/>
            </w:tcBorders>
            <w:vAlign w:val="center"/>
          </w:tcPr>
          <w:p w14:paraId="25A681B9" w14:textId="77777777" w:rsidR="001468D8" w:rsidRPr="00842C69" w:rsidRDefault="001468D8" w:rsidP="00D22A5F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Najnowsza historia polityczna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FCB5AEA" w14:textId="77777777" w:rsidR="001468D8" w:rsidRPr="00AF2396" w:rsidRDefault="001468D8" w:rsidP="009A471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Bartosz Wróblewski, prof. UR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376BB281" w14:textId="77777777" w:rsidR="001468D8" w:rsidRDefault="00CE5AAB" w:rsidP="005F33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30.01.2023</w:t>
            </w:r>
          </w:p>
          <w:p w14:paraId="39ABBD21" w14:textId="2C0F76CC" w:rsidR="00CE5AAB" w:rsidRDefault="00CE5AAB" w:rsidP="005F33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F367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:00</w:t>
            </w:r>
          </w:p>
          <w:p w14:paraId="0C8372A8" w14:textId="202DB351" w:rsidR="001468D8" w:rsidRPr="00AF2396" w:rsidRDefault="008F3675" w:rsidP="00C44E2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342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29D25E71" w14:textId="77777777" w:rsidR="00501CC9" w:rsidRDefault="00501CC9" w:rsidP="00C44E2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67DCC80" w14:textId="77777777" w:rsidR="001468D8" w:rsidRDefault="00501CC9" w:rsidP="005F33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24.02.2023</w:t>
            </w:r>
          </w:p>
          <w:p w14:paraId="231B0DDD" w14:textId="77777777" w:rsidR="00501CC9" w:rsidRDefault="00501CC9" w:rsidP="005F33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</w:tr>
      <w:tr w:rsidR="001468D8" w14:paraId="0727BBCB" w14:textId="77777777" w:rsidTr="009C75AB">
        <w:trPr>
          <w:trHeight w:val="1197"/>
          <w:jc w:val="center"/>
        </w:trPr>
        <w:tc>
          <w:tcPr>
            <w:tcW w:w="2253" w:type="dxa"/>
            <w:tcBorders>
              <w:bottom w:val="double" w:sz="4" w:space="0" w:color="auto"/>
            </w:tcBorders>
            <w:vAlign w:val="center"/>
          </w:tcPr>
          <w:p w14:paraId="055D38FD" w14:textId="77777777" w:rsidR="001468D8" w:rsidRDefault="001468D8" w:rsidP="00D22A5F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Historia polityczna Polski XX i XXI w.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45FEC78" w14:textId="77777777" w:rsidR="001468D8" w:rsidRDefault="001468D8" w:rsidP="00D22A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Patryk Pleskot, prof. UR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4EFF9807" w14:textId="77777777" w:rsidR="001468D8" w:rsidRDefault="005F335F" w:rsidP="005F33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03.02.2023</w:t>
            </w:r>
          </w:p>
          <w:p w14:paraId="3E78159E" w14:textId="16095EAC" w:rsidR="005F335F" w:rsidRDefault="005F335F" w:rsidP="005F33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08:00</w:t>
            </w:r>
            <w:r w:rsidR="008F3675">
              <w:rPr>
                <w:sz w:val="22"/>
                <w:szCs w:val="22"/>
              </w:rPr>
              <w:t xml:space="preserve">    s. 342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1FE21668" w14:textId="77777777" w:rsidR="005F335F" w:rsidRDefault="005F335F" w:rsidP="005F33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24.02.2023</w:t>
            </w:r>
          </w:p>
          <w:p w14:paraId="3F825C9D" w14:textId="77777777" w:rsidR="001468D8" w:rsidRDefault="005F335F" w:rsidP="005F33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08:00</w:t>
            </w:r>
          </w:p>
        </w:tc>
      </w:tr>
      <w:tr w:rsidR="001468D8" w14:paraId="7EABCDBE" w14:textId="77777777" w:rsidTr="001468D8">
        <w:trPr>
          <w:trHeight w:val="1197"/>
          <w:jc w:val="center"/>
        </w:trPr>
        <w:tc>
          <w:tcPr>
            <w:tcW w:w="6222" w:type="dxa"/>
            <w:gridSpan w:val="3"/>
            <w:tcBorders>
              <w:bottom w:val="double" w:sz="4" w:space="0" w:color="auto"/>
            </w:tcBorders>
            <w:vAlign w:val="center"/>
          </w:tcPr>
          <w:p w14:paraId="1A5C1C89" w14:textId="77777777" w:rsidR="001468D8" w:rsidRDefault="001468D8" w:rsidP="00C44E2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20CD">
              <w:rPr>
                <w:b/>
                <w:sz w:val="22"/>
                <w:szCs w:val="15"/>
              </w:rPr>
              <w:t>I</w:t>
            </w:r>
            <w:r>
              <w:rPr>
                <w:b/>
                <w:sz w:val="22"/>
                <w:szCs w:val="15"/>
              </w:rPr>
              <w:t>I</w:t>
            </w:r>
            <w:r w:rsidRPr="001C20CD">
              <w:rPr>
                <w:b/>
                <w:sz w:val="22"/>
                <w:szCs w:val="15"/>
              </w:rPr>
              <w:t xml:space="preserve"> rok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5ABF79AD" w14:textId="77777777" w:rsidR="001468D8" w:rsidRPr="001C20CD" w:rsidRDefault="001468D8" w:rsidP="00C44E2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</w:p>
        </w:tc>
      </w:tr>
      <w:tr w:rsidR="001468D8" w14:paraId="3AB11907" w14:textId="77777777" w:rsidTr="009C75AB">
        <w:trPr>
          <w:trHeight w:val="1197"/>
          <w:jc w:val="center"/>
        </w:trPr>
        <w:tc>
          <w:tcPr>
            <w:tcW w:w="2253" w:type="dxa"/>
            <w:tcBorders>
              <w:bottom w:val="double" w:sz="4" w:space="0" w:color="auto"/>
            </w:tcBorders>
            <w:vAlign w:val="center"/>
          </w:tcPr>
          <w:p w14:paraId="2000E172" w14:textId="77777777" w:rsidR="001468D8" w:rsidRPr="00F14421" w:rsidRDefault="001468D8" w:rsidP="005D7B6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Partie polityczne i systemy partyjne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CD589C9" w14:textId="77777777" w:rsidR="001468D8" w:rsidRPr="00AF2396" w:rsidRDefault="001468D8" w:rsidP="00055A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Przemysław Maj, prof. UR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0713C6C7" w14:textId="77777777" w:rsidR="001468D8" w:rsidRDefault="007F7EAC" w:rsidP="007F7EA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02.02.2023 </w:t>
            </w:r>
          </w:p>
          <w:p w14:paraId="1CBD8335" w14:textId="023C8ABB" w:rsidR="007F7EAC" w:rsidRPr="0066629C" w:rsidRDefault="007F7EAC" w:rsidP="007F7EA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  <w:r w:rsidR="00EB1F1F">
              <w:rPr>
                <w:sz w:val="22"/>
                <w:szCs w:val="22"/>
              </w:rPr>
              <w:t xml:space="preserve">            s. 342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2D5F4399" w14:textId="77777777" w:rsidR="001468D8" w:rsidRDefault="001468D8" w:rsidP="009D148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68D8" w14:paraId="16857BE9" w14:textId="77777777" w:rsidTr="009C75AB">
        <w:trPr>
          <w:trHeight w:val="1197"/>
          <w:jc w:val="center"/>
        </w:trPr>
        <w:tc>
          <w:tcPr>
            <w:tcW w:w="2253" w:type="dxa"/>
            <w:tcBorders>
              <w:bottom w:val="double" w:sz="4" w:space="0" w:color="auto"/>
            </w:tcBorders>
            <w:vAlign w:val="center"/>
          </w:tcPr>
          <w:p w14:paraId="3719F038" w14:textId="77777777" w:rsidR="001468D8" w:rsidRDefault="001468D8" w:rsidP="005D7B6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Współczesne systemy polityczne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921638A" w14:textId="77777777" w:rsidR="001468D8" w:rsidRDefault="001468D8" w:rsidP="00055A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Katarzyna Szwed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10F4A51D" w14:textId="77777777" w:rsidR="001468D8" w:rsidRDefault="00936AFB" w:rsidP="005F33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30.01.2023</w:t>
            </w:r>
          </w:p>
          <w:p w14:paraId="146F064E" w14:textId="77777777" w:rsidR="00936AFB" w:rsidRPr="0066629C" w:rsidRDefault="00936AFB" w:rsidP="005F33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08:15 </w:t>
            </w:r>
            <w:r w:rsidR="005F335F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s. 345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02519DBB" w14:textId="77777777" w:rsidR="00936AFB" w:rsidRDefault="00936AFB" w:rsidP="005F33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01CB5AD" w14:textId="77777777" w:rsidR="001468D8" w:rsidRDefault="00936AFB" w:rsidP="005F33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20.02.2023</w:t>
            </w:r>
          </w:p>
          <w:p w14:paraId="38725DCE" w14:textId="77777777" w:rsidR="00936AFB" w:rsidRDefault="00936AFB" w:rsidP="005F33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08:15 </w:t>
            </w:r>
            <w:r w:rsidR="005F335F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s.345</w:t>
            </w:r>
          </w:p>
        </w:tc>
      </w:tr>
      <w:tr w:rsidR="001468D8" w14:paraId="13BACC5E" w14:textId="77777777" w:rsidTr="001468D8">
        <w:trPr>
          <w:trHeight w:val="1197"/>
          <w:jc w:val="center"/>
        </w:trPr>
        <w:tc>
          <w:tcPr>
            <w:tcW w:w="6222" w:type="dxa"/>
            <w:gridSpan w:val="3"/>
            <w:tcBorders>
              <w:bottom w:val="double" w:sz="4" w:space="0" w:color="auto"/>
            </w:tcBorders>
            <w:vAlign w:val="center"/>
          </w:tcPr>
          <w:p w14:paraId="19EF457B" w14:textId="77777777" w:rsidR="001468D8" w:rsidRPr="001C20CD" w:rsidRDefault="001468D8" w:rsidP="001C20CD">
            <w:pPr>
              <w:jc w:val="center"/>
              <w:rPr>
                <w:b/>
                <w:sz w:val="22"/>
                <w:szCs w:val="22"/>
              </w:rPr>
            </w:pPr>
            <w:r w:rsidRPr="001C20CD">
              <w:rPr>
                <w:b/>
                <w:sz w:val="22"/>
                <w:szCs w:val="22"/>
              </w:rPr>
              <w:lastRenderedPageBreak/>
              <w:t>III rok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0B493D21" w14:textId="77777777" w:rsidR="001468D8" w:rsidRPr="001C20CD" w:rsidRDefault="001468D8" w:rsidP="001C20C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468D8" w14:paraId="2966D756" w14:textId="77777777" w:rsidTr="009C75AB">
        <w:trPr>
          <w:trHeight w:val="1237"/>
          <w:jc w:val="center"/>
        </w:trPr>
        <w:tc>
          <w:tcPr>
            <w:tcW w:w="2253" w:type="dxa"/>
            <w:vAlign w:val="center"/>
          </w:tcPr>
          <w:p w14:paraId="003F0087" w14:textId="77777777" w:rsidR="001468D8" w:rsidRPr="00F14421" w:rsidRDefault="001468D8" w:rsidP="00374257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Marketing polityczne </w:t>
            </w:r>
          </w:p>
        </w:tc>
        <w:tc>
          <w:tcPr>
            <w:tcW w:w="1701" w:type="dxa"/>
            <w:vAlign w:val="center"/>
          </w:tcPr>
          <w:p w14:paraId="0C03EE5F" w14:textId="77777777" w:rsidR="001468D8" w:rsidRPr="00AF2396" w:rsidRDefault="001468D8" w:rsidP="00055A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Paweł Kuca</w:t>
            </w:r>
            <w:r w:rsidR="002B552E">
              <w:rPr>
                <w:sz w:val="22"/>
                <w:szCs w:val="22"/>
              </w:rPr>
              <w:t>, prof. UR</w:t>
            </w:r>
          </w:p>
        </w:tc>
        <w:tc>
          <w:tcPr>
            <w:tcW w:w="2268" w:type="dxa"/>
            <w:vAlign w:val="center"/>
          </w:tcPr>
          <w:p w14:paraId="0DDC7640" w14:textId="77777777" w:rsidR="001468D8" w:rsidRDefault="00A300EE" w:rsidP="00A300E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09.02.2023 </w:t>
            </w:r>
          </w:p>
          <w:p w14:paraId="5DB13EE5" w14:textId="77777777" w:rsidR="00A300EE" w:rsidRPr="00AF2396" w:rsidRDefault="00A300EE" w:rsidP="00A300E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                  s. 339</w:t>
            </w:r>
          </w:p>
        </w:tc>
        <w:tc>
          <w:tcPr>
            <w:tcW w:w="2126" w:type="dxa"/>
          </w:tcPr>
          <w:p w14:paraId="2F2F9CCC" w14:textId="1C7AF301" w:rsidR="00666BC2" w:rsidRDefault="00666BC2" w:rsidP="00666BC2">
            <w:pPr>
              <w:overflowPunct w:val="0"/>
              <w:autoSpaceDE w:val="0"/>
              <w:autoSpaceDN w:val="0"/>
              <w:adjustRightInd w:val="0"/>
              <w:ind w:lef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.02.2023</w:t>
            </w:r>
          </w:p>
          <w:p w14:paraId="6E164754" w14:textId="0C01B1E2" w:rsidR="00666BC2" w:rsidRDefault="00666BC2" w:rsidP="00666BC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   s. 339</w:t>
            </w:r>
            <w:bookmarkStart w:id="1" w:name="_GoBack"/>
            <w:bookmarkEnd w:id="1"/>
          </w:p>
          <w:p w14:paraId="1210D77B" w14:textId="2B273A77" w:rsidR="00666BC2" w:rsidRDefault="00666BC2" w:rsidP="00666BC2">
            <w:pPr>
              <w:overflowPunct w:val="0"/>
              <w:autoSpaceDE w:val="0"/>
              <w:autoSpaceDN w:val="0"/>
              <w:adjustRightInd w:val="0"/>
              <w:ind w:left="-73"/>
              <w:rPr>
                <w:sz w:val="22"/>
                <w:szCs w:val="22"/>
              </w:rPr>
            </w:pPr>
          </w:p>
          <w:p w14:paraId="1AFAA43A" w14:textId="77777777" w:rsidR="00666BC2" w:rsidRDefault="00666BC2" w:rsidP="00666BC2">
            <w:pPr>
              <w:overflowPunct w:val="0"/>
              <w:autoSpaceDE w:val="0"/>
              <w:autoSpaceDN w:val="0"/>
              <w:adjustRightInd w:val="0"/>
              <w:ind w:left="-73"/>
              <w:rPr>
                <w:sz w:val="22"/>
                <w:szCs w:val="22"/>
              </w:rPr>
            </w:pPr>
          </w:p>
          <w:p w14:paraId="73C6B6FC" w14:textId="77777777" w:rsidR="001468D8" w:rsidRDefault="001468D8" w:rsidP="0037425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68D8" w14:paraId="42C6BE87" w14:textId="77777777" w:rsidTr="009C75AB">
        <w:trPr>
          <w:trHeight w:val="1237"/>
          <w:jc w:val="center"/>
        </w:trPr>
        <w:tc>
          <w:tcPr>
            <w:tcW w:w="2253" w:type="dxa"/>
            <w:vAlign w:val="center"/>
          </w:tcPr>
          <w:p w14:paraId="695FC665" w14:textId="77777777" w:rsidR="001468D8" w:rsidRDefault="001468D8" w:rsidP="00374257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Samorząd i polityka lokalna</w:t>
            </w:r>
          </w:p>
        </w:tc>
        <w:tc>
          <w:tcPr>
            <w:tcW w:w="1701" w:type="dxa"/>
            <w:vAlign w:val="center"/>
          </w:tcPr>
          <w:p w14:paraId="1A4B0DD3" w14:textId="77777777" w:rsidR="001468D8" w:rsidRDefault="001468D8" w:rsidP="00055A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 hab. Andrzej Piasecki</w:t>
            </w:r>
          </w:p>
        </w:tc>
        <w:tc>
          <w:tcPr>
            <w:tcW w:w="2268" w:type="dxa"/>
            <w:vAlign w:val="center"/>
          </w:tcPr>
          <w:p w14:paraId="4C5E182A" w14:textId="77777777" w:rsidR="001468D8" w:rsidRDefault="006E3D1B" w:rsidP="00D926B5">
            <w:pPr>
              <w:overflowPunct w:val="0"/>
              <w:autoSpaceDE w:val="0"/>
              <w:autoSpaceDN w:val="0"/>
              <w:adjustRightInd w:val="0"/>
              <w:ind w:left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1.02.2023 r.</w:t>
            </w:r>
          </w:p>
          <w:p w14:paraId="50D1EC28" w14:textId="1E5232E5" w:rsidR="006E3D1B" w:rsidRPr="00D926B5" w:rsidRDefault="000E7B1B" w:rsidP="00D926B5">
            <w:pPr>
              <w:overflowPunct w:val="0"/>
              <w:autoSpaceDE w:val="0"/>
              <w:autoSpaceDN w:val="0"/>
              <w:adjustRightInd w:val="0"/>
              <w:ind w:left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  <w:r w:rsidR="006E3D1B">
              <w:rPr>
                <w:sz w:val="22"/>
                <w:szCs w:val="22"/>
              </w:rPr>
              <w:t xml:space="preserve">           s. 319</w:t>
            </w:r>
          </w:p>
        </w:tc>
        <w:tc>
          <w:tcPr>
            <w:tcW w:w="2126" w:type="dxa"/>
          </w:tcPr>
          <w:p w14:paraId="205D9FC3" w14:textId="77777777" w:rsidR="001468D8" w:rsidRDefault="001468D8" w:rsidP="00D926B5">
            <w:pPr>
              <w:overflowPunct w:val="0"/>
              <w:autoSpaceDE w:val="0"/>
              <w:autoSpaceDN w:val="0"/>
              <w:adjustRightInd w:val="0"/>
              <w:ind w:left="69"/>
              <w:rPr>
                <w:sz w:val="22"/>
                <w:szCs w:val="22"/>
              </w:rPr>
            </w:pPr>
          </w:p>
        </w:tc>
      </w:tr>
      <w:tr w:rsidR="001468D8" w14:paraId="2676638A" w14:textId="77777777" w:rsidTr="009C75AB">
        <w:trPr>
          <w:trHeight w:val="1237"/>
          <w:jc w:val="center"/>
        </w:trPr>
        <w:tc>
          <w:tcPr>
            <w:tcW w:w="2253" w:type="dxa"/>
            <w:vAlign w:val="center"/>
          </w:tcPr>
          <w:p w14:paraId="5D880DD8" w14:textId="77777777" w:rsidR="001468D8" w:rsidRDefault="001468D8" w:rsidP="00374257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Polityka społeczna</w:t>
            </w:r>
          </w:p>
        </w:tc>
        <w:tc>
          <w:tcPr>
            <w:tcW w:w="1701" w:type="dxa"/>
            <w:vAlign w:val="center"/>
          </w:tcPr>
          <w:p w14:paraId="4787F847" w14:textId="77777777" w:rsidR="001468D8" w:rsidRDefault="001468D8" w:rsidP="00055A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Bogusław Kotarba, prof. UR</w:t>
            </w:r>
          </w:p>
        </w:tc>
        <w:tc>
          <w:tcPr>
            <w:tcW w:w="2268" w:type="dxa"/>
            <w:vAlign w:val="center"/>
          </w:tcPr>
          <w:p w14:paraId="464C8958" w14:textId="77777777" w:rsidR="001468D8" w:rsidRDefault="009C75AB" w:rsidP="009C75AB">
            <w:pPr>
              <w:overflowPunct w:val="0"/>
              <w:autoSpaceDE w:val="0"/>
              <w:autoSpaceDN w:val="0"/>
              <w:adjustRightInd w:val="0"/>
              <w:ind w:lef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06.02.2023 r.</w:t>
            </w:r>
          </w:p>
          <w:p w14:paraId="013DCEBD" w14:textId="74F8FB31" w:rsidR="009C75AB" w:rsidRDefault="009C75AB" w:rsidP="009C75AB">
            <w:pPr>
              <w:overflowPunct w:val="0"/>
              <w:autoSpaceDE w:val="0"/>
              <w:autoSpaceDN w:val="0"/>
              <w:adjustRightInd w:val="0"/>
              <w:ind w:lef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  <w:r w:rsidR="00EB1F1F">
              <w:rPr>
                <w:sz w:val="22"/>
                <w:szCs w:val="22"/>
              </w:rPr>
              <w:t xml:space="preserve">              s. 343</w:t>
            </w:r>
          </w:p>
          <w:p w14:paraId="3B30CD00" w14:textId="77777777" w:rsidR="009C75AB" w:rsidRPr="00AF2396" w:rsidRDefault="009C75AB" w:rsidP="009C75AB">
            <w:pPr>
              <w:overflowPunct w:val="0"/>
              <w:autoSpaceDE w:val="0"/>
              <w:autoSpaceDN w:val="0"/>
              <w:adjustRightInd w:val="0"/>
              <w:ind w:left="-73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355683" w14:textId="77777777" w:rsidR="001468D8" w:rsidRDefault="009C75AB" w:rsidP="009C75AB">
            <w:pPr>
              <w:overflowPunct w:val="0"/>
              <w:autoSpaceDE w:val="0"/>
              <w:autoSpaceDN w:val="0"/>
              <w:adjustRightInd w:val="0"/>
              <w:ind w:lef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22.02.2023</w:t>
            </w:r>
          </w:p>
          <w:p w14:paraId="4B44B8E7" w14:textId="1C1D6B55" w:rsidR="009C75AB" w:rsidRDefault="009C75AB" w:rsidP="009C75AB">
            <w:pPr>
              <w:overflowPunct w:val="0"/>
              <w:autoSpaceDE w:val="0"/>
              <w:autoSpaceDN w:val="0"/>
              <w:adjustRightInd w:val="0"/>
              <w:ind w:lef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  <w:r w:rsidR="00EB1F1F">
              <w:rPr>
                <w:sz w:val="22"/>
                <w:szCs w:val="22"/>
              </w:rPr>
              <w:t xml:space="preserve">           s. 343</w:t>
            </w:r>
          </w:p>
        </w:tc>
      </w:tr>
      <w:tr w:rsidR="001468D8" w14:paraId="5F6BF87B" w14:textId="77777777" w:rsidTr="009C75AB">
        <w:trPr>
          <w:trHeight w:val="1237"/>
          <w:jc w:val="center"/>
        </w:trPr>
        <w:tc>
          <w:tcPr>
            <w:tcW w:w="2253" w:type="dxa"/>
            <w:vAlign w:val="center"/>
          </w:tcPr>
          <w:p w14:paraId="26D57502" w14:textId="77777777" w:rsidR="001468D8" w:rsidRDefault="001468D8" w:rsidP="00374257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Integracja europejska</w:t>
            </w:r>
          </w:p>
        </w:tc>
        <w:tc>
          <w:tcPr>
            <w:tcW w:w="1701" w:type="dxa"/>
            <w:vAlign w:val="center"/>
          </w:tcPr>
          <w:p w14:paraId="65F69954" w14:textId="77777777" w:rsidR="001468D8" w:rsidRDefault="001468D8" w:rsidP="00055A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Patryk Pleskot, prof. UR</w:t>
            </w:r>
          </w:p>
        </w:tc>
        <w:tc>
          <w:tcPr>
            <w:tcW w:w="2268" w:type="dxa"/>
            <w:vAlign w:val="center"/>
          </w:tcPr>
          <w:p w14:paraId="40650FEB" w14:textId="77777777" w:rsidR="005F335F" w:rsidRDefault="005F335F" w:rsidP="005F33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03.02.2023</w:t>
            </w:r>
          </w:p>
          <w:p w14:paraId="00209380" w14:textId="68727AAE" w:rsidR="001468D8" w:rsidRPr="00AF2396" w:rsidRDefault="005F335F" w:rsidP="005F33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B6C0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:00</w:t>
            </w:r>
            <w:r w:rsidR="00CB6C02">
              <w:rPr>
                <w:sz w:val="22"/>
                <w:szCs w:val="22"/>
              </w:rPr>
              <w:t xml:space="preserve">                  s. 343</w:t>
            </w:r>
          </w:p>
        </w:tc>
        <w:tc>
          <w:tcPr>
            <w:tcW w:w="2126" w:type="dxa"/>
          </w:tcPr>
          <w:p w14:paraId="7CC742E7" w14:textId="77777777" w:rsidR="005F335F" w:rsidRDefault="005F335F" w:rsidP="005F33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24.02.2023</w:t>
            </w:r>
          </w:p>
          <w:p w14:paraId="035E9AF9" w14:textId="697A1CB5" w:rsidR="001468D8" w:rsidRDefault="005F335F" w:rsidP="005F33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B6C0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:00</w:t>
            </w:r>
            <w:r w:rsidR="00CB6C02">
              <w:rPr>
                <w:sz w:val="22"/>
                <w:szCs w:val="22"/>
              </w:rPr>
              <w:t xml:space="preserve">     s 343</w:t>
            </w:r>
          </w:p>
        </w:tc>
      </w:tr>
    </w:tbl>
    <w:p w14:paraId="4C285F19" w14:textId="77777777" w:rsidR="009B0630" w:rsidRDefault="009B0630"/>
    <w:p w14:paraId="43D528CF" w14:textId="77777777" w:rsidR="00D2544B" w:rsidRDefault="00D2544B"/>
    <w:p w14:paraId="638B6829" w14:textId="77777777" w:rsidR="00D2544B" w:rsidRDefault="00D2544B" w:rsidP="00D2544B">
      <w:pPr>
        <w:tabs>
          <w:tab w:val="left" w:pos="1094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HARMONOGRAM</w:t>
      </w:r>
    </w:p>
    <w:p w14:paraId="7627DA5D" w14:textId="77777777" w:rsidR="00D2544B" w:rsidRDefault="00D2544B" w:rsidP="00D2544B">
      <w:pPr>
        <w:jc w:val="center"/>
      </w:pPr>
      <w:r>
        <w:t xml:space="preserve">SESJI EGZAMINACYJNEJ </w:t>
      </w:r>
      <w:r w:rsidR="005D7B68">
        <w:rPr>
          <w:b/>
          <w:i/>
          <w:u w:val="single"/>
        </w:rPr>
        <w:t>ZIMOWEJ</w:t>
      </w:r>
      <w:r>
        <w:rPr>
          <w:b/>
          <w:i/>
          <w:u w:val="single"/>
        </w:rPr>
        <w:t xml:space="preserve"> </w:t>
      </w:r>
      <w:r>
        <w:t>W ROKU AK. 202</w:t>
      </w:r>
      <w:r w:rsidR="001468D8">
        <w:t>2</w:t>
      </w:r>
      <w:r>
        <w:t>/202</w:t>
      </w:r>
      <w:r w:rsidR="001468D8">
        <w:t>3</w:t>
      </w:r>
    </w:p>
    <w:p w14:paraId="71F10A15" w14:textId="77777777" w:rsidR="00D2544B" w:rsidRDefault="00D2544B" w:rsidP="00D2544B">
      <w:pPr>
        <w:jc w:val="center"/>
        <w:rPr>
          <w:sz w:val="10"/>
        </w:rPr>
      </w:pPr>
    </w:p>
    <w:p w14:paraId="471CC1D6" w14:textId="77777777" w:rsidR="00D2544B" w:rsidRDefault="00D2544B" w:rsidP="00D2544B">
      <w:pPr>
        <w:jc w:val="center"/>
      </w:pPr>
      <w:r>
        <w:rPr>
          <w:b/>
          <w:sz w:val="32"/>
          <w:szCs w:val="32"/>
        </w:rPr>
        <w:t>POLITOLOGIA II stopnia</w:t>
      </w:r>
      <w:r>
        <w:rPr>
          <w:b/>
        </w:rPr>
        <w:t xml:space="preserve"> </w:t>
      </w:r>
      <w:r>
        <w:t>STUDIA STACJONARNE</w:t>
      </w:r>
    </w:p>
    <w:p w14:paraId="35451279" w14:textId="77777777" w:rsidR="00D2544B" w:rsidRDefault="00D2544B" w:rsidP="00D2544B"/>
    <w:tbl>
      <w:tblPr>
        <w:tblW w:w="422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5"/>
        <w:gridCol w:w="29"/>
        <w:gridCol w:w="1701"/>
        <w:gridCol w:w="90"/>
        <w:gridCol w:w="2036"/>
        <w:gridCol w:w="63"/>
        <w:gridCol w:w="2037"/>
        <w:gridCol w:w="62"/>
      </w:tblGrid>
      <w:tr w:rsidR="00F062A9" w14:paraId="5BE7DE72" w14:textId="77777777" w:rsidTr="00F062A9">
        <w:trPr>
          <w:trHeight w:val="1049"/>
          <w:jc w:val="center"/>
        </w:trPr>
        <w:tc>
          <w:tcPr>
            <w:tcW w:w="2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5E27CBB" w14:textId="77777777" w:rsidR="00F062A9" w:rsidRDefault="00F062A9" w:rsidP="00F062A9">
            <w:pPr>
              <w:spacing w:line="256" w:lineRule="auto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Nazwa</w:t>
            </w:r>
          </w:p>
          <w:p w14:paraId="4CD7E46E" w14:textId="77777777" w:rsidR="00F062A9" w:rsidRDefault="00F062A9" w:rsidP="00F062A9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przedmiotu</w:t>
            </w:r>
          </w:p>
        </w:tc>
        <w:tc>
          <w:tcPr>
            <w:tcW w:w="1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1632947" w14:textId="77777777" w:rsidR="00F062A9" w:rsidRDefault="00F062A9" w:rsidP="00F062A9">
            <w:pPr>
              <w:overflowPunct w:val="0"/>
              <w:autoSpaceDE w:val="0"/>
              <w:autoSpaceDN w:val="0"/>
              <w:adjustRightInd w:val="0"/>
              <w:spacing w:line="256" w:lineRule="auto"/>
              <w:ind w:left="-103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 xml:space="preserve">Osoba zaliczająca </w:t>
            </w:r>
            <w:r>
              <w:rPr>
                <w:sz w:val="20"/>
                <w:szCs w:val="18"/>
                <w:lang w:eastAsia="en-US"/>
              </w:rPr>
              <w:br/>
              <w:t>lub egzaminująca</w:t>
            </w:r>
          </w:p>
        </w:tc>
        <w:tc>
          <w:tcPr>
            <w:tcW w:w="20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33500D" w14:textId="77777777" w:rsidR="00F062A9" w:rsidRPr="001468D8" w:rsidRDefault="00F062A9" w:rsidP="00F062A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15"/>
              </w:rPr>
            </w:pPr>
            <w:r>
              <w:rPr>
                <w:b/>
                <w:sz w:val="20"/>
                <w:szCs w:val="15"/>
              </w:rPr>
              <w:t>Sesja podstawowa</w:t>
            </w:r>
          </w:p>
          <w:p w14:paraId="5F92D298" w14:textId="77777777" w:rsidR="00F062A9" w:rsidRPr="0047619A" w:rsidRDefault="00F062A9" w:rsidP="00F062A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 xml:space="preserve">Data </w:t>
            </w:r>
            <w:r>
              <w:rPr>
                <w:sz w:val="20"/>
                <w:szCs w:val="15"/>
              </w:rPr>
              <w:t>/ godzina</w:t>
            </w:r>
          </w:p>
          <w:p w14:paraId="1EA60330" w14:textId="77777777" w:rsidR="00F062A9" w:rsidRPr="0047619A" w:rsidRDefault="00F062A9" w:rsidP="00F062A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>
              <w:rPr>
                <w:sz w:val="20"/>
                <w:szCs w:val="15"/>
              </w:rPr>
              <w:t>e</w:t>
            </w:r>
            <w:r w:rsidRPr="0047619A">
              <w:rPr>
                <w:sz w:val="20"/>
                <w:szCs w:val="15"/>
              </w:rPr>
              <w:t>gzaminu</w:t>
            </w:r>
            <w:r>
              <w:rPr>
                <w:sz w:val="20"/>
                <w:szCs w:val="15"/>
              </w:rPr>
              <w:t>/sala</w:t>
            </w:r>
          </w:p>
        </w:tc>
        <w:tc>
          <w:tcPr>
            <w:tcW w:w="20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D5067A" w14:textId="77777777" w:rsidR="00F062A9" w:rsidRDefault="00F062A9" w:rsidP="00F062A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15"/>
              </w:rPr>
            </w:pPr>
          </w:p>
          <w:p w14:paraId="44665F72" w14:textId="77777777" w:rsidR="00F062A9" w:rsidRPr="001468D8" w:rsidRDefault="00F062A9" w:rsidP="00F062A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15"/>
              </w:rPr>
            </w:pPr>
            <w:r>
              <w:rPr>
                <w:b/>
                <w:sz w:val="20"/>
                <w:szCs w:val="15"/>
              </w:rPr>
              <w:t>Sesja poprawkowa</w:t>
            </w:r>
          </w:p>
          <w:p w14:paraId="26686C30" w14:textId="77777777" w:rsidR="00F062A9" w:rsidRPr="0047619A" w:rsidRDefault="00F062A9" w:rsidP="00F062A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 xml:space="preserve">Data </w:t>
            </w:r>
            <w:r>
              <w:rPr>
                <w:sz w:val="20"/>
                <w:szCs w:val="15"/>
              </w:rPr>
              <w:t>/ godzina</w:t>
            </w:r>
          </w:p>
          <w:p w14:paraId="0F0B23C4" w14:textId="77777777" w:rsidR="00F062A9" w:rsidRDefault="00F062A9" w:rsidP="00F062A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>
              <w:rPr>
                <w:sz w:val="20"/>
                <w:szCs w:val="15"/>
              </w:rPr>
              <w:t>e</w:t>
            </w:r>
            <w:r w:rsidRPr="0047619A">
              <w:rPr>
                <w:sz w:val="20"/>
                <w:szCs w:val="15"/>
              </w:rPr>
              <w:t>gzaminu</w:t>
            </w:r>
            <w:r>
              <w:rPr>
                <w:sz w:val="20"/>
                <w:szCs w:val="15"/>
              </w:rPr>
              <w:t>/sala</w:t>
            </w:r>
          </w:p>
          <w:p w14:paraId="3967BDC4" w14:textId="77777777" w:rsidR="00F062A9" w:rsidRPr="0047619A" w:rsidRDefault="00F062A9" w:rsidP="00F062A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</w:p>
        </w:tc>
      </w:tr>
      <w:tr w:rsidR="00F062A9" w14:paraId="7F0F3414" w14:textId="77777777" w:rsidTr="00F062A9">
        <w:trPr>
          <w:trHeight w:val="1049"/>
          <w:jc w:val="center"/>
        </w:trPr>
        <w:tc>
          <w:tcPr>
            <w:tcW w:w="614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4D97E0" w14:textId="77777777" w:rsidR="00F062A9" w:rsidRDefault="00F062A9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15"/>
                <w:lang w:eastAsia="en-US"/>
              </w:rPr>
            </w:pPr>
            <w:r>
              <w:rPr>
                <w:b/>
                <w:szCs w:val="15"/>
                <w:lang w:eastAsia="en-US"/>
              </w:rPr>
              <w:t>I rok</w:t>
            </w:r>
          </w:p>
        </w:tc>
        <w:tc>
          <w:tcPr>
            <w:tcW w:w="20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C84BC2" w14:textId="77777777" w:rsidR="00F062A9" w:rsidRDefault="00F062A9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Cs w:val="15"/>
                <w:lang w:eastAsia="en-US"/>
              </w:rPr>
            </w:pPr>
          </w:p>
        </w:tc>
      </w:tr>
      <w:tr w:rsidR="00F062A9" w14:paraId="3BB1BC99" w14:textId="77777777" w:rsidTr="00F062A9">
        <w:trPr>
          <w:trHeight w:val="1237"/>
          <w:jc w:val="center"/>
        </w:trPr>
        <w:tc>
          <w:tcPr>
            <w:tcW w:w="2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4DE4F8" w14:textId="77777777" w:rsidR="00F062A9" w:rsidRDefault="00F062A9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Teoria polityki</w:t>
            </w:r>
          </w:p>
        </w:tc>
        <w:tc>
          <w:tcPr>
            <w:tcW w:w="1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55C1C2" w14:textId="77777777" w:rsidR="00F062A9" w:rsidRDefault="00F062A9" w:rsidP="005D7B68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dr hab. Tomasz </w:t>
            </w:r>
            <w:proofErr w:type="spellStart"/>
            <w:r>
              <w:rPr>
                <w:sz w:val="22"/>
                <w:lang w:eastAsia="en-US"/>
              </w:rPr>
              <w:t>Koziełlo</w:t>
            </w:r>
            <w:proofErr w:type="spellEnd"/>
            <w:r>
              <w:rPr>
                <w:sz w:val="22"/>
                <w:lang w:eastAsia="en-US"/>
              </w:rPr>
              <w:t>, prof. UR</w:t>
            </w:r>
          </w:p>
        </w:tc>
        <w:tc>
          <w:tcPr>
            <w:tcW w:w="20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F6E3C7" w14:textId="77777777" w:rsidR="00F062A9" w:rsidRDefault="008F52F1">
            <w:pPr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</w:t>
            </w:r>
            <w:r w:rsidR="00A50A76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A50A76">
              <w:rPr>
                <w:sz w:val="22"/>
                <w:szCs w:val="22"/>
                <w:lang w:eastAsia="en-US"/>
              </w:rPr>
              <w:t>.2023 r.</w:t>
            </w:r>
          </w:p>
          <w:p w14:paraId="168D1AE5" w14:textId="020B2A6B" w:rsidR="00A50A76" w:rsidRDefault="00A50A76">
            <w:pPr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9:00</w:t>
            </w:r>
            <w:r w:rsidR="00870395">
              <w:rPr>
                <w:sz w:val="22"/>
                <w:szCs w:val="22"/>
                <w:lang w:eastAsia="en-US"/>
              </w:rPr>
              <w:t xml:space="preserve">    s. 342</w:t>
            </w:r>
          </w:p>
        </w:tc>
        <w:tc>
          <w:tcPr>
            <w:tcW w:w="20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4D6F40" w14:textId="77777777" w:rsidR="00F062A9" w:rsidRDefault="00F062A9">
            <w:pPr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62A9" w14:paraId="0F59CF0D" w14:textId="77777777" w:rsidTr="00F062A9">
        <w:trPr>
          <w:trHeight w:val="1197"/>
          <w:jc w:val="center"/>
        </w:trPr>
        <w:tc>
          <w:tcPr>
            <w:tcW w:w="2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9D04F6" w14:textId="77777777" w:rsidR="00F062A9" w:rsidRDefault="00F062A9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Historia instytucji politycznych</w:t>
            </w:r>
          </w:p>
        </w:tc>
        <w:tc>
          <w:tcPr>
            <w:tcW w:w="1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D420DE" w14:textId="77777777" w:rsidR="00F062A9" w:rsidRDefault="00F062A9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Dr Anna Pięta-</w:t>
            </w:r>
            <w:proofErr w:type="spellStart"/>
            <w:r>
              <w:rPr>
                <w:sz w:val="22"/>
                <w:lang w:eastAsia="en-US"/>
              </w:rPr>
              <w:t>Szawara</w:t>
            </w:r>
            <w:proofErr w:type="spellEnd"/>
          </w:p>
        </w:tc>
        <w:tc>
          <w:tcPr>
            <w:tcW w:w="20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FDB3C6" w14:textId="77777777" w:rsidR="00F062A9" w:rsidRDefault="005F0A34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08.02.2023 r.</w:t>
            </w:r>
          </w:p>
          <w:p w14:paraId="01E68594" w14:textId="6538C506" w:rsidR="005F0A34" w:rsidRDefault="005F0A34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13:00 s. 34</w:t>
            </w:r>
            <w:r w:rsidR="00870395">
              <w:rPr>
                <w:sz w:val="22"/>
                <w:lang w:eastAsia="en-US"/>
              </w:rPr>
              <w:t>3</w:t>
            </w:r>
          </w:p>
        </w:tc>
        <w:tc>
          <w:tcPr>
            <w:tcW w:w="20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9F3FA8" w14:textId="77777777" w:rsidR="00F062A9" w:rsidRDefault="00F062A9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lang w:eastAsia="en-US"/>
              </w:rPr>
            </w:pPr>
          </w:p>
        </w:tc>
      </w:tr>
      <w:tr w:rsidR="00F062A9" w14:paraId="07053C2A" w14:textId="77777777" w:rsidTr="00F062A9">
        <w:trPr>
          <w:trHeight w:val="1197"/>
          <w:jc w:val="center"/>
        </w:trPr>
        <w:tc>
          <w:tcPr>
            <w:tcW w:w="2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68E6FB" w14:textId="77777777" w:rsidR="00F062A9" w:rsidRDefault="00F062A9" w:rsidP="005D7B68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Filozofia i etyka polityki</w:t>
            </w:r>
          </w:p>
        </w:tc>
        <w:tc>
          <w:tcPr>
            <w:tcW w:w="1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A71D76D" w14:textId="77777777" w:rsidR="00F062A9" w:rsidRDefault="00F062A9" w:rsidP="005D7B68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Dr Katarzyna Cwynar</w:t>
            </w:r>
          </w:p>
        </w:tc>
        <w:tc>
          <w:tcPr>
            <w:tcW w:w="20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62678C" w14:textId="77777777" w:rsidR="00F062A9" w:rsidRDefault="004A24AB" w:rsidP="004A24AB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30.01.2023</w:t>
            </w:r>
          </w:p>
          <w:p w14:paraId="562B3A14" w14:textId="77777777" w:rsidR="004A24AB" w:rsidRDefault="004A24AB" w:rsidP="004A24AB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9:00                 s. 334</w:t>
            </w:r>
          </w:p>
        </w:tc>
        <w:tc>
          <w:tcPr>
            <w:tcW w:w="20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5FF166" w14:textId="77777777" w:rsidR="00F062A9" w:rsidRDefault="00F062A9" w:rsidP="004A24AB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</w:p>
          <w:p w14:paraId="22BCB19F" w14:textId="77777777" w:rsidR="004A24AB" w:rsidRDefault="004A24AB" w:rsidP="004A24AB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20.02.2023</w:t>
            </w:r>
          </w:p>
          <w:p w14:paraId="3BF6D2E4" w14:textId="77777777" w:rsidR="004A24AB" w:rsidRDefault="004A24AB" w:rsidP="004A24AB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9:00                 s.334</w:t>
            </w:r>
          </w:p>
        </w:tc>
      </w:tr>
      <w:tr w:rsidR="00F062A9" w14:paraId="4B0CFB02" w14:textId="77777777" w:rsidTr="00F062A9">
        <w:trPr>
          <w:trHeight w:val="1197"/>
          <w:jc w:val="center"/>
        </w:trPr>
        <w:tc>
          <w:tcPr>
            <w:tcW w:w="614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E1C7BC" w14:textId="77777777" w:rsidR="00F062A9" w:rsidRDefault="00F062A9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lang w:eastAsia="en-US"/>
              </w:rPr>
            </w:pPr>
            <w:r>
              <w:rPr>
                <w:b/>
                <w:szCs w:val="15"/>
                <w:lang w:eastAsia="en-US"/>
              </w:rPr>
              <w:t>II rok</w:t>
            </w:r>
          </w:p>
        </w:tc>
        <w:tc>
          <w:tcPr>
            <w:tcW w:w="20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B86524" w14:textId="77777777" w:rsidR="00F062A9" w:rsidRDefault="00F062A9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Cs w:val="15"/>
                <w:lang w:eastAsia="en-US"/>
              </w:rPr>
            </w:pPr>
          </w:p>
        </w:tc>
      </w:tr>
      <w:tr w:rsidR="00F062A9" w14:paraId="7F06A92A" w14:textId="77777777" w:rsidTr="003032FF">
        <w:trPr>
          <w:gridAfter w:val="1"/>
          <w:wAfter w:w="62" w:type="dxa"/>
          <w:trHeight w:val="1197"/>
          <w:jc w:val="center"/>
        </w:trPr>
        <w:tc>
          <w:tcPr>
            <w:tcW w:w="22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0648E7" w14:textId="77777777" w:rsidR="00F062A9" w:rsidRDefault="00F062A9" w:rsidP="005D7B68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Prawo europejskie </w:t>
            </w:r>
          </w:p>
        </w:tc>
        <w:tc>
          <w:tcPr>
            <w:tcW w:w="1701" w:type="dxa"/>
            <w:vAlign w:val="center"/>
          </w:tcPr>
          <w:p w14:paraId="2827A335" w14:textId="77777777" w:rsidR="00F062A9" w:rsidRDefault="00F062A9" w:rsidP="005D7B68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szCs w:val="22"/>
              </w:rPr>
              <w:t>Dr hab. Bogusław Kotarba, prof. UR</w:t>
            </w:r>
          </w:p>
        </w:tc>
        <w:tc>
          <w:tcPr>
            <w:tcW w:w="2126" w:type="dxa"/>
            <w:gridSpan w:val="2"/>
            <w:vAlign w:val="center"/>
          </w:tcPr>
          <w:p w14:paraId="13ACE134" w14:textId="77777777" w:rsidR="00F062A9" w:rsidRDefault="003032FF" w:rsidP="003032FF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06.02.2023</w:t>
            </w:r>
          </w:p>
          <w:p w14:paraId="6A483D2A" w14:textId="68F773E0" w:rsidR="003032FF" w:rsidRDefault="003032FF" w:rsidP="003032FF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9:00</w:t>
            </w:r>
            <w:r w:rsidR="00870395">
              <w:rPr>
                <w:sz w:val="22"/>
                <w:lang w:eastAsia="en-US"/>
              </w:rPr>
              <w:t xml:space="preserve">            s. </w:t>
            </w:r>
            <w:r w:rsidR="00137807">
              <w:rPr>
                <w:sz w:val="22"/>
                <w:lang w:eastAsia="en-US"/>
              </w:rPr>
              <w:t>341</w:t>
            </w:r>
          </w:p>
        </w:tc>
        <w:tc>
          <w:tcPr>
            <w:tcW w:w="2100" w:type="dxa"/>
            <w:gridSpan w:val="2"/>
          </w:tcPr>
          <w:p w14:paraId="705F53B7" w14:textId="77777777" w:rsidR="003032FF" w:rsidRDefault="003032FF" w:rsidP="003032FF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</w:p>
          <w:p w14:paraId="141B7D0F" w14:textId="77777777" w:rsidR="00F062A9" w:rsidRDefault="003032FF" w:rsidP="003032FF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22.02.2023</w:t>
            </w:r>
          </w:p>
          <w:p w14:paraId="7D995960" w14:textId="42DC671C" w:rsidR="003032FF" w:rsidRDefault="003032FF" w:rsidP="003032FF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16:00</w:t>
            </w:r>
            <w:r w:rsidR="00137807">
              <w:rPr>
                <w:sz w:val="22"/>
                <w:lang w:eastAsia="en-US"/>
              </w:rPr>
              <w:t xml:space="preserve">            s. 341</w:t>
            </w:r>
          </w:p>
        </w:tc>
      </w:tr>
      <w:tr w:rsidR="00F062A9" w14:paraId="05824A42" w14:textId="77777777" w:rsidTr="003032FF">
        <w:trPr>
          <w:gridAfter w:val="1"/>
          <w:wAfter w:w="62" w:type="dxa"/>
          <w:trHeight w:val="1197"/>
          <w:jc w:val="center"/>
        </w:trPr>
        <w:tc>
          <w:tcPr>
            <w:tcW w:w="22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94A2AC" w14:textId="77777777" w:rsidR="00F062A9" w:rsidRDefault="00F062A9" w:rsidP="005D7B68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Komunikowanie polityczne</w:t>
            </w:r>
          </w:p>
        </w:tc>
        <w:tc>
          <w:tcPr>
            <w:tcW w:w="1701" w:type="dxa"/>
            <w:vAlign w:val="center"/>
          </w:tcPr>
          <w:p w14:paraId="0A31886A" w14:textId="77777777" w:rsidR="00F062A9" w:rsidRDefault="00F062A9" w:rsidP="005D7B68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Zofia Sawicka</w:t>
            </w:r>
          </w:p>
        </w:tc>
        <w:tc>
          <w:tcPr>
            <w:tcW w:w="2126" w:type="dxa"/>
            <w:gridSpan w:val="2"/>
            <w:vAlign w:val="center"/>
          </w:tcPr>
          <w:p w14:paraId="294AFB83" w14:textId="77777777" w:rsidR="00F062A9" w:rsidRPr="00BE6AC9" w:rsidRDefault="00BE6AC9" w:rsidP="00BE6AC9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Style w:val="xelementtoproof"/>
                <w:color w:val="000000"/>
                <w:sz w:val="22"/>
                <w:shd w:val="clear" w:color="auto" w:fill="FFFFFF"/>
              </w:rPr>
            </w:pPr>
            <w:r w:rsidRPr="00BE6AC9">
              <w:rPr>
                <w:rStyle w:val="xelementtoproof"/>
                <w:color w:val="000000"/>
                <w:sz w:val="22"/>
                <w:shd w:val="clear" w:color="auto" w:fill="FFFFFF"/>
              </w:rPr>
              <w:t>10.02.2023</w:t>
            </w:r>
            <w:r w:rsidR="00305884">
              <w:rPr>
                <w:rStyle w:val="xelementtoproof"/>
                <w:color w:val="000000"/>
                <w:sz w:val="22"/>
                <w:shd w:val="clear" w:color="auto" w:fill="FFFFFF"/>
              </w:rPr>
              <w:t xml:space="preserve"> r.</w:t>
            </w:r>
          </w:p>
          <w:p w14:paraId="3C9FA27D" w14:textId="77777777" w:rsidR="00BE6AC9" w:rsidRDefault="00BE6AC9" w:rsidP="00BE6AC9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Style w:val="xelementtoproof"/>
                <w:color w:val="000000"/>
                <w:sz w:val="22"/>
                <w:shd w:val="clear" w:color="auto" w:fill="FFFFFF"/>
              </w:rPr>
            </w:pPr>
            <w:r w:rsidRPr="00BE6AC9">
              <w:rPr>
                <w:rStyle w:val="xelementtoproof"/>
                <w:color w:val="000000"/>
                <w:sz w:val="22"/>
                <w:shd w:val="clear" w:color="auto" w:fill="FFFFFF"/>
              </w:rPr>
              <w:t>10:00</w:t>
            </w:r>
            <w:r>
              <w:rPr>
                <w:rStyle w:val="xelementtoproof"/>
                <w:color w:val="000000"/>
                <w:sz w:val="22"/>
                <w:shd w:val="clear" w:color="auto" w:fill="FFFFFF"/>
              </w:rPr>
              <w:t xml:space="preserve">            s. 318</w:t>
            </w:r>
          </w:p>
          <w:p w14:paraId="53295D57" w14:textId="77777777" w:rsidR="00BE6AC9" w:rsidRDefault="00BE6AC9" w:rsidP="00BE6AC9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</w:p>
        </w:tc>
        <w:tc>
          <w:tcPr>
            <w:tcW w:w="2100" w:type="dxa"/>
            <w:gridSpan w:val="2"/>
          </w:tcPr>
          <w:p w14:paraId="74EEBAD4" w14:textId="77777777" w:rsidR="00F062A9" w:rsidRDefault="00F062A9" w:rsidP="005D7B68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lang w:eastAsia="en-US"/>
              </w:rPr>
            </w:pPr>
          </w:p>
        </w:tc>
      </w:tr>
    </w:tbl>
    <w:p w14:paraId="72678789" w14:textId="77777777" w:rsidR="00D2544B" w:rsidRDefault="00D2544B" w:rsidP="00D2544B"/>
    <w:p w14:paraId="08C79081" w14:textId="77777777" w:rsidR="00D2544B" w:rsidRDefault="00D2544B"/>
    <w:sectPr w:rsidR="00D2544B" w:rsidSect="007A7822">
      <w:pgSz w:w="11906" w:h="16838"/>
      <w:pgMar w:top="1417" w:right="1133" w:bottom="198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44B3E"/>
    <w:multiLevelType w:val="hybridMultilevel"/>
    <w:tmpl w:val="37F05348"/>
    <w:lvl w:ilvl="0" w:tplc="7FE8847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BC"/>
    <w:rsid w:val="00010E8F"/>
    <w:rsid w:val="00055A03"/>
    <w:rsid w:val="00060917"/>
    <w:rsid w:val="00064CC0"/>
    <w:rsid w:val="000B0B8D"/>
    <w:rsid w:val="000E3C26"/>
    <w:rsid w:val="000E7B1B"/>
    <w:rsid w:val="0011358E"/>
    <w:rsid w:val="00137807"/>
    <w:rsid w:val="00144938"/>
    <w:rsid w:val="001468D8"/>
    <w:rsid w:val="00174AB1"/>
    <w:rsid w:val="001B1FAE"/>
    <w:rsid w:val="001C20CD"/>
    <w:rsid w:val="002205D8"/>
    <w:rsid w:val="002641B2"/>
    <w:rsid w:val="00290466"/>
    <w:rsid w:val="002B552E"/>
    <w:rsid w:val="002F15D2"/>
    <w:rsid w:val="003032FF"/>
    <w:rsid w:val="00305884"/>
    <w:rsid w:val="00324BBF"/>
    <w:rsid w:val="0033693B"/>
    <w:rsid w:val="003551BE"/>
    <w:rsid w:val="00381993"/>
    <w:rsid w:val="003834BC"/>
    <w:rsid w:val="003A47A4"/>
    <w:rsid w:val="003E7532"/>
    <w:rsid w:val="00410EC9"/>
    <w:rsid w:val="00455838"/>
    <w:rsid w:val="004619C5"/>
    <w:rsid w:val="00464CD5"/>
    <w:rsid w:val="0047619A"/>
    <w:rsid w:val="00493FAE"/>
    <w:rsid w:val="004A24AB"/>
    <w:rsid w:val="004D2CE4"/>
    <w:rsid w:val="004F0ECA"/>
    <w:rsid w:val="00501CC9"/>
    <w:rsid w:val="00512949"/>
    <w:rsid w:val="00526362"/>
    <w:rsid w:val="005B064E"/>
    <w:rsid w:val="005C1B58"/>
    <w:rsid w:val="005D78A0"/>
    <w:rsid w:val="005D7B68"/>
    <w:rsid w:val="005F0A34"/>
    <w:rsid w:val="005F335F"/>
    <w:rsid w:val="0066629C"/>
    <w:rsid w:val="00666BC2"/>
    <w:rsid w:val="006A7707"/>
    <w:rsid w:val="006E3D1B"/>
    <w:rsid w:val="007735C7"/>
    <w:rsid w:val="007A7822"/>
    <w:rsid w:val="007F5796"/>
    <w:rsid w:val="007F7EAC"/>
    <w:rsid w:val="00830618"/>
    <w:rsid w:val="00842C69"/>
    <w:rsid w:val="008610D9"/>
    <w:rsid w:val="00864D04"/>
    <w:rsid w:val="00870395"/>
    <w:rsid w:val="00871677"/>
    <w:rsid w:val="008F3675"/>
    <w:rsid w:val="008F52F1"/>
    <w:rsid w:val="00906938"/>
    <w:rsid w:val="00924C40"/>
    <w:rsid w:val="00936AFB"/>
    <w:rsid w:val="00963AED"/>
    <w:rsid w:val="00965928"/>
    <w:rsid w:val="009A4713"/>
    <w:rsid w:val="009B0630"/>
    <w:rsid w:val="009C533E"/>
    <w:rsid w:val="009C75AB"/>
    <w:rsid w:val="009D1484"/>
    <w:rsid w:val="00A053E4"/>
    <w:rsid w:val="00A300EE"/>
    <w:rsid w:val="00A50A76"/>
    <w:rsid w:val="00A51B87"/>
    <w:rsid w:val="00AB6B34"/>
    <w:rsid w:val="00AD11A6"/>
    <w:rsid w:val="00AE3B1A"/>
    <w:rsid w:val="00AF2396"/>
    <w:rsid w:val="00AF35F3"/>
    <w:rsid w:val="00B776A9"/>
    <w:rsid w:val="00BA5653"/>
    <w:rsid w:val="00BC6BA0"/>
    <w:rsid w:val="00BE6AC9"/>
    <w:rsid w:val="00C040D9"/>
    <w:rsid w:val="00C44E2A"/>
    <w:rsid w:val="00C93958"/>
    <w:rsid w:val="00C958BE"/>
    <w:rsid w:val="00CB6C02"/>
    <w:rsid w:val="00CB6FB9"/>
    <w:rsid w:val="00CE5AAB"/>
    <w:rsid w:val="00CF4176"/>
    <w:rsid w:val="00D16310"/>
    <w:rsid w:val="00D22A5F"/>
    <w:rsid w:val="00D2544B"/>
    <w:rsid w:val="00D26BD9"/>
    <w:rsid w:val="00D405E2"/>
    <w:rsid w:val="00D926B5"/>
    <w:rsid w:val="00DB7DB1"/>
    <w:rsid w:val="00DE049C"/>
    <w:rsid w:val="00DF3ACC"/>
    <w:rsid w:val="00E22536"/>
    <w:rsid w:val="00E331E3"/>
    <w:rsid w:val="00E34DDD"/>
    <w:rsid w:val="00E55A23"/>
    <w:rsid w:val="00EB1F1F"/>
    <w:rsid w:val="00EB2FCF"/>
    <w:rsid w:val="00ED13D5"/>
    <w:rsid w:val="00F062A9"/>
    <w:rsid w:val="00F14421"/>
    <w:rsid w:val="00F27AEF"/>
    <w:rsid w:val="00F57273"/>
    <w:rsid w:val="00F71538"/>
    <w:rsid w:val="00F7486E"/>
    <w:rsid w:val="00FB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4D3B"/>
  <w15:chartTrackingRefBased/>
  <w15:docId w15:val="{EDC6CD39-15EB-406B-91A2-7FDA6BEB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64D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64D0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3A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AE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926B5"/>
    <w:pPr>
      <w:ind w:left="720"/>
      <w:contextualSpacing/>
    </w:pPr>
  </w:style>
  <w:style w:type="character" w:customStyle="1" w:styleId="xelementtoproof">
    <w:name w:val="x_elementtoproof"/>
    <w:basedOn w:val="Domylnaczcionkaakapitu"/>
    <w:rsid w:val="00BE6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2022-01-05T10:17:00Z</cp:lastPrinted>
  <dcterms:created xsi:type="dcterms:W3CDTF">2023-01-04T08:20:00Z</dcterms:created>
  <dcterms:modified xsi:type="dcterms:W3CDTF">2023-02-14T05:22:00Z</dcterms:modified>
</cp:coreProperties>
</file>