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18BA4" w14:textId="38A56446" w:rsidR="006E5D65" w:rsidRPr="00770854" w:rsidRDefault="00997F14" w:rsidP="002D3375">
      <w:pPr>
        <w:spacing w:line="240" w:lineRule="auto"/>
        <w:jc w:val="right"/>
        <w:rPr>
          <w:rFonts w:asciiTheme="majorHAnsi" w:hAnsiTheme="majorHAnsi" w:cs="Arial"/>
          <w:bCs/>
        </w:rPr>
      </w:pPr>
      <w:r w:rsidRPr="00770854">
        <w:rPr>
          <w:rFonts w:asciiTheme="majorHAnsi" w:hAnsiTheme="majorHAnsi" w:cs="Arial"/>
          <w:b/>
          <w:bCs/>
        </w:rPr>
        <w:t xml:space="preserve">   </w:t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D8678B" w:rsidRPr="006D5EFB">
        <w:rPr>
          <w:rFonts w:ascii="Corbel" w:hAnsi="Corbel"/>
          <w:sz w:val="24"/>
        </w:rPr>
        <w:t xml:space="preserve">Załącznik nr </w:t>
      </w:r>
      <w:r w:rsidR="006F31E2" w:rsidRPr="006D5EFB">
        <w:rPr>
          <w:rFonts w:ascii="Corbel" w:hAnsi="Corbel"/>
          <w:sz w:val="24"/>
        </w:rPr>
        <w:t>1.5</w:t>
      </w:r>
      <w:r w:rsidR="00D8678B" w:rsidRPr="006D5EFB">
        <w:rPr>
          <w:rFonts w:ascii="Corbel" w:hAnsi="Corbel"/>
          <w:sz w:val="24"/>
        </w:rPr>
        <w:t xml:space="preserve"> do Zarządzenia</w:t>
      </w:r>
      <w:r w:rsidR="002A22BF" w:rsidRPr="006D5EFB">
        <w:rPr>
          <w:rFonts w:ascii="Corbel" w:hAnsi="Corbel"/>
          <w:sz w:val="24"/>
        </w:rPr>
        <w:t xml:space="preserve"> Rektora </w:t>
      </w:r>
      <w:r w:rsidR="006D5EFB" w:rsidRPr="006D5EFB">
        <w:rPr>
          <w:rFonts w:ascii="Corbel" w:hAnsi="Corbel"/>
          <w:sz w:val="24"/>
        </w:rPr>
        <w:t>UR nr</w:t>
      </w:r>
      <w:r w:rsidR="00CD6897" w:rsidRPr="006D5EFB">
        <w:rPr>
          <w:rFonts w:ascii="Corbel" w:hAnsi="Corbel"/>
          <w:sz w:val="24"/>
        </w:rPr>
        <w:t xml:space="preserve"> </w:t>
      </w:r>
      <w:r w:rsidR="00F17567" w:rsidRPr="006D5EFB">
        <w:rPr>
          <w:rFonts w:ascii="Corbel" w:hAnsi="Corbel"/>
          <w:sz w:val="24"/>
        </w:rPr>
        <w:t>12/2019</w:t>
      </w:r>
    </w:p>
    <w:p w14:paraId="05A2D0C7" w14:textId="77777777" w:rsidR="00462477" w:rsidRPr="009C54AE" w:rsidRDefault="00462477" w:rsidP="004624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3008CE" w14:textId="77777777" w:rsidR="00462477" w:rsidRPr="00CF0637" w:rsidRDefault="00462477" w:rsidP="004624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F0637">
        <w:rPr>
          <w:rFonts w:ascii="Corbel" w:hAnsi="Corbel"/>
          <w:b/>
          <w:i/>
          <w:smallCaps/>
          <w:sz w:val="24"/>
          <w:szCs w:val="24"/>
        </w:rPr>
        <w:t>202</w:t>
      </w:r>
      <w:r>
        <w:rPr>
          <w:rFonts w:ascii="Corbel" w:hAnsi="Corbel"/>
          <w:b/>
          <w:i/>
          <w:smallCaps/>
          <w:sz w:val="24"/>
          <w:szCs w:val="24"/>
        </w:rPr>
        <w:t>0 - 2022</w:t>
      </w:r>
    </w:p>
    <w:p w14:paraId="17CEAE9D" w14:textId="77777777" w:rsidR="00462477" w:rsidRDefault="00462477" w:rsidP="004624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F0D8676" w14:textId="304989DE" w:rsidR="00462477" w:rsidRPr="00EA4832" w:rsidRDefault="00462477" w:rsidP="004624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2021/2022</w:t>
      </w:r>
    </w:p>
    <w:p w14:paraId="0433CDF8" w14:textId="77777777" w:rsidR="0085747A" w:rsidRPr="00770854" w:rsidRDefault="0085747A" w:rsidP="009C54AE">
      <w:pPr>
        <w:spacing w:after="0" w:line="240" w:lineRule="auto"/>
        <w:rPr>
          <w:rFonts w:asciiTheme="majorHAnsi" w:hAnsiTheme="majorHAnsi" w:cs="Arial"/>
        </w:rPr>
      </w:pPr>
    </w:p>
    <w:p w14:paraId="527161CF" w14:textId="77777777" w:rsidR="0085747A" w:rsidRPr="006D5EFB" w:rsidRDefault="0071620A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  <w:r w:rsidRPr="00770854">
        <w:rPr>
          <w:rFonts w:asciiTheme="majorHAnsi" w:hAnsiTheme="majorHAnsi" w:cs="Arial"/>
          <w:sz w:val="22"/>
        </w:rPr>
        <w:t xml:space="preserve">1. </w:t>
      </w:r>
      <w:r w:rsidR="0085747A" w:rsidRPr="006D5EFB">
        <w:rPr>
          <w:rFonts w:ascii="Corbel" w:hAnsi="Corbel"/>
          <w:bCs/>
          <w:smallCaps w:val="0"/>
        </w:rPr>
        <w:t xml:space="preserve">Podstawowe </w:t>
      </w:r>
      <w:r w:rsidR="00445970" w:rsidRPr="006D5EFB">
        <w:rPr>
          <w:rFonts w:ascii="Corbel" w:hAnsi="Corbel"/>
          <w:bCs/>
          <w:smallCaps w:val="0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6D5EFB" w14:paraId="1F12FADE" w14:textId="77777777" w:rsidTr="004C41A3">
        <w:tc>
          <w:tcPr>
            <w:tcW w:w="4282" w:type="dxa"/>
            <w:vAlign w:val="center"/>
          </w:tcPr>
          <w:p w14:paraId="62C21D4F" w14:textId="77777777" w:rsidR="0085747A" w:rsidRPr="006D5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4BEB5B1B" w14:textId="77777777" w:rsidR="0085747A" w:rsidRPr="006D5EFB" w:rsidRDefault="00F15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Współczesne koncepcje psychologiczne</w:t>
            </w:r>
          </w:p>
        </w:tc>
      </w:tr>
      <w:tr w:rsidR="0085747A" w:rsidRPr="006D5EFB" w14:paraId="3F3DB3AC" w14:textId="77777777" w:rsidTr="004C41A3">
        <w:tc>
          <w:tcPr>
            <w:tcW w:w="4282" w:type="dxa"/>
            <w:vAlign w:val="center"/>
          </w:tcPr>
          <w:p w14:paraId="362EEB3E" w14:textId="77777777" w:rsidR="0085747A" w:rsidRPr="006D5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Kod przedmiotu</w:t>
            </w:r>
            <w:r w:rsidR="0085747A"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*</w:t>
            </w:r>
          </w:p>
        </w:tc>
        <w:tc>
          <w:tcPr>
            <w:tcW w:w="5499" w:type="dxa"/>
            <w:vAlign w:val="center"/>
          </w:tcPr>
          <w:p w14:paraId="41038623" w14:textId="77777777" w:rsidR="0085747A" w:rsidRPr="006D5EF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</w:p>
        </w:tc>
      </w:tr>
      <w:tr w:rsidR="0085747A" w:rsidRPr="006D5EFB" w14:paraId="656C1946" w14:textId="77777777" w:rsidTr="004C41A3">
        <w:tc>
          <w:tcPr>
            <w:tcW w:w="4282" w:type="dxa"/>
            <w:vAlign w:val="center"/>
          </w:tcPr>
          <w:p w14:paraId="3D22A7D9" w14:textId="77777777" w:rsidR="0085747A" w:rsidRPr="006D5EF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nazwa</w:t>
            </w:r>
            <w:r w:rsidR="00C05F44"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58E0BEA" w14:textId="0885E0D8" w:rsidR="0085747A" w:rsidRPr="006D5EFB" w:rsidRDefault="00BF6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Kolegium Nauk Społecznych</w:t>
            </w:r>
          </w:p>
        </w:tc>
      </w:tr>
      <w:tr w:rsidR="0085747A" w:rsidRPr="006D5EFB" w14:paraId="3187A557" w14:textId="77777777" w:rsidTr="004C41A3">
        <w:tc>
          <w:tcPr>
            <w:tcW w:w="4282" w:type="dxa"/>
            <w:vAlign w:val="center"/>
          </w:tcPr>
          <w:p w14:paraId="7F1289A3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0537320C" w14:textId="39C2FD8D" w:rsidR="0085747A" w:rsidRPr="006D5EFB" w:rsidRDefault="00BF6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Instytut Pedagogiki</w:t>
            </w:r>
          </w:p>
        </w:tc>
      </w:tr>
      <w:tr w:rsidR="0085747A" w:rsidRPr="006D5EFB" w14:paraId="0801F09E" w14:textId="77777777" w:rsidTr="004C41A3">
        <w:tc>
          <w:tcPr>
            <w:tcW w:w="4282" w:type="dxa"/>
            <w:vAlign w:val="center"/>
          </w:tcPr>
          <w:p w14:paraId="3BDED02D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6DE51274" w14:textId="25B8713D" w:rsidR="0085747A" w:rsidRPr="006D5EFB" w:rsidRDefault="00C947D4" w:rsidP="00C947D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pedagogika</w:t>
            </w:r>
          </w:p>
        </w:tc>
      </w:tr>
      <w:tr w:rsidR="0085747A" w:rsidRPr="006D5EFB" w14:paraId="276174E1" w14:textId="77777777" w:rsidTr="004C41A3">
        <w:tc>
          <w:tcPr>
            <w:tcW w:w="4282" w:type="dxa"/>
            <w:vAlign w:val="center"/>
          </w:tcPr>
          <w:p w14:paraId="4D789645" w14:textId="77777777" w:rsidR="0085747A" w:rsidRPr="006D5E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2629A9BD" w14:textId="77777777" w:rsidR="0085747A" w:rsidRPr="006D5EFB" w:rsidRDefault="00133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Drugi stopień</w:t>
            </w:r>
          </w:p>
        </w:tc>
      </w:tr>
      <w:tr w:rsidR="0085747A" w:rsidRPr="006D5EFB" w14:paraId="556165A4" w14:textId="77777777" w:rsidTr="004C41A3">
        <w:tc>
          <w:tcPr>
            <w:tcW w:w="4282" w:type="dxa"/>
            <w:vAlign w:val="center"/>
          </w:tcPr>
          <w:p w14:paraId="60CD9E93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Profil</w:t>
            </w:r>
          </w:p>
        </w:tc>
        <w:tc>
          <w:tcPr>
            <w:tcW w:w="5499" w:type="dxa"/>
            <w:vAlign w:val="center"/>
          </w:tcPr>
          <w:p w14:paraId="4B494824" w14:textId="77777777" w:rsidR="0085747A" w:rsidRPr="006D5EFB" w:rsidRDefault="00133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Praktyczny</w:t>
            </w:r>
          </w:p>
        </w:tc>
      </w:tr>
      <w:tr w:rsidR="0085747A" w:rsidRPr="006D5EFB" w14:paraId="391B82BE" w14:textId="77777777" w:rsidTr="004C41A3">
        <w:tc>
          <w:tcPr>
            <w:tcW w:w="4282" w:type="dxa"/>
            <w:vAlign w:val="center"/>
          </w:tcPr>
          <w:p w14:paraId="1485393F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5F1D23E" w14:textId="49F99ED7" w:rsidR="0085747A" w:rsidRPr="006D5EFB" w:rsidRDefault="00C947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="00133171" w:rsidRPr="006D5EFB">
              <w:rPr>
                <w:rFonts w:ascii="Corbel" w:hAnsi="Corbel"/>
                <w:b w:val="0"/>
                <w:color w:val="auto"/>
                <w:sz w:val="24"/>
              </w:rPr>
              <w:t>tacjonarne</w:t>
            </w:r>
          </w:p>
        </w:tc>
      </w:tr>
      <w:tr w:rsidR="0085747A" w:rsidRPr="006D5EFB" w14:paraId="35AB42A5" w14:textId="77777777" w:rsidTr="004C41A3">
        <w:tc>
          <w:tcPr>
            <w:tcW w:w="4282" w:type="dxa"/>
            <w:vAlign w:val="center"/>
          </w:tcPr>
          <w:p w14:paraId="6F739447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Rok i semestr</w:t>
            </w:r>
            <w:r w:rsidR="0030395F"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/y</w:t>
            </w: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400C5F27" w14:textId="77777777" w:rsidR="0085747A" w:rsidRPr="006D5EFB" w:rsidRDefault="00133171" w:rsidP="00133171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 xml:space="preserve">rok II. </w:t>
            </w:r>
            <w:proofErr w:type="spellStart"/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sem</w:t>
            </w:r>
            <w:proofErr w:type="spellEnd"/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. 4</w:t>
            </w:r>
          </w:p>
        </w:tc>
      </w:tr>
      <w:tr w:rsidR="0085747A" w:rsidRPr="006D5EFB" w14:paraId="44D5D98B" w14:textId="77777777" w:rsidTr="004C41A3">
        <w:tc>
          <w:tcPr>
            <w:tcW w:w="4282" w:type="dxa"/>
            <w:vAlign w:val="center"/>
          </w:tcPr>
          <w:p w14:paraId="062887DD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5BF0ED8B" w14:textId="6DAA9A36" w:rsidR="0085747A" w:rsidRPr="006D5EFB" w:rsidRDefault="00C947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K</w:t>
            </w:r>
            <w:r w:rsidR="00133171" w:rsidRPr="006D5EFB">
              <w:rPr>
                <w:rFonts w:ascii="Corbel" w:hAnsi="Corbel"/>
                <w:b w:val="0"/>
                <w:color w:val="auto"/>
                <w:sz w:val="24"/>
              </w:rPr>
              <w:t>ierunkowy</w:t>
            </w:r>
          </w:p>
        </w:tc>
      </w:tr>
      <w:tr w:rsidR="00923D7D" w:rsidRPr="006D5EFB" w14:paraId="2767718E" w14:textId="77777777" w:rsidTr="004C41A3">
        <w:tc>
          <w:tcPr>
            <w:tcW w:w="4282" w:type="dxa"/>
            <w:vAlign w:val="center"/>
          </w:tcPr>
          <w:p w14:paraId="5B07807D" w14:textId="77777777" w:rsidR="00923D7D" w:rsidRPr="006D5E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9D910D4" w14:textId="77777777" w:rsidR="00923D7D" w:rsidRPr="006D5EFB" w:rsidRDefault="00133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85747A" w:rsidRPr="006D5EFB" w14:paraId="0309C52E" w14:textId="77777777" w:rsidTr="004C41A3">
        <w:tc>
          <w:tcPr>
            <w:tcW w:w="4282" w:type="dxa"/>
            <w:vAlign w:val="center"/>
          </w:tcPr>
          <w:p w14:paraId="467C1493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212E29E4" w14:textId="77777777" w:rsidR="0085747A" w:rsidRPr="006D5EFB" w:rsidRDefault="00133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 xml:space="preserve">Dr Anna </w:t>
            </w:r>
            <w:proofErr w:type="spellStart"/>
            <w:r w:rsidRPr="006D5EFB">
              <w:rPr>
                <w:rFonts w:ascii="Corbel" w:hAnsi="Corbel"/>
                <w:b w:val="0"/>
                <w:color w:val="auto"/>
                <w:sz w:val="24"/>
              </w:rPr>
              <w:t>Wołpiuk</w:t>
            </w:r>
            <w:proofErr w:type="spellEnd"/>
            <w:r w:rsidRPr="006D5EFB">
              <w:rPr>
                <w:rFonts w:ascii="Corbel" w:hAnsi="Corbel"/>
                <w:b w:val="0"/>
                <w:color w:val="auto"/>
                <w:sz w:val="24"/>
              </w:rPr>
              <w:t>-Ochocińska</w:t>
            </w:r>
          </w:p>
        </w:tc>
      </w:tr>
      <w:tr w:rsidR="0085747A" w:rsidRPr="006D5EFB" w14:paraId="79B0E831" w14:textId="77777777" w:rsidTr="004C41A3">
        <w:tc>
          <w:tcPr>
            <w:tcW w:w="4282" w:type="dxa"/>
            <w:vAlign w:val="center"/>
          </w:tcPr>
          <w:p w14:paraId="28DE35C7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6FC1D262" w14:textId="77777777" w:rsidR="0085747A" w:rsidRPr="006D5EF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</w:p>
        </w:tc>
      </w:tr>
    </w:tbl>
    <w:p w14:paraId="12C8A3E7" w14:textId="77777777" w:rsidR="00923D7D" w:rsidRPr="006D5EFB" w:rsidRDefault="00923D7D" w:rsidP="009C54AE">
      <w:pPr>
        <w:pStyle w:val="Podpunkty"/>
        <w:ind w:left="0"/>
        <w:rPr>
          <w:rFonts w:ascii="Corbel" w:eastAsia="Calibri" w:hAnsi="Corbel"/>
          <w:b w:val="0"/>
          <w:sz w:val="24"/>
          <w:szCs w:val="22"/>
          <w:lang w:eastAsia="en-US"/>
        </w:rPr>
      </w:pPr>
    </w:p>
    <w:p w14:paraId="36449163" w14:textId="77777777" w:rsidR="0085747A" w:rsidRPr="006D5EFB" w:rsidRDefault="0085747A" w:rsidP="009C54AE">
      <w:pPr>
        <w:pStyle w:val="Podpunkty"/>
        <w:ind w:left="284"/>
        <w:rPr>
          <w:rFonts w:ascii="Corbel" w:eastAsia="Calibri" w:hAnsi="Corbel"/>
          <w:bCs/>
          <w:sz w:val="24"/>
          <w:szCs w:val="22"/>
          <w:lang w:eastAsia="en-US"/>
        </w:rPr>
      </w:pPr>
      <w:r w:rsidRPr="006D5EFB">
        <w:rPr>
          <w:rFonts w:ascii="Corbel" w:eastAsia="Calibri" w:hAnsi="Corbel"/>
          <w:bCs/>
          <w:sz w:val="24"/>
          <w:szCs w:val="22"/>
          <w:lang w:eastAsia="en-US"/>
        </w:rPr>
        <w:t>1.</w:t>
      </w:r>
      <w:r w:rsidR="00E22FBC" w:rsidRPr="006D5EFB">
        <w:rPr>
          <w:rFonts w:ascii="Corbel" w:eastAsia="Calibri" w:hAnsi="Corbel"/>
          <w:bCs/>
          <w:sz w:val="24"/>
          <w:szCs w:val="22"/>
          <w:lang w:eastAsia="en-US"/>
        </w:rPr>
        <w:t>1</w:t>
      </w:r>
      <w:r w:rsidRPr="006D5EFB">
        <w:rPr>
          <w:rFonts w:ascii="Corbel" w:eastAsia="Calibri" w:hAnsi="Corbel"/>
          <w:bCs/>
          <w:sz w:val="24"/>
          <w:szCs w:val="22"/>
          <w:lang w:eastAsia="en-US"/>
        </w:rPr>
        <w:t xml:space="preserve">.Formy zajęć dydaktycznych, wymiar godzin i punktów ECTS </w:t>
      </w:r>
    </w:p>
    <w:p w14:paraId="7F8A4CD7" w14:textId="77777777" w:rsidR="00923D7D" w:rsidRPr="006D5EFB" w:rsidRDefault="00923D7D" w:rsidP="009C54AE">
      <w:pPr>
        <w:pStyle w:val="Podpunkty"/>
        <w:ind w:left="0"/>
        <w:rPr>
          <w:rFonts w:ascii="Corbel" w:eastAsia="Calibri" w:hAnsi="Corbel"/>
          <w:b w:val="0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D5EFB" w14:paraId="6C14029D" w14:textId="77777777" w:rsidTr="003A0C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D80D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Semestr</w:t>
            </w:r>
          </w:p>
          <w:p w14:paraId="231765FB" w14:textId="77777777" w:rsidR="00015B8F" w:rsidRPr="006D5E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(</w:t>
            </w:r>
            <w:r w:rsidR="00363F78" w:rsidRPr="006D5EFB">
              <w:rPr>
                <w:rFonts w:ascii="Corbel" w:hAnsi="Corbel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061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6D5EFB">
              <w:rPr>
                <w:rFonts w:ascii="Corbel" w:hAnsi="Corbel"/>
              </w:rPr>
              <w:t>Wykł</w:t>
            </w:r>
            <w:proofErr w:type="spellEnd"/>
            <w:r w:rsidRPr="006D5EFB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0D0B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C36BD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6D5EFB">
              <w:rPr>
                <w:rFonts w:ascii="Corbel" w:hAnsi="Corbel"/>
              </w:rPr>
              <w:t>Konw</w:t>
            </w:r>
            <w:proofErr w:type="spellEnd"/>
            <w:r w:rsidRPr="006D5EFB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BF0A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95F5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6D5EFB">
              <w:rPr>
                <w:rFonts w:ascii="Corbel" w:hAnsi="Corbel"/>
              </w:rPr>
              <w:t>Sem</w:t>
            </w:r>
            <w:proofErr w:type="spellEnd"/>
            <w:r w:rsidRPr="006D5EFB">
              <w:rPr>
                <w:rFonts w:ascii="Corbel" w:hAnsi="Corbel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C21B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4115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6D5EFB">
              <w:rPr>
                <w:rFonts w:ascii="Corbel" w:hAnsi="Corbel"/>
              </w:rPr>
              <w:t>Prakt</w:t>
            </w:r>
            <w:proofErr w:type="spellEnd"/>
            <w:r w:rsidRPr="006D5EFB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69BE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70D3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Liczba pkt</w:t>
            </w:r>
            <w:r w:rsidR="00B90885" w:rsidRPr="006D5EFB">
              <w:rPr>
                <w:rFonts w:ascii="Corbel" w:hAnsi="Corbel"/>
              </w:rPr>
              <w:t>.</w:t>
            </w:r>
            <w:r w:rsidRPr="006D5EFB">
              <w:rPr>
                <w:rFonts w:ascii="Corbel" w:hAnsi="Corbel"/>
              </w:rPr>
              <w:t xml:space="preserve"> ECTS</w:t>
            </w:r>
          </w:p>
        </w:tc>
      </w:tr>
      <w:tr w:rsidR="00015B8F" w:rsidRPr="006D5EFB" w14:paraId="0CC16866" w14:textId="77777777" w:rsidTr="003A0C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2CD2" w14:textId="77777777" w:rsidR="00015B8F" w:rsidRPr="006D5EFB" w:rsidRDefault="00133171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462F" w14:textId="77777777" w:rsidR="00015B8F" w:rsidRPr="006D5EFB" w:rsidRDefault="00133171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675F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6960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54C1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3187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D179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E918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2B44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989C" w14:textId="77777777" w:rsidR="00015B8F" w:rsidRPr="006D5EFB" w:rsidRDefault="00133171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3</w:t>
            </w:r>
          </w:p>
        </w:tc>
      </w:tr>
    </w:tbl>
    <w:p w14:paraId="72CECEB8" w14:textId="77777777" w:rsidR="00923D7D" w:rsidRPr="006D5EFB" w:rsidRDefault="00923D7D" w:rsidP="009C54AE">
      <w:pPr>
        <w:pStyle w:val="Podpunkty"/>
        <w:rPr>
          <w:rFonts w:ascii="Corbel" w:eastAsia="Calibri" w:hAnsi="Corbel"/>
          <w:b w:val="0"/>
          <w:sz w:val="24"/>
          <w:szCs w:val="22"/>
          <w:lang w:eastAsia="en-US"/>
        </w:rPr>
      </w:pPr>
    </w:p>
    <w:p w14:paraId="02DD557E" w14:textId="77777777" w:rsidR="0085747A" w:rsidRPr="006D5E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Cs/>
          <w:smallCaps w:val="0"/>
        </w:rPr>
      </w:pPr>
      <w:r w:rsidRPr="006D5EFB">
        <w:rPr>
          <w:rFonts w:ascii="Corbel" w:hAnsi="Corbel"/>
          <w:bCs/>
          <w:smallCaps w:val="0"/>
        </w:rPr>
        <w:t>1.</w:t>
      </w:r>
      <w:r w:rsidR="00E22FBC" w:rsidRPr="006D5EFB">
        <w:rPr>
          <w:rFonts w:ascii="Corbel" w:hAnsi="Corbel"/>
          <w:bCs/>
          <w:smallCaps w:val="0"/>
        </w:rPr>
        <w:t>2</w:t>
      </w:r>
      <w:r w:rsidR="00F83B28" w:rsidRPr="006D5EFB">
        <w:rPr>
          <w:rFonts w:ascii="Corbel" w:hAnsi="Corbel"/>
          <w:bCs/>
          <w:smallCaps w:val="0"/>
        </w:rPr>
        <w:t>.</w:t>
      </w:r>
      <w:r w:rsidR="00F83B28" w:rsidRPr="006D5EFB">
        <w:rPr>
          <w:rFonts w:ascii="Corbel" w:hAnsi="Corbel"/>
          <w:bCs/>
          <w:smallCaps w:val="0"/>
        </w:rPr>
        <w:tab/>
      </w:r>
      <w:r w:rsidRPr="006D5EFB">
        <w:rPr>
          <w:rFonts w:ascii="Corbel" w:hAnsi="Corbel"/>
          <w:bCs/>
          <w:smallCaps w:val="0"/>
        </w:rPr>
        <w:t xml:space="preserve">Sposób realizacji zajęć  </w:t>
      </w:r>
    </w:p>
    <w:p w14:paraId="002584F0" w14:textId="698F6D9E" w:rsidR="0085747A" w:rsidRPr="006D5EFB" w:rsidRDefault="005F11CC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u w:val="single"/>
        </w:rPr>
      </w:pPr>
      <w:r>
        <w:rPr>
          <w:rFonts w:ascii="Segoe UI Symbol" w:hAnsi="Segoe UI Symbol" w:cs="Segoe UI Symbol"/>
          <w:bCs/>
          <w:smallCaps w:val="0"/>
          <w:u w:val="single"/>
        </w:rPr>
        <w:t xml:space="preserve">X </w:t>
      </w:r>
      <w:r w:rsidR="0085747A" w:rsidRPr="006D5EFB">
        <w:rPr>
          <w:rFonts w:ascii="Corbel" w:hAnsi="Corbel"/>
          <w:bCs/>
          <w:smallCaps w:val="0"/>
          <w:u w:val="single"/>
        </w:rPr>
        <w:t xml:space="preserve">zajęcia w formie tradycyjnej </w:t>
      </w:r>
    </w:p>
    <w:p w14:paraId="3A69AD94" w14:textId="77777777" w:rsidR="0085747A" w:rsidRPr="006D5EF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D5EFB">
        <w:rPr>
          <w:rFonts w:ascii="Segoe UI Symbol" w:hAnsi="Segoe UI Symbol" w:cs="Segoe UI Symbol"/>
          <w:b w:val="0"/>
          <w:smallCaps w:val="0"/>
        </w:rPr>
        <w:t>☐</w:t>
      </w:r>
      <w:r w:rsidRPr="006D5EF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0334CEB2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BEA3445" w14:textId="0E4A2FB3" w:rsidR="00E22FBC" w:rsidRPr="006D5E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Cs/>
          <w:smallCaps w:val="0"/>
        </w:rPr>
        <w:t xml:space="preserve">1.3 </w:t>
      </w:r>
      <w:r w:rsidR="00F83B28" w:rsidRPr="006D5EFB">
        <w:rPr>
          <w:rFonts w:ascii="Corbel" w:hAnsi="Corbel"/>
          <w:bCs/>
          <w:smallCaps w:val="0"/>
        </w:rPr>
        <w:tab/>
      </w:r>
      <w:r w:rsidRPr="006D5EFB">
        <w:rPr>
          <w:rFonts w:ascii="Corbel" w:hAnsi="Corbel"/>
          <w:bCs/>
          <w:smallCaps w:val="0"/>
        </w:rPr>
        <w:t>For</w:t>
      </w:r>
      <w:r w:rsidR="00445970" w:rsidRPr="006D5EFB">
        <w:rPr>
          <w:rFonts w:ascii="Corbel" w:hAnsi="Corbel"/>
          <w:bCs/>
          <w:smallCaps w:val="0"/>
        </w:rPr>
        <w:t xml:space="preserve">ma zaliczenia </w:t>
      </w:r>
      <w:r w:rsidR="006D5EFB" w:rsidRPr="006D5EFB">
        <w:rPr>
          <w:rFonts w:ascii="Corbel" w:hAnsi="Corbel"/>
          <w:bCs/>
          <w:smallCaps w:val="0"/>
        </w:rPr>
        <w:t xml:space="preserve">przedmiotu </w:t>
      </w:r>
      <w:r w:rsidR="006D5EFB" w:rsidRPr="006D5EFB">
        <w:rPr>
          <w:rFonts w:ascii="Corbel" w:hAnsi="Corbel"/>
          <w:b w:val="0"/>
          <w:smallCaps w:val="0"/>
        </w:rPr>
        <w:t>(</w:t>
      </w:r>
      <w:r w:rsidRPr="006D5EFB">
        <w:rPr>
          <w:rFonts w:ascii="Corbel" w:hAnsi="Corbel"/>
          <w:b w:val="0"/>
          <w:smallCaps w:val="0"/>
        </w:rPr>
        <w:t>z toku</w:t>
      </w:r>
      <w:r w:rsidR="00133171" w:rsidRPr="006D5EFB">
        <w:rPr>
          <w:rFonts w:ascii="Corbel" w:hAnsi="Corbel"/>
          <w:b w:val="0"/>
          <w:smallCaps w:val="0"/>
        </w:rPr>
        <w:t xml:space="preserve">) </w:t>
      </w:r>
      <w:r w:rsidR="00A07229" w:rsidRPr="006D5EFB">
        <w:rPr>
          <w:rFonts w:ascii="Corbel" w:hAnsi="Corbel"/>
          <w:b w:val="0"/>
          <w:smallCaps w:val="0"/>
        </w:rPr>
        <w:t>egzamin</w:t>
      </w:r>
    </w:p>
    <w:p w14:paraId="02E3F7FD" w14:textId="77777777" w:rsidR="00E960BB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D5EFB" w14:paraId="5CB70D88" w14:textId="77777777" w:rsidTr="00745302">
        <w:tc>
          <w:tcPr>
            <w:tcW w:w="9670" w:type="dxa"/>
          </w:tcPr>
          <w:p w14:paraId="7EAD62DF" w14:textId="77777777" w:rsidR="0085747A" w:rsidRPr="006D5EFB" w:rsidRDefault="00133171" w:rsidP="0013317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Zainteresowanie tematyką psychologiczną, podstawy wiedzy z zakresu psychologii ogólnej i społecznej</w:t>
            </w:r>
          </w:p>
        </w:tc>
      </w:tr>
    </w:tbl>
    <w:p w14:paraId="758F095F" w14:textId="77777777" w:rsidR="00153C41" w:rsidRPr="006D5EFB" w:rsidRDefault="00153C41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B678218" w14:textId="77777777" w:rsidR="0085747A" w:rsidRPr="006D5EFB" w:rsidRDefault="0071620A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  <w:r w:rsidRPr="006D5EFB">
        <w:rPr>
          <w:rFonts w:ascii="Corbel" w:hAnsi="Corbel"/>
          <w:b w:val="0"/>
          <w:smallCaps w:val="0"/>
        </w:rPr>
        <w:t>3.</w:t>
      </w:r>
      <w:r w:rsidR="0085747A" w:rsidRPr="006D5EFB">
        <w:rPr>
          <w:rFonts w:ascii="Corbel" w:hAnsi="Corbel"/>
          <w:b w:val="0"/>
          <w:smallCaps w:val="0"/>
        </w:rPr>
        <w:t xml:space="preserve"> </w:t>
      </w:r>
      <w:r w:rsidR="00A84C85" w:rsidRPr="006D5EFB">
        <w:rPr>
          <w:rFonts w:ascii="Corbel" w:hAnsi="Corbel"/>
          <w:bCs/>
          <w:smallCaps w:val="0"/>
        </w:rPr>
        <w:t>cele, efekty uczenia się</w:t>
      </w:r>
      <w:r w:rsidR="0085747A" w:rsidRPr="006D5EFB">
        <w:rPr>
          <w:rFonts w:ascii="Corbel" w:hAnsi="Corbel"/>
          <w:bCs/>
          <w:smallCaps w:val="0"/>
        </w:rPr>
        <w:t xml:space="preserve"> , treści Programowe i stosowane metody Dydaktyczne</w:t>
      </w:r>
    </w:p>
    <w:p w14:paraId="1CF67A82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</w:p>
    <w:p w14:paraId="36C69203" w14:textId="77777777" w:rsidR="0085747A" w:rsidRPr="006D5EFB" w:rsidRDefault="0071620A" w:rsidP="009C54AE">
      <w:pPr>
        <w:pStyle w:val="Podpunkty"/>
        <w:rPr>
          <w:rFonts w:ascii="Corbel" w:eastAsia="Calibri" w:hAnsi="Corbel"/>
          <w:b w:val="0"/>
          <w:sz w:val="24"/>
          <w:szCs w:val="22"/>
          <w:lang w:eastAsia="en-US"/>
        </w:rPr>
      </w:pPr>
      <w:r w:rsidRPr="006D5EFB">
        <w:rPr>
          <w:rFonts w:ascii="Corbel" w:eastAsia="Calibri" w:hAnsi="Corbel"/>
          <w:b w:val="0"/>
          <w:sz w:val="24"/>
          <w:szCs w:val="22"/>
          <w:lang w:eastAsia="en-US"/>
        </w:rPr>
        <w:t>3.</w:t>
      </w:r>
      <w:r w:rsidRPr="006D5EFB">
        <w:rPr>
          <w:rFonts w:ascii="Corbel" w:eastAsia="Calibri" w:hAnsi="Corbel"/>
          <w:bCs/>
          <w:sz w:val="24"/>
          <w:szCs w:val="22"/>
          <w:lang w:eastAsia="en-US"/>
        </w:rPr>
        <w:t xml:space="preserve">1 </w:t>
      </w:r>
      <w:r w:rsidR="00C05F44" w:rsidRPr="006D5EFB">
        <w:rPr>
          <w:rFonts w:ascii="Corbel" w:eastAsia="Calibri" w:hAnsi="Corbel"/>
          <w:bCs/>
          <w:sz w:val="24"/>
          <w:szCs w:val="22"/>
          <w:lang w:eastAsia="en-US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D5EFB" w14:paraId="7AD2BDF4" w14:textId="77777777" w:rsidTr="004C41A3">
        <w:tc>
          <w:tcPr>
            <w:tcW w:w="843" w:type="dxa"/>
            <w:vAlign w:val="center"/>
          </w:tcPr>
          <w:p w14:paraId="7ADC4D2F" w14:textId="77777777" w:rsidR="0085747A" w:rsidRPr="006D5EF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08A0AF1" w14:textId="77777777" w:rsidR="0085747A" w:rsidRPr="006D5EFB" w:rsidRDefault="00517579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 xml:space="preserve">Zapoznanie się ze współczesnymi ujęciami człowieka z perspektywy psychologicznej </w:t>
            </w:r>
          </w:p>
        </w:tc>
      </w:tr>
      <w:tr w:rsidR="0085747A" w:rsidRPr="006D5EFB" w14:paraId="194E8745" w14:textId="77777777" w:rsidTr="004C41A3">
        <w:tc>
          <w:tcPr>
            <w:tcW w:w="843" w:type="dxa"/>
            <w:vAlign w:val="center"/>
          </w:tcPr>
          <w:p w14:paraId="01CE23F8" w14:textId="77777777" w:rsidR="0085747A" w:rsidRPr="006D5EFB" w:rsidRDefault="0051757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C2</w:t>
            </w:r>
          </w:p>
        </w:tc>
        <w:tc>
          <w:tcPr>
            <w:tcW w:w="8677" w:type="dxa"/>
            <w:vAlign w:val="center"/>
          </w:tcPr>
          <w:p w14:paraId="5C468AFA" w14:textId="77777777" w:rsidR="0085747A" w:rsidRPr="006D5EFB" w:rsidRDefault="003A0C34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>Rozróżnianie poszczególnych teorii inteligencji i dokonanie ich krytycznej oceny</w:t>
            </w:r>
          </w:p>
        </w:tc>
      </w:tr>
      <w:tr w:rsidR="0085747A" w:rsidRPr="006D5EFB" w14:paraId="54FFA52B" w14:textId="77777777" w:rsidTr="004C41A3">
        <w:tc>
          <w:tcPr>
            <w:tcW w:w="843" w:type="dxa"/>
            <w:vAlign w:val="center"/>
          </w:tcPr>
          <w:p w14:paraId="74A82280" w14:textId="77777777" w:rsidR="0085747A" w:rsidRPr="006D5EFB" w:rsidRDefault="00517579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>C3</w:t>
            </w:r>
          </w:p>
        </w:tc>
        <w:tc>
          <w:tcPr>
            <w:tcW w:w="8677" w:type="dxa"/>
            <w:vAlign w:val="center"/>
          </w:tcPr>
          <w:p w14:paraId="714090CB" w14:textId="77777777" w:rsidR="0085747A" w:rsidRPr="006D5EFB" w:rsidRDefault="003A0C34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>Uwrażliwienie na istnienie patologicznych procesów społecznych w relacjach międzyludzkich (konformizm, uległość)</w:t>
            </w:r>
          </w:p>
        </w:tc>
      </w:tr>
    </w:tbl>
    <w:p w14:paraId="6E705256" w14:textId="77777777" w:rsidR="001D7B54" w:rsidRPr="006D5EFB" w:rsidRDefault="009F4610" w:rsidP="009C54AE">
      <w:pPr>
        <w:spacing w:after="0" w:line="240" w:lineRule="auto"/>
        <w:ind w:left="426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sz w:val="24"/>
        </w:rPr>
        <w:t>3.</w:t>
      </w:r>
      <w:r w:rsidRPr="006D5EFB">
        <w:rPr>
          <w:rFonts w:ascii="Corbel" w:hAnsi="Corbel"/>
          <w:b/>
          <w:bCs/>
          <w:sz w:val="24"/>
        </w:rPr>
        <w:t xml:space="preserve">2 </w:t>
      </w:r>
      <w:r w:rsidR="001D7B54" w:rsidRPr="006D5EFB">
        <w:rPr>
          <w:rFonts w:ascii="Corbel" w:hAnsi="Corbel"/>
          <w:b/>
          <w:bCs/>
          <w:sz w:val="24"/>
        </w:rPr>
        <w:t xml:space="preserve">Efekty </w:t>
      </w:r>
      <w:r w:rsidR="00C05F44" w:rsidRPr="006D5EFB">
        <w:rPr>
          <w:rFonts w:ascii="Corbel" w:hAnsi="Corbel"/>
          <w:b/>
          <w:bCs/>
          <w:sz w:val="24"/>
        </w:rPr>
        <w:t xml:space="preserve">uczenia się </w:t>
      </w:r>
      <w:r w:rsidR="001D7B54" w:rsidRPr="006D5EFB">
        <w:rPr>
          <w:rFonts w:ascii="Corbel" w:hAnsi="Corbel"/>
          <w:b/>
          <w:bCs/>
          <w:sz w:val="24"/>
        </w:rPr>
        <w:t>dla przedmiotu</w:t>
      </w:r>
      <w:r w:rsidR="00445970" w:rsidRPr="006D5EFB">
        <w:rPr>
          <w:rFonts w:ascii="Corbel" w:hAnsi="Corbel"/>
          <w:b/>
          <w:bCs/>
          <w:sz w:val="24"/>
        </w:rPr>
        <w:t xml:space="preserve"> </w:t>
      </w:r>
    </w:p>
    <w:p w14:paraId="6613A6C6" w14:textId="77777777" w:rsidR="001D7B54" w:rsidRPr="006D5EFB" w:rsidRDefault="001D7B54" w:rsidP="009C54AE">
      <w:pPr>
        <w:spacing w:after="0" w:line="240" w:lineRule="auto"/>
        <w:rPr>
          <w:rFonts w:ascii="Corbel" w:hAnsi="Corbel"/>
          <w:b/>
          <w:bC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D5EFB" w14:paraId="311B8756" w14:textId="77777777" w:rsidTr="00770854">
        <w:tc>
          <w:tcPr>
            <w:tcW w:w="1681" w:type="dxa"/>
            <w:vAlign w:val="center"/>
          </w:tcPr>
          <w:p w14:paraId="1AF1EBC0" w14:textId="77777777" w:rsidR="0085747A" w:rsidRPr="006D5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>EK</w:t>
            </w:r>
            <w:r w:rsidR="00A84C85" w:rsidRPr="006D5EFB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C05F44" w:rsidRPr="006D5EFB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006D5EFB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4DEDD4DA" w14:textId="77777777" w:rsidR="0085747A" w:rsidRPr="006D5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006D5EFB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006D5EFB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0BA090" w14:textId="77777777" w:rsidR="0085747A" w:rsidRPr="006D5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006D5EFB">
              <w:rPr>
                <w:rFonts w:ascii="Corbel" w:hAnsi="Corbel"/>
              </w:rPr>
              <w:footnoteReference w:id="1"/>
            </w:r>
          </w:p>
        </w:tc>
      </w:tr>
      <w:tr w:rsidR="00133171" w:rsidRPr="006D5EFB" w14:paraId="73387EF5" w14:textId="77777777" w:rsidTr="00770854">
        <w:tc>
          <w:tcPr>
            <w:tcW w:w="1681" w:type="dxa"/>
          </w:tcPr>
          <w:p w14:paraId="0823AB9D" w14:textId="77777777" w:rsidR="00133171" w:rsidRPr="006D5EFB" w:rsidRDefault="00133171" w:rsidP="00133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</w:t>
            </w:r>
            <w:r w:rsidRPr="006D5EFB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5B7B5071" w14:textId="3C2B67AF" w:rsidR="00133171" w:rsidRPr="006D5EFB" w:rsidRDefault="006E2549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</w:t>
            </w:r>
            <w:r w:rsidR="00517579" w:rsidRPr="006D5EFB">
              <w:rPr>
                <w:rFonts w:ascii="Corbel" w:hAnsi="Corbel"/>
                <w:b w:val="0"/>
                <w:smallCaps w:val="0"/>
              </w:rPr>
              <w:t xml:space="preserve">ent </w:t>
            </w:r>
            <w:r w:rsidR="006D5EFB" w:rsidRPr="006D5EFB">
              <w:rPr>
                <w:rFonts w:ascii="Corbel" w:hAnsi="Corbel"/>
                <w:b w:val="0"/>
                <w:smallCaps w:val="0"/>
              </w:rPr>
              <w:t>zidentyfikuje społeczne</w:t>
            </w:r>
            <w:r w:rsidR="00517579" w:rsidRPr="006D5EFB">
              <w:rPr>
                <w:rFonts w:ascii="Corbel" w:hAnsi="Corbel"/>
                <w:b w:val="0"/>
                <w:smallCaps w:val="0"/>
              </w:rPr>
              <w:t xml:space="preserve">, psychologiczne i kulturowe </w:t>
            </w:r>
            <w:r w:rsidR="00042515" w:rsidRPr="006D5EFB">
              <w:rPr>
                <w:rFonts w:ascii="Corbel" w:hAnsi="Corbel"/>
                <w:b w:val="0"/>
                <w:smallCaps w:val="0"/>
              </w:rPr>
              <w:t>stereotypy</w:t>
            </w:r>
            <w:r w:rsidR="00517579" w:rsidRPr="006D5EFB">
              <w:rPr>
                <w:rFonts w:ascii="Corbel" w:hAnsi="Corbel"/>
                <w:b w:val="0"/>
                <w:smallCaps w:val="0"/>
              </w:rPr>
              <w:t xml:space="preserve"> w zakresie </w:t>
            </w:r>
            <w:r w:rsidR="00304B1A" w:rsidRPr="006D5EFB">
              <w:rPr>
                <w:rFonts w:ascii="Corbel" w:hAnsi="Corbel"/>
                <w:b w:val="0"/>
                <w:smallCaps w:val="0"/>
              </w:rPr>
              <w:t>funkcjonowania</w:t>
            </w:r>
            <w:r w:rsidR="00517579" w:rsidRPr="006D5EFB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42515" w:rsidRPr="006D5EFB">
              <w:rPr>
                <w:rFonts w:ascii="Corbel" w:hAnsi="Corbel"/>
                <w:b w:val="0"/>
                <w:smallCaps w:val="0"/>
              </w:rPr>
              <w:t>płci</w:t>
            </w:r>
          </w:p>
        </w:tc>
        <w:tc>
          <w:tcPr>
            <w:tcW w:w="1865" w:type="dxa"/>
          </w:tcPr>
          <w:p w14:paraId="24C9F7E9" w14:textId="77777777" w:rsidR="00133171" w:rsidRPr="006D5EFB" w:rsidRDefault="00133171" w:rsidP="00133171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K_W01</w:t>
            </w:r>
          </w:p>
        </w:tc>
      </w:tr>
      <w:tr w:rsidR="00133171" w:rsidRPr="006D5EFB" w14:paraId="7A1FCD3D" w14:textId="77777777" w:rsidTr="00770854">
        <w:tc>
          <w:tcPr>
            <w:tcW w:w="1681" w:type="dxa"/>
          </w:tcPr>
          <w:p w14:paraId="596B6A9F" w14:textId="77777777" w:rsidR="00133171" w:rsidRPr="006D5EFB" w:rsidRDefault="00133171" w:rsidP="00133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08E64C14" w14:textId="65CF8ABB" w:rsidR="00133171" w:rsidRPr="006D5EFB" w:rsidRDefault="006E2549" w:rsidP="008B18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</w:t>
            </w:r>
            <w:r w:rsidR="008B18C8" w:rsidRPr="006D5EFB">
              <w:rPr>
                <w:rFonts w:ascii="Corbel" w:hAnsi="Corbel"/>
                <w:b w:val="0"/>
                <w:smallCaps w:val="0"/>
              </w:rPr>
              <w:t>ent scharakteryzuje</w:t>
            </w:r>
            <w:r w:rsidR="00304B1A" w:rsidRPr="006D5EFB">
              <w:rPr>
                <w:rFonts w:ascii="Corbel" w:hAnsi="Corbel"/>
                <w:b w:val="0"/>
                <w:smallCaps w:val="0"/>
              </w:rPr>
              <w:t xml:space="preserve"> społeczne i psychologiczne </w:t>
            </w:r>
            <w:r w:rsidR="00042515" w:rsidRPr="006D5EFB">
              <w:rPr>
                <w:rFonts w:ascii="Corbel" w:hAnsi="Corbel"/>
                <w:b w:val="0"/>
                <w:smallCaps w:val="0"/>
              </w:rPr>
              <w:t xml:space="preserve">czynniki rozwoju człowieka z perspektywy </w:t>
            </w:r>
          </w:p>
        </w:tc>
        <w:tc>
          <w:tcPr>
            <w:tcW w:w="1865" w:type="dxa"/>
          </w:tcPr>
          <w:p w14:paraId="0601477A" w14:textId="77777777" w:rsidR="00133171" w:rsidRPr="006D5EFB" w:rsidRDefault="00133171" w:rsidP="00133171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K_W06</w:t>
            </w:r>
          </w:p>
        </w:tc>
      </w:tr>
      <w:tr w:rsidR="00042515" w:rsidRPr="006D5EFB" w14:paraId="36CA08FB" w14:textId="77777777" w:rsidTr="00770854">
        <w:tc>
          <w:tcPr>
            <w:tcW w:w="1681" w:type="dxa"/>
          </w:tcPr>
          <w:p w14:paraId="311186A9" w14:textId="77777777" w:rsidR="00042515" w:rsidRPr="006D5EFB" w:rsidRDefault="00042515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0867D1A5" w14:textId="2D3169B8" w:rsidR="00042515" w:rsidRPr="006D5EFB" w:rsidRDefault="006E2549" w:rsidP="008B18C8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</w:t>
            </w:r>
            <w:r w:rsidR="00042515" w:rsidRPr="006D5EFB">
              <w:rPr>
                <w:rFonts w:ascii="Corbel" w:hAnsi="Corbel"/>
                <w:sz w:val="24"/>
              </w:rPr>
              <w:t xml:space="preserve">ent </w:t>
            </w:r>
            <w:r w:rsidR="008B18C8" w:rsidRPr="006D5EFB">
              <w:rPr>
                <w:rFonts w:ascii="Corbel" w:hAnsi="Corbel"/>
                <w:sz w:val="24"/>
              </w:rPr>
              <w:t>opisze</w:t>
            </w:r>
            <w:r w:rsidR="00042515" w:rsidRPr="006D5EFB">
              <w:rPr>
                <w:rFonts w:ascii="Corbel" w:hAnsi="Corbel"/>
                <w:sz w:val="24"/>
              </w:rPr>
              <w:t xml:space="preserve"> patologiczne zachowania w zakresie </w:t>
            </w:r>
            <w:proofErr w:type="spellStart"/>
            <w:r w:rsidR="00042515" w:rsidRPr="006D5EFB">
              <w:rPr>
                <w:rFonts w:ascii="Corbel" w:hAnsi="Corbel"/>
                <w:sz w:val="24"/>
              </w:rPr>
              <w:t>zachowań</w:t>
            </w:r>
            <w:proofErr w:type="spellEnd"/>
            <w:r w:rsidR="00042515" w:rsidRPr="006D5EFB">
              <w:rPr>
                <w:rFonts w:ascii="Corbel" w:hAnsi="Corbel"/>
                <w:sz w:val="24"/>
              </w:rPr>
              <w:t xml:space="preserve"> konformistycznych u swoich wychowanków i w </w:t>
            </w:r>
            <w:proofErr w:type="spellStart"/>
            <w:r w:rsidR="00042515" w:rsidRPr="006D5EFB">
              <w:rPr>
                <w:rFonts w:ascii="Corbel" w:hAnsi="Corbel"/>
                <w:sz w:val="24"/>
              </w:rPr>
              <w:t>zachowaniach</w:t>
            </w:r>
            <w:proofErr w:type="spellEnd"/>
            <w:r w:rsidR="00042515" w:rsidRPr="006D5EFB">
              <w:rPr>
                <w:rFonts w:ascii="Corbel" w:hAnsi="Corbel"/>
                <w:sz w:val="24"/>
              </w:rPr>
              <w:t xml:space="preserve"> innych ludzi</w:t>
            </w:r>
          </w:p>
        </w:tc>
        <w:tc>
          <w:tcPr>
            <w:tcW w:w="1865" w:type="dxa"/>
          </w:tcPr>
          <w:p w14:paraId="11E26F07" w14:textId="77777777" w:rsidR="00042515" w:rsidRPr="006D5EFB" w:rsidRDefault="00042515" w:rsidP="00042515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K_W09</w:t>
            </w:r>
          </w:p>
        </w:tc>
      </w:tr>
      <w:tr w:rsidR="00042515" w:rsidRPr="006D5EFB" w14:paraId="0BE6FD35" w14:textId="77777777" w:rsidTr="00770854">
        <w:tc>
          <w:tcPr>
            <w:tcW w:w="1681" w:type="dxa"/>
          </w:tcPr>
          <w:p w14:paraId="7FC749D0" w14:textId="77777777" w:rsidR="00042515" w:rsidRPr="006D5EFB" w:rsidRDefault="00042515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14:paraId="1B67BF74" w14:textId="42A2611D" w:rsidR="00042515" w:rsidRPr="006D5EFB" w:rsidRDefault="006E2549" w:rsidP="00042515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</w:t>
            </w:r>
            <w:r w:rsidR="008B18C8" w:rsidRPr="006D5EFB">
              <w:rPr>
                <w:rFonts w:ascii="Corbel" w:hAnsi="Corbel"/>
                <w:sz w:val="24"/>
              </w:rPr>
              <w:t>ent zdiagnozuje</w:t>
            </w:r>
            <w:r w:rsidR="00042515" w:rsidRPr="006D5EFB">
              <w:rPr>
                <w:rFonts w:ascii="Corbel" w:hAnsi="Corbel"/>
                <w:sz w:val="24"/>
              </w:rPr>
              <w:t xml:space="preserve"> zachowanie i osiągnięcia wychowanka w perspektywie teorii inteligencji</w:t>
            </w:r>
          </w:p>
        </w:tc>
        <w:tc>
          <w:tcPr>
            <w:tcW w:w="1865" w:type="dxa"/>
          </w:tcPr>
          <w:p w14:paraId="76288799" w14:textId="77777777" w:rsidR="00042515" w:rsidRPr="006D5EFB" w:rsidRDefault="00042515" w:rsidP="00042515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K_U05</w:t>
            </w:r>
          </w:p>
        </w:tc>
      </w:tr>
      <w:tr w:rsidR="00042515" w:rsidRPr="006D5EFB" w14:paraId="29488CF9" w14:textId="77777777" w:rsidTr="00770854">
        <w:tc>
          <w:tcPr>
            <w:tcW w:w="1681" w:type="dxa"/>
          </w:tcPr>
          <w:p w14:paraId="378CA136" w14:textId="77777777" w:rsidR="00042515" w:rsidRPr="006D5EFB" w:rsidRDefault="00042515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4" w:type="dxa"/>
          </w:tcPr>
          <w:p w14:paraId="29116EFC" w14:textId="0F7FCBF2" w:rsidR="00042515" w:rsidRPr="006D5EFB" w:rsidRDefault="006E2549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</w:t>
            </w:r>
            <w:bookmarkStart w:id="0" w:name="_GoBack"/>
            <w:bookmarkEnd w:id="0"/>
            <w:r w:rsidR="008B18C8" w:rsidRPr="006D5EFB">
              <w:rPr>
                <w:rFonts w:ascii="Corbel" w:hAnsi="Corbel"/>
                <w:b w:val="0"/>
                <w:smallCaps w:val="0"/>
              </w:rPr>
              <w:t>ent dokonuje autodiagnozy w zakresie stosowania stereotypów społecznych odnośnie płci, inteligencji i podaje formy radzenia sobie z nimi</w:t>
            </w:r>
          </w:p>
        </w:tc>
        <w:tc>
          <w:tcPr>
            <w:tcW w:w="1865" w:type="dxa"/>
          </w:tcPr>
          <w:p w14:paraId="1CDB6F46" w14:textId="77777777" w:rsidR="00042515" w:rsidRPr="006D5EFB" w:rsidRDefault="00042515" w:rsidP="00042515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K_K01</w:t>
            </w:r>
          </w:p>
        </w:tc>
      </w:tr>
    </w:tbl>
    <w:p w14:paraId="5F54FD4E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A8672CD" w14:textId="77777777" w:rsidR="0085747A" w:rsidRPr="006D5E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sz w:val="24"/>
        </w:rPr>
        <w:t>3.</w:t>
      </w:r>
      <w:r w:rsidRPr="006D5EFB">
        <w:rPr>
          <w:rFonts w:ascii="Corbel" w:hAnsi="Corbel"/>
          <w:b/>
          <w:bCs/>
          <w:sz w:val="24"/>
        </w:rPr>
        <w:t>3</w:t>
      </w:r>
      <w:r w:rsidR="001D7B54" w:rsidRPr="006D5EFB">
        <w:rPr>
          <w:rFonts w:ascii="Corbel" w:hAnsi="Corbel"/>
          <w:b/>
          <w:bCs/>
          <w:sz w:val="24"/>
        </w:rPr>
        <w:t xml:space="preserve"> </w:t>
      </w:r>
      <w:r w:rsidR="0085747A" w:rsidRPr="006D5EFB">
        <w:rPr>
          <w:rFonts w:ascii="Corbel" w:hAnsi="Corbel"/>
          <w:b/>
          <w:bCs/>
          <w:sz w:val="24"/>
        </w:rPr>
        <w:t>T</w:t>
      </w:r>
      <w:r w:rsidR="001D7B54" w:rsidRPr="006D5EFB">
        <w:rPr>
          <w:rFonts w:ascii="Corbel" w:hAnsi="Corbel"/>
          <w:b/>
          <w:bCs/>
          <w:sz w:val="24"/>
        </w:rPr>
        <w:t xml:space="preserve">reści programowe </w:t>
      </w:r>
      <w:r w:rsidR="007327BD" w:rsidRPr="006D5EFB">
        <w:rPr>
          <w:rFonts w:ascii="Corbel" w:hAnsi="Corbel"/>
          <w:b/>
          <w:bCs/>
          <w:sz w:val="24"/>
        </w:rPr>
        <w:t xml:space="preserve">  </w:t>
      </w:r>
    </w:p>
    <w:p w14:paraId="72EEF7AA" w14:textId="77777777" w:rsidR="0085747A" w:rsidRPr="006D5E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b/>
          <w:bCs/>
          <w:sz w:val="24"/>
        </w:rPr>
        <w:t xml:space="preserve">Problematyka wykładu </w:t>
      </w:r>
    </w:p>
    <w:p w14:paraId="54A022C0" w14:textId="77777777" w:rsidR="00675843" w:rsidRPr="006D5E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b/>
          <w:bC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5EFB" w14:paraId="336B3C98" w14:textId="77777777" w:rsidTr="00517579">
        <w:tc>
          <w:tcPr>
            <w:tcW w:w="9520" w:type="dxa"/>
          </w:tcPr>
          <w:p w14:paraId="1E621278" w14:textId="77777777" w:rsidR="0085747A" w:rsidRPr="006D5E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Treści merytoryczne</w:t>
            </w:r>
          </w:p>
        </w:tc>
      </w:tr>
      <w:tr w:rsidR="00517579" w:rsidRPr="006D5EFB" w14:paraId="0B8216DF" w14:textId="77777777" w:rsidTr="00517579">
        <w:tc>
          <w:tcPr>
            <w:tcW w:w="9520" w:type="dxa"/>
          </w:tcPr>
          <w:p w14:paraId="34005322" w14:textId="77777777" w:rsidR="00517579" w:rsidRPr="006D5EFB" w:rsidRDefault="00042515" w:rsidP="00517579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Dobrostan psychiczny</w:t>
            </w:r>
            <w:r w:rsidR="00517579" w:rsidRPr="006D5EFB">
              <w:rPr>
                <w:rFonts w:ascii="Corbel" w:hAnsi="Corbel"/>
                <w:sz w:val="24"/>
              </w:rPr>
              <w:t>: wprowadzenie w tematykę</w:t>
            </w:r>
            <w:r w:rsidRPr="006D5EFB">
              <w:rPr>
                <w:rFonts w:ascii="Corbel" w:hAnsi="Corbel"/>
                <w:sz w:val="24"/>
              </w:rPr>
              <w:t xml:space="preserve"> szczęścia, satysfakcji i dobrostanu- ujęcie teoretyczne</w:t>
            </w:r>
            <w:r w:rsidR="00517579" w:rsidRPr="006D5EFB">
              <w:rPr>
                <w:rFonts w:ascii="Corbel" w:hAnsi="Corbel"/>
                <w:sz w:val="24"/>
              </w:rPr>
              <w:t>.</w:t>
            </w:r>
          </w:p>
        </w:tc>
      </w:tr>
      <w:tr w:rsidR="00517579" w:rsidRPr="006D5EFB" w14:paraId="519BAEBC" w14:textId="77777777" w:rsidTr="00517579">
        <w:tc>
          <w:tcPr>
            <w:tcW w:w="9520" w:type="dxa"/>
          </w:tcPr>
          <w:p w14:paraId="18B4227C" w14:textId="77777777" w:rsidR="00517579" w:rsidRPr="006D5EFB" w:rsidRDefault="00517579" w:rsidP="00517579">
            <w:pPr>
              <w:spacing w:after="0"/>
              <w:contextualSpacing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 xml:space="preserve">Psychologia rodzaju: uwarunkowania społeczne, kulturowe i psychologiczne różnic między płciami i </w:t>
            </w:r>
            <w:r w:rsidR="00042515" w:rsidRPr="006D5EFB">
              <w:rPr>
                <w:rFonts w:ascii="Corbel" w:hAnsi="Corbel"/>
                <w:sz w:val="24"/>
              </w:rPr>
              <w:t xml:space="preserve">ich </w:t>
            </w:r>
            <w:r w:rsidRPr="006D5EFB">
              <w:rPr>
                <w:rFonts w:ascii="Corbel" w:hAnsi="Corbel"/>
                <w:sz w:val="24"/>
              </w:rPr>
              <w:t>konsekwencje edukacyjne i rozwojowe.</w:t>
            </w:r>
          </w:p>
        </w:tc>
      </w:tr>
      <w:tr w:rsidR="00517579" w:rsidRPr="006D5EFB" w14:paraId="66D38243" w14:textId="77777777" w:rsidTr="00517579">
        <w:tc>
          <w:tcPr>
            <w:tcW w:w="9520" w:type="dxa"/>
          </w:tcPr>
          <w:p w14:paraId="5C8B4B45" w14:textId="77777777" w:rsidR="00517579" w:rsidRPr="006D5EFB" w:rsidRDefault="00517579" w:rsidP="00517579">
            <w:pPr>
              <w:spacing w:after="0"/>
              <w:contextualSpacing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 xml:space="preserve">Wybrane koncepcje inteligencji: </w:t>
            </w:r>
            <w:r w:rsidR="00042515" w:rsidRPr="006D5EFB">
              <w:rPr>
                <w:rFonts w:ascii="Corbel" w:hAnsi="Corbel"/>
                <w:sz w:val="24"/>
              </w:rPr>
              <w:t xml:space="preserve">formalna teoria inteligencji, </w:t>
            </w:r>
            <w:proofErr w:type="spellStart"/>
            <w:r w:rsidRPr="006D5EFB">
              <w:rPr>
                <w:rFonts w:ascii="Corbel" w:hAnsi="Corbel"/>
                <w:sz w:val="24"/>
              </w:rPr>
              <w:t>triarchiczna</w:t>
            </w:r>
            <w:proofErr w:type="spellEnd"/>
            <w:r w:rsidRPr="006D5EFB">
              <w:rPr>
                <w:rFonts w:ascii="Corbel" w:hAnsi="Corbel"/>
                <w:sz w:val="24"/>
              </w:rPr>
              <w:t xml:space="preserve"> teoria inteligencji, inteligencja emocjonalna.</w:t>
            </w:r>
            <w:r w:rsidR="00042515" w:rsidRPr="006D5EFB">
              <w:rPr>
                <w:rFonts w:ascii="Corbel" w:hAnsi="Corbel"/>
                <w:sz w:val="24"/>
              </w:rPr>
              <w:t xml:space="preserve"> Inteligencja emocjonalna w praktyce nauczycielskiej.</w:t>
            </w:r>
          </w:p>
        </w:tc>
      </w:tr>
      <w:tr w:rsidR="00517579" w:rsidRPr="006D5EFB" w14:paraId="3AF1093E" w14:textId="77777777" w:rsidTr="00517579">
        <w:tc>
          <w:tcPr>
            <w:tcW w:w="9520" w:type="dxa"/>
          </w:tcPr>
          <w:p w14:paraId="5B392944" w14:textId="77777777" w:rsidR="00517579" w:rsidRPr="006D5EFB" w:rsidRDefault="00517579" w:rsidP="00517579">
            <w:pPr>
              <w:spacing w:after="0"/>
              <w:contextualSpacing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Konformizm i posłuszeństwo: znaczenie w pracy pedagoga.</w:t>
            </w:r>
          </w:p>
        </w:tc>
      </w:tr>
    </w:tbl>
    <w:p w14:paraId="4BFC6CCF" w14:textId="77777777" w:rsidR="0085747A" w:rsidRPr="006D5EFB" w:rsidRDefault="0085747A" w:rsidP="009C54AE">
      <w:pPr>
        <w:spacing w:after="0" w:line="240" w:lineRule="auto"/>
        <w:rPr>
          <w:rFonts w:ascii="Corbel" w:hAnsi="Corbel"/>
          <w:sz w:val="24"/>
        </w:rPr>
      </w:pPr>
    </w:p>
    <w:p w14:paraId="2DE72082" w14:textId="77777777" w:rsidR="0085747A" w:rsidRPr="006D5E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3.</w:t>
      </w:r>
      <w:r w:rsidRPr="006D5EFB">
        <w:rPr>
          <w:rFonts w:ascii="Corbel" w:hAnsi="Corbel"/>
          <w:bCs/>
          <w:smallCaps w:val="0"/>
        </w:rPr>
        <w:t>4 Metody dydaktyczne</w:t>
      </w:r>
      <w:r w:rsidRPr="006D5EFB">
        <w:rPr>
          <w:rFonts w:ascii="Corbel" w:hAnsi="Corbel"/>
          <w:b w:val="0"/>
          <w:smallCaps w:val="0"/>
        </w:rPr>
        <w:t xml:space="preserve"> </w:t>
      </w:r>
    </w:p>
    <w:p w14:paraId="16D6F6DE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FC95BBE" w14:textId="77777777" w:rsidR="00153C41" w:rsidRPr="006D5EF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W</w:t>
      </w:r>
      <w:r w:rsidR="0085747A" w:rsidRPr="006D5EFB">
        <w:rPr>
          <w:rFonts w:ascii="Corbel" w:hAnsi="Corbel"/>
          <w:b w:val="0"/>
          <w:smallCaps w:val="0"/>
        </w:rPr>
        <w:t>ykład</w:t>
      </w:r>
      <w:r w:rsidRPr="006D5EFB">
        <w:rPr>
          <w:rFonts w:ascii="Corbel" w:hAnsi="Corbel"/>
          <w:b w:val="0"/>
          <w:smallCaps w:val="0"/>
        </w:rPr>
        <w:t>: wykład</w:t>
      </w:r>
      <w:r w:rsidR="0085747A" w:rsidRPr="006D5EFB">
        <w:rPr>
          <w:rFonts w:ascii="Corbel" w:hAnsi="Corbel"/>
          <w:b w:val="0"/>
          <w:smallCaps w:val="0"/>
        </w:rPr>
        <w:t xml:space="preserve"> problemowy</w:t>
      </w:r>
      <w:r w:rsidR="00923D7D" w:rsidRPr="006D5EFB">
        <w:rPr>
          <w:rFonts w:ascii="Corbel" w:hAnsi="Corbel"/>
          <w:b w:val="0"/>
          <w:smallCaps w:val="0"/>
        </w:rPr>
        <w:t xml:space="preserve">, </w:t>
      </w:r>
      <w:r w:rsidR="0085747A" w:rsidRPr="006D5EFB">
        <w:rPr>
          <w:rFonts w:ascii="Corbel" w:hAnsi="Corbel"/>
          <w:b w:val="0"/>
          <w:smallCaps w:val="0"/>
        </w:rPr>
        <w:t xml:space="preserve">wykład z prezentacją multimedialną </w:t>
      </w:r>
    </w:p>
    <w:p w14:paraId="7AD17198" w14:textId="77777777" w:rsidR="00E960BB" w:rsidRPr="006D5E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4FFFD1CC" w14:textId="77777777" w:rsidR="0085747A" w:rsidRPr="006D5E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 xml:space="preserve">4. </w:t>
      </w:r>
      <w:r w:rsidR="0085747A" w:rsidRPr="006D5EFB">
        <w:rPr>
          <w:rFonts w:ascii="Corbel" w:hAnsi="Corbel"/>
          <w:bCs/>
          <w:smallCaps w:val="0"/>
        </w:rPr>
        <w:t>METODY I KRYTERIA OCENY</w:t>
      </w:r>
      <w:r w:rsidR="009F4610" w:rsidRPr="006D5EFB">
        <w:rPr>
          <w:rFonts w:ascii="Corbel" w:hAnsi="Corbel"/>
          <w:b w:val="0"/>
          <w:smallCaps w:val="0"/>
        </w:rPr>
        <w:t xml:space="preserve"> </w:t>
      </w:r>
    </w:p>
    <w:p w14:paraId="2420696F" w14:textId="77777777" w:rsidR="00923D7D" w:rsidRPr="006D5E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0A799780" w14:textId="77777777" w:rsidR="0085747A" w:rsidRPr="006D5EFB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4</w:t>
      </w:r>
      <w:r w:rsidRPr="006D5EFB">
        <w:rPr>
          <w:rFonts w:ascii="Corbel" w:hAnsi="Corbel"/>
          <w:bCs/>
          <w:smallCaps w:val="0"/>
        </w:rPr>
        <w:t xml:space="preserve">.1 Sposoby weryfikacji efektów </w:t>
      </w:r>
      <w:r w:rsidR="00C05F44" w:rsidRPr="006D5EFB">
        <w:rPr>
          <w:rFonts w:ascii="Corbel" w:hAnsi="Corbel"/>
          <w:bCs/>
          <w:smallCaps w:val="0"/>
        </w:rPr>
        <w:t>uczenia się</w:t>
      </w:r>
    </w:p>
    <w:p w14:paraId="75B5CA9C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16"/>
        <w:gridCol w:w="6896"/>
        <w:gridCol w:w="1708"/>
      </w:tblGrid>
      <w:tr w:rsidR="0085747A" w:rsidRPr="006D5EFB" w14:paraId="3AC318A4" w14:textId="77777777" w:rsidTr="00770854">
        <w:tc>
          <w:tcPr>
            <w:tcW w:w="916" w:type="dxa"/>
            <w:vAlign w:val="center"/>
          </w:tcPr>
          <w:p w14:paraId="5A2ABCF4" w14:textId="77777777" w:rsidR="0085747A" w:rsidRPr="006D5EFB" w:rsidRDefault="0071620A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6896" w:type="dxa"/>
            <w:vAlign w:val="center"/>
          </w:tcPr>
          <w:p w14:paraId="349FC744" w14:textId="77777777" w:rsidR="0085747A" w:rsidRPr="006D5EFB" w:rsidRDefault="00A84C85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Metody oceny efektów uczenia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sie</w:t>
            </w:r>
            <w:proofErr w:type="spellEnd"/>
          </w:p>
          <w:p w14:paraId="70AC4162" w14:textId="77777777" w:rsidR="0085747A" w:rsidRPr="006D5EFB" w:rsidRDefault="009F4610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(</w:t>
            </w:r>
            <w:r w:rsidR="008B18C8" w:rsidRPr="006D5EFB">
              <w:rPr>
                <w:rFonts w:ascii="Corbel" w:hAnsi="Corbel"/>
                <w:b w:val="0"/>
                <w:smallCaps w:val="0"/>
              </w:rPr>
              <w:t xml:space="preserve">egzamin ustny, </w:t>
            </w:r>
            <w:r w:rsidR="0085747A" w:rsidRPr="006D5EFB">
              <w:rPr>
                <w:rFonts w:ascii="Corbel" w:hAnsi="Corbel"/>
                <w:b w:val="0"/>
                <w:smallCaps w:val="0"/>
              </w:rPr>
              <w:t>obserwacja w trakcie zajęć)</w:t>
            </w:r>
          </w:p>
        </w:tc>
        <w:tc>
          <w:tcPr>
            <w:tcW w:w="1708" w:type="dxa"/>
            <w:vAlign w:val="center"/>
          </w:tcPr>
          <w:p w14:paraId="1B5549F6" w14:textId="77777777" w:rsidR="00923D7D" w:rsidRPr="006D5EFB" w:rsidRDefault="0085747A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14:paraId="32031180" w14:textId="77777777" w:rsidR="0085747A" w:rsidRPr="006D5EFB" w:rsidRDefault="0085747A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517579" w:rsidRPr="006D5EFB" w14:paraId="26642162" w14:textId="77777777" w:rsidTr="00770854">
        <w:trPr>
          <w:trHeight w:val="1255"/>
        </w:trPr>
        <w:tc>
          <w:tcPr>
            <w:tcW w:w="916" w:type="dxa"/>
          </w:tcPr>
          <w:p w14:paraId="69952DCF" w14:textId="77777777" w:rsidR="00517579" w:rsidRPr="006D5EFB" w:rsidRDefault="00517579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</w:t>
            </w:r>
            <w:r w:rsidRPr="006D5EFB">
              <w:rPr>
                <w:rFonts w:ascii="Corbel" w:hAnsi="Corbel"/>
                <w:b w:val="0"/>
                <w:smallCaps w:val="0"/>
              </w:rPr>
              <w:softHyphen/>
              <w:t>_01</w:t>
            </w:r>
            <w:r w:rsidR="008B18C8" w:rsidRPr="006D5EFB">
              <w:rPr>
                <w:rFonts w:ascii="Corbel" w:hAnsi="Corbel"/>
                <w:b w:val="0"/>
                <w:smallCaps w:val="0"/>
              </w:rPr>
              <w:t>, EK_02, EK_03</w:t>
            </w:r>
          </w:p>
        </w:tc>
        <w:tc>
          <w:tcPr>
            <w:tcW w:w="6896" w:type="dxa"/>
          </w:tcPr>
          <w:p w14:paraId="1B0B3D10" w14:textId="77777777" w:rsidR="00517579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Obserwacja w czasie zajęć w zakresie odpowiedzi na postawione przez prowadzącego pytania i stopnia zaangażowania w proponowane tematy dyskusji na wykładzie</w:t>
            </w:r>
          </w:p>
          <w:p w14:paraId="193240A4" w14:textId="77777777" w:rsidR="008B18C8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Odpowiedź przynajmniej na jedno z postawionych przez prowadzącego pytań dotyczących tematyki wykładu</w:t>
            </w:r>
          </w:p>
        </w:tc>
        <w:tc>
          <w:tcPr>
            <w:tcW w:w="1708" w:type="dxa"/>
          </w:tcPr>
          <w:p w14:paraId="37E6A567" w14:textId="77777777" w:rsidR="00517579" w:rsidRPr="006D5EFB" w:rsidRDefault="00517579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w</w:t>
            </w:r>
          </w:p>
        </w:tc>
      </w:tr>
      <w:tr w:rsidR="008B18C8" w:rsidRPr="006D5EFB" w14:paraId="792B972A" w14:textId="77777777" w:rsidTr="00770854">
        <w:tc>
          <w:tcPr>
            <w:tcW w:w="916" w:type="dxa"/>
          </w:tcPr>
          <w:p w14:paraId="6A617295" w14:textId="77777777" w:rsidR="008B18C8" w:rsidRPr="006D5EFB" w:rsidRDefault="008B18C8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896" w:type="dxa"/>
          </w:tcPr>
          <w:p w14:paraId="3775B0FF" w14:textId="77777777" w:rsidR="008B18C8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 xml:space="preserve">Obserwacja w czasie zajęć w zakresie odpowiedzi na postawione przez prowadzącego pytania i stopnia zaangażowania w </w:t>
            </w:r>
            <w:r w:rsidRPr="006D5EFB">
              <w:rPr>
                <w:rFonts w:ascii="Corbel" w:hAnsi="Corbel"/>
                <w:sz w:val="24"/>
              </w:rPr>
              <w:lastRenderedPageBreak/>
              <w:t>proponowane tematy dyskusji na wykładzie</w:t>
            </w:r>
          </w:p>
          <w:p w14:paraId="3913EB92" w14:textId="77777777" w:rsidR="008B18C8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Odpowiedź przynajmniej na jedno z postawionych przez prowadzącego pytań dotyczących tematyki wykładu</w:t>
            </w:r>
          </w:p>
        </w:tc>
        <w:tc>
          <w:tcPr>
            <w:tcW w:w="1708" w:type="dxa"/>
          </w:tcPr>
          <w:p w14:paraId="4C411E13" w14:textId="77777777" w:rsidR="008B18C8" w:rsidRPr="006D5EFB" w:rsidRDefault="008B18C8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>w</w:t>
            </w:r>
          </w:p>
        </w:tc>
      </w:tr>
      <w:tr w:rsidR="008B18C8" w:rsidRPr="006D5EFB" w14:paraId="413532F5" w14:textId="77777777" w:rsidTr="00770854">
        <w:tc>
          <w:tcPr>
            <w:tcW w:w="916" w:type="dxa"/>
          </w:tcPr>
          <w:p w14:paraId="1853256A" w14:textId="77777777" w:rsidR="008B18C8" w:rsidRPr="006D5EFB" w:rsidRDefault="008B18C8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>EK_05</w:t>
            </w:r>
          </w:p>
        </w:tc>
        <w:tc>
          <w:tcPr>
            <w:tcW w:w="6896" w:type="dxa"/>
          </w:tcPr>
          <w:p w14:paraId="48CF106D" w14:textId="77777777" w:rsidR="008B18C8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Obserwacja w czasie zajęć w zakresie odpowiedzi na postawione przez prowadzącego pytania i stopnia zaangażowania w proponowane tematy dyskusji na wykładzie</w:t>
            </w:r>
          </w:p>
        </w:tc>
        <w:tc>
          <w:tcPr>
            <w:tcW w:w="1708" w:type="dxa"/>
          </w:tcPr>
          <w:p w14:paraId="4AB5F2EC" w14:textId="77777777" w:rsidR="008B18C8" w:rsidRPr="006D5EFB" w:rsidRDefault="008B18C8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w</w:t>
            </w:r>
          </w:p>
        </w:tc>
      </w:tr>
    </w:tbl>
    <w:p w14:paraId="30F0B812" w14:textId="77777777" w:rsidR="00923D7D" w:rsidRPr="006D5E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DD266EE" w14:textId="77777777" w:rsidR="0085747A" w:rsidRPr="006D5EFB" w:rsidRDefault="003E1941" w:rsidP="009C54AE">
      <w:pPr>
        <w:pStyle w:val="Punktygwne"/>
        <w:spacing w:before="0" w:after="0"/>
        <w:ind w:left="426"/>
        <w:rPr>
          <w:rFonts w:ascii="Corbel" w:hAnsi="Corbel"/>
          <w:bCs/>
          <w:smallCaps w:val="0"/>
        </w:rPr>
      </w:pPr>
      <w:r w:rsidRPr="006D5EFB">
        <w:rPr>
          <w:rFonts w:ascii="Corbel" w:hAnsi="Corbel"/>
          <w:bCs/>
          <w:smallCaps w:val="0"/>
        </w:rPr>
        <w:t xml:space="preserve">4.2 </w:t>
      </w:r>
      <w:r w:rsidR="0085747A" w:rsidRPr="006D5EFB">
        <w:rPr>
          <w:rFonts w:ascii="Corbel" w:hAnsi="Corbel"/>
          <w:bCs/>
          <w:smallCaps w:val="0"/>
        </w:rPr>
        <w:t>Warunki zaliczenia przedmiotu (kryteria oceniania)</w:t>
      </w:r>
      <w:r w:rsidR="00923D7D" w:rsidRPr="006D5EFB">
        <w:rPr>
          <w:rFonts w:ascii="Corbel" w:hAnsi="Corbel"/>
          <w:bCs/>
          <w:smallCaps w:val="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5EFB" w14:paraId="0CBF77F1" w14:textId="77777777" w:rsidTr="00517579">
        <w:tc>
          <w:tcPr>
            <w:tcW w:w="9520" w:type="dxa"/>
          </w:tcPr>
          <w:p w14:paraId="2BC36A84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Egzamin - Zaliczenie pisemne testu sprawdzającego efekty kształcenia: na min. 10 możliwych do uzyskania punktów. </w:t>
            </w:r>
          </w:p>
          <w:p w14:paraId="02DA0A52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 1. dostateczne – przy osiągnięciu przez studenta wyniku testu sprawdzającego wiedzę w granicach 51-59% - ocena dostateczna (3,0)</w:t>
            </w:r>
          </w:p>
          <w:p w14:paraId="01CAA065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 2. więcej niż dostateczne – przy osiągnięciu przez studenta wyniku testu sprawdzającego wiedzę w granicach 60-69% - ocena dostateczna plus (3,5)</w:t>
            </w:r>
          </w:p>
          <w:p w14:paraId="5577E370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 3. dobre – przy osiągnięciu przez studenta wyniku testu sprawdzającego wiedzę w granicach 70-79% - ocena dobra (4,0)</w:t>
            </w:r>
          </w:p>
          <w:p w14:paraId="735D189F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4. więcej niż dobre – przy osiągnięciu przez studenta wyniku testu sprawdzającego wiedzę w granicach 80-89% - ocena dobra plus (4,5)</w:t>
            </w:r>
          </w:p>
          <w:p w14:paraId="55867542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 5. bardzo dobre – przy osiągnięciu przez studenta wyniku testu sprawdzającego wiedzę w granicach 90-100% - ocena bardzo dobra (5,0)</w:t>
            </w:r>
          </w:p>
          <w:p w14:paraId="224D5B97" w14:textId="77777777" w:rsidR="0085747A" w:rsidRPr="006D5EFB" w:rsidRDefault="0085747A" w:rsidP="00530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86901FD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F7E0B8B" w14:textId="77777777" w:rsidR="009F4610" w:rsidRPr="006D5EFB" w:rsidRDefault="0085747A" w:rsidP="009C54AE">
      <w:pPr>
        <w:pStyle w:val="Bezodstpw"/>
        <w:ind w:left="284" w:hanging="284"/>
        <w:jc w:val="both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sz w:val="24"/>
        </w:rPr>
        <w:t xml:space="preserve">5. </w:t>
      </w:r>
      <w:r w:rsidR="00C61DC5" w:rsidRPr="006D5EFB">
        <w:rPr>
          <w:rFonts w:ascii="Corbel" w:hAnsi="Corbel"/>
          <w:b/>
          <w:bCs/>
          <w:sz w:val="24"/>
        </w:rPr>
        <w:t xml:space="preserve">CAŁKOWITY NAKŁAD PRACY STUDENTA POTRZEBNY DO OSIĄGNIĘCIA ZAŁOŻONYCH EFEKTÓW W GODZINACH ORAZ PUNKTACH ECTS </w:t>
      </w:r>
    </w:p>
    <w:p w14:paraId="018DBC06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D5EFB" w14:paraId="79AC417C" w14:textId="77777777" w:rsidTr="003E1941">
        <w:tc>
          <w:tcPr>
            <w:tcW w:w="4962" w:type="dxa"/>
            <w:vAlign w:val="center"/>
          </w:tcPr>
          <w:p w14:paraId="3572F491" w14:textId="77777777" w:rsidR="0085747A" w:rsidRPr="006D5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Forma a</w:t>
            </w:r>
            <w:r w:rsidR="0085747A" w:rsidRPr="006D5EFB">
              <w:rPr>
                <w:rFonts w:ascii="Corbel" w:hAnsi="Corbel"/>
                <w:sz w:val="24"/>
              </w:rPr>
              <w:t>ktywnoś</w:t>
            </w:r>
            <w:r w:rsidRPr="006D5EFB">
              <w:rPr>
                <w:rFonts w:ascii="Corbel" w:hAnsi="Corbel"/>
                <w:sz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1D35F9" w14:textId="77777777" w:rsidR="0085747A" w:rsidRPr="006D5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Średnia l</w:t>
            </w:r>
            <w:r w:rsidR="0085747A" w:rsidRPr="006D5EFB">
              <w:rPr>
                <w:rFonts w:ascii="Corbel" w:hAnsi="Corbel"/>
                <w:sz w:val="24"/>
              </w:rPr>
              <w:t>iczba godzin</w:t>
            </w:r>
            <w:r w:rsidR="0071620A" w:rsidRPr="006D5EFB">
              <w:rPr>
                <w:rFonts w:ascii="Corbel" w:hAnsi="Corbel"/>
                <w:sz w:val="24"/>
              </w:rPr>
              <w:t xml:space="preserve"> </w:t>
            </w:r>
            <w:r w:rsidRPr="006D5EFB">
              <w:rPr>
                <w:rFonts w:ascii="Corbel" w:hAnsi="Corbel"/>
                <w:sz w:val="24"/>
              </w:rPr>
              <w:t>na zrealizowanie aktywności</w:t>
            </w:r>
          </w:p>
        </w:tc>
      </w:tr>
      <w:tr w:rsidR="0085747A" w:rsidRPr="006D5EFB" w14:paraId="39ABE2F1" w14:textId="77777777" w:rsidTr="00923D7D">
        <w:tc>
          <w:tcPr>
            <w:tcW w:w="4962" w:type="dxa"/>
          </w:tcPr>
          <w:p w14:paraId="60591C72" w14:textId="77777777" w:rsidR="0085747A" w:rsidRPr="006D5EF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G</w:t>
            </w:r>
            <w:r w:rsidR="0085747A" w:rsidRPr="006D5EFB">
              <w:rPr>
                <w:rFonts w:ascii="Corbel" w:hAnsi="Corbel"/>
                <w:sz w:val="24"/>
              </w:rPr>
              <w:t xml:space="preserve">odziny </w:t>
            </w:r>
            <w:r w:rsidRPr="006D5EFB">
              <w:rPr>
                <w:rFonts w:ascii="Corbel" w:hAnsi="Corbel"/>
                <w:sz w:val="24"/>
              </w:rPr>
              <w:t>kontaktowe</w:t>
            </w:r>
            <w:r w:rsidR="0085747A" w:rsidRPr="006D5EFB">
              <w:rPr>
                <w:rFonts w:ascii="Corbel" w:hAnsi="Corbel"/>
                <w:sz w:val="24"/>
              </w:rPr>
              <w:t xml:space="preserve"> w</w:t>
            </w:r>
            <w:r w:rsidRPr="006D5EFB">
              <w:rPr>
                <w:rFonts w:ascii="Corbel" w:hAnsi="Corbel"/>
                <w:sz w:val="24"/>
              </w:rPr>
              <w:t>ynikające</w:t>
            </w:r>
            <w:r w:rsidR="0085747A" w:rsidRPr="006D5EFB">
              <w:rPr>
                <w:rFonts w:ascii="Corbel" w:hAnsi="Corbel"/>
                <w:sz w:val="24"/>
              </w:rPr>
              <w:t xml:space="preserve"> z</w:t>
            </w:r>
            <w:r w:rsidR="009C1331" w:rsidRPr="006D5EFB">
              <w:rPr>
                <w:rFonts w:ascii="Corbel" w:hAnsi="Corbel"/>
                <w:sz w:val="24"/>
              </w:rPr>
              <w:t> </w:t>
            </w:r>
            <w:r w:rsidR="0045729E" w:rsidRPr="006D5EFB">
              <w:rPr>
                <w:rFonts w:ascii="Corbel" w:hAnsi="Corbel"/>
                <w:sz w:val="24"/>
              </w:rPr>
              <w:t>harmonogramu</w:t>
            </w:r>
            <w:r w:rsidR="0085747A" w:rsidRPr="006D5EFB">
              <w:rPr>
                <w:rFonts w:ascii="Corbel" w:hAnsi="Corbel"/>
                <w:sz w:val="24"/>
              </w:rPr>
              <w:t xml:space="preserve"> </w:t>
            </w:r>
            <w:r w:rsidRPr="006D5EFB">
              <w:rPr>
                <w:rFonts w:ascii="Corbel" w:hAnsi="Corbel"/>
                <w:sz w:val="24"/>
              </w:rPr>
              <w:t>studiów</w:t>
            </w:r>
            <w:r w:rsidR="0045729E" w:rsidRPr="006D5EFB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4677" w:type="dxa"/>
          </w:tcPr>
          <w:p w14:paraId="55A5188E" w14:textId="77777777" w:rsidR="0085747A" w:rsidRPr="006D5EFB" w:rsidRDefault="005175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15</w:t>
            </w:r>
          </w:p>
        </w:tc>
      </w:tr>
      <w:tr w:rsidR="00C61DC5" w:rsidRPr="006D5EFB" w14:paraId="4006838D" w14:textId="77777777" w:rsidTr="00923D7D">
        <w:tc>
          <w:tcPr>
            <w:tcW w:w="4962" w:type="dxa"/>
          </w:tcPr>
          <w:p w14:paraId="122E0BD9" w14:textId="77777777" w:rsidR="00C61DC5" w:rsidRPr="006D5E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Inne z udziałem nauczyciela</w:t>
            </w:r>
            <w:r w:rsidR="0045729E" w:rsidRPr="006D5EFB">
              <w:rPr>
                <w:rFonts w:ascii="Corbel" w:hAnsi="Corbel"/>
                <w:sz w:val="24"/>
              </w:rPr>
              <w:t xml:space="preserve"> akademickiego</w:t>
            </w:r>
          </w:p>
          <w:p w14:paraId="0B894493" w14:textId="3E6D2482" w:rsidR="00C61DC5" w:rsidRPr="006D5E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(u</w:t>
            </w:r>
            <w:r w:rsidR="00304B1A" w:rsidRPr="006D5EFB">
              <w:rPr>
                <w:rFonts w:ascii="Corbel" w:hAnsi="Corbel"/>
                <w:sz w:val="24"/>
              </w:rPr>
              <w:t>dział w konsultacjach-zaliczeniu</w:t>
            </w:r>
            <w:r w:rsidR="005F11CC">
              <w:rPr>
                <w:rFonts w:ascii="Corbel" w:hAnsi="Corbel"/>
                <w:sz w:val="24"/>
              </w:rPr>
              <w:t>, egzaminie</w:t>
            </w:r>
            <w:r w:rsidRPr="006D5EFB">
              <w:rPr>
                <w:rFonts w:ascii="Corbel" w:hAnsi="Corbel"/>
                <w:sz w:val="24"/>
              </w:rPr>
              <w:t>)</w:t>
            </w:r>
          </w:p>
        </w:tc>
        <w:tc>
          <w:tcPr>
            <w:tcW w:w="4677" w:type="dxa"/>
          </w:tcPr>
          <w:p w14:paraId="2C186C7B" w14:textId="77777777" w:rsidR="00C61DC5" w:rsidRPr="006D5EFB" w:rsidRDefault="005175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1</w:t>
            </w:r>
          </w:p>
        </w:tc>
      </w:tr>
      <w:tr w:rsidR="00C61DC5" w:rsidRPr="006D5EFB" w14:paraId="05686F96" w14:textId="77777777" w:rsidTr="00923D7D">
        <w:tc>
          <w:tcPr>
            <w:tcW w:w="4962" w:type="dxa"/>
          </w:tcPr>
          <w:p w14:paraId="54F17C08" w14:textId="7C1E6E75" w:rsidR="00C61DC5" w:rsidRPr="006D5EFB" w:rsidRDefault="005175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Czytanie literatury z podanego zakresu</w:t>
            </w:r>
            <w:r w:rsidR="00C15720" w:rsidRPr="006D5EFB">
              <w:rPr>
                <w:rFonts w:ascii="Corbel" w:hAnsi="Corbel"/>
                <w:sz w:val="24"/>
              </w:rPr>
              <w:t>, analiza materiałów źródłowych</w:t>
            </w:r>
            <w:r w:rsidR="005F11CC">
              <w:rPr>
                <w:rFonts w:ascii="Corbel" w:hAnsi="Corbel"/>
                <w:sz w:val="24"/>
              </w:rPr>
              <w:t>, przygotowanie do egzaminu</w:t>
            </w:r>
          </w:p>
        </w:tc>
        <w:tc>
          <w:tcPr>
            <w:tcW w:w="4677" w:type="dxa"/>
          </w:tcPr>
          <w:p w14:paraId="4F302781" w14:textId="77777777" w:rsidR="00C61DC5" w:rsidRPr="006D5EFB" w:rsidRDefault="00C157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5</w:t>
            </w:r>
            <w:r w:rsidR="00517579" w:rsidRPr="006D5EFB">
              <w:rPr>
                <w:rFonts w:ascii="Corbel" w:hAnsi="Corbel"/>
                <w:sz w:val="24"/>
              </w:rPr>
              <w:t>9</w:t>
            </w:r>
          </w:p>
        </w:tc>
      </w:tr>
      <w:tr w:rsidR="0085747A" w:rsidRPr="006D5EFB" w14:paraId="19B31754" w14:textId="77777777" w:rsidTr="00923D7D">
        <w:tc>
          <w:tcPr>
            <w:tcW w:w="4962" w:type="dxa"/>
          </w:tcPr>
          <w:p w14:paraId="128D7A4D" w14:textId="77777777" w:rsidR="0085747A" w:rsidRPr="006D5E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SUMA GODZIN</w:t>
            </w:r>
          </w:p>
        </w:tc>
        <w:tc>
          <w:tcPr>
            <w:tcW w:w="4677" w:type="dxa"/>
          </w:tcPr>
          <w:p w14:paraId="5899A746" w14:textId="77777777" w:rsidR="0085747A" w:rsidRPr="006D5EFB" w:rsidRDefault="00C157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75</w:t>
            </w:r>
          </w:p>
        </w:tc>
      </w:tr>
      <w:tr w:rsidR="0085747A" w:rsidRPr="006D5EFB" w14:paraId="6A1537EC" w14:textId="77777777" w:rsidTr="00923D7D">
        <w:tc>
          <w:tcPr>
            <w:tcW w:w="4962" w:type="dxa"/>
          </w:tcPr>
          <w:p w14:paraId="06929E67" w14:textId="77777777" w:rsidR="0085747A" w:rsidRPr="006D5E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SUMARYCZNA LICZBA PUNKTÓW ECTS</w:t>
            </w:r>
          </w:p>
        </w:tc>
        <w:tc>
          <w:tcPr>
            <w:tcW w:w="4677" w:type="dxa"/>
          </w:tcPr>
          <w:p w14:paraId="41D38153" w14:textId="77777777" w:rsidR="0085747A" w:rsidRPr="006D5EFB" w:rsidRDefault="00C157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3</w:t>
            </w:r>
          </w:p>
        </w:tc>
      </w:tr>
    </w:tbl>
    <w:p w14:paraId="4B0F52B8" w14:textId="77777777" w:rsidR="003E1941" w:rsidRPr="006D5E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5E52B98" w14:textId="77777777" w:rsidR="0085747A" w:rsidRPr="006D5EFB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 xml:space="preserve">6. </w:t>
      </w:r>
      <w:r w:rsidR="0085747A" w:rsidRPr="006D5EFB">
        <w:rPr>
          <w:rFonts w:ascii="Corbel" w:hAnsi="Corbel"/>
          <w:bCs/>
          <w:smallCaps w:val="0"/>
        </w:rPr>
        <w:t>PRAKTYKI ZAWO</w:t>
      </w:r>
      <w:r w:rsidR="009C1331" w:rsidRPr="006D5EFB">
        <w:rPr>
          <w:rFonts w:ascii="Corbel" w:hAnsi="Corbel"/>
          <w:bCs/>
          <w:smallCaps w:val="0"/>
        </w:rPr>
        <w:t>DOWE W RAMACH PRZEDMIOTU</w:t>
      </w:r>
    </w:p>
    <w:p w14:paraId="63C63C62" w14:textId="77777777" w:rsidR="0085747A" w:rsidRPr="006D5EFB" w:rsidRDefault="0095175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Nie dotyczy</w:t>
      </w:r>
    </w:p>
    <w:p w14:paraId="47077775" w14:textId="77777777" w:rsidR="003E1941" w:rsidRPr="006D5E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047EA703" w14:textId="77777777" w:rsidR="0085747A" w:rsidRPr="006D5EFB" w:rsidRDefault="00675843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  <w:r w:rsidRPr="006D5EFB">
        <w:rPr>
          <w:rFonts w:ascii="Corbel" w:hAnsi="Corbel"/>
          <w:b w:val="0"/>
          <w:smallCaps w:val="0"/>
        </w:rPr>
        <w:t xml:space="preserve">7. </w:t>
      </w:r>
      <w:r w:rsidR="0085747A" w:rsidRPr="006D5EFB">
        <w:rPr>
          <w:rFonts w:ascii="Corbel" w:hAnsi="Corbel"/>
          <w:bCs/>
          <w:smallCaps w:val="0"/>
        </w:rPr>
        <w:t>LITERATURA</w:t>
      </w:r>
      <w:r w:rsidRPr="006D5EFB">
        <w:rPr>
          <w:rFonts w:ascii="Corbel" w:hAnsi="Corbel"/>
          <w:bCs/>
          <w:smallCaps w:val="0"/>
        </w:rPr>
        <w:t xml:space="preserve"> </w:t>
      </w:r>
    </w:p>
    <w:p w14:paraId="09D9D9F6" w14:textId="77777777" w:rsidR="00675843" w:rsidRPr="006D5EFB" w:rsidRDefault="00675843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6D5EFB" w14:paraId="173223A9" w14:textId="77777777" w:rsidTr="004C41A3">
        <w:trPr>
          <w:trHeight w:val="397"/>
        </w:trPr>
        <w:tc>
          <w:tcPr>
            <w:tcW w:w="9356" w:type="dxa"/>
          </w:tcPr>
          <w:p w14:paraId="058B6ADE" w14:textId="77777777" w:rsidR="0085747A" w:rsidRPr="006D5EFB" w:rsidRDefault="0085747A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8F787A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Buss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D., Psychologia ewolucyjna, Gdańsk: GWP, 2001.</w:t>
            </w:r>
          </w:p>
          <w:p w14:paraId="2B0DB225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Goleman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D., Inteligencja emocjonalna, Media Rodzina 2005.</w:t>
            </w:r>
          </w:p>
          <w:p w14:paraId="4777F667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>Goleman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D., Inteligencja emocjonalna w praktyce, Media Rodzina 2008.</w:t>
            </w:r>
          </w:p>
          <w:p w14:paraId="6034B9C3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Hamer, H. Psychologia społeczna - teoria i praktyka, Warszawa: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2005</w:t>
            </w:r>
          </w:p>
          <w:p w14:paraId="61C760B4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Kenrick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 xml:space="preserve">, L.,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Neuberg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 xml:space="preserve">, S.L.,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Cialdini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R.B., Psychologia społeczna, Gdańsk: GWP, 2002.</w:t>
            </w:r>
          </w:p>
          <w:p w14:paraId="38D5C4B0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Łukaszewski, W., Wielkie pytania psychologii, Gdańsk: GWP, 2003.</w:t>
            </w:r>
          </w:p>
          <w:p w14:paraId="7BE771F8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Nęcka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E., Inteligencja, Gdańsk: GWP, 2008.</w:t>
            </w:r>
          </w:p>
          <w:p w14:paraId="790C35B8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Schmidt, P. Trening Inteligencji Emocjonalnej, Wyd.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Amber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2005</w:t>
            </w:r>
          </w:p>
          <w:p w14:paraId="6475D325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Zimbardo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Ph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., Psychologia. Kluczowe koncepcje, Gdańsk: GWP, 2010.</w:t>
            </w:r>
          </w:p>
        </w:tc>
      </w:tr>
      <w:tr w:rsidR="0085747A" w:rsidRPr="006D5EFB" w14:paraId="342AA88D" w14:textId="77777777" w:rsidTr="004C41A3">
        <w:trPr>
          <w:trHeight w:val="397"/>
        </w:trPr>
        <w:tc>
          <w:tcPr>
            <w:tcW w:w="9356" w:type="dxa"/>
          </w:tcPr>
          <w:p w14:paraId="1543A35F" w14:textId="77777777" w:rsidR="006D5EFB" w:rsidRPr="006D5EFB" w:rsidRDefault="0085747A" w:rsidP="006D5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6BA674A" w14:textId="75CB59DE" w:rsidR="0095175B" w:rsidRPr="006D5EFB" w:rsidRDefault="0095175B" w:rsidP="006D5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Kozielecki, J., Nowe idee w psychologii, Gdańsk: GWP, 2009.</w:t>
            </w:r>
          </w:p>
          <w:p w14:paraId="68197858" w14:textId="77777777" w:rsidR="0095175B" w:rsidRPr="006D5EFB" w:rsidRDefault="0095175B" w:rsidP="00951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Ludy, T. B. Jr., Historia współczesnej psychologii, Warszawa: PWN, 2008.</w:t>
            </w:r>
          </w:p>
        </w:tc>
      </w:tr>
    </w:tbl>
    <w:p w14:paraId="6391083B" w14:textId="77777777" w:rsidR="0085747A" w:rsidRPr="006D5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DF5A58F" w14:textId="77777777" w:rsidR="0085747A" w:rsidRPr="006D5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63DD4EE4" w14:textId="77777777" w:rsidR="0085747A" w:rsidRPr="006D5EF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6D5EFB" w:rsidSect="004C41A3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900FDD" w14:textId="77777777" w:rsidR="00CE1BC6" w:rsidRDefault="00CE1BC6" w:rsidP="00C16ABF">
      <w:pPr>
        <w:spacing w:after="0" w:line="240" w:lineRule="auto"/>
      </w:pPr>
      <w:r>
        <w:separator/>
      </w:r>
    </w:p>
  </w:endnote>
  <w:endnote w:type="continuationSeparator" w:id="0">
    <w:p w14:paraId="19ABA3C9" w14:textId="77777777" w:rsidR="00CE1BC6" w:rsidRDefault="00CE1B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474AAC" w14:textId="77777777" w:rsidR="00CE1BC6" w:rsidRDefault="00CE1BC6" w:rsidP="00C16ABF">
      <w:pPr>
        <w:spacing w:after="0" w:line="240" w:lineRule="auto"/>
      </w:pPr>
      <w:r>
        <w:separator/>
      </w:r>
    </w:p>
  </w:footnote>
  <w:footnote w:type="continuationSeparator" w:id="0">
    <w:p w14:paraId="184B4701" w14:textId="77777777" w:rsidR="00CE1BC6" w:rsidRDefault="00CE1BC6" w:rsidP="00C16ABF">
      <w:pPr>
        <w:spacing w:after="0" w:line="240" w:lineRule="auto"/>
      </w:pPr>
      <w:r>
        <w:continuationSeparator/>
      </w:r>
    </w:p>
  </w:footnote>
  <w:footnote w:id="1">
    <w:p w14:paraId="1477A4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515"/>
    <w:rsid w:val="00042A51"/>
    <w:rsid w:val="00042D2E"/>
    <w:rsid w:val="00044C82"/>
    <w:rsid w:val="00070ED6"/>
    <w:rsid w:val="000742DC"/>
    <w:rsid w:val="0008103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17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5AB"/>
    <w:rsid w:val="002F02A3"/>
    <w:rsid w:val="002F4ABE"/>
    <w:rsid w:val="003018BA"/>
    <w:rsid w:val="0030395F"/>
    <w:rsid w:val="00304B1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0C34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2477"/>
    <w:rsid w:val="004652C2"/>
    <w:rsid w:val="004706D1"/>
    <w:rsid w:val="004712B1"/>
    <w:rsid w:val="00471326"/>
    <w:rsid w:val="0047598D"/>
    <w:rsid w:val="004840FD"/>
    <w:rsid w:val="00490F7D"/>
    <w:rsid w:val="00491678"/>
    <w:rsid w:val="004968E2"/>
    <w:rsid w:val="004A3EEA"/>
    <w:rsid w:val="004A4D1F"/>
    <w:rsid w:val="004C41A3"/>
    <w:rsid w:val="004D5282"/>
    <w:rsid w:val="004F1551"/>
    <w:rsid w:val="004F55A3"/>
    <w:rsid w:val="0050496F"/>
    <w:rsid w:val="00513B6F"/>
    <w:rsid w:val="00517579"/>
    <w:rsid w:val="00517C63"/>
    <w:rsid w:val="00526C94"/>
    <w:rsid w:val="005303A5"/>
    <w:rsid w:val="005363C4"/>
    <w:rsid w:val="00536BDE"/>
    <w:rsid w:val="00543ACC"/>
    <w:rsid w:val="0056696D"/>
    <w:rsid w:val="00573EF9"/>
    <w:rsid w:val="0057551D"/>
    <w:rsid w:val="0059484D"/>
    <w:rsid w:val="005A0855"/>
    <w:rsid w:val="005A3196"/>
    <w:rsid w:val="005C080F"/>
    <w:rsid w:val="005C55E5"/>
    <w:rsid w:val="005C696A"/>
    <w:rsid w:val="005E6E85"/>
    <w:rsid w:val="005F11CC"/>
    <w:rsid w:val="005F31D2"/>
    <w:rsid w:val="0061029B"/>
    <w:rsid w:val="00617230"/>
    <w:rsid w:val="00621052"/>
    <w:rsid w:val="00621CE1"/>
    <w:rsid w:val="00627FC9"/>
    <w:rsid w:val="006379B9"/>
    <w:rsid w:val="00647FA8"/>
    <w:rsid w:val="00650C5F"/>
    <w:rsid w:val="00654934"/>
    <w:rsid w:val="006620D9"/>
    <w:rsid w:val="00671958"/>
    <w:rsid w:val="00675843"/>
    <w:rsid w:val="00696477"/>
    <w:rsid w:val="006D050F"/>
    <w:rsid w:val="006D5EFB"/>
    <w:rsid w:val="006D6139"/>
    <w:rsid w:val="006E254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85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18C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75B"/>
    <w:rsid w:val="00954A07"/>
    <w:rsid w:val="00997F14"/>
    <w:rsid w:val="009A29A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229"/>
    <w:rsid w:val="00A155EE"/>
    <w:rsid w:val="00A2245B"/>
    <w:rsid w:val="00A30110"/>
    <w:rsid w:val="00A34BC4"/>
    <w:rsid w:val="00A36899"/>
    <w:rsid w:val="00A371F6"/>
    <w:rsid w:val="00A43BF6"/>
    <w:rsid w:val="00A53FA5"/>
    <w:rsid w:val="00A54817"/>
    <w:rsid w:val="00A601C8"/>
    <w:rsid w:val="00A60799"/>
    <w:rsid w:val="00A8349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B24"/>
    <w:rsid w:val="00C058B4"/>
    <w:rsid w:val="00C05F44"/>
    <w:rsid w:val="00C131B5"/>
    <w:rsid w:val="00C1572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D4"/>
    <w:rsid w:val="00C94B98"/>
    <w:rsid w:val="00CA2B96"/>
    <w:rsid w:val="00CA5089"/>
    <w:rsid w:val="00CB42CB"/>
    <w:rsid w:val="00CD6897"/>
    <w:rsid w:val="00CE1BC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88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0C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4C9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FF6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3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33171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3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33171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32AB9-35A3-4682-B3D7-7EEA752FA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887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2019-10-24T14:28:00Z</dcterms:created>
  <dcterms:modified xsi:type="dcterms:W3CDTF">2021-01-21T08:50:00Z</dcterms:modified>
</cp:coreProperties>
</file>