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5A59" w14:textId="77777777" w:rsidR="00CE4928" w:rsidRDefault="00CE4928" w:rsidP="00347BAF">
      <w:pPr>
        <w:rPr>
          <w:rFonts w:ascii="Corbel" w:hAnsi="Corbel" w:cstheme="minorHAnsi"/>
          <w:b/>
          <w:sz w:val="28"/>
        </w:rPr>
      </w:pPr>
    </w:p>
    <w:p w14:paraId="442E26E5" w14:textId="1FA0531A" w:rsidR="00927364" w:rsidRDefault="00927364" w:rsidP="00CE4928">
      <w:pPr>
        <w:jc w:val="center"/>
        <w:rPr>
          <w:b/>
          <w:sz w:val="28"/>
        </w:rPr>
      </w:pPr>
      <w:r w:rsidRPr="00BE75D3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BE75D3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D45A0D">
        <w:rPr>
          <w:rFonts w:ascii="Corbel" w:hAnsi="Corbel" w:cstheme="minorHAnsi"/>
          <w:b/>
          <w:sz w:val="28"/>
          <w:highlight w:val="lightGray"/>
        </w:rPr>
        <w:t>letnim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w roku akad. 202</w:t>
      </w:r>
      <w:r w:rsidR="00CF01A0">
        <w:rPr>
          <w:rFonts w:ascii="Corbel" w:hAnsi="Corbel" w:cstheme="minorHAnsi"/>
          <w:b/>
          <w:sz w:val="28"/>
          <w:highlight w:val="lightGray"/>
        </w:rPr>
        <w:t>5</w:t>
      </w:r>
      <w:r w:rsidRPr="00BE75D3">
        <w:rPr>
          <w:rFonts w:ascii="Corbel" w:hAnsi="Corbel" w:cstheme="minorHAnsi"/>
          <w:b/>
          <w:sz w:val="28"/>
          <w:highlight w:val="lightGray"/>
        </w:rPr>
        <w:t>/202</w:t>
      </w:r>
      <w:r w:rsidR="00CF01A0">
        <w:rPr>
          <w:rFonts w:ascii="Corbel" w:hAnsi="Corbel" w:cstheme="minorHAnsi"/>
          <w:b/>
          <w:sz w:val="28"/>
          <w:highlight w:val="lightGray"/>
        </w:rPr>
        <w:t>6</w:t>
      </w:r>
      <w:r w:rsidRPr="00BE75D3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BE75D3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niestacjonarnych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53"/>
        <w:gridCol w:w="2104"/>
        <w:gridCol w:w="2244"/>
        <w:gridCol w:w="2161"/>
      </w:tblGrid>
      <w:tr w:rsidR="000B6A0C" w14:paraId="1D0EE520" w14:textId="77777777" w:rsidTr="00CF01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638" w14:textId="77777777" w:rsidR="000B6A0C" w:rsidRPr="00BE75D3" w:rsidRDefault="000B6A0C" w:rsidP="00927364">
            <w:pPr>
              <w:spacing w:after="21" w:line="240" w:lineRule="auto"/>
              <w:ind w:left="60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71D662D0" w14:textId="77777777" w:rsidR="000B6A0C" w:rsidRPr="00BE75D3" w:rsidRDefault="000B6A0C" w:rsidP="00927364">
            <w:pPr>
              <w:spacing w:after="218" w:line="240" w:lineRule="auto"/>
              <w:ind w:left="17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Przedmiot</w:t>
            </w:r>
          </w:p>
          <w:p w14:paraId="4899C8E9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B5C3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</w:pPr>
          </w:p>
          <w:p w14:paraId="4EBD7C85" w14:textId="084D62B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sz w:val="24"/>
                <w:szCs w:val="24"/>
                <w:highlight w:val="lightGray"/>
              </w:rPr>
              <w:t>Dziedzina nauk humanistycznych/ 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70B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  <w:p w14:paraId="0D06CAD7" w14:textId="77777777" w:rsidR="000B6A0C" w:rsidRPr="00BE75D3" w:rsidRDefault="000B6A0C" w:rsidP="00927364">
            <w:pPr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  <w:highlight w:val="lightGray"/>
              </w:rPr>
            </w:pPr>
            <w:r w:rsidRPr="00BE75D3">
              <w:rPr>
                <w:rFonts w:ascii="Corbel" w:eastAsia="Corbel" w:hAnsi="Corbel" w:cs="Corbel"/>
                <w:b/>
                <w:color w:val="000000"/>
                <w:sz w:val="24"/>
                <w:szCs w:val="24"/>
                <w:highlight w:val="lightGray"/>
                <w:lang w:eastAsia="pl-PL"/>
              </w:rPr>
              <w:t>Prowadzący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1C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</w:pPr>
          </w:p>
          <w:p w14:paraId="543C0168" w14:textId="77777777" w:rsidR="000B6A0C" w:rsidRPr="00BE75D3" w:rsidRDefault="000B6A0C" w:rsidP="00927364">
            <w:pPr>
              <w:spacing w:after="21" w:line="240" w:lineRule="auto"/>
              <w:jc w:val="center"/>
              <w:rPr>
                <w:rFonts w:ascii="Corbel" w:eastAsia="Calibri" w:hAnsi="Corbel" w:cs="Calibr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BE75D3">
              <w:rPr>
                <w:rFonts w:ascii="Corbel" w:hAnsi="Corbel" w:cstheme="minorHAnsi"/>
                <w:b/>
                <w:sz w:val="24"/>
                <w:szCs w:val="24"/>
                <w:highlight w:val="lightGray"/>
              </w:rPr>
              <w:t>Miejsce odbywania zajęć</w:t>
            </w:r>
          </w:p>
        </w:tc>
      </w:tr>
      <w:tr w:rsidR="00CF01A0" w14:paraId="27E84D7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1FF" w14:textId="7215CC10" w:rsidR="00CF01A0" w:rsidRDefault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Życie literackie Kanady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F5B" w14:textId="50AD3E07" w:rsidR="00CF01A0" w:rsidRPr="005A5764" w:rsidRDefault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FC" w14:textId="3BEF2CBF" w:rsidR="00CF01A0" w:rsidRPr="00CF01A0" w:rsidRDefault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CF01A0">
              <w:rPr>
                <w:rFonts w:ascii="Corbel" w:hAnsi="Corbel" w:cstheme="minorHAnsi"/>
                <w:sz w:val="24"/>
                <w:szCs w:val="24"/>
                <w:lang w:val="en-US"/>
              </w:rPr>
              <w:t>prof. dr hab. Oksana Weretiuk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B9E" w14:textId="6CA134DB" w:rsidR="00CF01A0" w:rsidRPr="005A5764" w:rsidRDefault="00CF01A0" w:rsidP="00E16BFE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CF01A0" w14:paraId="19471659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B9D" w14:textId="40A00DCB" w:rsidR="00CF01A0" w:rsidRDefault="00053E52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Literatura europejska: Zachód-Wschód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3D7" w14:textId="7BBCA6C5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80B" w14:textId="2EE1703E" w:rsidR="00CF01A0" w:rsidRPr="00053E52" w:rsidRDefault="00053E52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  <w:lang w:val="en-US"/>
              </w:rPr>
            </w:pPr>
            <w:r w:rsidRPr="00CF01A0">
              <w:rPr>
                <w:rFonts w:ascii="Corbel" w:hAnsi="Corbel" w:cstheme="minorHAnsi"/>
                <w:sz w:val="24"/>
                <w:szCs w:val="24"/>
                <w:lang w:val="en-US"/>
              </w:rPr>
              <w:t>prof. dr hab. Oksana Weretiuk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F24" w14:textId="094A9D20" w:rsidR="00CF01A0" w:rsidRPr="005A5764" w:rsidRDefault="00CF01A0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CF01A0" w14:paraId="2BE5EA38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5081" w14:textId="1102BF80" w:rsidR="00CF01A0" w:rsidRDefault="00053E52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 xml:space="preserve">Wyzwania rynku pracy a świadome kształtowanie kariery zawodowej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6643" w14:textId="64A63629" w:rsidR="00CF01A0" w:rsidRPr="005A5764" w:rsidRDefault="00053E52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0CDA" w14:textId="046B8AD6" w:rsidR="00CF01A0" w:rsidRPr="005A5764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9E6BA5">
              <w:rPr>
                <w:rFonts w:ascii="Corbel" w:hAnsi="Corbel"/>
                <w:sz w:val="24"/>
                <w:szCs w:val="24"/>
              </w:rPr>
              <w:t xml:space="preserve">r </w:t>
            </w:r>
            <w:r w:rsidR="00053E52">
              <w:rPr>
                <w:rFonts w:ascii="Corbel" w:hAnsi="Corbel"/>
                <w:sz w:val="24"/>
                <w:szCs w:val="24"/>
              </w:rPr>
              <w:t>hab. Anna Barwińska-Małajowicz, prof. 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258" w14:textId="4C6AC2AC" w:rsidR="00CF01A0" w:rsidRPr="005A5764" w:rsidRDefault="009E6BA5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45A0D" w14:paraId="778C2772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7C11" w14:textId="28F924A2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Kreatywny i innowacyjny biznes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0EF" w14:textId="07EB48BD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729D" w14:textId="7594423C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Lidia Kaliszczak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6F1" w14:textId="5CACB51B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45A0D" w14:paraId="31BE3140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E2D" w14:textId="30E50D59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Współczesna literatura dziecięca-konteksty pedagogiczne i kulturowe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4F7E" w14:textId="0C84DB3D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B3C" w14:textId="77A562B7" w:rsidR="00D45A0D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Alicja Ungeheuer-Gołąb, prof. 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D61" w14:textId="3C6271A3" w:rsidR="00D45A0D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  <w:tr w:rsidR="00DE5B46" w14:paraId="34E1185F" w14:textId="77777777" w:rsidTr="00CF01A0">
        <w:trPr>
          <w:trHeight w:val="97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124" w14:textId="37E6EC2D" w:rsidR="00DE5B46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10B" w14:textId="52DA1B4C" w:rsidR="00DE5B46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393" w14:textId="58729034" w:rsidR="00DE5B46" w:rsidRDefault="00DE5B46" w:rsidP="00CF01A0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hab. Andrzej Cieśla, prof. 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C8E" w14:textId="7E9CD2CF" w:rsidR="00DE5B46" w:rsidRDefault="00DE5B46" w:rsidP="00CF01A0">
            <w:pPr>
              <w:spacing w:line="240" w:lineRule="auto"/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Wykłady w formie zdalnej</w:t>
            </w:r>
          </w:p>
        </w:tc>
      </w:tr>
    </w:tbl>
    <w:p w14:paraId="5430D9FB" w14:textId="77777777" w:rsid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3AD7C434" w14:textId="0AE0267A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Zgodnie z Załącznikiem nr 3 do Zarządzenia nr 61/2025 Rektora Uniwersytetu Rzeszowskiego w sprawie realizacji przedmiotów ogólnouczelnianych na Uniwersytecie Rzeszowskim §1 pkt. 3 student kierunku:</w:t>
      </w:r>
    </w:p>
    <w:p w14:paraId="028ECEEB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1) z dziedziny nauk humanistycznych, wybiera z oferty przedmiotów z dziedziny nauk społecznych,</w:t>
      </w:r>
    </w:p>
    <w:p w14:paraId="3BA4C08C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2) z dziedziny nauk społecznych, wybiera z oferty przedmiotów z dziedziny nauk humanistycznych,</w:t>
      </w:r>
    </w:p>
    <w:p w14:paraId="3A7B9706" w14:textId="77777777" w:rsidR="00CF01A0" w:rsidRPr="00CF01A0" w:rsidRDefault="00CF01A0" w:rsidP="00CF01A0">
      <w:pPr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CF01A0">
        <w:rPr>
          <w:rFonts w:ascii="Corbel" w:eastAsia="Times New Roman" w:hAnsi="Corbel" w:cs="Times New Roman"/>
          <w:sz w:val="20"/>
          <w:szCs w:val="20"/>
          <w:lang w:eastAsia="pl-PL"/>
        </w:rPr>
        <w:t>3) przyporządkowanego do dziedzin innych niż wymienione w pkt. 1 i 2 oraz w przypadku kierunku przypisanego do dziedziny nauk humanistycznych i społecznych, wybiera z oferty przedmiotów z dziedziny nauk humanistycznych lub dziedziny nauk społecznych.</w:t>
      </w:r>
    </w:p>
    <w:p w14:paraId="5958AB1E" w14:textId="77777777" w:rsidR="000B6A0C" w:rsidRDefault="000B6A0C"/>
    <w:sectPr w:rsidR="000B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0C3"/>
    <w:multiLevelType w:val="multilevel"/>
    <w:tmpl w:val="BE1C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3738510">
    <w:abstractNumId w:val="3"/>
  </w:num>
  <w:num w:numId="2" w16cid:durableId="636184211">
    <w:abstractNumId w:val="2"/>
  </w:num>
  <w:num w:numId="3" w16cid:durableId="1019240074">
    <w:abstractNumId w:val="0"/>
  </w:num>
  <w:num w:numId="4" w16cid:durableId="423848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64"/>
    <w:rsid w:val="00053E52"/>
    <w:rsid w:val="000A75A2"/>
    <w:rsid w:val="000B6A0C"/>
    <w:rsid w:val="0011460D"/>
    <w:rsid w:val="00153248"/>
    <w:rsid w:val="00173017"/>
    <w:rsid w:val="001B53BF"/>
    <w:rsid w:val="002C5F75"/>
    <w:rsid w:val="00347BAF"/>
    <w:rsid w:val="003822D6"/>
    <w:rsid w:val="00442266"/>
    <w:rsid w:val="00493893"/>
    <w:rsid w:val="00522822"/>
    <w:rsid w:val="005A5764"/>
    <w:rsid w:val="00626264"/>
    <w:rsid w:val="006C4A74"/>
    <w:rsid w:val="006F5441"/>
    <w:rsid w:val="00792599"/>
    <w:rsid w:val="0082725E"/>
    <w:rsid w:val="00827E2E"/>
    <w:rsid w:val="008A1055"/>
    <w:rsid w:val="008D6021"/>
    <w:rsid w:val="008D7653"/>
    <w:rsid w:val="00927364"/>
    <w:rsid w:val="009E6BA5"/>
    <w:rsid w:val="00A21FDE"/>
    <w:rsid w:val="00A4614C"/>
    <w:rsid w:val="00A9224B"/>
    <w:rsid w:val="00AF29E2"/>
    <w:rsid w:val="00B850BE"/>
    <w:rsid w:val="00BE75D3"/>
    <w:rsid w:val="00C51530"/>
    <w:rsid w:val="00C7038E"/>
    <w:rsid w:val="00C87AA5"/>
    <w:rsid w:val="00CB177D"/>
    <w:rsid w:val="00CB64B0"/>
    <w:rsid w:val="00CE4928"/>
    <w:rsid w:val="00CF01A0"/>
    <w:rsid w:val="00D3269A"/>
    <w:rsid w:val="00D45A0D"/>
    <w:rsid w:val="00DC0DA9"/>
    <w:rsid w:val="00DD0A61"/>
    <w:rsid w:val="00DD7B8A"/>
    <w:rsid w:val="00DE5B46"/>
    <w:rsid w:val="00E00304"/>
    <w:rsid w:val="00E02072"/>
    <w:rsid w:val="00E16BFE"/>
    <w:rsid w:val="00E461C4"/>
    <w:rsid w:val="00EB1943"/>
    <w:rsid w:val="00F06542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0F79"/>
  <w15:chartTrackingRefBased/>
  <w15:docId w15:val="{228BD097-B991-46B4-A752-A1BB4566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3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927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E02072"/>
  </w:style>
  <w:style w:type="paragraph" w:styleId="Akapitzlist">
    <w:name w:val="List Paragraph"/>
    <w:basedOn w:val="Normalny"/>
    <w:uiPriority w:val="34"/>
    <w:qFormat/>
    <w:rsid w:val="000B6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4</cp:revision>
  <cp:lastPrinted>2023-09-19T06:45:00Z</cp:lastPrinted>
  <dcterms:created xsi:type="dcterms:W3CDTF">2025-06-18T07:09:00Z</dcterms:created>
  <dcterms:modified xsi:type="dcterms:W3CDTF">2025-10-06T05:54:00Z</dcterms:modified>
</cp:coreProperties>
</file>