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D54" w:rsidRPr="004A455D" w:rsidRDefault="001D0C99" w:rsidP="00BD6D54">
      <w:pPr>
        <w:pStyle w:val="Tytu"/>
        <w:spacing w:line="240" w:lineRule="auto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HARMONOGRAM</w:t>
      </w:r>
      <w:r w:rsidR="00BD6D54" w:rsidRPr="004A455D">
        <w:rPr>
          <w:rFonts w:ascii="Corbel" w:hAnsi="Corbel"/>
          <w:sz w:val="28"/>
          <w:szCs w:val="28"/>
        </w:rPr>
        <w:t xml:space="preserve"> STUDIÓW STACJONARNYCH </w:t>
      </w:r>
    </w:p>
    <w:p w:rsidR="00BD6D54" w:rsidRPr="004A455D" w:rsidRDefault="00BD6D54" w:rsidP="00A5414E">
      <w:pPr>
        <w:pStyle w:val="Stopka"/>
        <w:tabs>
          <w:tab w:val="clear" w:pos="4536"/>
          <w:tab w:val="clear" w:pos="9072"/>
        </w:tabs>
        <w:spacing w:line="240" w:lineRule="auto"/>
        <w:jc w:val="center"/>
        <w:rPr>
          <w:rFonts w:ascii="Corbel" w:hAnsi="Corbel"/>
          <w:b/>
          <w:bCs/>
          <w:sz w:val="28"/>
          <w:szCs w:val="28"/>
        </w:rPr>
      </w:pPr>
      <w:r w:rsidRPr="004A455D">
        <w:rPr>
          <w:rFonts w:ascii="Corbel" w:hAnsi="Corbel"/>
          <w:b/>
          <w:bCs/>
          <w:sz w:val="28"/>
          <w:szCs w:val="28"/>
        </w:rPr>
        <w:t xml:space="preserve">KIERUNEK  </w:t>
      </w:r>
      <w:r w:rsidR="00941A1B" w:rsidRPr="004A455D">
        <w:rPr>
          <w:rFonts w:ascii="Corbel" w:hAnsi="Corbel"/>
          <w:b/>
          <w:bCs/>
          <w:sz w:val="28"/>
          <w:szCs w:val="28"/>
        </w:rPr>
        <w:t>A D M I N I S T R A C J A</w:t>
      </w:r>
      <w:r w:rsidR="00A5414E" w:rsidRPr="004A455D">
        <w:rPr>
          <w:rFonts w:ascii="Corbel" w:hAnsi="Corbel"/>
          <w:b/>
          <w:sz w:val="28"/>
          <w:szCs w:val="28"/>
        </w:rPr>
        <w:t xml:space="preserve"> II STOPNIA</w:t>
      </w:r>
    </w:p>
    <w:p w:rsidR="00BD6D54" w:rsidRPr="004A455D" w:rsidRDefault="004775BD" w:rsidP="00BD6D54">
      <w:pPr>
        <w:pStyle w:val="Stopka"/>
        <w:tabs>
          <w:tab w:val="clear" w:pos="4536"/>
          <w:tab w:val="clear" w:pos="9072"/>
        </w:tabs>
        <w:spacing w:line="240" w:lineRule="auto"/>
        <w:jc w:val="center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 xml:space="preserve">OD ROKU </w:t>
      </w:r>
      <w:r w:rsidRPr="007544A2">
        <w:rPr>
          <w:rFonts w:ascii="Corbel" w:hAnsi="Corbel"/>
          <w:b/>
          <w:bCs/>
          <w:color w:val="000000"/>
          <w:sz w:val="28"/>
          <w:szCs w:val="28"/>
        </w:rPr>
        <w:t>AKADEMICKIEGO 202</w:t>
      </w:r>
      <w:r w:rsidR="00223772">
        <w:rPr>
          <w:rFonts w:ascii="Corbel" w:hAnsi="Corbel"/>
          <w:b/>
          <w:bCs/>
          <w:color w:val="000000"/>
          <w:sz w:val="28"/>
          <w:szCs w:val="28"/>
        </w:rPr>
        <w:t>1</w:t>
      </w:r>
      <w:r w:rsidRPr="007544A2">
        <w:rPr>
          <w:rFonts w:ascii="Corbel" w:hAnsi="Corbel"/>
          <w:b/>
          <w:bCs/>
          <w:color w:val="000000"/>
          <w:sz w:val="28"/>
          <w:szCs w:val="28"/>
        </w:rPr>
        <w:t>/202</w:t>
      </w:r>
      <w:r w:rsidR="00223772">
        <w:rPr>
          <w:rFonts w:ascii="Corbel" w:hAnsi="Corbel"/>
          <w:b/>
          <w:bCs/>
          <w:color w:val="000000"/>
          <w:sz w:val="28"/>
          <w:szCs w:val="28"/>
        </w:rPr>
        <w:t>2</w:t>
      </w:r>
      <w:r w:rsidR="004D3787" w:rsidRPr="007544A2">
        <w:rPr>
          <w:rFonts w:ascii="Corbel" w:hAnsi="Corbel"/>
          <w:b/>
          <w:bCs/>
          <w:color w:val="000000"/>
          <w:sz w:val="28"/>
          <w:szCs w:val="28"/>
        </w:rPr>
        <w:t xml:space="preserve"> -</w:t>
      </w:r>
      <w:r w:rsidR="004D3787" w:rsidRPr="004A455D">
        <w:rPr>
          <w:rFonts w:ascii="Corbel" w:hAnsi="Corbel"/>
          <w:b/>
          <w:bCs/>
          <w:sz w:val="28"/>
          <w:szCs w:val="28"/>
        </w:rPr>
        <w:t xml:space="preserve"> </w:t>
      </w:r>
      <w:r w:rsidR="00BD6D54" w:rsidRPr="004A455D">
        <w:rPr>
          <w:rFonts w:ascii="Corbel" w:hAnsi="Corbel"/>
          <w:b/>
          <w:bCs/>
          <w:sz w:val="28"/>
          <w:szCs w:val="28"/>
        </w:rPr>
        <w:t xml:space="preserve">PROFIL </w:t>
      </w:r>
      <w:r w:rsidR="00941A1B" w:rsidRPr="004A455D">
        <w:rPr>
          <w:rFonts w:ascii="Corbel" w:hAnsi="Corbel"/>
          <w:b/>
          <w:bCs/>
          <w:sz w:val="28"/>
          <w:szCs w:val="28"/>
        </w:rPr>
        <w:t>PRAKTYCZNY</w:t>
      </w:r>
      <w:r w:rsidR="004D3787" w:rsidRPr="004A455D">
        <w:rPr>
          <w:rFonts w:ascii="Corbel" w:hAnsi="Corbel"/>
          <w:b/>
          <w:bCs/>
          <w:sz w:val="28"/>
          <w:szCs w:val="28"/>
        </w:rPr>
        <w:t xml:space="preserve"> </w:t>
      </w:r>
    </w:p>
    <w:p w:rsidR="004E659C" w:rsidRPr="004A455D" w:rsidRDefault="004E659C" w:rsidP="00BD6D54">
      <w:pPr>
        <w:pStyle w:val="Stopka"/>
        <w:tabs>
          <w:tab w:val="clear" w:pos="4536"/>
          <w:tab w:val="clear" w:pos="9072"/>
        </w:tabs>
        <w:spacing w:line="240" w:lineRule="auto"/>
        <w:jc w:val="center"/>
        <w:rPr>
          <w:rFonts w:ascii="Corbel" w:hAnsi="Corbel"/>
          <w:b/>
          <w:bCs/>
          <w:sz w:val="28"/>
          <w:szCs w:val="28"/>
        </w:rPr>
      </w:pPr>
      <w:r w:rsidRPr="004A455D">
        <w:rPr>
          <w:rFonts w:ascii="Corbel" w:hAnsi="Corbel"/>
          <w:b/>
          <w:bCs/>
          <w:sz w:val="28"/>
          <w:szCs w:val="28"/>
        </w:rPr>
        <w:t>BLOK WSPÓLNY</w:t>
      </w:r>
    </w:p>
    <w:tbl>
      <w:tblPr>
        <w:tblW w:w="5203" w:type="pct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484"/>
        <w:gridCol w:w="837"/>
        <w:gridCol w:w="849"/>
        <w:gridCol w:w="558"/>
        <w:gridCol w:w="555"/>
        <w:gridCol w:w="436"/>
        <w:gridCol w:w="422"/>
        <w:gridCol w:w="547"/>
        <w:gridCol w:w="369"/>
        <w:gridCol w:w="369"/>
        <w:gridCol w:w="550"/>
        <w:gridCol w:w="422"/>
        <w:gridCol w:w="422"/>
        <w:gridCol w:w="422"/>
        <w:gridCol w:w="422"/>
        <w:gridCol w:w="427"/>
        <w:gridCol w:w="422"/>
        <w:gridCol w:w="422"/>
        <w:gridCol w:w="422"/>
        <w:gridCol w:w="215"/>
        <w:gridCol w:w="427"/>
        <w:gridCol w:w="349"/>
      </w:tblGrid>
      <w:tr w:rsidR="00245D43" w:rsidRPr="004A455D" w:rsidTr="008624B1">
        <w:trPr>
          <w:cantSplit/>
          <w:tblHeader/>
          <w:jc w:val="center"/>
        </w:trPr>
        <w:tc>
          <w:tcPr>
            <w:tcW w:w="410" w:type="pct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63BBF" w:rsidRPr="00163BBF" w:rsidRDefault="00163BBF" w:rsidP="00163BBF">
            <w:pPr>
              <w:spacing w:line="240" w:lineRule="auto"/>
              <w:jc w:val="center"/>
              <w:rPr>
                <w:rFonts w:ascii="Corbel" w:hAnsi="Corbel"/>
                <w:iCs/>
                <w:sz w:val="20"/>
                <w:szCs w:val="20"/>
              </w:rPr>
            </w:pPr>
            <w:r w:rsidRPr="00163BBF">
              <w:rPr>
                <w:rFonts w:ascii="Corbel" w:hAnsi="Corbel"/>
                <w:iCs/>
                <w:sz w:val="20"/>
                <w:szCs w:val="20"/>
              </w:rPr>
              <w:t>Kod przedmiotu</w:t>
            </w:r>
          </w:p>
        </w:tc>
        <w:tc>
          <w:tcPr>
            <w:tcW w:w="1198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7E6724">
            <w:pPr>
              <w:spacing w:line="240" w:lineRule="auto"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</w:p>
          <w:p w:rsidR="00163BBF" w:rsidRPr="004A455D" w:rsidRDefault="00163BBF" w:rsidP="007E6724">
            <w:pPr>
              <w:spacing w:line="240" w:lineRule="auto"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</w:p>
          <w:p w:rsidR="00163BBF" w:rsidRPr="004A455D" w:rsidRDefault="00163BBF" w:rsidP="007E6724">
            <w:pPr>
              <w:spacing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 R Z E D M I O T</w:t>
            </w:r>
          </w:p>
        </w:tc>
        <w:tc>
          <w:tcPr>
            <w:tcW w:w="288" w:type="pct"/>
            <w:vMerge w:val="restart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163BBF" w:rsidRPr="004A455D" w:rsidRDefault="00163BBF" w:rsidP="007E6724">
            <w:pPr>
              <w:spacing w:line="240" w:lineRule="auto"/>
              <w:ind w:left="113" w:right="113"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Forma zaliczenia</w:t>
            </w:r>
          </w:p>
        </w:tc>
        <w:tc>
          <w:tcPr>
            <w:tcW w:w="484" w:type="pct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3BBF" w:rsidRPr="004A455D" w:rsidRDefault="00163BBF" w:rsidP="007E6724">
            <w:pPr>
              <w:spacing w:line="240" w:lineRule="auto"/>
              <w:jc w:val="center"/>
              <w:rPr>
                <w:rFonts w:ascii="Corbel" w:hAnsi="Corbel"/>
                <w:sz w:val="24"/>
              </w:rPr>
            </w:pPr>
          </w:p>
        </w:tc>
        <w:tc>
          <w:tcPr>
            <w:tcW w:w="673" w:type="pct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63BBF" w:rsidRPr="004D6D5A" w:rsidRDefault="00163BBF" w:rsidP="004D6D5A">
            <w:pPr>
              <w:spacing w:line="240" w:lineRule="auto"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4D6D5A">
              <w:rPr>
                <w:rFonts w:ascii="Corbel" w:hAnsi="Corbel"/>
                <w:sz w:val="20"/>
                <w:szCs w:val="20"/>
              </w:rPr>
              <w:t>Forma zajęć</w:t>
            </w:r>
          </w:p>
        </w:tc>
        <w:tc>
          <w:tcPr>
            <w:tcW w:w="253" w:type="pct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63BBF" w:rsidRPr="004D6D5A" w:rsidRDefault="00163BBF" w:rsidP="004D6D5A">
            <w:pPr>
              <w:spacing w:line="240" w:lineRule="auto"/>
              <w:jc w:val="center"/>
              <w:rPr>
                <w:rFonts w:ascii="Corbel" w:hAnsi="Corbel"/>
                <w:iCs/>
                <w:sz w:val="20"/>
                <w:szCs w:val="20"/>
              </w:rPr>
            </w:pPr>
            <w:r w:rsidRPr="004D6D5A">
              <w:rPr>
                <w:rFonts w:ascii="Corbel" w:hAnsi="Corbel"/>
                <w:iCs/>
                <w:sz w:val="20"/>
                <w:szCs w:val="20"/>
              </w:rPr>
              <w:t>ECTS</w:t>
            </w:r>
          </w:p>
        </w:tc>
        <w:tc>
          <w:tcPr>
            <w:tcW w:w="915" w:type="pct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7E672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I rok</w:t>
            </w:r>
          </w:p>
        </w:tc>
        <w:tc>
          <w:tcPr>
            <w:tcW w:w="778" w:type="pct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7E672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II rok</w:t>
            </w:r>
          </w:p>
        </w:tc>
      </w:tr>
      <w:tr w:rsidR="00DB5A42" w:rsidRPr="004A455D" w:rsidTr="008624B1">
        <w:trPr>
          <w:cantSplit/>
          <w:tblHeader/>
          <w:jc w:val="center"/>
        </w:trPr>
        <w:tc>
          <w:tcPr>
            <w:tcW w:w="410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163BBF" w:rsidRPr="00163BBF" w:rsidRDefault="00163BBF" w:rsidP="007E6724">
            <w:pPr>
              <w:spacing w:line="240" w:lineRule="auto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98" w:type="pct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7E6724">
            <w:pPr>
              <w:spacing w:line="240" w:lineRule="auto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8" w:type="pct"/>
            <w:vMerge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7E6724">
            <w:pPr>
              <w:spacing w:line="240" w:lineRule="auto"/>
              <w:jc w:val="left"/>
              <w:rPr>
                <w:rFonts w:ascii="Corbel" w:hAnsi="Corbel"/>
                <w:i/>
                <w:iCs/>
                <w:sz w:val="20"/>
                <w:szCs w:val="20"/>
              </w:rPr>
            </w:pP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63BBF" w:rsidRPr="004A455D" w:rsidRDefault="00163BBF" w:rsidP="007E672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Razem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63BBF" w:rsidRPr="004A455D" w:rsidRDefault="00163BBF" w:rsidP="007E672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wykład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63BBF" w:rsidRPr="004A455D" w:rsidRDefault="00163BBF" w:rsidP="007E672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Ćw. audytoryjne</w:t>
            </w: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63BBF" w:rsidRPr="004A455D" w:rsidRDefault="00163BBF" w:rsidP="004E659C">
            <w:pPr>
              <w:spacing w:line="240" w:lineRule="auto"/>
              <w:ind w:left="113" w:right="113"/>
              <w:jc w:val="left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Ćw. warsztatowe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63BBF" w:rsidRPr="004A455D" w:rsidRDefault="00163BBF" w:rsidP="007E672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Konwersatorium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163BBF" w:rsidRPr="004A455D" w:rsidRDefault="00163BBF" w:rsidP="007E672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Seminarium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163BBF" w:rsidRPr="004A455D" w:rsidRDefault="00163BBF" w:rsidP="004D6D5A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ECTS praktyczne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63BBF" w:rsidRPr="004A455D" w:rsidRDefault="00163BBF" w:rsidP="007E672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ECTS</w:t>
            </w:r>
          </w:p>
        </w:tc>
        <w:tc>
          <w:tcPr>
            <w:tcW w:w="47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double" w:sz="4" w:space="0" w:color="auto"/>
            </w:tcBorders>
            <w:vAlign w:val="center"/>
          </w:tcPr>
          <w:p w:rsidR="00163BBF" w:rsidRPr="004A455D" w:rsidRDefault="00163BBF" w:rsidP="007E672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1 sem.</w:t>
            </w: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single" w:sz="12" w:space="0" w:color="auto"/>
            </w:tcBorders>
            <w:vAlign w:val="center"/>
          </w:tcPr>
          <w:p w:rsidR="00163BBF" w:rsidRPr="004A455D" w:rsidRDefault="00163BBF" w:rsidP="007E672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2 sem.</w:t>
            </w:r>
          </w:p>
        </w:tc>
        <w:tc>
          <w:tcPr>
            <w:tcW w:w="43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double" w:sz="4" w:space="0" w:color="auto"/>
            </w:tcBorders>
            <w:vAlign w:val="center"/>
          </w:tcPr>
          <w:p w:rsidR="00163BBF" w:rsidRPr="004A455D" w:rsidRDefault="00163BBF" w:rsidP="007E672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3 sem.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single" w:sz="12" w:space="0" w:color="auto"/>
            </w:tcBorders>
            <w:vAlign w:val="center"/>
          </w:tcPr>
          <w:p w:rsidR="00163BBF" w:rsidRPr="004A455D" w:rsidRDefault="00163BBF" w:rsidP="007E672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4 sem.</w:t>
            </w:r>
          </w:p>
        </w:tc>
      </w:tr>
      <w:tr w:rsidR="00DB5A42" w:rsidRPr="004A455D" w:rsidTr="008624B1">
        <w:trPr>
          <w:cantSplit/>
          <w:trHeight w:val="1328"/>
          <w:tblHeader/>
          <w:jc w:val="center"/>
        </w:trPr>
        <w:tc>
          <w:tcPr>
            <w:tcW w:w="410" w:type="pct"/>
            <w:vMerge/>
            <w:tcBorders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163BBF" w:rsidRDefault="00163BBF" w:rsidP="007E6724">
            <w:pPr>
              <w:spacing w:line="240" w:lineRule="auto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98" w:type="pct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7E6724">
            <w:pPr>
              <w:spacing w:line="240" w:lineRule="auto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88" w:type="pct"/>
            <w:vMerge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7E6724">
            <w:pPr>
              <w:spacing w:line="240" w:lineRule="auto"/>
              <w:jc w:val="left"/>
              <w:rPr>
                <w:rFonts w:ascii="Corbel" w:hAnsi="Corbel"/>
                <w:i/>
                <w:iCs/>
                <w:sz w:val="20"/>
                <w:szCs w:val="20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7E672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7E672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7E672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F" w:rsidRPr="004A455D" w:rsidRDefault="00163BBF" w:rsidP="007E672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7E672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7E672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7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63BBF" w:rsidRPr="004A455D" w:rsidRDefault="00163BBF" w:rsidP="004D6D5A">
            <w:pPr>
              <w:spacing w:line="240" w:lineRule="auto"/>
              <w:ind w:left="113" w:right="113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7E672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7E672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wykład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1E22E7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  <w:lang w:val="da-DK"/>
              </w:rPr>
            </w:pPr>
            <w:r w:rsidRPr="004A455D">
              <w:rPr>
                <w:rFonts w:ascii="Corbel" w:hAnsi="Corbel"/>
                <w:sz w:val="16"/>
                <w:szCs w:val="16"/>
                <w:lang w:val="da-DK"/>
              </w:rPr>
              <w:t>Ćw/konw/war.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textDirection w:val="btLr"/>
            <w:vAlign w:val="center"/>
          </w:tcPr>
          <w:p w:rsidR="00163BBF" w:rsidRPr="004A455D" w:rsidRDefault="00163BBF" w:rsidP="007E672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ECTS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7E672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wykład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7E672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2"/>
                <w:szCs w:val="12"/>
                <w:lang w:val="da-DK"/>
              </w:rPr>
            </w:pPr>
            <w:r w:rsidRPr="004A455D">
              <w:rPr>
                <w:rFonts w:ascii="Corbel" w:hAnsi="Corbel"/>
                <w:sz w:val="16"/>
                <w:szCs w:val="16"/>
                <w:lang w:val="da-DK"/>
              </w:rPr>
              <w:t>Ćw/konw/war.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163BBF" w:rsidRPr="004A455D" w:rsidRDefault="00163BBF" w:rsidP="007E672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ECTS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7E672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wykład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7E672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2"/>
                <w:szCs w:val="12"/>
                <w:lang w:val="da-DK"/>
              </w:rPr>
            </w:pPr>
            <w:r w:rsidRPr="004A455D">
              <w:rPr>
                <w:rFonts w:ascii="Corbel" w:hAnsi="Corbel"/>
                <w:sz w:val="16"/>
                <w:szCs w:val="16"/>
                <w:lang w:val="da-DK"/>
              </w:rPr>
              <w:t>Ćw/konw/war.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textDirection w:val="btLr"/>
            <w:vAlign w:val="center"/>
          </w:tcPr>
          <w:p w:rsidR="00163BBF" w:rsidRPr="004A455D" w:rsidRDefault="00163BBF" w:rsidP="007E672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ECTS</w:t>
            </w:r>
          </w:p>
        </w:tc>
        <w:tc>
          <w:tcPr>
            <w:tcW w:w="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7E672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wykład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textDirection w:val="btLr"/>
            <w:vAlign w:val="center"/>
          </w:tcPr>
          <w:p w:rsidR="00163BBF" w:rsidRPr="004A455D" w:rsidRDefault="00163BBF" w:rsidP="007E672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2"/>
                <w:szCs w:val="12"/>
                <w:lang w:val="da-DK"/>
              </w:rPr>
            </w:pPr>
            <w:r w:rsidRPr="004A455D">
              <w:rPr>
                <w:rFonts w:ascii="Corbel" w:hAnsi="Corbel"/>
                <w:sz w:val="16"/>
                <w:szCs w:val="16"/>
                <w:lang w:val="da-DK"/>
              </w:rPr>
              <w:t>Ćw/konw/war.</w:t>
            </w:r>
          </w:p>
        </w:tc>
        <w:tc>
          <w:tcPr>
            <w:tcW w:w="1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163BBF" w:rsidRPr="004A455D" w:rsidRDefault="00163BBF" w:rsidP="007E672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ECTS</w:t>
            </w:r>
          </w:p>
        </w:tc>
      </w:tr>
      <w:tr w:rsidR="004D7B45" w:rsidRPr="004A455D" w:rsidTr="008624B1">
        <w:trPr>
          <w:cantSplit/>
          <w:jc w:val="center"/>
        </w:trPr>
        <w:tc>
          <w:tcPr>
            <w:tcW w:w="5000" w:type="pct"/>
            <w:gridSpan w:val="2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Grupa treści ogólnych</w:t>
            </w:r>
          </w:p>
        </w:tc>
      </w:tr>
      <w:tr w:rsidR="00DB5A42" w:rsidRPr="004A455D" w:rsidTr="008624B1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163BBF" w:rsidRDefault="00FF42B9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PRA01</w:t>
            </w: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Język obcy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60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60</w:t>
            </w:r>
          </w:p>
        </w:tc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7E672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DB5A42" w:rsidRPr="004A455D" w:rsidTr="008624B1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4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Przedmiot ogólnouczelniany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89" w:type="pc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45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74" w:type="pc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DB5A42" w:rsidRPr="004A455D" w:rsidTr="008624B1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6E1933" w:rsidRDefault="006E1933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E1933" w:rsidRPr="004A455D" w:rsidRDefault="006E1933" w:rsidP="00C26F1F">
            <w:pPr>
              <w:spacing w:before="40" w:line="240" w:lineRule="auto"/>
              <w:jc w:val="righ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Razem 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E1933" w:rsidRPr="004A455D" w:rsidRDefault="006E1933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1933" w:rsidRPr="004A455D" w:rsidRDefault="006E193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90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1933" w:rsidRPr="004A455D" w:rsidRDefault="006E193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1933" w:rsidRPr="004A455D" w:rsidRDefault="006E193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60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E1933" w:rsidRPr="004A455D" w:rsidRDefault="006E193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1933" w:rsidRPr="004A455D" w:rsidRDefault="006E193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E1933" w:rsidRPr="004A455D" w:rsidRDefault="006E193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1933" w:rsidRPr="004A455D" w:rsidRDefault="006E193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6E1933" w:rsidRPr="004A455D" w:rsidRDefault="006E193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6</w:t>
            </w:r>
          </w:p>
        </w:tc>
        <w:tc>
          <w:tcPr>
            <w:tcW w:w="189" w:type="pc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1933" w:rsidRPr="004A455D" w:rsidRDefault="006E193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1933" w:rsidRPr="004A455D" w:rsidRDefault="006E193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45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E1933" w:rsidRPr="004A455D" w:rsidRDefault="006E193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45" w:type="pc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1933" w:rsidRPr="004A455D" w:rsidRDefault="006E193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1933" w:rsidRPr="004A455D" w:rsidRDefault="006E193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E1933" w:rsidRPr="004A455D" w:rsidRDefault="006E193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45" w:type="pc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1933" w:rsidRPr="004A455D" w:rsidRDefault="006E193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45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1933" w:rsidRPr="004A455D" w:rsidRDefault="006E193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E1933" w:rsidRPr="004A455D" w:rsidRDefault="006E193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74" w:type="pc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1933" w:rsidRPr="004A455D" w:rsidRDefault="006E193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1933" w:rsidRPr="004A455D" w:rsidRDefault="006E193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E1933" w:rsidRPr="004A455D" w:rsidRDefault="006E193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6E1933" w:rsidRPr="004A455D" w:rsidTr="008624B1">
        <w:trPr>
          <w:cantSplit/>
          <w:jc w:val="center"/>
        </w:trPr>
        <w:tc>
          <w:tcPr>
            <w:tcW w:w="5000" w:type="pct"/>
            <w:gridSpan w:val="2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1933" w:rsidRPr="004A455D" w:rsidRDefault="006E1933" w:rsidP="006E1933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Grupa treści kierunkowych obowiązkowych</w:t>
            </w:r>
          </w:p>
        </w:tc>
      </w:tr>
      <w:tr w:rsidR="00DB5A42" w:rsidRPr="004A455D" w:rsidTr="00724B3B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163BBF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PRA93</w:t>
            </w: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Retoryka z podstawami autoprezentacji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724B3B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DB5A42" w:rsidRPr="004A455D" w:rsidTr="00724B3B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163BBF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PRA53</w:t>
            </w: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Nauka o państwie współczesnym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724B3B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03131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DB5A42" w:rsidRPr="004A455D" w:rsidTr="00724B3B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163BBF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PRA54</w:t>
            </w: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Zasady tworzenia i stosowania prawa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Egz.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724B3B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DB5A42" w:rsidRPr="004A455D" w:rsidTr="00724B3B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163BBF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PRA92</w:t>
            </w: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 xml:space="preserve">Współczesne problemy prawa administracyjnego i administracji 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Egz.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724B3B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03131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89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DB5A42" w:rsidRPr="004A455D" w:rsidTr="00724B3B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163BBF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PRA56</w:t>
            </w: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Formy działania administracji publicznej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724B3B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03131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89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DB5A42" w:rsidRPr="004A455D" w:rsidTr="00724B3B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163BBF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PRA119</w:t>
            </w: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Umowy w administracji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724B3B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89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DB5A42" w:rsidRPr="004A455D" w:rsidTr="00724B3B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163BBF" w:rsidRDefault="004D7B45" w:rsidP="004D7B45">
            <w:pPr>
              <w:spacing w:before="4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PRA94</w:t>
            </w: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4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Administracyjnoprawna sytuacja osób fizycznych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Egz.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724B3B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89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DB5A42" w:rsidRPr="004A455D" w:rsidTr="00724B3B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163BBF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PRA120</w:t>
            </w: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Prawo wykroczeń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724B3B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89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DB5A42" w:rsidRPr="004A455D" w:rsidTr="008624B1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163BBF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PRP26</w:t>
            </w: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Prawo finansów publicznych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Egz.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89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DB5A42" w:rsidRPr="004A455D" w:rsidTr="008624B1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163BBF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PRA121</w:t>
            </w: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Udzielanie zamówień publicznych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Egz.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89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DB5A42" w:rsidRPr="004A455D" w:rsidTr="008624B1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lastRenderedPageBreak/>
              <w:t>PRA58</w:t>
            </w: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Postępowanie administracyjne i sądowo-administracyjne w świetle regulacji polskich i unijnych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Egz.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45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89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DB5A42" w:rsidRPr="004A455D" w:rsidTr="008624B1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PRA122</w:t>
            </w: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Zatrudnienie w służbie publicznej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B45" w:rsidRPr="004A455D" w:rsidRDefault="004D7B45" w:rsidP="004D7B45">
            <w:pPr>
              <w:spacing w:before="40" w:line="240" w:lineRule="auto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89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DB5A42" w:rsidRPr="004A455D" w:rsidTr="008624B1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PRA60</w:t>
            </w: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Współczesne ustroje polityczne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Egz.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</w:t>
            </w:r>
          </w:p>
        </w:tc>
        <w:tc>
          <w:tcPr>
            <w:tcW w:w="189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DB5A42" w:rsidRPr="004A455D" w:rsidTr="008624B1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PRA123</w:t>
            </w: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Odpowiedzialność i etyka urzędnika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0926BC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Egz.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</w:t>
            </w:r>
          </w:p>
        </w:tc>
        <w:tc>
          <w:tcPr>
            <w:tcW w:w="189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DB5A42" w:rsidRPr="00B36081" w:rsidTr="008624B1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C91C1B" w:rsidRDefault="004D7B45" w:rsidP="004D7B45">
            <w:pPr>
              <w:spacing w:before="60" w:line="240" w:lineRule="auto"/>
              <w:jc w:val="left"/>
              <w:rPr>
                <w:rFonts w:ascii="Corbel" w:hAnsi="Corbel"/>
                <w:color w:val="000000"/>
                <w:sz w:val="22"/>
                <w:szCs w:val="22"/>
              </w:rPr>
            </w:pPr>
            <w:r w:rsidRPr="00C91C1B">
              <w:rPr>
                <w:rFonts w:ascii="Corbel" w:hAnsi="Corbel"/>
                <w:color w:val="000000"/>
                <w:sz w:val="22"/>
                <w:szCs w:val="22"/>
              </w:rPr>
              <w:t>PRA95</w:t>
            </w: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C91C1B" w:rsidRDefault="004D7B45" w:rsidP="004D7B45">
            <w:pPr>
              <w:spacing w:before="60" w:line="240" w:lineRule="auto"/>
              <w:jc w:val="left"/>
              <w:rPr>
                <w:rFonts w:ascii="Corbel" w:hAnsi="Corbel"/>
                <w:color w:val="000000"/>
                <w:sz w:val="22"/>
                <w:szCs w:val="22"/>
              </w:rPr>
            </w:pPr>
            <w:r w:rsidRPr="00C91C1B">
              <w:rPr>
                <w:rFonts w:ascii="Corbel" w:hAnsi="Corbel"/>
                <w:color w:val="000000"/>
                <w:sz w:val="22"/>
                <w:szCs w:val="22"/>
              </w:rPr>
              <w:t>Prawo organizacji pozarządowych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C91C1B" w:rsidRDefault="000926BC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>
              <w:rPr>
                <w:rFonts w:ascii="Corbel" w:hAnsi="Corbel"/>
                <w:color w:val="000000"/>
                <w:sz w:val="22"/>
                <w:szCs w:val="22"/>
              </w:rPr>
              <w:t>Zal. z oceną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B36081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B36081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B36081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45" w:rsidRPr="00B36081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B36081" w:rsidRDefault="00C81C08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7B45" w:rsidRPr="00B36081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B36081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B36081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B36081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B36081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B36081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B36081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B36081" w:rsidRDefault="006C0E32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B36081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B36081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B36081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B36081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B36081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B36081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B36081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</w:tr>
      <w:tr w:rsidR="00DB5A42" w:rsidRPr="004A455D" w:rsidTr="008624B1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PRP46</w:t>
            </w: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7544A2" w:rsidRDefault="004D7B45" w:rsidP="004D7B45">
            <w:pPr>
              <w:spacing w:before="60" w:line="240" w:lineRule="auto"/>
              <w:jc w:val="left"/>
              <w:rPr>
                <w:rFonts w:ascii="Corbel" w:hAnsi="Corbel"/>
                <w:color w:val="000000"/>
                <w:sz w:val="22"/>
                <w:szCs w:val="22"/>
              </w:rPr>
            </w:pPr>
            <w:r w:rsidRPr="007544A2">
              <w:rPr>
                <w:rFonts w:ascii="Corbel" w:hAnsi="Corbel"/>
                <w:color w:val="000000"/>
                <w:sz w:val="22"/>
                <w:szCs w:val="22"/>
              </w:rPr>
              <w:t>Seminarium magisterskie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7544A2">
              <w:rPr>
                <w:rFonts w:ascii="Corbel" w:hAnsi="Corbel"/>
                <w:color w:val="000000"/>
                <w:sz w:val="22"/>
                <w:szCs w:val="22"/>
              </w:rPr>
              <w:t>Zal.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7544A2">
              <w:rPr>
                <w:rFonts w:ascii="Corbel" w:hAnsi="Corbe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7544A2">
              <w:rPr>
                <w:rFonts w:ascii="Corbel" w:hAnsi="Corbe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20</w:t>
            </w:r>
          </w:p>
        </w:tc>
        <w:tc>
          <w:tcPr>
            <w:tcW w:w="189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7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60</w:t>
            </w:r>
          </w:p>
        </w:tc>
        <w:tc>
          <w:tcPr>
            <w:tcW w:w="12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10</w:t>
            </w:r>
          </w:p>
        </w:tc>
      </w:tr>
      <w:tr w:rsidR="00DB5A42" w:rsidRPr="004A455D" w:rsidTr="008624B1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PRA112</w:t>
            </w: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7544A2" w:rsidRDefault="004D7B45" w:rsidP="004D7B45">
            <w:pPr>
              <w:spacing w:before="60" w:line="240" w:lineRule="auto"/>
              <w:jc w:val="left"/>
              <w:rPr>
                <w:rFonts w:ascii="Corbel" w:hAnsi="Corbel"/>
                <w:color w:val="000000"/>
                <w:sz w:val="22"/>
                <w:szCs w:val="22"/>
              </w:rPr>
            </w:pPr>
            <w:r w:rsidRPr="007544A2">
              <w:rPr>
                <w:rFonts w:ascii="Corbel" w:hAnsi="Corbel"/>
                <w:color w:val="000000"/>
                <w:sz w:val="22"/>
                <w:szCs w:val="22"/>
              </w:rPr>
              <w:t>Praktyka zawodowa – miesiąc maj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7544A2">
              <w:rPr>
                <w:rFonts w:ascii="Corbel" w:hAnsi="Corbel"/>
                <w:color w:val="000000"/>
                <w:sz w:val="22"/>
                <w:szCs w:val="22"/>
              </w:rPr>
              <w:t>Zal.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10</w:t>
            </w:r>
          </w:p>
        </w:tc>
        <w:tc>
          <w:tcPr>
            <w:tcW w:w="189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5</w:t>
            </w:r>
          </w:p>
        </w:tc>
      </w:tr>
      <w:tr w:rsidR="00DB5A42" w:rsidRPr="004A455D" w:rsidTr="008624B1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PRA112</w:t>
            </w: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7544A2" w:rsidRDefault="004D7B45" w:rsidP="004D7B45">
            <w:pPr>
              <w:spacing w:before="60" w:line="240" w:lineRule="auto"/>
              <w:jc w:val="left"/>
              <w:rPr>
                <w:rFonts w:ascii="Corbel" w:hAnsi="Corbel"/>
                <w:color w:val="000000"/>
                <w:sz w:val="22"/>
                <w:szCs w:val="22"/>
              </w:rPr>
            </w:pPr>
            <w:r w:rsidRPr="007544A2">
              <w:rPr>
                <w:rFonts w:ascii="Corbel" w:hAnsi="Corbel"/>
                <w:color w:val="000000"/>
                <w:sz w:val="22"/>
                <w:szCs w:val="22"/>
              </w:rPr>
              <w:t>Praktyka zawodowa – miesiąc wakacyjny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7544A2">
              <w:rPr>
                <w:rFonts w:ascii="Corbel" w:hAnsi="Corbel"/>
                <w:color w:val="000000"/>
                <w:sz w:val="22"/>
                <w:szCs w:val="22"/>
              </w:rPr>
              <w:t>Zal.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189" w:type="pct"/>
            <w:tcBorders>
              <w:top w:val="single" w:sz="4" w:space="0" w:color="0000FF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145" w:type="pct"/>
            <w:tcBorders>
              <w:top w:val="single" w:sz="4" w:space="0" w:color="0000FF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0000FF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74" w:type="pct"/>
            <w:tcBorders>
              <w:top w:val="single" w:sz="4" w:space="0" w:color="0000FF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0000FF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4" w:space="0" w:color="0000FF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DB5A42" w:rsidRPr="004A455D" w:rsidTr="008624B1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4A455D" w:rsidRDefault="004D7B45" w:rsidP="004D7B4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PRA124</w:t>
            </w: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D7B45" w:rsidRPr="007544A2" w:rsidRDefault="004D7B45" w:rsidP="004D7B45">
            <w:pPr>
              <w:spacing w:before="60" w:line="240" w:lineRule="auto"/>
              <w:jc w:val="left"/>
              <w:rPr>
                <w:rFonts w:ascii="Corbel" w:hAnsi="Corbel"/>
                <w:color w:val="000000"/>
                <w:sz w:val="22"/>
                <w:szCs w:val="22"/>
              </w:rPr>
            </w:pPr>
            <w:r w:rsidRPr="007544A2">
              <w:rPr>
                <w:rFonts w:ascii="Corbel" w:hAnsi="Corbel"/>
                <w:color w:val="000000"/>
                <w:sz w:val="22"/>
                <w:szCs w:val="22"/>
              </w:rPr>
              <w:t>Międzynarodowy system ochrony praw człowieka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7544A2">
              <w:rPr>
                <w:rFonts w:ascii="Corbel" w:hAnsi="Corbel"/>
                <w:color w:val="000000"/>
                <w:sz w:val="22"/>
                <w:szCs w:val="22"/>
              </w:rPr>
              <w:t>Egz.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7544A2">
              <w:rPr>
                <w:rFonts w:ascii="Corbel" w:hAnsi="Corbe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7544A2">
              <w:rPr>
                <w:rFonts w:ascii="Corbel" w:hAnsi="Corbe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7544A2">
              <w:rPr>
                <w:rFonts w:ascii="Corbel" w:hAnsi="Corbe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7B45" w:rsidRPr="007544A2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7B45" w:rsidRPr="004A455D" w:rsidRDefault="00031313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031313">
              <w:rPr>
                <w:rFonts w:ascii="Corbel" w:hAnsi="Corbel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18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4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7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7B45" w:rsidRPr="004A455D" w:rsidRDefault="004D7B45" w:rsidP="004D7B4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DB5A42" w:rsidRPr="00B36081" w:rsidTr="008624B1">
        <w:trPr>
          <w:cantSplit/>
          <w:jc w:val="center"/>
        </w:trPr>
        <w:tc>
          <w:tcPr>
            <w:tcW w:w="41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D7B45" w:rsidRPr="00B36081" w:rsidRDefault="004D7B45" w:rsidP="00DB5A42">
            <w:pPr>
              <w:spacing w:before="4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D7B45" w:rsidRPr="00B36081" w:rsidRDefault="00FE1F79" w:rsidP="00DB5A42">
            <w:pPr>
              <w:spacing w:before="4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D7B45" w:rsidRPr="00B36081" w:rsidRDefault="004D7B45" w:rsidP="00DB5A42">
            <w:pPr>
              <w:spacing w:before="4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29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7B45" w:rsidRPr="00B36081" w:rsidRDefault="00FE1F79" w:rsidP="00DB5A42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7B45" w:rsidRPr="00B36081" w:rsidRDefault="004E4375" w:rsidP="00DB5A42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7B45" w:rsidRPr="00B36081" w:rsidRDefault="00FE1F79" w:rsidP="00DB5A42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7B45" w:rsidRPr="00B36081" w:rsidRDefault="00FE1F79" w:rsidP="00DB5A42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0"/>
                <w:szCs w:val="20"/>
              </w:rPr>
            </w:pPr>
            <w:r w:rsidRPr="00B36081">
              <w:rPr>
                <w:rFonts w:ascii="Corbel" w:hAnsi="Corbel"/>
                <w:color w:val="000000"/>
                <w:sz w:val="20"/>
                <w:szCs w:val="20"/>
              </w:rPr>
              <w:t>1</w:t>
            </w:r>
            <w:r w:rsidR="00E55C88" w:rsidRPr="00B36081">
              <w:rPr>
                <w:rFonts w:ascii="Corbel" w:hAnsi="Corbe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7B45" w:rsidRPr="00B36081" w:rsidRDefault="004E4375" w:rsidP="00DB5A42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D7B45" w:rsidRPr="00B36081" w:rsidRDefault="00FE1F79" w:rsidP="00DB5A42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7B45" w:rsidRPr="00B36081" w:rsidRDefault="00FE1F79" w:rsidP="00DB5A42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031313">
              <w:rPr>
                <w:rFonts w:ascii="Corbel" w:hAnsi="Corbel"/>
                <w:color w:val="000000"/>
                <w:sz w:val="22"/>
                <w:szCs w:val="22"/>
                <w:highlight w:val="yellow"/>
              </w:rPr>
              <w:t>6</w:t>
            </w:r>
            <w:r w:rsidR="00031313" w:rsidRPr="00031313">
              <w:rPr>
                <w:rFonts w:ascii="Corbel" w:hAnsi="Corbel"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D7B45" w:rsidRPr="00B36081" w:rsidRDefault="00FE1F79" w:rsidP="00DB5A42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89" w:type="pc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7B45" w:rsidRPr="00B36081" w:rsidRDefault="00FE1F79" w:rsidP="00DB5A42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45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7B45" w:rsidRPr="00B36081" w:rsidRDefault="00FE1F79" w:rsidP="00DB5A42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18"/>
                <w:szCs w:val="18"/>
              </w:rPr>
            </w:pPr>
            <w:r w:rsidRPr="00B36081">
              <w:rPr>
                <w:rFonts w:ascii="Corbel" w:hAnsi="Corbe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45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D7B45" w:rsidRPr="00B36081" w:rsidRDefault="00FE1F79" w:rsidP="00DB5A42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45" w:type="pc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7B45" w:rsidRPr="00B36081" w:rsidRDefault="006C0E32" w:rsidP="00DB5A42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5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7B45" w:rsidRPr="00B36081" w:rsidRDefault="006C0E32" w:rsidP="00DB5A42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D7B45" w:rsidRPr="00B36081" w:rsidRDefault="00FE1F79" w:rsidP="00DB5A42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5" w:type="pc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7B45" w:rsidRPr="00B36081" w:rsidRDefault="00FE1F79" w:rsidP="00DB5A42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5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7B45" w:rsidRPr="00B36081" w:rsidRDefault="00FE1F79" w:rsidP="00DB5A42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5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D7B45" w:rsidRPr="00B36081" w:rsidRDefault="00FE1F79" w:rsidP="00DB5A42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4" w:type="pc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7B45" w:rsidRPr="00B36081" w:rsidRDefault="004D7B45" w:rsidP="00DB5A42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7B45" w:rsidRPr="00B36081" w:rsidRDefault="00FE1F79" w:rsidP="00DB5A42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2" w:type="pc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D7B45" w:rsidRPr="00B36081" w:rsidRDefault="00FE1F79" w:rsidP="00DB5A42">
            <w:pPr>
              <w:spacing w:before="60" w:line="240" w:lineRule="auto"/>
              <w:jc w:val="center"/>
              <w:rPr>
                <w:rFonts w:ascii="Corbel" w:hAnsi="Corbel"/>
                <w:color w:val="000000"/>
                <w:sz w:val="22"/>
                <w:szCs w:val="22"/>
              </w:rPr>
            </w:pPr>
            <w:r w:rsidRPr="00B36081">
              <w:rPr>
                <w:rFonts w:ascii="Corbel" w:hAnsi="Corbel"/>
                <w:color w:val="000000"/>
                <w:sz w:val="22"/>
                <w:szCs w:val="22"/>
              </w:rPr>
              <w:t>15</w:t>
            </w:r>
          </w:p>
        </w:tc>
      </w:tr>
    </w:tbl>
    <w:p w:rsidR="00591E8C" w:rsidRPr="00B36081" w:rsidRDefault="00591E8C" w:rsidP="005E05FB">
      <w:pPr>
        <w:pStyle w:val="Akapitzlist"/>
        <w:spacing w:line="240" w:lineRule="auto"/>
        <w:ind w:left="0"/>
        <w:jc w:val="left"/>
        <w:rPr>
          <w:rFonts w:ascii="Corbel" w:hAnsi="Corbel"/>
          <w:b/>
          <w:bCs/>
          <w:color w:val="000000"/>
          <w:sz w:val="32"/>
          <w:szCs w:val="32"/>
        </w:rPr>
      </w:pPr>
    </w:p>
    <w:p w:rsidR="00C4327A" w:rsidRPr="004A455D" w:rsidRDefault="00591E8C" w:rsidP="00591E8C">
      <w:pPr>
        <w:pStyle w:val="Tytu"/>
        <w:spacing w:line="240" w:lineRule="auto"/>
        <w:jc w:val="both"/>
        <w:rPr>
          <w:rFonts w:ascii="Corbel" w:hAnsi="Corbel"/>
          <w:b w:val="0"/>
          <w:sz w:val="22"/>
        </w:rPr>
      </w:pPr>
      <w:r w:rsidRPr="00B36081">
        <w:rPr>
          <w:rFonts w:ascii="Corbel" w:hAnsi="Corbel"/>
          <w:b w:val="0"/>
          <w:color w:val="000000"/>
          <w:sz w:val="22"/>
        </w:rPr>
        <w:t>Student zobowiązany jest do udziału w zajęciach szkoleniowych z zakresu BHP</w:t>
      </w:r>
      <w:r w:rsidR="00C4327A" w:rsidRPr="00B36081">
        <w:rPr>
          <w:rFonts w:ascii="Corbel" w:hAnsi="Corbel"/>
          <w:b w:val="0"/>
          <w:color w:val="000000"/>
          <w:sz w:val="22"/>
        </w:rPr>
        <w:t xml:space="preserve"> (w wymiarze 5 godzin)</w:t>
      </w:r>
      <w:r w:rsidRPr="00B36081">
        <w:rPr>
          <w:rFonts w:ascii="Corbel" w:hAnsi="Corbel"/>
          <w:b w:val="0"/>
          <w:color w:val="000000"/>
          <w:sz w:val="22"/>
        </w:rPr>
        <w:t xml:space="preserve"> oraz szkolenia bibliotecznego</w:t>
      </w:r>
      <w:r w:rsidR="00C4327A" w:rsidRPr="004A455D">
        <w:rPr>
          <w:rFonts w:ascii="Corbel" w:hAnsi="Corbel"/>
          <w:b w:val="0"/>
          <w:sz w:val="22"/>
        </w:rPr>
        <w:t xml:space="preserve"> w formie kursu </w:t>
      </w:r>
    </w:p>
    <w:p w:rsidR="00591E8C" w:rsidRPr="004A455D" w:rsidRDefault="00C4327A" w:rsidP="00591E8C">
      <w:pPr>
        <w:pStyle w:val="Tytu"/>
        <w:spacing w:line="240" w:lineRule="auto"/>
        <w:jc w:val="both"/>
        <w:rPr>
          <w:rFonts w:ascii="Corbel" w:eastAsia="Times New Roman" w:hAnsi="Corbel"/>
          <w:b w:val="0"/>
          <w:sz w:val="22"/>
          <w:szCs w:val="20"/>
        </w:rPr>
      </w:pPr>
      <w:r w:rsidRPr="004A455D">
        <w:rPr>
          <w:rFonts w:ascii="Corbel" w:hAnsi="Corbel"/>
          <w:b w:val="0"/>
          <w:sz w:val="22"/>
        </w:rPr>
        <w:t>e-learningowego</w:t>
      </w:r>
      <w:r w:rsidR="00591E8C" w:rsidRPr="004A455D">
        <w:rPr>
          <w:rFonts w:ascii="Corbel" w:hAnsi="Corbel"/>
          <w:b w:val="0"/>
          <w:sz w:val="22"/>
        </w:rPr>
        <w:t>.</w:t>
      </w:r>
    </w:p>
    <w:p w:rsidR="00132FE0" w:rsidRPr="004A455D" w:rsidRDefault="00132FE0" w:rsidP="00D413D6">
      <w:pPr>
        <w:pStyle w:val="Stopka"/>
        <w:tabs>
          <w:tab w:val="clear" w:pos="4536"/>
          <w:tab w:val="clear" w:pos="9072"/>
        </w:tabs>
        <w:spacing w:line="240" w:lineRule="auto"/>
        <w:jc w:val="center"/>
        <w:rPr>
          <w:rFonts w:ascii="Corbel" w:hAnsi="Corbel"/>
        </w:rPr>
      </w:pPr>
    </w:p>
    <w:p w:rsidR="00132FE0" w:rsidRPr="004A455D" w:rsidRDefault="00132FE0" w:rsidP="00132FE0">
      <w:pPr>
        <w:pStyle w:val="Tytu"/>
        <w:spacing w:line="240" w:lineRule="auto"/>
        <w:rPr>
          <w:rFonts w:ascii="Corbel" w:hAnsi="Corbel"/>
          <w:sz w:val="28"/>
          <w:szCs w:val="28"/>
        </w:rPr>
      </w:pPr>
      <w:r w:rsidRPr="004A455D">
        <w:rPr>
          <w:rFonts w:ascii="Corbel" w:hAnsi="Corbel"/>
        </w:rPr>
        <w:br w:type="page"/>
      </w:r>
      <w:r w:rsidRPr="004A455D">
        <w:rPr>
          <w:rFonts w:ascii="Corbel" w:hAnsi="Corbel"/>
          <w:sz w:val="28"/>
          <w:szCs w:val="28"/>
        </w:rPr>
        <w:lastRenderedPageBreak/>
        <w:t xml:space="preserve">PLAN STUDIÓW STACJONARNYCH </w:t>
      </w:r>
    </w:p>
    <w:p w:rsidR="00132FE0" w:rsidRPr="004A455D" w:rsidRDefault="00132FE0" w:rsidP="00160F8E">
      <w:pPr>
        <w:pStyle w:val="Stopka"/>
        <w:tabs>
          <w:tab w:val="clear" w:pos="4536"/>
          <w:tab w:val="clear" w:pos="9072"/>
        </w:tabs>
        <w:spacing w:line="240" w:lineRule="auto"/>
        <w:jc w:val="center"/>
        <w:rPr>
          <w:rFonts w:ascii="Corbel" w:hAnsi="Corbel"/>
          <w:b/>
          <w:bCs/>
          <w:sz w:val="28"/>
          <w:szCs w:val="28"/>
        </w:rPr>
      </w:pPr>
      <w:r w:rsidRPr="004A455D">
        <w:rPr>
          <w:rFonts w:ascii="Corbel" w:hAnsi="Corbel"/>
          <w:b/>
          <w:bCs/>
          <w:sz w:val="28"/>
          <w:szCs w:val="28"/>
        </w:rPr>
        <w:t>KIERUNEK  A D M I N I S T R A C J A</w:t>
      </w:r>
      <w:r w:rsidR="00160F8E" w:rsidRPr="004A455D">
        <w:rPr>
          <w:rFonts w:ascii="Corbel" w:hAnsi="Corbel"/>
          <w:sz w:val="28"/>
          <w:szCs w:val="28"/>
        </w:rPr>
        <w:t xml:space="preserve"> </w:t>
      </w:r>
      <w:r w:rsidR="00160F8E" w:rsidRPr="004A455D">
        <w:rPr>
          <w:rFonts w:ascii="Corbel" w:hAnsi="Corbel"/>
          <w:b/>
          <w:sz w:val="28"/>
          <w:szCs w:val="28"/>
        </w:rPr>
        <w:t>II STOPNIA</w:t>
      </w:r>
    </w:p>
    <w:p w:rsidR="0043392A" w:rsidRPr="004A455D" w:rsidRDefault="00CA24E4" w:rsidP="00132FE0">
      <w:pPr>
        <w:pStyle w:val="Stopka"/>
        <w:tabs>
          <w:tab w:val="clear" w:pos="4536"/>
          <w:tab w:val="clear" w:pos="9072"/>
        </w:tabs>
        <w:spacing w:line="240" w:lineRule="auto"/>
        <w:jc w:val="center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ŚCIEŻKA KSZTAŁCENIA</w:t>
      </w:r>
      <w:r w:rsidR="000B0A2D" w:rsidRPr="004A455D">
        <w:rPr>
          <w:rFonts w:ascii="Corbel" w:hAnsi="Corbel"/>
          <w:b/>
          <w:bCs/>
          <w:sz w:val="28"/>
          <w:szCs w:val="28"/>
        </w:rPr>
        <w:t xml:space="preserve"> </w:t>
      </w:r>
      <w:r w:rsidR="0043392A" w:rsidRPr="004A455D">
        <w:rPr>
          <w:rFonts w:ascii="Corbel" w:hAnsi="Corbel"/>
          <w:b/>
          <w:bCs/>
          <w:sz w:val="28"/>
          <w:szCs w:val="28"/>
        </w:rPr>
        <w:t xml:space="preserve"> B E Z P I E C Z E Ń S T W O  W E W N Ę T R Z N E</w:t>
      </w:r>
    </w:p>
    <w:p w:rsidR="00132FE0" w:rsidRPr="004A455D" w:rsidRDefault="00132FE0" w:rsidP="00132FE0">
      <w:pPr>
        <w:pStyle w:val="Stopka"/>
        <w:tabs>
          <w:tab w:val="clear" w:pos="4536"/>
          <w:tab w:val="clear" w:pos="9072"/>
        </w:tabs>
        <w:spacing w:line="240" w:lineRule="auto"/>
        <w:jc w:val="center"/>
        <w:rPr>
          <w:rFonts w:ascii="Corbel" w:hAnsi="Corbel"/>
          <w:b/>
          <w:bCs/>
          <w:sz w:val="28"/>
          <w:szCs w:val="28"/>
        </w:rPr>
      </w:pPr>
      <w:r w:rsidRPr="004A455D">
        <w:rPr>
          <w:rFonts w:ascii="Corbel" w:hAnsi="Corbel"/>
          <w:b/>
          <w:bCs/>
          <w:sz w:val="28"/>
          <w:szCs w:val="28"/>
        </w:rPr>
        <w:t>PROFIL PRAKTYCZNY</w:t>
      </w:r>
    </w:p>
    <w:tbl>
      <w:tblPr>
        <w:tblW w:w="5000" w:type="pct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9"/>
        <w:gridCol w:w="3916"/>
        <w:gridCol w:w="687"/>
        <w:gridCol w:w="478"/>
        <w:gridCol w:w="480"/>
        <w:gridCol w:w="472"/>
        <w:gridCol w:w="470"/>
        <w:gridCol w:w="472"/>
        <w:gridCol w:w="376"/>
        <w:gridCol w:w="466"/>
        <w:gridCol w:w="464"/>
        <w:gridCol w:w="480"/>
        <w:gridCol w:w="355"/>
        <w:gridCol w:w="356"/>
        <w:gridCol w:w="470"/>
        <w:gridCol w:w="358"/>
        <w:gridCol w:w="356"/>
        <w:gridCol w:w="470"/>
        <w:gridCol w:w="361"/>
        <w:gridCol w:w="347"/>
        <w:gridCol w:w="472"/>
        <w:gridCol w:w="357"/>
      </w:tblGrid>
      <w:tr w:rsidR="00163BBF" w:rsidRPr="004A455D" w:rsidTr="00163BBF">
        <w:trPr>
          <w:cantSplit/>
          <w:tblHeader/>
          <w:jc w:val="center"/>
        </w:trPr>
        <w:tc>
          <w:tcPr>
            <w:tcW w:w="476" w:type="pct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63BBF" w:rsidRPr="00163BBF" w:rsidRDefault="00163BBF" w:rsidP="00163BBF">
            <w:pPr>
              <w:spacing w:line="240" w:lineRule="auto"/>
              <w:jc w:val="center"/>
              <w:rPr>
                <w:rFonts w:ascii="Corbel" w:hAnsi="Corbel"/>
                <w:iCs/>
                <w:sz w:val="20"/>
                <w:szCs w:val="20"/>
              </w:rPr>
            </w:pPr>
            <w:r w:rsidRPr="00163BBF">
              <w:rPr>
                <w:rFonts w:ascii="Corbel" w:hAnsi="Corbel"/>
                <w:iCs/>
                <w:sz w:val="20"/>
                <w:szCs w:val="20"/>
              </w:rPr>
              <w:t>Kod przedmiotu</w:t>
            </w:r>
          </w:p>
        </w:tc>
        <w:tc>
          <w:tcPr>
            <w:tcW w:w="1409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3B3764">
            <w:pPr>
              <w:spacing w:line="240" w:lineRule="auto"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</w:p>
          <w:p w:rsidR="00163BBF" w:rsidRPr="004A455D" w:rsidRDefault="00163BBF" w:rsidP="003B3764">
            <w:pPr>
              <w:spacing w:line="240" w:lineRule="auto"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</w:p>
          <w:p w:rsidR="00163BBF" w:rsidRPr="004A455D" w:rsidRDefault="00163BBF" w:rsidP="003B3764">
            <w:pPr>
              <w:spacing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 R Z E D M I O T</w:t>
            </w:r>
          </w:p>
        </w:tc>
        <w:tc>
          <w:tcPr>
            <w:tcW w:w="243" w:type="pct"/>
            <w:vMerge w:val="restart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Forma zaliczenia</w:t>
            </w:r>
          </w:p>
        </w:tc>
        <w:tc>
          <w:tcPr>
            <w:tcW w:w="845" w:type="pct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63BBF" w:rsidRPr="004A455D" w:rsidRDefault="00163BBF" w:rsidP="003B3764">
            <w:pPr>
              <w:spacing w:line="240" w:lineRule="auto"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4A455D">
              <w:rPr>
                <w:rFonts w:ascii="Corbel" w:hAnsi="Corbel"/>
                <w:sz w:val="24"/>
              </w:rPr>
              <w:t>Forma zajęć</w:t>
            </w:r>
          </w:p>
        </w:tc>
        <w:tc>
          <w:tcPr>
            <w:tcW w:w="301" w:type="pct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63BBF" w:rsidRPr="00064308" w:rsidRDefault="00163BBF" w:rsidP="003B3764">
            <w:pPr>
              <w:spacing w:line="240" w:lineRule="auto"/>
              <w:jc w:val="center"/>
              <w:rPr>
                <w:rFonts w:ascii="Corbel" w:hAnsi="Corbel"/>
                <w:iCs/>
                <w:sz w:val="20"/>
                <w:szCs w:val="20"/>
              </w:rPr>
            </w:pPr>
            <w:r w:rsidRPr="00064308">
              <w:rPr>
                <w:rFonts w:ascii="Corbel" w:hAnsi="Corbel"/>
                <w:iCs/>
                <w:sz w:val="20"/>
                <w:szCs w:val="20"/>
              </w:rPr>
              <w:t>ECTS</w:t>
            </w:r>
          </w:p>
        </w:tc>
        <w:tc>
          <w:tcPr>
            <w:tcW w:w="883" w:type="pct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I rok</w:t>
            </w:r>
          </w:p>
        </w:tc>
        <w:tc>
          <w:tcPr>
            <w:tcW w:w="844" w:type="pct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II rok</w:t>
            </w:r>
          </w:p>
        </w:tc>
      </w:tr>
      <w:tr w:rsidR="00163BBF" w:rsidRPr="004A455D" w:rsidTr="00CF6B50">
        <w:trPr>
          <w:cantSplit/>
          <w:tblHeader/>
          <w:jc w:val="center"/>
        </w:trPr>
        <w:tc>
          <w:tcPr>
            <w:tcW w:w="476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09" w:type="pct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i/>
                <w:iCs/>
                <w:sz w:val="20"/>
                <w:szCs w:val="20"/>
              </w:rPr>
            </w:pP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Razem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wykład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Ćwicz. audytoryjne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Konwersatorium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Seminarium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textDirection w:val="btL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ECTS praktyczne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ECTS</w:t>
            </w:r>
          </w:p>
        </w:tc>
        <w:tc>
          <w:tcPr>
            <w:tcW w:w="46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1 sem.</w:t>
            </w: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2 sem.</w:t>
            </w: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3 sem.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4 sem.</w:t>
            </w:r>
          </w:p>
        </w:tc>
      </w:tr>
      <w:tr w:rsidR="00163BBF" w:rsidRPr="004A455D" w:rsidTr="00CF6B50">
        <w:trPr>
          <w:cantSplit/>
          <w:trHeight w:val="1328"/>
          <w:tblHeader/>
          <w:jc w:val="center"/>
        </w:trPr>
        <w:tc>
          <w:tcPr>
            <w:tcW w:w="476" w:type="pct"/>
            <w:vMerge/>
            <w:tcBorders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09" w:type="pct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i/>
                <w:iCs/>
                <w:sz w:val="20"/>
                <w:szCs w:val="20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67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67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67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wykład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2"/>
                <w:szCs w:val="12"/>
                <w:lang w:val="da-DK"/>
              </w:rPr>
            </w:pPr>
            <w:r w:rsidRPr="004A455D">
              <w:rPr>
                <w:rFonts w:ascii="Corbel" w:hAnsi="Corbel"/>
                <w:sz w:val="16"/>
                <w:szCs w:val="16"/>
                <w:lang w:val="da-DK"/>
              </w:rPr>
              <w:t>Ćw/konw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ECTS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wykład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2"/>
                <w:szCs w:val="12"/>
                <w:lang w:val="da-DK"/>
              </w:rPr>
            </w:pPr>
            <w:r w:rsidRPr="004A455D">
              <w:rPr>
                <w:rFonts w:ascii="Corbel" w:hAnsi="Corbel"/>
                <w:sz w:val="16"/>
                <w:szCs w:val="16"/>
                <w:lang w:val="da-DK"/>
              </w:rPr>
              <w:t>Ćw/konw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ECTS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wykład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2"/>
                <w:szCs w:val="12"/>
                <w:lang w:val="da-DK"/>
              </w:rPr>
            </w:pPr>
            <w:r w:rsidRPr="004A455D">
              <w:rPr>
                <w:rFonts w:ascii="Corbel" w:hAnsi="Corbel"/>
                <w:sz w:val="16"/>
                <w:szCs w:val="16"/>
                <w:lang w:val="da-DK"/>
              </w:rPr>
              <w:t>Ćw/konw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ECTS</w:t>
            </w:r>
          </w:p>
        </w:tc>
        <w:tc>
          <w:tcPr>
            <w:tcW w:w="1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wykład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2"/>
                <w:szCs w:val="12"/>
                <w:lang w:val="da-DK"/>
              </w:rPr>
            </w:pPr>
            <w:r w:rsidRPr="004A455D">
              <w:rPr>
                <w:rFonts w:ascii="Corbel" w:hAnsi="Corbel"/>
                <w:sz w:val="16"/>
                <w:szCs w:val="16"/>
                <w:lang w:val="da-DK"/>
              </w:rPr>
              <w:t>Ćw/konw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ECTS</w:t>
            </w:r>
          </w:p>
        </w:tc>
      </w:tr>
      <w:tr w:rsidR="00163BBF" w:rsidRPr="004A455D" w:rsidTr="004A2859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5E0BA2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PRA65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Administracja bezpieczeństwa wewnętrznego*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Egz.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4A2859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63BBF" w:rsidRPr="004A455D" w:rsidTr="004A2859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5E0BA2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PRA96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Zarządzanie bezpieczeństwem wewnętrznym*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Egz.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2859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4A2859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5E797F" w:rsidRPr="004A455D" w:rsidTr="004A2859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5E797F" w:rsidRPr="002E3429" w:rsidRDefault="005E797F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E797F" w:rsidRPr="002E3429" w:rsidRDefault="005E797F" w:rsidP="00E54D41">
            <w:pPr>
              <w:spacing w:before="60" w:line="240" w:lineRule="auto"/>
              <w:jc w:val="right"/>
              <w:rPr>
                <w:rFonts w:ascii="Corbel" w:hAnsi="Corbel"/>
                <w:sz w:val="22"/>
                <w:szCs w:val="22"/>
              </w:rPr>
            </w:pPr>
            <w:r w:rsidRPr="002E3429">
              <w:rPr>
                <w:rFonts w:ascii="Corbel" w:hAnsi="Corbel"/>
                <w:sz w:val="22"/>
                <w:szCs w:val="22"/>
              </w:rPr>
              <w:t xml:space="preserve">R </w:t>
            </w:r>
            <w:r w:rsidR="00E54D41" w:rsidRPr="002E3429">
              <w:rPr>
                <w:rFonts w:ascii="Corbel" w:hAnsi="Corbel"/>
                <w:sz w:val="22"/>
                <w:szCs w:val="22"/>
              </w:rPr>
              <w:t>azem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E797F" w:rsidRPr="002E3429" w:rsidRDefault="005E797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E797F" w:rsidRPr="002E3429" w:rsidRDefault="005E797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E3429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E797F" w:rsidRPr="002E3429" w:rsidRDefault="005E797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E3429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E797F" w:rsidRPr="002E3429" w:rsidRDefault="005E797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E797F" w:rsidRPr="002E3429" w:rsidRDefault="005E797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E797F" w:rsidRPr="002E3429" w:rsidRDefault="005E797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E797F" w:rsidRPr="002E3429" w:rsidRDefault="005E797F" w:rsidP="004A2859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E3429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E797F" w:rsidRPr="002E3429" w:rsidRDefault="005E797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E3429">
              <w:rPr>
                <w:rFonts w:ascii="Corbel" w:hAnsi="Corbel"/>
                <w:sz w:val="22"/>
                <w:szCs w:val="22"/>
              </w:rPr>
              <w:t>8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797F" w:rsidRPr="002E3429" w:rsidRDefault="005E797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797F" w:rsidRPr="002E3429" w:rsidRDefault="005E797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E797F" w:rsidRPr="002E3429" w:rsidRDefault="005E797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797F" w:rsidRPr="002E3429" w:rsidRDefault="005E797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797F" w:rsidRPr="002E3429" w:rsidRDefault="005E797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E797F" w:rsidRPr="002E3429" w:rsidRDefault="005E797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797F" w:rsidRPr="002E3429" w:rsidRDefault="005E797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E3429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797F" w:rsidRPr="002E3429" w:rsidRDefault="005E797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E797F" w:rsidRPr="002E3429" w:rsidRDefault="005E797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E3429">
              <w:rPr>
                <w:rFonts w:ascii="Corbel" w:hAnsi="Corbel"/>
                <w:sz w:val="22"/>
                <w:szCs w:val="22"/>
              </w:rPr>
              <w:t>8</w:t>
            </w:r>
          </w:p>
        </w:tc>
        <w:tc>
          <w:tcPr>
            <w:tcW w:w="1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797F" w:rsidRPr="002E3429" w:rsidRDefault="005E797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797F" w:rsidRPr="002E3429" w:rsidRDefault="005E797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E797F" w:rsidRPr="002E3429" w:rsidRDefault="005E797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5E797F" w:rsidRPr="004A455D" w:rsidTr="00F3795D">
        <w:trPr>
          <w:cantSplit/>
          <w:jc w:val="center"/>
        </w:trPr>
        <w:tc>
          <w:tcPr>
            <w:tcW w:w="5000" w:type="pct"/>
            <w:gridSpan w:val="2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797F" w:rsidRPr="004A455D" w:rsidRDefault="005E797F" w:rsidP="00F3795D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Przedmioty do wyboru:  - Student wybiera co najmnije 7 przedmiotów za </w:t>
            </w:r>
            <w:r w:rsidR="00C201AE">
              <w:rPr>
                <w:rFonts w:ascii="Corbel" w:hAnsi="Corbel"/>
                <w:sz w:val="22"/>
                <w:szCs w:val="22"/>
              </w:rPr>
              <w:t>28 pkt. ECTS</w:t>
            </w:r>
          </w:p>
        </w:tc>
      </w:tr>
      <w:tr w:rsidR="00163BBF" w:rsidRPr="004A455D" w:rsidTr="004A2859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5E0BA2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PRA67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Bezpieczeństwo systemu finansowego panstwa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4A2859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63BBF" w:rsidRPr="004A455D" w:rsidTr="004A2859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5E0BA2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PRA68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Bezpieczeństwo i ochrona informacji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4A2859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63BBF" w:rsidRPr="004A455D" w:rsidTr="004A2859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5E0BA2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PRA76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Prawo migracyjne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4A2859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3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63BBF" w:rsidRPr="004A455D" w:rsidTr="004A2859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5E0BA2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PRA97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Bezpieczeństwo lokalne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4A2859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163BBF" w:rsidRPr="004A455D" w:rsidTr="004A2859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5E0BA2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PRA70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System ochrony prawnej w UE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4A2859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163BBF" w:rsidRPr="004A455D" w:rsidTr="004A2859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0E2AD7" w:rsidP="00A5414E">
            <w:pPr>
              <w:spacing w:before="4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PRA71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A5414E">
            <w:pPr>
              <w:spacing w:before="4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Zarządzanie kryzysowe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4A2859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163BBF" w:rsidRPr="004A455D" w:rsidTr="004A2859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0E2AD7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PRA72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Ochrona osób i mienia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4A2859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163BBF" w:rsidRPr="004A455D" w:rsidTr="004A2859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0E2AD7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PRA98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Podstawy postępowania karnego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4A2859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3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63BBF" w:rsidRPr="004A455D" w:rsidTr="004A2859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0E2AD7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PRA99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Wybrane zagadnienia pozakodeksowego prawa karnego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3BBF" w:rsidRPr="004A455D" w:rsidRDefault="00163BBF" w:rsidP="004A2859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163BBF" w:rsidRPr="004A455D" w:rsidTr="004A2859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0E2AD7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lastRenderedPageBreak/>
              <w:t>PRA100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 xml:space="preserve">Strategiczne zarządzanie rozwojem lokalnym i regionalnym </w:t>
            </w:r>
          </w:p>
          <w:p w:rsidR="00163BBF" w:rsidRPr="004A455D" w:rsidRDefault="00163BBF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  <w:lang w:val="en-US"/>
              </w:rPr>
            </w:pPr>
            <w:r w:rsidRPr="004A455D">
              <w:rPr>
                <w:rFonts w:ascii="Corbel" w:hAnsi="Corbel"/>
                <w:sz w:val="22"/>
                <w:szCs w:val="22"/>
                <w:lang w:val="en-US"/>
              </w:rPr>
              <w:t>(Strategic management of regional development)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3BBF" w:rsidRPr="004A455D" w:rsidRDefault="00163BBF" w:rsidP="004A2859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3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63BBF" w:rsidRPr="004A455D" w:rsidTr="004A2859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0E2AD7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PRA101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Dostęp do informacji publicznej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3BBF" w:rsidRPr="004A455D" w:rsidRDefault="00163BBF" w:rsidP="004A2859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3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63BBF" w:rsidRPr="004A455D" w:rsidTr="004A2859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0E2AD7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PRA102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Bezpieczeństwo państwa w doktrynie i praktyce polityczno - prawnej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323F1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3BBF" w:rsidRPr="004A455D" w:rsidRDefault="00163BBF" w:rsidP="004A2859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FA0D46" w:rsidRPr="004A455D" w:rsidTr="00CF63C4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163BBF" w:rsidRPr="004A455D" w:rsidRDefault="00163BBF" w:rsidP="00AA3ECA">
            <w:pPr>
              <w:spacing w:before="60" w:line="240" w:lineRule="auto"/>
              <w:jc w:val="right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163BBF" w:rsidRPr="00FA0D46" w:rsidRDefault="00163BBF" w:rsidP="00AA3ECA">
            <w:pPr>
              <w:spacing w:before="60" w:line="240" w:lineRule="auto"/>
              <w:jc w:val="right"/>
              <w:rPr>
                <w:rFonts w:ascii="Corbel" w:hAnsi="Corbel"/>
                <w:sz w:val="22"/>
                <w:szCs w:val="22"/>
              </w:rPr>
            </w:pPr>
            <w:r w:rsidRPr="00FA0D46">
              <w:rPr>
                <w:rFonts w:ascii="Corbel" w:hAnsi="Corbel"/>
                <w:sz w:val="22"/>
                <w:szCs w:val="22"/>
              </w:rPr>
              <w:t>Razem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3BBF" w:rsidRPr="00FA0D46" w:rsidRDefault="00163BBF" w:rsidP="00AA3ECA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63BBF" w:rsidRPr="00FA0D46" w:rsidRDefault="00C201AE" w:rsidP="00AA3ECA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FA0D46">
              <w:rPr>
                <w:rFonts w:ascii="Corbel" w:hAnsi="Corbel"/>
                <w:sz w:val="22"/>
                <w:szCs w:val="22"/>
              </w:rPr>
              <w:t>105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63BBF" w:rsidRPr="00FA0D46" w:rsidRDefault="00C201AE" w:rsidP="00AA3ECA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FA0D46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63BBF" w:rsidRPr="00FA0D46" w:rsidRDefault="00163BBF" w:rsidP="00AA3ECA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FA0D46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63BBF" w:rsidRPr="00FA0D46" w:rsidRDefault="00C201AE" w:rsidP="00AA3ECA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FA0D46">
              <w:rPr>
                <w:rFonts w:ascii="Corbel" w:hAnsi="Corbel"/>
                <w:sz w:val="22"/>
                <w:szCs w:val="22"/>
              </w:rPr>
              <w:t>105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3BBF" w:rsidRPr="00FA0D46" w:rsidRDefault="00163BBF" w:rsidP="00AA3ECA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FA0D46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13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163BBF" w:rsidRPr="00FA0D46" w:rsidRDefault="00031313" w:rsidP="00AA3ECA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031313">
              <w:rPr>
                <w:rFonts w:ascii="Corbel" w:hAnsi="Corbel"/>
                <w:sz w:val="22"/>
                <w:szCs w:val="22"/>
                <w:highlight w:val="yellow"/>
              </w:rPr>
              <w:t>14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63BBF" w:rsidRPr="00FA0D46" w:rsidRDefault="00C201AE" w:rsidP="00AA3ECA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FA0D46">
              <w:rPr>
                <w:rFonts w:ascii="Corbel" w:hAnsi="Corbel"/>
                <w:sz w:val="22"/>
                <w:szCs w:val="22"/>
              </w:rPr>
              <w:t>28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FA0D46" w:rsidRDefault="00163BBF" w:rsidP="00AA3ECA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FA0D46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FA0D46" w:rsidRDefault="00163BBF" w:rsidP="00AA3ECA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FA0D46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163BBF" w:rsidRPr="00FA0D46" w:rsidRDefault="00163BBF" w:rsidP="00AA3ECA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FA0D46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FA0D46" w:rsidRDefault="00163BBF" w:rsidP="00AA3ECA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FA0D46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FA0D46" w:rsidRDefault="00163BBF" w:rsidP="00AA3ECA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FA0D46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3BBF" w:rsidRPr="00FA0D46" w:rsidRDefault="00163BBF" w:rsidP="00AA3ECA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FA0D46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FA0D46" w:rsidRDefault="00C201AE" w:rsidP="00AA3ECA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FA0D46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FA0D46" w:rsidRDefault="00C201AE" w:rsidP="00AA3ECA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FA0D46">
              <w:rPr>
                <w:rFonts w:ascii="Corbel" w:hAnsi="Corbel"/>
                <w:sz w:val="22"/>
                <w:szCs w:val="22"/>
              </w:rPr>
              <w:t>45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163BBF" w:rsidRPr="00FA0D46" w:rsidRDefault="00C201AE" w:rsidP="00AA3ECA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FA0D46">
              <w:rPr>
                <w:rFonts w:ascii="Corbel" w:hAnsi="Corbel"/>
                <w:sz w:val="22"/>
                <w:szCs w:val="22"/>
              </w:rPr>
              <w:t>12</w:t>
            </w:r>
          </w:p>
        </w:tc>
        <w:tc>
          <w:tcPr>
            <w:tcW w:w="1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FA0D46" w:rsidRDefault="00163BBF" w:rsidP="00AA3ECA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FA0D46">
              <w:rPr>
                <w:rFonts w:ascii="Corbel" w:hAnsi="Corbel"/>
                <w:sz w:val="22"/>
                <w:szCs w:val="22"/>
              </w:rPr>
              <w:t>-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FA0D46" w:rsidRDefault="00C201AE" w:rsidP="00AA3ECA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FA0D46">
              <w:rPr>
                <w:rFonts w:ascii="Corbel" w:hAnsi="Corbel"/>
                <w:sz w:val="22"/>
                <w:szCs w:val="22"/>
              </w:rPr>
              <w:t>60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3BBF" w:rsidRPr="00FA0D46" w:rsidRDefault="00C201AE" w:rsidP="00AA3ECA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FA0D46">
              <w:rPr>
                <w:rFonts w:ascii="Corbel" w:hAnsi="Corbel"/>
                <w:sz w:val="22"/>
                <w:szCs w:val="22"/>
              </w:rPr>
              <w:t>16</w:t>
            </w:r>
          </w:p>
        </w:tc>
      </w:tr>
      <w:tr w:rsidR="00FA0D46" w:rsidRPr="004A455D" w:rsidTr="00CF6B50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FA0D46" w:rsidRPr="004A455D" w:rsidRDefault="00FA0D46" w:rsidP="00AA3ECA">
            <w:pPr>
              <w:spacing w:before="60" w:line="240" w:lineRule="auto"/>
              <w:jc w:val="right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FA0D46" w:rsidRPr="004A455D" w:rsidRDefault="00FA0D46" w:rsidP="00AA3ECA">
            <w:pPr>
              <w:spacing w:before="60" w:line="240" w:lineRule="auto"/>
              <w:jc w:val="right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OGÓŁEM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0D46" w:rsidRPr="004A455D" w:rsidRDefault="00FA0D46" w:rsidP="00AA3ECA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D46" w:rsidRDefault="00FA0D46" w:rsidP="00AA3ECA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855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D46" w:rsidRDefault="00FA0D46" w:rsidP="00AA3ECA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285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D46" w:rsidRPr="004A455D" w:rsidRDefault="00FA0D46" w:rsidP="00AA3ECA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345</w:t>
            </w:r>
          </w:p>
        </w:tc>
        <w:tc>
          <w:tcPr>
            <w:tcW w:w="1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D46" w:rsidRDefault="00FA0D46" w:rsidP="00AA3ECA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105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0D46" w:rsidRPr="004A455D" w:rsidRDefault="00FA0D46" w:rsidP="00AA3ECA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120</w:t>
            </w:r>
          </w:p>
        </w:tc>
        <w:tc>
          <w:tcPr>
            <w:tcW w:w="13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A0D46" w:rsidRDefault="00FA0D46" w:rsidP="00AA3ECA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8</w:t>
            </w:r>
            <w:r w:rsidR="00031313">
              <w:rPr>
                <w:rFonts w:ascii="Corbel" w:hAnsi="Corbel"/>
                <w:b/>
                <w:sz w:val="22"/>
                <w:szCs w:val="22"/>
              </w:rPr>
              <w:t>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D46" w:rsidRDefault="00FA0D46" w:rsidP="00AA3ECA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123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D46" w:rsidRPr="004A455D" w:rsidRDefault="00FA0D46" w:rsidP="00AA3ECA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135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D46" w:rsidRPr="004A455D" w:rsidRDefault="00FA0D46" w:rsidP="00AA3ECA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240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A0D46" w:rsidRPr="004A455D" w:rsidRDefault="00FA0D46" w:rsidP="00AA3ECA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35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D46" w:rsidRPr="004A455D" w:rsidRDefault="00FA0D46" w:rsidP="00AA3ECA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75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D46" w:rsidRPr="004A455D" w:rsidRDefault="00FA0D46" w:rsidP="00AA3ECA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105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0D46" w:rsidRPr="004A455D" w:rsidRDefault="00FA0D46" w:rsidP="00AA3ECA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27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D46" w:rsidRDefault="00FA0D46" w:rsidP="00AA3ECA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75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D46" w:rsidRDefault="008D2C58" w:rsidP="00AA3ECA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105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A0D46" w:rsidRDefault="008D2C58" w:rsidP="00AA3ECA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30</w:t>
            </w:r>
          </w:p>
        </w:tc>
        <w:tc>
          <w:tcPr>
            <w:tcW w:w="1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D46" w:rsidRPr="004A455D" w:rsidRDefault="008D2C58" w:rsidP="00AA3ECA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-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0D46" w:rsidRDefault="008D2C58" w:rsidP="00AA3ECA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120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0D46" w:rsidRDefault="008D2C58" w:rsidP="00AA3ECA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31</w:t>
            </w:r>
          </w:p>
        </w:tc>
      </w:tr>
    </w:tbl>
    <w:p w:rsidR="005A7C14" w:rsidRPr="004A455D" w:rsidRDefault="005A7C14" w:rsidP="00AA3ECA">
      <w:pPr>
        <w:pStyle w:val="Tytu"/>
        <w:spacing w:line="240" w:lineRule="auto"/>
        <w:rPr>
          <w:rFonts w:ascii="Corbel" w:hAnsi="Corbel"/>
        </w:rPr>
      </w:pPr>
    </w:p>
    <w:p w:rsidR="005E77FE" w:rsidRPr="004A455D" w:rsidRDefault="005E77FE" w:rsidP="005A7C14">
      <w:pPr>
        <w:pStyle w:val="Tytu"/>
        <w:tabs>
          <w:tab w:val="left" w:pos="2470"/>
        </w:tabs>
        <w:spacing w:line="240" w:lineRule="auto"/>
        <w:jc w:val="both"/>
      </w:pPr>
      <w:r w:rsidRPr="004A455D">
        <w:t>*przedmiot obowiązkowy</w:t>
      </w:r>
      <w:r w:rsidR="005A7C14" w:rsidRPr="004A455D">
        <w:tab/>
      </w:r>
    </w:p>
    <w:p w:rsidR="005A7C14" w:rsidRPr="004A455D" w:rsidRDefault="005A7C14" w:rsidP="005A7C14">
      <w:pPr>
        <w:pStyle w:val="Tytu"/>
        <w:tabs>
          <w:tab w:val="left" w:pos="2470"/>
        </w:tabs>
        <w:spacing w:line="240" w:lineRule="auto"/>
        <w:jc w:val="both"/>
      </w:pPr>
      <w:r w:rsidRPr="004A455D">
        <w:t>Student zobowi</w:t>
      </w:r>
      <w:r w:rsidR="005E77FE" w:rsidRPr="004A455D">
        <w:t>ązany jest do wyboru co najmniej siedmiu przedmiotów z danej specjalności (tj. 28 pkt. ECTS)</w:t>
      </w:r>
    </w:p>
    <w:p w:rsidR="0032647C" w:rsidRPr="004A455D" w:rsidRDefault="000B0A2D" w:rsidP="00AA3ECA">
      <w:pPr>
        <w:pStyle w:val="Tytu"/>
        <w:spacing w:line="240" w:lineRule="auto"/>
        <w:rPr>
          <w:rFonts w:ascii="Corbel" w:hAnsi="Corbel"/>
          <w:sz w:val="28"/>
          <w:szCs w:val="28"/>
        </w:rPr>
      </w:pPr>
      <w:r w:rsidRPr="004A455D">
        <w:br w:type="page"/>
      </w:r>
      <w:r w:rsidR="0032647C" w:rsidRPr="004A455D">
        <w:rPr>
          <w:rFonts w:ascii="Corbel" w:hAnsi="Corbel"/>
          <w:sz w:val="28"/>
          <w:szCs w:val="28"/>
        </w:rPr>
        <w:lastRenderedPageBreak/>
        <w:t xml:space="preserve">PLAN STUDIÓW STACJONARNYCH </w:t>
      </w:r>
    </w:p>
    <w:p w:rsidR="0032647C" w:rsidRPr="004A455D" w:rsidRDefault="0032647C" w:rsidP="0032647C">
      <w:pPr>
        <w:pStyle w:val="Stopka"/>
        <w:tabs>
          <w:tab w:val="clear" w:pos="4536"/>
          <w:tab w:val="clear" w:pos="9072"/>
        </w:tabs>
        <w:spacing w:line="240" w:lineRule="auto"/>
        <w:jc w:val="center"/>
        <w:rPr>
          <w:rFonts w:ascii="Corbel" w:hAnsi="Corbel"/>
          <w:b/>
          <w:bCs/>
          <w:sz w:val="28"/>
          <w:szCs w:val="28"/>
        </w:rPr>
      </w:pPr>
      <w:r w:rsidRPr="004A455D">
        <w:rPr>
          <w:rFonts w:ascii="Corbel" w:hAnsi="Corbel"/>
          <w:b/>
          <w:bCs/>
          <w:sz w:val="28"/>
          <w:szCs w:val="28"/>
        </w:rPr>
        <w:t>KIERUNEK  A D M I N I S T R A C J A</w:t>
      </w:r>
      <w:r w:rsidR="00160F8E" w:rsidRPr="004A455D">
        <w:rPr>
          <w:rFonts w:ascii="Corbel" w:hAnsi="Corbel"/>
          <w:sz w:val="28"/>
          <w:szCs w:val="28"/>
        </w:rPr>
        <w:t xml:space="preserve"> </w:t>
      </w:r>
      <w:r w:rsidR="00160F8E" w:rsidRPr="004A455D">
        <w:rPr>
          <w:rFonts w:ascii="Corbel" w:hAnsi="Corbel"/>
          <w:b/>
          <w:sz w:val="28"/>
          <w:szCs w:val="28"/>
        </w:rPr>
        <w:t>II STOPNIA</w:t>
      </w:r>
    </w:p>
    <w:p w:rsidR="0032647C" w:rsidRPr="004A455D" w:rsidRDefault="00CA24E4" w:rsidP="0032647C">
      <w:pPr>
        <w:pStyle w:val="Stopka"/>
        <w:tabs>
          <w:tab w:val="clear" w:pos="4536"/>
          <w:tab w:val="clear" w:pos="9072"/>
        </w:tabs>
        <w:spacing w:line="240" w:lineRule="auto"/>
        <w:jc w:val="center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 xml:space="preserve">ŚCIEŻKA KSZTAŁCENIA  </w:t>
      </w:r>
      <w:r w:rsidR="0032647C" w:rsidRPr="004A455D">
        <w:rPr>
          <w:rFonts w:ascii="Corbel" w:hAnsi="Corbel"/>
          <w:b/>
          <w:bCs/>
          <w:sz w:val="28"/>
          <w:szCs w:val="28"/>
        </w:rPr>
        <w:t>A D M I N I S T R A C J A  P U B L I C Z N A</w:t>
      </w:r>
    </w:p>
    <w:p w:rsidR="0032647C" w:rsidRPr="004A455D" w:rsidRDefault="0032647C" w:rsidP="0032647C">
      <w:pPr>
        <w:pStyle w:val="Stopka"/>
        <w:tabs>
          <w:tab w:val="clear" w:pos="4536"/>
          <w:tab w:val="clear" w:pos="9072"/>
        </w:tabs>
        <w:spacing w:line="240" w:lineRule="auto"/>
        <w:jc w:val="center"/>
        <w:rPr>
          <w:rFonts w:ascii="Corbel" w:hAnsi="Corbel"/>
          <w:b/>
          <w:bCs/>
          <w:sz w:val="28"/>
          <w:szCs w:val="28"/>
        </w:rPr>
      </w:pPr>
      <w:r w:rsidRPr="004A455D">
        <w:rPr>
          <w:rFonts w:ascii="Corbel" w:hAnsi="Corbel"/>
          <w:b/>
          <w:bCs/>
          <w:sz w:val="28"/>
          <w:szCs w:val="28"/>
        </w:rPr>
        <w:t>PROFIL PRAKTYCZNY</w:t>
      </w:r>
    </w:p>
    <w:tbl>
      <w:tblPr>
        <w:tblW w:w="5000" w:type="pct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3"/>
        <w:gridCol w:w="3895"/>
        <w:gridCol w:w="687"/>
        <w:gridCol w:w="478"/>
        <w:gridCol w:w="480"/>
        <w:gridCol w:w="472"/>
        <w:gridCol w:w="470"/>
        <w:gridCol w:w="472"/>
        <w:gridCol w:w="376"/>
        <w:gridCol w:w="466"/>
        <w:gridCol w:w="464"/>
        <w:gridCol w:w="480"/>
        <w:gridCol w:w="355"/>
        <w:gridCol w:w="356"/>
        <w:gridCol w:w="470"/>
        <w:gridCol w:w="358"/>
        <w:gridCol w:w="375"/>
        <w:gridCol w:w="470"/>
        <w:gridCol w:w="371"/>
        <w:gridCol w:w="357"/>
        <w:gridCol w:w="472"/>
        <w:gridCol w:w="355"/>
      </w:tblGrid>
      <w:tr w:rsidR="00163BBF" w:rsidRPr="004A455D" w:rsidTr="00F96F49">
        <w:trPr>
          <w:cantSplit/>
          <w:tblHeader/>
          <w:jc w:val="center"/>
        </w:trPr>
        <w:tc>
          <w:tcPr>
            <w:tcW w:w="476" w:type="pct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63BBF" w:rsidRPr="00163BBF" w:rsidRDefault="00163BBF" w:rsidP="00163BBF">
            <w:pPr>
              <w:spacing w:line="240" w:lineRule="auto"/>
              <w:jc w:val="center"/>
              <w:rPr>
                <w:rFonts w:ascii="Corbel" w:hAnsi="Corbel"/>
                <w:iCs/>
                <w:sz w:val="20"/>
                <w:szCs w:val="20"/>
              </w:rPr>
            </w:pPr>
            <w:r w:rsidRPr="00163BBF">
              <w:rPr>
                <w:rFonts w:ascii="Corbel" w:hAnsi="Corbel"/>
                <w:iCs/>
                <w:sz w:val="20"/>
                <w:szCs w:val="20"/>
              </w:rPr>
              <w:t>Kod przedmiotu</w:t>
            </w:r>
          </w:p>
        </w:tc>
        <w:tc>
          <w:tcPr>
            <w:tcW w:w="1407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3B3764">
            <w:pPr>
              <w:spacing w:line="240" w:lineRule="auto"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</w:p>
          <w:p w:rsidR="00163BBF" w:rsidRPr="004A455D" w:rsidRDefault="00163BBF" w:rsidP="003B3764">
            <w:pPr>
              <w:spacing w:line="240" w:lineRule="auto"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</w:p>
          <w:p w:rsidR="00163BBF" w:rsidRPr="004A455D" w:rsidRDefault="00163BBF" w:rsidP="003B3764">
            <w:pPr>
              <w:spacing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 R Z E D M I O T</w:t>
            </w:r>
          </w:p>
        </w:tc>
        <w:tc>
          <w:tcPr>
            <w:tcW w:w="243" w:type="pct"/>
            <w:vMerge w:val="restart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Forma zaliczenia</w:t>
            </w:r>
          </w:p>
        </w:tc>
        <w:tc>
          <w:tcPr>
            <w:tcW w:w="845" w:type="pct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63BBF" w:rsidRPr="004A455D" w:rsidRDefault="00163BBF" w:rsidP="003B3764">
            <w:pPr>
              <w:spacing w:line="240" w:lineRule="auto"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4A455D">
              <w:rPr>
                <w:rFonts w:ascii="Corbel" w:hAnsi="Corbel"/>
                <w:sz w:val="24"/>
              </w:rPr>
              <w:t>Forma zajęć</w:t>
            </w:r>
          </w:p>
        </w:tc>
        <w:tc>
          <w:tcPr>
            <w:tcW w:w="294" w:type="pct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63BBF" w:rsidRPr="00064308" w:rsidRDefault="00163BBF" w:rsidP="003B3764">
            <w:pPr>
              <w:spacing w:line="240" w:lineRule="auto"/>
              <w:jc w:val="center"/>
              <w:rPr>
                <w:rFonts w:ascii="Corbel" w:hAnsi="Corbel"/>
                <w:iCs/>
                <w:sz w:val="20"/>
                <w:szCs w:val="20"/>
              </w:rPr>
            </w:pPr>
            <w:r>
              <w:rPr>
                <w:rFonts w:ascii="Corbel" w:hAnsi="Corbel"/>
                <w:iCs/>
                <w:sz w:val="20"/>
                <w:szCs w:val="20"/>
              </w:rPr>
              <w:t>ECTS</w:t>
            </w:r>
          </w:p>
        </w:tc>
        <w:tc>
          <w:tcPr>
            <w:tcW w:w="883" w:type="pct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I rok</w:t>
            </w:r>
          </w:p>
        </w:tc>
        <w:tc>
          <w:tcPr>
            <w:tcW w:w="853" w:type="pct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II rok</w:t>
            </w:r>
          </w:p>
        </w:tc>
      </w:tr>
      <w:tr w:rsidR="00163BBF" w:rsidRPr="004A455D" w:rsidTr="00163BBF">
        <w:trPr>
          <w:cantSplit/>
          <w:tblHeader/>
          <w:jc w:val="center"/>
        </w:trPr>
        <w:tc>
          <w:tcPr>
            <w:tcW w:w="476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07" w:type="pct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i/>
                <w:iCs/>
                <w:sz w:val="20"/>
                <w:szCs w:val="20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Razem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wykład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Ćwicz. audytoryjne</w:t>
            </w: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Konwersatorium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Seminarium</w:t>
            </w: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textDirection w:val="btL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ECTS praktyczne</w:t>
            </w:r>
          </w:p>
        </w:tc>
        <w:tc>
          <w:tcPr>
            <w:tcW w:w="164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ECTS</w:t>
            </w:r>
          </w:p>
        </w:tc>
        <w:tc>
          <w:tcPr>
            <w:tcW w:w="46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1 sem.</w:t>
            </w: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2 sem.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3 sem.</w:t>
            </w: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4 sem.</w:t>
            </w:r>
          </w:p>
        </w:tc>
      </w:tr>
      <w:tr w:rsidR="00163BBF" w:rsidRPr="004A455D" w:rsidTr="00F9471D">
        <w:trPr>
          <w:cantSplit/>
          <w:trHeight w:val="1328"/>
          <w:tblHeader/>
          <w:jc w:val="center"/>
        </w:trPr>
        <w:tc>
          <w:tcPr>
            <w:tcW w:w="476" w:type="pct"/>
            <w:vMerge/>
            <w:tcBorders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07" w:type="pct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i/>
                <w:iCs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67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66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67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wykład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2"/>
                <w:szCs w:val="12"/>
                <w:lang w:val="da-DK"/>
              </w:rPr>
            </w:pPr>
            <w:r w:rsidRPr="004A455D">
              <w:rPr>
                <w:rFonts w:ascii="Corbel" w:hAnsi="Corbel"/>
                <w:sz w:val="16"/>
                <w:szCs w:val="16"/>
                <w:lang w:val="da-DK"/>
              </w:rPr>
              <w:t>Ćw/konw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ECTS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wykład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2"/>
                <w:szCs w:val="12"/>
                <w:lang w:val="da-DK"/>
              </w:rPr>
            </w:pPr>
            <w:r w:rsidRPr="004A455D">
              <w:rPr>
                <w:rFonts w:ascii="Corbel" w:hAnsi="Corbel"/>
                <w:sz w:val="16"/>
                <w:szCs w:val="16"/>
                <w:lang w:val="da-DK"/>
              </w:rPr>
              <w:t>Ćw/konw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ECTS</w:t>
            </w:r>
          </w:p>
        </w:tc>
        <w:tc>
          <w:tcPr>
            <w:tcW w:w="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wykład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2"/>
                <w:szCs w:val="12"/>
                <w:lang w:val="da-DK"/>
              </w:rPr>
            </w:pPr>
            <w:r w:rsidRPr="004A455D">
              <w:rPr>
                <w:rFonts w:ascii="Corbel" w:hAnsi="Corbel"/>
                <w:sz w:val="16"/>
                <w:szCs w:val="16"/>
                <w:lang w:val="da-DK"/>
              </w:rPr>
              <w:t>Ćw/konw</w:t>
            </w:r>
          </w:p>
        </w:tc>
        <w:tc>
          <w:tcPr>
            <w:tcW w:w="1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ECTS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wykład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2"/>
                <w:szCs w:val="12"/>
                <w:lang w:val="da-DK"/>
              </w:rPr>
            </w:pPr>
            <w:r w:rsidRPr="004A455D">
              <w:rPr>
                <w:rFonts w:ascii="Corbel" w:hAnsi="Corbel"/>
                <w:sz w:val="16"/>
                <w:szCs w:val="16"/>
                <w:lang w:val="da-DK"/>
              </w:rPr>
              <w:t>Ćw/konw</w:t>
            </w:r>
          </w:p>
        </w:tc>
        <w:tc>
          <w:tcPr>
            <w:tcW w:w="1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163BBF" w:rsidRPr="004A455D" w:rsidRDefault="00163BBF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ECTS</w:t>
            </w:r>
          </w:p>
        </w:tc>
      </w:tr>
      <w:tr w:rsidR="00163BBF" w:rsidRPr="004A455D" w:rsidTr="001D1C96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0E2AD7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PRA79</w:t>
            </w:r>
          </w:p>
        </w:tc>
        <w:tc>
          <w:tcPr>
            <w:tcW w:w="14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Informatyzacja w administracji*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Egz.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63BBF" w:rsidRPr="004A455D" w:rsidTr="001D1C96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0E2AD7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PRA83</w:t>
            </w:r>
          </w:p>
        </w:tc>
        <w:tc>
          <w:tcPr>
            <w:tcW w:w="14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Systemy samorządu terytorialnego w Europie*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Egz.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804E0F" w:rsidRPr="004A455D" w:rsidTr="001D1C96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795D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6776A">
              <w:rPr>
                <w:rFonts w:ascii="Corbel" w:hAnsi="Corbel"/>
                <w:sz w:val="22"/>
                <w:szCs w:val="22"/>
              </w:rPr>
              <w:t xml:space="preserve">R </w:t>
            </w:r>
            <w:r w:rsidR="00E54D41" w:rsidRPr="0026776A">
              <w:rPr>
                <w:rFonts w:ascii="Corbel" w:hAnsi="Corbel"/>
                <w:sz w:val="22"/>
                <w:szCs w:val="22"/>
              </w:rPr>
              <w:t>azem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6776A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6776A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6776A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6776A">
              <w:rPr>
                <w:rFonts w:ascii="Corbel" w:hAnsi="Corbel"/>
                <w:sz w:val="22"/>
                <w:szCs w:val="22"/>
              </w:rPr>
              <w:t>8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6776A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6776A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6776A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3795D" w:rsidRPr="0026776A" w:rsidRDefault="00F3795D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6776A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F3795D" w:rsidRPr="004A455D" w:rsidTr="00F3795D">
        <w:trPr>
          <w:cantSplit/>
          <w:jc w:val="center"/>
        </w:trPr>
        <w:tc>
          <w:tcPr>
            <w:tcW w:w="5000" w:type="pct"/>
            <w:gridSpan w:val="2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F3795D" w:rsidRPr="004A455D" w:rsidRDefault="00F3795D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F3795D">
              <w:rPr>
                <w:rFonts w:ascii="Corbel" w:hAnsi="Corbel"/>
                <w:sz w:val="22"/>
                <w:szCs w:val="22"/>
              </w:rPr>
              <w:t>Przedmioty do wyboru:  - Student wybiera co najmnije 7 przedmiotów za 28 pkt. ECTS</w:t>
            </w:r>
          </w:p>
        </w:tc>
      </w:tr>
      <w:tr w:rsidR="00163BBF" w:rsidRPr="004A455D" w:rsidTr="001D1C96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0E2AD7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PRA80</w:t>
            </w:r>
          </w:p>
        </w:tc>
        <w:tc>
          <w:tcPr>
            <w:tcW w:w="14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Prawo zagospodarowania przestrzennego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63BBF" w:rsidRPr="004A455D" w:rsidTr="001D1C96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0E2AD7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PRA90</w:t>
            </w:r>
          </w:p>
        </w:tc>
        <w:tc>
          <w:tcPr>
            <w:tcW w:w="14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Publiczne prawo konkurencji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63BBF" w:rsidRPr="004A455D" w:rsidTr="001D1C96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0E2AD7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PRA103</w:t>
            </w:r>
          </w:p>
        </w:tc>
        <w:tc>
          <w:tcPr>
            <w:tcW w:w="14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Zagadnienia partycypacji społecznej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163BBF" w:rsidRPr="004A455D" w:rsidTr="001D1C96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0E2AD7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PRA117</w:t>
            </w:r>
          </w:p>
        </w:tc>
        <w:tc>
          <w:tcPr>
            <w:tcW w:w="14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Orzecznictwo Trybunału</w:t>
            </w:r>
          </w:p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Konstytucyjnego w Polsce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3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163BBF" w:rsidRPr="004A455D" w:rsidTr="001D1C96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0E2AD7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PRA104</w:t>
            </w:r>
          </w:p>
        </w:tc>
        <w:tc>
          <w:tcPr>
            <w:tcW w:w="14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Prawo wyborcze i referendalne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3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163BBF" w:rsidRPr="004A455D" w:rsidTr="001D1C96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0E2AD7" w:rsidP="001D1C96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PRA86</w:t>
            </w:r>
          </w:p>
        </w:tc>
        <w:tc>
          <w:tcPr>
            <w:tcW w:w="14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Proces inwestycyjno-budowlany.</w:t>
            </w:r>
          </w:p>
          <w:p w:rsidR="00163BBF" w:rsidRPr="004A455D" w:rsidRDefault="00163BBF" w:rsidP="001D1C96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Zagadnienia administracyjnoprawne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3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163BBF" w:rsidRPr="004A455D" w:rsidTr="001D1C96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0E2AD7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PRA91</w:t>
            </w:r>
          </w:p>
        </w:tc>
        <w:tc>
          <w:tcPr>
            <w:tcW w:w="14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Prawo konsularne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2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63BBF" w:rsidRPr="004A455D" w:rsidTr="001D1C96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0E2AD7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  <w:lang w:val="en-US"/>
              </w:rPr>
            </w:pPr>
            <w:r>
              <w:rPr>
                <w:rFonts w:ascii="Corbel" w:hAnsi="Corbel"/>
                <w:sz w:val="22"/>
                <w:szCs w:val="22"/>
                <w:lang w:val="en-US"/>
              </w:rPr>
              <w:t>PRA35</w:t>
            </w:r>
          </w:p>
        </w:tc>
        <w:tc>
          <w:tcPr>
            <w:tcW w:w="14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  <w:lang w:val="en-US"/>
              </w:rPr>
            </w:pPr>
            <w:r w:rsidRPr="004A455D">
              <w:rPr>
                <w:rFonts w:ascii="Corbel" w:hAnsi="Corbel"/>
                <w:sz w:val="22"/>
                <w:szCs w:val="22"/>
                <w:lang w:val="en-US"/>
              </w:rPr>
              <w:t>Partie i systemy partyjne</w:t>
            </w:r>
          </w:p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  <w:lang w:val="en-US"/>
              </w:rPr>
            </w:pPr>
            <w:r w:rsidRPr="004A455D">
              <w:rPr>
                <w:rFonts w:ascii="Corbel" w:hAnsi="Corbel"/>
                <w:sz w:val="22"/>
                <w:szCs w:val="22"/>
                <w:lang w:val="en-US"/>
              </w:rPr>
              <w:t>(Political Parties and Political Systems)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3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163BBF" w:rsidRPr="004A455D" w:rsidTr="001D1C96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0E2AD7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lastRenderedPageBreak/>
              <w:t>PRA105</w:t>
            </w:r>
          </w:p>
        </w:tc>
        <w:tc>
          <w:tcPr>
            <w:tcW w:w="14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Rząd w systemie parlamentarnym</w:t>
            </w:r>
          </w:p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(Government in the Parliamentary</w:t>
            </w:r>
          </w:p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System)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2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63BBF" w:rsidRPr="004A455D" w:rsidTr="001D1C96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0E2AD7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  <w:lang w:val="en-US"/>
              </w:rPr>
            </w:pPr>
            <w:r>
              <w:rPr>
                <w:rFonts w:ascii="Corbel" w:hAnsi="Corbel"/>
                <w:sz w:val="22"/>
                <w:szCs w:val="22"/>
                <w:lang w:val="en-US"/>
              </w:rPr>
              <w:t>PRA118</w:t>
            </w:r>
          </w:p>
        </w:tc>
        <w:tc>
          <w:tcPr>
            <w:tcW w:w="14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  <w:lang w:val="en-US"/>
              </w:rPr>
            </w:pPr>
            <w:r w:rsidRPr="004A455D">
              <w:rPr>
                <w:rFonts w:ascii="Corbel" w:hAnsi="Corbel"/>
                <w:sz w:val="22"/>
                <w:szCs w:val="22"/>
                <w:lang w:val="en-US"/>
              </w:rPr>
              <w:t>Ustroje państw nordyckich</w:t>
            </w:r>
          </w:p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  <w:lang w:val="en-US"/>
              </w:rPr>
            </w:pPr>
            <w:r w:rsidRPr="004A455D">
              <w:rPr>
                <w:rFonts w:ascii="Corbel" w:hAnsi="Corbel"/>
                <w:sz w:val="22"/>
                <w:szCs w:val="22"/>
                <w:lang w:val="en-US"/>
              </w:rPr>
              <w:t>(Government and Politics of the Nordic States)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32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804E0F" w:rsidRPr="004A455D" w:rsidTr="001D1C96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3BBF" w:rsidRPr="0026776A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  <w:lang w:val="en-US"/>
              </w:rPr>
            </w:pPr>
          </w:p>
        </w:tc>
        <w:tc>
          <w:tcPr>
            <w:tcW w:w="140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3BBF" w:rsidRPr="0026776A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  <w:lang w:val="en-US"/>
              </w:rPr>
            </w:pPr>
            <w:r w:rsidRPr="0026776A">
              <w:rPr>
                <w:rFonts w:ascii="Corbel" w:hAnsi="Corbel"/>
                <w:sz w:val="22"/>
                <w:szCs w:val="22"/>
                <w:lang w:val="en-US"/>
              </w:rPr>
              <w:t>Razem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3BBF" w:rsidRPr="0026776A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63BBF" w:rsidRPr="0026776A" w:rsidRDefault="00F96F49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6776A">
              <w:rPr>
                <w:rFonts w:ascii="Corbel" w:hAnsi="Corbel"/>
                <w:sz w:val="22"/>
                <w:szCs w:val="22"/>
              </w:rPr>
              <w:t>105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63BBF" w:rsidRPr="0026776A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63BBF" w:rsidRPr="0026776A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63BBF" w:rsidRPr="0026776A" w:rsidRDefault="00F96F49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6776A">
              <w:rPr>
                <w:rFonts w:ascii="Corbel" w:hAnsi="Corbel"/>
                <w:sz w:val="22"/>
                <w:szCs w:val="22"/>
              </w:rPr>
              <w:t>105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3BBF" w:rsidRPr="0026776A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26776A" w:rsidRDefault="00F96F49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6776A">
              <w:rPr>
                <w:rFonts w:ascii="Corbel" w:hAnsi="Corbel"/>
                <w:sz w:val="22"/>
                <w:szCs w:val="22"/>
              </w:rPr>
              <w:t>14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63BBF" w:rsidRPr="0026776A" w:rsidRDefault="000D4FE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6776A">
              <w:rPr>
                <w:rFonts w:ascii="Corbel" w:hAnsi="Corbel"/>
                <w:sz w:val="22"/>
                <w:szCs w:val="22"/>
              </w:rPr>
              <w:t>28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26776A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26776A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163BBF" w:rsidRPr="0026776A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26776A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26776A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3BBF" w:rsidRPr="0026776A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0000FF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26776A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26776A" w:rsidRDefault="000D4FE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6776A">
              <w:rPr>
                <w:rFonts w:ascii="Corbel" w:hAnsi="Corbel"/>
                <w:sz w:val="22"/>
                <w:szCs w:val="22"/>
              </w:rPr>
              <w:t>45</w:t>
            </w:r>
          </w:p>
        </w:tc>
        <w:tc>
          <w:tcPr>
            <w:tcW w:w="129" w:type="pct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163BBF" w:rsidRPr="0026776A" w:rsidRDefault="000D4FE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6776A">
              <w:rPr>
                <w:rFonts w:ascii="Corbel" w:hAnsi="Corbel"/>
                <w:sz w:val="22"/>
                <w:szCs w:val="22"/>
              </w:rPr>
              <w:t>12</w:t>
            </w: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26776A" w:rsidRDefault="00163BB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26776A" w:rsidRDefault="000D4FEF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6776A">
              <w:rPr>
                <w:rFonts w:ascii="Corbel" w:hAnsi="Corbel"/>
                <w:sz w:val="22"/>
                <w:szCs w:val="22"/>
              </w:rPr>
              <w:t>60</w:t>
            </w:r>
          </w:p>
        </w:tc>
        <w:tc>
          <w:tcPr>
            <w:tcW w:w="132" w:type="pct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3BBF" w:rsidRPr="0026776A" w:rsidRDefault="00B20920" w:rsidP="001D1C96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16</w:t>
            </w:r>
          </w:p>
        </w:tc>
      </w:tr>
      <w:tr w:rsidR="0026776A" w:rsidRPr="0026776A" w:rsidTr="001D1C96">
        <w:trPr>
          <w:cantSplit/>
          <w:jc w:val="center"/>
        </w:trPr>
        <w:tc>
          <w:tcPr>
            <w:tcW w:w="476" w:type="pct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6776A" w:rsidRPr="0026776A" w:rsidRDefault="0026776A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  <w:lang w:val="en-US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6776A" w:rsidRPr="0026776A" w:rsidRDefault="00804E0F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  <w:lang w:val="en-US"/>
              </w:rPr>
            </w:pPr>
            <w:r>
              <w:rPr>
                <w:rFonts w:ascii="Corbel" w:hAnsi="Corbel"/>
                <w:b/>
                <w:sz w:val="22"/>
                <w:szCs w:val="22"/>
                <w:lang w:val="en-US"/>
              </w:rPr>
              <w:t>OGÓŁEM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6776A" w:rsidRPr="0026776A" w:rsidRDefault="0026776A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6776A" w:rsidRPr="0026776A" w:rsidRDefault="00804E0F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855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6776A" w:rsidRPr="0026776A" w:rsidRDefault="00804E0F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285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6776A" w:rsidRPr="0026776A" w:rsidRDefault="00804E0F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345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6776A" w:rsidRPr="0026776A" w:rsidRDefault="00804E0F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105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6776A" w:rsidRPr="0026776A" w:rsidRDefault="00804E0F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120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76A" w:rsidRPr="0026776A" w:rsidRDefault="00804E0F" w:rsidP="00031313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031313">
              <w:rPr>
                <w:rFonts w:ascii="Corbel" w:hAnsi="Corbel"/>
                <w:b/>
                <w:sz w:val="22"/>
                <w:szCs w:val="22"/>
                <w:highlight w:val="yellow"/>
              </w:rPr>
              <w:t>8</w:t>
            </w:r>
            <w:r w:rsidR="00031313" w:rsidRPr="00031313">
              <w:rPr>
                <w:rFonts w:ascii="Corbel" w:hAnsi="Corbel"/>
                <w:b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6776A" w:rsidRPr="0026776A" w:rsidRDefault="00804E0F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123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76A" w:rsidRPr="0026776A" w:rsidRDefault="00DB171C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135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76A" w:rsidRPr="0026776A" w:rsidRDefault="00DB171C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240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6776A" w:rsidRPr="0026776A" w:rsidRDefault="00DB171C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35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76A" w:rsidRPr="0026776A" w:rsidRDefault="00DB171C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75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76A" w:rsidRPr="0026776A" w:rsidRDefault="00DB171C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105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6776A" w:rsidRPr="0026776A" w:rsidRDefault="00DB171C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27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76A" w:rsidRPr="0026776A" w:rsidRDefault="00DB171C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60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76A" w:rsidRPr="0026776A" w:rsidRDefault="00DB171C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105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6776A" w:rsidRPr="0026776A" w:rsidRDefault="00DB171C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26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76A" w:rsidRPr="0026776A" w:rsidRDefault="00DB171C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76A" w:rsidRPr="0026776A" w:rsidRDefault="00DB171C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120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6776A" w:rsidRPr="0026776A" w:rsidRDefault="00691B8B" w:rsidP="001D1C96">
            <w:pPr>
              <w:shd w:val="clear" w:color="auto" w:fill="FFFFFF"/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35</w:t>
            </w:r>
          </w:p>
        </w:tc>
      </w:tr>
    </w:tbl>
    <w:p w:rsidR="00130593" w:rsidRPr="0026776A" w:rsidRDefault="00130593" w:rsidP="00CF63C4">
      <w:pPr>
        <w:pStyle w:val="Stopka"/>
        <w:shd w:val="clear" w:color="auto" w:fill="FFFFFF"/>
        <w:tabs>
          <w:tab w:val="clear" w:pos="4536"/>
          <w:tab w:val="clear" w:pos="9072"/>
        </w:tabs>
        <w:spacing w:line="240" w:lineRule="auto"/>
        <w:jc w:val="center"/>
        <w:rPr>
          <w:rFonts w:ascii="Corbel" w:hAnsi="Corbel"/>
          <w:b/>
        </w:rPr>
      </w:pPr>
    </w:p>
    <w:p w:rsidR="005E77FE" w:rsidRPr="004A455D" w:rsidRDefault="005E77FE" w:rsidP="00130593">
      <w:pPr>
        <w:pStyle w:val="Tytu"/>
        <w:spacing w:line="240" w:lineRule="auto"/>
        <w:rPr>
          <w:rFonts w:ascii="Corbel" w:hAnsi="Corbel"/>
        </w:rPr>
      </w:pPr>
    </w:p>
    <w:p w:rsidR="005E77FE" w:rsidRPr="004A455D" w:rsidRDefault="005E77FE" w:rsidP="005E77FE">
      <w:pPr>
        <w:pStyle w:val="Tytu"/>
        <w:tabs>
          <w:tab w:val="left" w:pos="2470"/>
        </w:tabs>
        <w:spacing w:line="240" w:lineRule="auto"/>
        <w:jc w:val="both"/>
      </w:pPr>
      <w:r w:rsidRPr="004A455D">
        <w:t>*przedmiot obowiązkowy</w:t>
      </w:r>
      <w:r w:rsidRPr="004A455D">
        <w:tab/>
      </w:r>
    </w:p>
    <w:p w:rsidR="005E77FE" w:rsidRPr="004A455D" w:rsidRDefault="005E77FE" w:rsidP="005E77FE">
      <w:pPr>
        <w:pStyle w:val="Tytu"/>
        <w:tabs>
          <w:tab w:val="left" w:pos="2470"/>
        </w:tabs>
        <w:spacing w:line="240" w:lineRule="auto"/>
        <w:jc w:val="both"/>
      </w:pPr>
      <w:r w:rsidRPr="004A455D">
        <w:t>Student zobowiązany jest do wyboru co najmniej siedmiu przedmiotów z danej specjalności (tj. 28 pkt. ECTS)</w:t>
      </w:r>
    </w:p>
    <w:p w:rsidR="005E77FE" w:rsidRPr="004A455D" w:rsidRDefault="005E77FE" w:rsidP="005E77FE">
      <w:pPr>
        <w:pStyle w:val="Tytu"/>
        <w:tabs>
          <w:tab w:val="left" w:pos="900"/>
        </w:tabs>
        <w:spacing w:line="240" w:lineRule="auto"/>
        <w:jc w:val="both"/>
      </w:pPr>
    </w:p>
    <w:p w:rsidR="00130593" w:rsidRPr="004A455D" w:rsidRDefault="00130593" w:rsidP="00130593">
      <w:pPr>
        <w:pStyle w:val="Tytu"/>
        <w:spacing w:line="240" w:lineRule="auto"/>
        <w:rPr>
          <w:rFonts w:ascii="Corbel" w:hAnsi="Corbel"/>
          <w:sz w:val="28"/>
          <w:szCs w:val="28"/>
        </w:rPr>
      </w:pPr>
      <w:r w:rsidRPr="004A455D">
        <w:br w:type="page"/>
      </w:r>
      <w:r w:rsidRPr="004A455D">
        <w:rPr>
          <w:rFonts w:ascii="Corbel" w:hAnsi="Corbel"/>
          <w:sz w:val="28"/>
          <w:szCs w:val="28"/>
        </w:rPr>
        <w:lastRenderedPageBreak/>
        <w:t xml:space="preserve">PLAN STUDIÓW STACJONARNYCH </w:t>
      </w:r>
    </w:p>
    <w:p w:rsidR="00130593" w:rsidRPr="004A455D" w:rsidRDefault="00130593" w:rsidP="00160F8E">
      <w:pPr>
        <w:pStyle w:val="Stopka"/>
        <w:tabs>
          <w:tab w:val="clear" w:pos="4536"/>
          <w:tab w:val="clear" w:pos="9072"/>
        </w:tabs>
        <w:spacing w:line="240" w:lineRule="auto"/>
        <w:jc w:val="center"/>
        <w:rPr>
          <w:rFonts w:ascii="Corbel" w:hAnsi="Corbel"/>
          <w:b/>
          <w:bCs/>
          <w:sz w:val="28"/>
          <w:szCs w:val="28"/>
        </w:rPr>
      </w:pPr>
      <w:r w:rsidRPr="004A455D">
        <w:rPr>
          <w:rFonts w:ascii="Corbel" w:hAnsi="Corbel"/>
          <w:b/>
          <w:bCs/>
          <w:sz w:val="28"/>
          <w:szCs w:val="28"/>
        </w:rPr>
        <w:t>KIERUNEK  A D M I N I S T R A C J A</w:t>
      </w:r>
      <w:r w:rsidR="00160F8E" w:rsidRPr="004A455D">
        <w:rPr>
          <w:rFonts w:ascii="Corbel" w:hAnsi="Corbel"/>
          <w:sz w:val="28"/>
          <w:szCs w:val="28"/>
        </w:rPr>
        <w:t xml:space="preserve"> </w:t>
      </w:r>
      <w:r w:rsidR="00160F8E" w:rsidRPr="004A455D">
        <w:rPr>
          <w:rFonts w:ascii="Corbel" w:hAnsi="Corbel"/>
          <w:b/>
          <w:sz w:val="28"/>
          <w:szCs w:val="28"/>
        </w:rPr>
        <w:t>II STOPNIA</w:t>
      </w:r>
    </w:p>
    <w:p w:rsidR="00130593" w:rsidRPr="004A455D" w:rsidRDefault="00CA24E4" w:rsidP="00130593">
      <w:pPr>
        <w:pStyle w:val="Stopka"/>
        <w:tabs>
          <w:tab w:val="clear" w:pos="4536"/>
          <w:tab w:val="clear" w:pos="9072"/>
        </w:tabs>
        <w:spacing w:line="240" w:lineRule="auto"/>
        <w:jc w:val="center"/>
        <w:rPr>
          <w:rFonts w:ascii="Corbel" w:hAnsi="Corbel"/>
          <w:b/>
          <w:bCs/>
          <w:sz w:val="28"/>
          <w:szCs w:val="28"/>
        </w:rPr>
      </w:pPr>
      <w:r w:rsidRPr="00CA24E4">
        <w:rPr>
          <w:rFonts w:ascii="Corbel" w:hAnsi="Corbel"/>
          <w:b/>
          <w:bCs/>
          <w:sz w:val="28"/>
          <w:szCs w:val="28"/>
        </w:rPr>
        <w:t>ŚCIEŻKA KSZT</w:t>
      </w:r>
      <w:r>
        <w:rPr>
          <w:rFonts w:ascii="Corbel" w:hAnsi="Corbel"/>
          <w:b/>
          <w:bCs/>
          <w:sz w:val="28"/>
          <w:szCs w:val="28"/>
        </w:rPr>
        <w:t xml:space="preserve">AŁCENIA </w:t>
      </w:r>
      <w:r w:rsidR="00130593" w:rsidRPr="004A455D">
        <w:rPr>
          <w:rFonts w:ascii="Corbel" w:hAnsi="Corbel"/>
          <w:b/>
          <w:bCs/>
          <w:sz w:val="28"/>
          <w:szCs w:val="28"/>
        </w:rPr>
        <w:t>F I N A N S E  P U B L I C Z N E</w:t>
      </w:r>
    </w:p>
    <w:p w:rsidR="00130593" w:rsidRPr="004A455D" w:rsidRDefault="00130593" w:rsidP="00130593">
      <w:pPr>
        <w:pStyle w:val="Stopka"/>
        <w:tabs>
          <w:tab w:val="clear" w:pos="4536"/>
          <w:tab w:val="clear" w:pos="9072"/>
        </w:tabs>
        <w:spacing w:line="240" w:lineRule="auto"/>
        <w:jc w:val="center"/>
        <w:rPr>
          <w:rFonts w:ascii="Corbel" w:hAnsi="Corbel"/>
          <w:b/>
          <w:bCs/>
          <w:sz w:val="28"/>
          <w:szCs w:val="28"/>
        </w:rPr>
      </w:pPr>
      <w:r w:rsidRPr="004A455D">
        <w:rPr>
          <w:rFonts w:ascii="Corbel" w:hAnsi="Corbel"/>
          <w:b/>
          <w:bCs/>
          <w:sz w:val="28"/>
          <w:szCs w:val="28"/>
        </w:rPr>
        <w:t>PROFIL PRAKTYCZNY</w:t>
      </w:r>
    </w:p>
    <w:tbl>
      <w:tblPr>
        <w:tblW w:w="5000" w:type="pct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9"/>
        <w:gridCol w:w="3916"/>
        <w:gridCol w:w="687"/>
        <w:gridCol w:w="478"/>
        <w:gridCol w:w="480"/>
        <w:gridCol w:w="472"/>
        <w:gridCol w:w="470"/>
        <w:gridCol w:w="472"/>
        <w:gridCol w:w="376"/>
        <w:gridCol w:w="466"/>
        <w:gridCol w:w="464"/>
        <w:gridCol w:w="480"/>
        <w:gridCol w:w="355"/>
        <w:gridCol w:w="356"/>
        <w:gridCol w:w="470"/>
        <w:gridCol w:w="358"/>
        <w:gridCol w:w="356"/>
        <w:gridCol w:w="470"/>
        <w:gridCol w:w="361"/>
        <w:gridCol w:w="347"/>
        <w:gridCol w:w="472"/>
        <w:gridCol w:w="357"/>
      </w:tblGrid>
      <w:tr w:rsidR="00BB1D52" w:rsidRPr="004A455D" w:rsidTr="004A2859">
        <w:trPr>
          <w:cantSplit/>
          <w:tblHeader/>
          <w:jc w:val="center"/>
        </w:trPr>
        <w:tc>
          <w:tcPr>
            <w:tcW w:w="476" w:type="pct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BB1D52" w:rsidRPr="00BB1D52" w:rsidRDefault="00BB1D52" w:rsidP="00BB1D52">
            <w:pPr>
              <w:spacing w:line="240" w:lineRule="auto"/>
              <w:jc w:val="center"/>
              <w:rPr>
                <w:rFonts w:ascii="Corbel" w:hAnsi="Corbel"/>
                <w:iCs/>
                <w:sz w:val="20"/>
                <w:szCs w:val="20"/>
              </w:rPr>
            </w:pPr>
            <w:r w:rsidRPr="00BB1D52">
              <w:rPr>
                <w:rFonts w:ascii="Corbel" w:hAnsi="Corbel"/>
                <w:iCs/>
                <w:sz w:val="20"/>
                <w:szCs w:val="20"/>
              </w:rPr>
              <w:t>Kod przedmiotu</w:t>
            </w:r>
          </w:p>
        </w:tc>
        <w:tc>
          <w:tcPr>
            <w:tcW w:w="1409" w:type="pct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BB1D52" w:rsidRPr="004A455D" w:rsidRDefault="00BB1D52" w:rsidP="003B3764">
            <w:pPr>
              <w:spacing w:line="240" w:lineRule="auto"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</w:p>
          <w:p w:rsidR="00BB1D52" w:rsidRPr="004A455D" w:rsidRDefault="00BB1D52" w:rsidP="003B3764">
            <w:pPr>
              <w:spacing w:line="240" w:lineRule="auto"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</w:p>
          <w:p w:rsidR="00BB1D52" w:rsidRPr="004A455D" w:rsidRDefault="00BB1D52" w:rsidP="003B3764">
            <w:pPr>
              <w:spacing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 R Z E D M I O T</w:t>
            </w:r>
          </w:p>
        </w:tc>
        <w:tc>
          <w:tcPr>
            <w:tcW w:w="243" w:type="pct"/>
            <w:vMerge w:val="restart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BB1D52" w:rsidRPr="004A455D" w:rsidRDefault="00BB1D52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Forma zaliczenia</w:t>
            </w:r>
          </w:p>
        </w:tc>
        <w:tc>
          <w:tcPr>
            <w:tcW w:w="855" w:type="pct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B1D52" w:rsidRPr="004A455D" w:rsidRDefault="00BB1D52" w:rsidP="003B3764">
            <w:pPr>
              <w:spacing w:line="240" w:lineRule="auto"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  <w:r w:rsidRPr="004A455D">
              <w:rPr>
                <w:rFonts w:ascii="Corbel" w:hAnsi="Corbel"/>
                <w:sz w:val="24"/>
              </w:rPr>
              <w:t>Forma zajęć</w:t>
            </w:r>
          </w:p>
        </w:tc>
        <w:tc>
          <w:tcPr>
            <w:tcW w:w="290" w:type="pct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B1D52" w:rsidRPr="004E5D8B" w:rsidRDefault="00BB1D52" w:rsidP="003B3764">
            <w:pPr>
              <w:spacing w:line="240" w:lineRule="auto"/>
              <w:jc w:val="center"/>
              <w:rPr>
                <w:rFonts w:ascii="Corbel" w:hAnsi="Corbel"/>
                <w:iCs/>
                <w:sz w:val="20"/>
                <w:szCs w:val="20"/>
              </w:rPr>
            </w:pPr>
            <w:r>
              <w:rPr>
                <w:rFonts w:ascii="Corbel" w:hAnsi="Corbel"/>
                <w:iCs/>
                <w:sz w:val="20"/>
                <w:szCs w:val="20"/>
              </w:rPr>
              <w:t>ECTS</w:t>
            </w:r>
          </w:p>
        </w:tc>
        <w:tc>
          <w:tcPr>
            <w:tcW w:w="883" w:type="pct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D52" w:rsidRPr="004A455D" w:rsidRDefault="00BB1D52" w:rsidP="003B376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I rok</w:t>
            </w:r>
          </w:p>
        </w:tc>
        <w:tc>
          <w:tcPr>
            <w:tcW w:w="844" w:type="pct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D52" w:rsidRPr="004A455D" w:rsidRDefault="00BB1D52" w:rsidP="003B376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II rok</w:t>
            </w:r>
          </w:p>
        </w:tc>
      </w:tr>
      <w:tr w:rsidR="00BB1D52" w:rsidRPr="004A455D" w:rsidTr="004A2859">
        <w:trPr>
          <w:cantSplit/>
          <w:tblHeader/>
          <w:jc w:val="center"/>
        </w:trPr>
        <w:tc>
          <w:tcPr>
            <w:tcW w:w="476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BB1D52" w:rsidRPr="004A455D" w:rsidRDefault="00BB1D52" w:rsidP="003B3764">
            <w:pPr>
              <w:spacing w:line="240" w:lineRule="auto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09" w:type="pct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1D52" w:rsidRPr="004A455D" w:rsidRDefault="00BB1D52" w:rsidP="003B3764">
            <w:pPr>
              <w:spacing w:line="240" w:lineRule="auto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1D52" w:rsidRPr="004A455D" w:rsidRDefault="00BB1D52" w:rsidP="003B3764">
            <w:pPr>
              <w:spacing w:line="240" w:lineRule="auto"/>
              <w:jc w:val="left"/>
              <w:rPr>
                <w:rFonts w:ascii="Corbel" w:hAnsi="Corbel"/>
                <w:i/>
                <w:iCs/>
                <w:sz w:val="20"/>
                <w:szCs w:val="20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B1D52" w:rsidRPr="004A455D" w:rsidRDefault="00BB1D52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Razem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B1D52" w:rsidRPr="004A455D" w:rsidRDefault="00BB1D52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wykład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B1D52" w:rsidRPr="004A455D" w:rsidRDefault="00BB1D52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Ćwicz. audytoryjne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B1D52" w:rsidRPr="004A455D" w:rsidRDefault="00BB1D52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Konwersatorium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BB1D52" w:rsidRPr="004A455D" w:rsidRDefault="00BB1D52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Seminarium</w:t>
            </w:r>
          </w:p>
        </w:tc>
        <w:tc>
          <w:tcPr>
            <w:tcW w:w="121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BB1D52" w:rsidRPr="004A455D" w:rsidRDefault="00BB1D52" w:rsidP="004E5D8B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ECTS praktyczne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B1D52" w:rsidRPr="004A455D" w:rsidRDefault="00BB1D52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ECTS</w:t>
            </w:r>
          </w:p>
        </w:tc>
        <w:tc>
          <w:tcPr>
            <w:tcW w:w="46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double" w:sz="4" w:space="0" w:color="auto"/>
            </w:tcBorders>
            <w:vAlign w:val="center"/>
          </w:tcPr>
          <w:p w:rsidR="00BB1D52" w:rsidRPr="004A455D" w:rsidRDefault="00BB1D52" w:rsidP="003B376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1 sem.</w:t>
            </w: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single" w:sz="12" w:space="0" w:color="auto"/>
            </w:tcBorders>
            <w:vAlign w:val="center"/>
          </w:tcPr>
          <w:p w:rsidR="00BB1D52" w:rsidRPr="004A455D" w:rsidRDefault="00BB1D52" w:rsidP="003B376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2 sem.</w:t>
            </w:r>
          </w:p>
        </w:tc>
        <w:tc>
          <w:tcPr>
            <w:tcW w:w="42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double" w:sz="4" w:space="0" w:color="auto"/>
            </w:tcBorders>
            <w:vAlign w:val="center"/>
          </w:tcPr>
          <w:p w:rsidR="00BB1D52" w:rsidRPr="004A455D" w:rsidRDefault="00BB1D52" w:rsidP="003B376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3 sem.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single" w:sz="12" w:space="0" w:color="auto"/>
            </w:tcBorders>
            <w:vAlign w:val="center"/>
          </w:tcPr>
          <w:p w:rsidR="00BB1D52" w:rsidRPr="004A455D" w:rsidRDefault="00BB1D52" w:rsidP="003B376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4A455D">
              <w:rPr>
                <w:rFonts w:ascii="Corbel" w:hAnsi="Corbel"/>
                <w:sz w:val="20"/>
                <w:szCs w:val="20"/>
              </w:rPr>
              <w:t>4 sem.</w:t>
            </w:r>
          </w:p>
        </w:tc>
      </w:tr>
      <w:tr w:rsidR="00BB1D52" w:rsidRPr="004A455D" w:rsidTr="004A2859">
        <w:trPr>
          <w:cantSplit/>
          <w:trHeight w:val="1328"/>
          <w:tblHeader/>
          <w:jc w:val="center"/>
        </w:trPr>
        <w:tc>
          <w:tcPr>
            <w:tcW w:w="476" w:type="pct"/>
            <w:vMerge/>
            <w:tcBorders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BB1D52" w:rsidRPr="004A455D" w:rsidRDefault="00BB1D52" w:rsidP="003B3764">
            <w:pPr>
              <w:spacing w:line="240" w:lineRule="auto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09" w:type="pct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1D52" w:rsidRPr="004A455D" w:rsidRDefault="00BB1D52" w:rsidP="003B3764">
            <w:pPr>
              <w:spacing w:line="240" w:lineRule="auto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1D52" w:rsidRPr="004A455D" w:rsidRDefault="00BB1D52" w:rsidP="003B3764">
            <w:pPr>
              <w:spacing w:line="240" w:lineRule="auto"/>
              <w:jc w:val="left"/>
              <w:rPr>
                <w:rFonts w:ascii="Corbel" w:hAnsi="Corbel"/>
                <w:i/>
                <w:iCs/>
                <w:sz w:val="20"/>
                <w:szCs w:val="20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D52" w:rsidRPr="004A455D" w:rsidRDefault="00BB1D52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D52" w:rsidRPr="004A455D" w:rsidRDefault="00BB1D52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67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D52" w:rsidRPr="004A455D" w:rsidRDefault="00BB1D52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D52" w:rsidRPr="004A455D" w:rsidRDefault="00BB1D52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1D52" w:rsidRPr="004A455D" w:rsidRDefault="00BB1D52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21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B1D52" w:rsidRPr="004A455D" w:rsidRDefault="00BB1D52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D52" w:rsidRPr="004A455D" w:rsidRDefault="00BB1D52" w:rsidP="003B3764">
            <w:pPr>
              <w:spacing w:line="240" w:lineRule="auto"/>
              <w:jc w:val="left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BB1D52" w:rsidRPr="004A455D" w:rsidRDefault="00BB1D52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wykład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BB1D52" w:rsidRPr="004A455D" w:rsidRDefault="00BB1D52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2"/>
                <w:szCs w:val="12"/>
                <w:lang w:val="da-DK"/>
              </w:rPr>
            </w:pPr>
            <w:r w:rsidRPr="004A455D">
              <w:rPr>
                <w:rFonts w:ascii="Corbel" w:hAnsi="Corbel"/>
                <w:sz w:val="16"/>
                <w:szCs w:val="16"/>
                <w:lang w:val="da-DK"/>
              </w:rPr>
              <w:t>Ćw/konw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textDirection w:val="btLr"/>
            <w:vAlign w:val="center"/>
          </w:tcPr>
          <w:p w:rsidR="00BB1D52" w:rsidRPr="004A455D" w:rsidRDefault="00BB1D52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ECTS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BB1D52" w:rsidRPr="004A455D" w:rsidRDefault="00BB1D52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wykład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BB1D52" w:rsidRPr="004A455D" w:rsidRDefault="00BB1D52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2"/>
                <w:szCs w:val="12"/>
                <w:lang w:val="da-DK"/>
              </w:rPr>
            </w:pPr>
            <w:r w:rsidRPr="004A455D">
              <w:rPr>
                <w:rFonts w:ascii="Corbel" w:hAnsi="Corbel"/>
                <w:sz w:val="16"/>
                <w:szCs w:val="16"/>
                <w:lang w:val="da-DK"/>
              </w:rPr>
              <w:t>Ćw/konw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BB1D52" w:rsidRPr="004A455D" w:rsidRDefault="00BB1D52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ECTS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BB1D52" w:rsidRPr="004A455D" w:rsidRDefault="00BB1D52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wykład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BB1D52" w:rsidRPr="004A455D" w:rsidRDefault="00BB1D52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2"/>
                <w:szCs w:val="12"/>
                <w:lang w:val="da-DK"/>
              </w:rPr>
            </w:pPr>
            <w:r w:rsidRPr="004A455D">
              <w:rPr>
                <w:rFonts w:ascii="Corbel" w:hAnsi="Corbel"/>
                <w:sz w:val="16"/>
                <w:szCs w:val="16"/>
                <w:lang w:val="da-DK"/>
              </w:rPr>
              <w:t>Ćw/konw</w:t>
            </w:r>
          </w:p>
        </w:tc>
        <w:tc>
          <w:tcPr>
            <w:tcW w:w="1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textDirection w:val="btLr"/>
            <w:vAlign w:val="center"/>
          </w:tcPr>
          <w:p w:rsidR="00BB1D52" w:rsidRPr="004A455D" w:rsidRDefault="00BB1D52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ECTS</w:t>
            </w:r>
          </w:p>
        </w:tc>
        <w:tc>
          <w:tcPr>
            <w:tcW w:w="1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BB1D52" w:rsidRPr="004A455D" w:rsidRDefault="00BB1D52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wykład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textDirection w:val="btLr"/>
            <w:vAlign w:val="center"/>
          </w:tcPr>
          <w:p w:rsidR="00BB1D52" w:rsidRPr="004A455D" w:rsidRDefault="00BB1D52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2"/>
                <w:szCs w:val="12"/>
                <w:lang w:val="da-DK"/>
              </w:rPr>
            </w:pPr>
            <w:r w:rsidRPr="004A455D">
              <w:rPr>
                <w:rFonts w:ascii="Corbel" w:hAnsi="Corbel"/>
                <w:sz w:val="16"/>
                <w:szCs w:val="16"/>
                <w:lang w:val="da-DK"/>
              </w:rPr>
              <w:t>Ćw/konw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btLr"/>
            <w:vAlign w:val="center"/>
          </w:tcPr>
          <w:p w:rsidR="00BB1D52" w:rsidRPr="004A455D" w:rsidRDefault="00BB1D52" w:rsidP="003B3764">
            <w:pPr>
              <w:spacing w:line="240" w:lineRule="auto"/>
              <w:ind w:left="113" w:right="113"/>
              <w:jc w:val="center"/>
              <w:rPr>
                <w:rFonts w:ascii="Corbel" w:hAnsi="Corbel"/>
                <w:sz w:val="16"/>
                <w:szCs w:val="16"/>
              </w:rPr>
            </w:pPr>
            <w:r w:rsidRPr="004A455D">
              <w:rPr>
                <w:rFonts w:ascii="Corbel" w:hAnsi="Corbel"/>
                <w:sz w:val="16"/>
                <w:szCs w:val="16"/>
              </w:rPr>
              <w:t>ECTS</w:t>
            </w:r>
          </w:p>
        </w:tc>
      </w:tr>
      <w:tr w:rsidR="00163BBF" w:rsidRPr="004A455D" w:rsidTr="006627C1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0E2AD7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PRP36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Prawo podatkowe*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Egz.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E5200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27C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63BBF" w:rsidRPr="004A455D" w:rsidTr="006627C1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38708B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PRA107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A5414E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Postępowanie podatkowe i egzekucja zobowiązań podatkowych*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Egz.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E5200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27C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1323F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3B3764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4C234F" w:rsidRPr="004A455D" w:rsidTr="004A2859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C234F" w:rsidRPr="002E3429" w:rsidRDefault="004C234F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234F" w:rsidRPr="002E3429" w:rsidRDefault="004C234F" w:rsidP="00E54D41">
            <w:pPr>
              <w:spacing w:before="60" w:line="240" w:lineRule="auto"/>
              <w:jc w:val="right"/>
              <w:rPr>
                <w:rFonts w:ascii="Corbel" w:hAnsi="Corbel"/>
                <w:sz w:val="22"/>
                <w:szCs w:val="22"/>
              </w:rPr>
            </w:pPr>
            <w:r w:rsidRPr="002E3429">
              <w:rPr>
                <w:rFonts w:ascii="Corbel" w:hAnsi="Corbel"/>
                <w:sz w:val="22"/>
                <w:szCs w:val="22"/>
              </w:rPr>
              <w:t>R</w:t>
            </w:r>
            <w:r w:rsidR="00E54D41" w:rsidRPr="002E3429">
              <w:rPr>
                <w:rFonts w:ascii="Corbel" w:hAnsi="Corbel"/>
                <w:sz w:val="22"/>
                <w:szCs w:val="22"/>
              </w:rPr>
              <w:t>azem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234F" w:rsidRPr="002E3429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34F" w:rsidRPr="002E3429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E3429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34F" w:rsidRPr="002E3429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E3429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34F" w:rsidRPr="002E3429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34F" w:rsidRPr="002E3429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234F" w:rsidRPr="002E3429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234F" w:rsidRPr="002E3429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E3429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34F" w:rsidRPr="002E3429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E3429">
              <w:rPr>
                <w:rFonts w:ascii="Corbel" w:hAnsi="Corbel"/>
                <w:sz w:val="22"/>
                <w:szCs w:val="22"/>
              </w:rPr>
              <w:t>8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234F" w:rsidRPr="002E3429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234F" w:rsidRPr="002E3429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C234F" w:rsidRPr="002E3429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234F" w:rsidRPr="002E3429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234F" w:rsidRPr="002E3429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234F" w:rsidRPr="002E3429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234F" w:rsidRPr="002E3429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E3429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234F" w:rsidRPr="002E3429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C234F" w:rsidRPr="002E3429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2E3429">
              <w:rPr>
                <w:rFonts w:ascii="Corbel" w:hAnsi="Corbel"/>
                <w:sz w:val="22"/>
                <w:szCs w:val="22"/>
              </w:rPr>
              <w:t>8</w:t>
            </w:r>
          </w:p>
        </w:tc>
        <w:tc>
          <w:tcPr>
            <w:tcW w:w="1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234F" w:rsidRPr="002E3429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234F" w:rsidRPr="002E3429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234F" w:rsidRPr="002E3429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4C234F" w:rsidRPr="004A455D" w:rsidTr="004C234F">
        <w:trPr>
          <w:cantSplit/>
          <w:jc w:val="center"/>
        </w:trPr>
        <w:tc>
          <w:tcPr>
            <w:tcW w:w="5000" w:type="pct"/>
            <w:gridSpan w:val="2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C234F" w:rsidRPr="004A455D" w:rsidRDefault="004C234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C234F">
              <w:rPr>
                <w:rFonts w:ascii="Corbel" w:hAnsi="Corbel"/>
                <w:sz w:val="22"/>
                <w:szCs w:val="22"/>
              </w:rPr>
              <w:t>Przedmioty do wyboru:  - Student wybiera co najmnije 7 przedmiotów za 28 pkt. ECTS</w:t>
            </w:r>
          </w:p>
        </w:tc>
      </w:tr>
      <w:tr w:rsidR="00163BBF" w:rsidRPr="004A455D" w:rsidTr="006627C1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38708B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PRA81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Finanse komunalne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27C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63BBF" w:rsidRPr="004A455D" w:rsidTr="006627C1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38708B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PRA113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Zasady dokonywania obrotu</w:t>
            </w:r>
          </w:p>
          <w:p w:rsidR="00163BBF" w:rsidRPr="004A455D" w:rsidRDefault="00163BBF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 xml:space="preserve">dewizowego w Polsce </w:t>
            </w:r>
          </w:p>
          <w:p w:rsidR="00163BBF" w:rsidRPr="004A455D" w:rsidRDefault="00163BBF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  <w:lang w:val="en-US"/>
              </w:rPr>
            </w:pPr>
            <w:r w:rsidRPr="004A455D">
              <w:rPr>
                <w:rFonts w:ascii="Corbel" w:hAnsi="Corbel"/>
                <w:sz w:val="22"/>
                <w:szCs w:val="22"/>
                <w:lang w:val="en-US"/>
              </w:rPr>
              <w:t>(Principles of causing the foreign dealing in Poland)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27C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63BBF" w:rsidRPr="004A455D" w:rsidTr="006627C1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38708B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PRA114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Publiczne prawo bankowe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27C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28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163BBF" w:rsidRPr="004A455D" w:rsidTr="006627C1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38708B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PRA108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Rola funduszy unijnych w polskich finansach publicznych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27C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28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163BBF" w:rsidRPr="004A455D" w:rsidTr="006627C1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38708B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PRA115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Formy organizacyjnoprawne finansowania rządowych i samorządowych zadań publicznych</w:t>
            </w:r>
          </w:p>
          <w:p w:rsidR="00163BBF" w:rsidRPr="004A455D" w:rsidRDefault="00163BBF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  <w:lang w:val="en-US"/>
              </w:rPr>
            </w:pPr>
            <w:r w:rsidRPr="004A455D">
              <w:rPr>
                <w:rFonts w:ascii="Corbel" w:hAnsi="Corbel"/>
                <w:sz w:val="22"/>
                <w:szCs w:val="22"/>
                <w:lang w:val="en-US"/>
              </w:rPr>
              <w:t>(Organizational-legal forms of financing government and local government public tasks)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27C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28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163BBF" w:rsidRPr="004A455D" w:rsidTr="006627C1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38708B" w:rsidP="00663115">
            <w:pPr>
              <w:spacing w:before="4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PRA109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663115">
            <w:pPr>
              <w:spacing w:before="4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Administracyjnoprawne i organizacyjne podstawy handlu zagranicznego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4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27C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28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163BBF" w:rsidRPr="004A455D" w:rsidTr="006627C1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38708B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lastRenderedPageBreak/>
              <w:t>PRA116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Instytucje ekonomii społecznej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27C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28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163BBF" w:rsidRPr="004A455D" w:rsidTr="006627C1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38708B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  <w:lang w:val="en-US"/>
              </w:rPr>
            </w:pPr>
            <w:r>
              <w:rPr>
                <w:rFonts w:ascii="Corbel" w:hAnsi="Corbel"/>
                <w:sz w:val="22"/>
                <w:szCs w:val="22"/>
                <w:lang w:val="en-US"/>
              </w:rPr>
              <w:t>PRA62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  <w:lang w:val="en-US"/>
              </w:rPr>
            </w:pPr>
            <w:r w:rsidRPr="004A455D">
              <w:rPr>
                <w:rFonts w:ascii="Corbel" w:hAnsi="Corbel"/>
                <w:sz w:val="22"/>
                <w:szCs w:val="22"/>
                <w:lang w:val="en-US"/>
              </w:rPr>
              <w:t>Zarządzanie funduszami europejskimi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27C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28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163BBF" w:rsidRPr="004A455D" w:rsidTr="006627C1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38708B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PRA110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Prawo umów konsumenckich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27C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2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63BBF" w:rsidRPr="004A455D" w:rsidTr="006627C1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38708B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PRA111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Publiczne prawo papierów</w:t>
            </w:r>
          </w:p>
          <w:p w:rsidR="00163BBF" w:rsidRPr="004A455D" w:rsidRDefault="00163BBF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wartościowych i instytucji rynku</w:t>
            </w:r>
          </w:p>
          <w:p w:rsidR="00163BBF" w:rsidRPr="004A455D" w:rsidRDefault="00163BBF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kapitałowego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27C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2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163BBF" w:rsidRPr="004A455D" w:rsidTr="006627C1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38708B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PRA88</w:t>
            </w: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163BBF" w:rsidRPr="004A455D" w:rsidRDefault="00163BBF" w:rsidP="00663115">
            <w:pPr>
              <w:spacing w:before="60" w:line="240" w:lineRule="auto"/>
              <w:jc w:val="left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Podatki i opłaty lokalne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Zal. z oceną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27C1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15</w:t>
            </w:r>
          </w:p>
        </w:tc>
        <w:tc>
          <w:tcPr>
            <w:tcW w:w="128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3BBF" w:rsidRPr="004A455D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A455D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163BBF" w:rsidRPr="004A455D" w:rsidTr="004A2859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163BBF" w:rsidRPr="004E32D4" w:rsidRDefault="00163BBF" w:rsidP="00663115">
            <w:pPr>
              <w:spacing w:before="60" w:line="240" w:lineRule="auto"/>
              <w:jc w:val="right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:rsidR="00163BBF" w:rsidRPr="004E32D4" w:rsidRDefault="00163BBF" w:rsidP="00663115">
            <w:pPr>
              <w:spacing w:before="60" w:line="240" w:lineRule="auto"/>
              <w:jc w:val="right"/>
              <w:rPr>
                <w:rFonts w:ascii="Corbel" w:hAnsi="Corbel"/>
                <w:sz w:val="22"/>
                <w:szCs w:val="22"/>
              </w:rPr>
            </w:pPr>
            <w:r w:rsidRPr="004E32D4">
              <w:rPr>
                <w:rFonts w:ascii="Corbel" w:hAnsi="Corbel"/>
                <w:sz w:val="22"/>
                <w:szCs w:val="22"/>
              </w:rPr>
              <w:t>Razem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3BBF" w:rsidRPr="004E32D4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63BBF" w:rsidRPr="004E32D4" w:rsidRDefault="00E54D41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E32D4">
              <w:rPr>
                <w:rFonts w:ascii="Corbel" w:hAnsi="Corbel"/>
                <w:sz w:val="22"/>
                <w:szCs w:val="22"/>
              </w:rPr>
              <w:t>105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63BBF" w:rsidRPr="004E32D4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63BBF" w:rsidRPr="004E32D4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63BBF" w:rsidRPr="004E32D4" w:rsidRDefault="00E54D41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E32D4">
              <w:rPr>
                <w:rFonts w:ascii="Corbel" w:hAnsi="Corbel"/>
                <w:sz w:val="22"/>
                <w:szCs w:val="22"/>
              </w:rPr>
              <w:t>105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3BBF" w:rsidRPr="004E32D4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63BBF" w:rsidRPr="004E32D4" w:rsidRDefault="00E54D41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E32D4">
              <w:rPr>
                <w:rFonts w:ascii="Corbel" w:hAnsi="Corbel"/>
                <w:sz w:val="22"/>
                <w:szCs w:val="22"/>
              </w:rPr>
              <w:t>14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63BBF" w:rsidRPr="004E32D4" w:rsidRDefault="00E54D41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E32D4">
              <w:rPr>
                <w:rFonts w:ascii="Corbel" w:hAnsi="Corbel"/>
                <w:sz w:val="22"/>
                <w:szCs w:val="22"/>
              </w:rPr>
              <w:t>28</w:t>
            </w:r>
          </w:p>
        </w:tc>
        <w:tc>
          <w:tcPr>
            <w:tcW w:w="164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4E32D4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4E32D4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163BBF" w:rsidRPr="004E32D4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4E32D4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4E32D4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3BBF" w:rsidRPr="004E32D4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4E32D4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4E32D4" w:rsidRDefault="00E54D41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E32D4">
              <w:rPr>
                <w:rFonts w:ascii="Corbel" w:hAnsi="Corbel"/>
                <w:sz w:val="22"/>
                <w:szCs w:val="22"/>
              </w:rPr>
              <w:t>45</w:t>
            </w:r>
          </w:p>
        </w:tc>
        <w:tc>
          <w:tcPr>
            <w:tcW w:w="12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163BBF" w:rsidRPr="004E32D4" w:rsidRDefault="00E54D41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E32D4">
              <w:rPr>
                <w:rFonts w:ascii="Corbel" w:hAnsi="Corbel"/>
                <w:sz w:val="22"/>
                <w:szCs w:val="22"/>
              </w:rPr>
              <w:t>12</w:t>
            </w: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4E32D4" w:rsidRDefault="00163BBF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3BBF" w:rsidRPr="004E32D4" w:rsidRDefault="00E54D41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E32D4">
              <w:rPr>
                <w:rFonts w:ascii="Corbel" w:hAnsi="Corbel"/>
                <w:sz w:val="22"/>
                <w:szCs w:val="22"/>
              </w:rPr>
              <w:t>60</w:t>
            </w:r>
          </w:p>
        </w:tc>
        <w:tc>
          <w:tcPr>
            <w:tcW w:w="128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63BBF" w:rsidRPr="004E32D4" w:rsidRDefault="00E54D41" w:rsidP="00663115">
            <w:pPr>
              <w:spacing w:before="60" w:line="240" w:lineRule="auto"/>
              <w:jc w:val="center"/>
              <w:rPr>
                <w:rFonts w:ascii="Corbel" w:hAnsi="Corbel"/>
                <w:sz w:val="22"/>
                <w:szCs w:val="22"/>
              </w:rPr>
            </w:pPr>
            <w:r w:rsidRPr="004E32D4">
              <w:rPr>
                <w:rFonts w:ascii="Corbel" w:hAnsi="Corbel"/>
                <w:sz w:val="22"/>
                <w:szCs w:val="22"/>
              </w:rPr>
              <w:t>16</w:t>
            </w:r>
          </w:p>
        </w:tc>
      </w:tr>
      <w:tr w:rsidR="004E32D4" w:rsidRPr="004A455D" w:rsidTr="004A2859">
        <w:trPr>
          <w:cantSplit/>
          <w:jc w:val="center"/>
        </w:trPr>
        <w:tc>
          <w:tcPr>
            <w:tcW w:w="47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E32D4" w:rsidRPr="004A455D" w:rsidRDefault="004E32D4" w:rsidP="004E32D4">
            <w:pPr>
              <w:spacing w:before="60" w:line="240" w:lineRule="auto"/>
              <w:jc w:val="right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4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4E32D4" w:rsidRPr="004A455D" w:rsidRDefault="004E32D4" w:rsidP="004E32D4">
            <w:pPr>
              <w:spacing w:before="60" w:line="240" w:lineRule="auto"/>
              <w:jc w:val="right"/>
              <w:rPr>
                <w:rFonts w:ascii="Corbel" w:hAnsi="Corbel"/>
                <w:b/>
                <w:sz w:val="22"/>
                <w:szCs w:val="22"/>
              </w:rPr>
            </w:pPr>
            <w:r w:rsidRPr="004A455D">
              <w:rPr>
                <w:rFonts w:ascii="Corbel" w:hAnsi="Corbel"/>
                <w:b/>
                <w:sz w:val="22"/>
                <w:szCs w:val="22"/>
              </w:rPr>
              <w:t>O G Ó Ł E M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32D4" w:rsidRPr="004A455D" w:rsidRDefault="004E32D4" w:rsidP="004E32D4">
            <w:pPr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D4" w:rsidRPr="004A455D" w:rsidRDefault="004E32D4" w:rsidP="004E32D4">
            <w:pPr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855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D4" w:rsidRPr="004A455D" w:rsidRDefault="00AE6DFE" w:rsidP="004E32D4">
            <w:pPr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28</w:t>
            </w:r>
            <w:r w:rsidR="004E32D4">
              <w:rPr>
                <w:rFonts w:ascii="Corbel" w:hAnsi="Corbel"/>
                <w:b/>
                <w:sz w:val="22"/>
                <w:szCs w:val="22"/>
              </w:rPr>
              <w:t>5</w:t>
            </w:r>
          </w:p>
        </w:tc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D4" w:rsidRPr="004A455D" w:rsidRDefault="004E32D4" w:rsidP="004E32D4">
            <w:pPr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345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D4" w:rsidRPr="004A455D" w:rsidRDefault="004E32D4" w:rsidP="004E32D4">
            <w:pPr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105</w:t>
            </w:r>
          </w:p>
        </w:tc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32D4" w:rsidRPr="004A455D" w:rsidRDefault="004E32D4" w:rsidP="004E32D4">
            <w:pPr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120</w:t>
            </w:r>
          </w:p>
        </w:tc>
        <w:tc>
          <w:tcPr>
            <w:tcW w:w="12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32D4" w:rsidRPr="00031313" w:rsidRDefault="004E32D4" w:rsidP="00031313">
            <w:pPr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  <w:highlight w:val="yellow"/>
              </w:rPr>
            </w:pPr>
            <w:r w:rsidRPr="00031313">
              <w:rPr>
                <w:rFonts w:ascii="Corbel" w:hAnsi="Corbel"/>
                <w:b/>
                <w:sz w:val="22"/>
                <w:szCs w:val="22"/>
                <w:highlight w:val="yellow"/>
              </w:rPr>
              <w:t>8</w:t>
            </w:r>
            <w:r w:rsidR="00031313" w:rsidRPr="00031313">
              <w:rPr>
                <w:rFonts w:ascii="Corbel" w:hAnsi="Corbel"/>
                <w:b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2D4" w:rsidRPr="004A455D" w:rsidRDefault="004E32D4" w:rsidP="004E32D4">
            <w:pPr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123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D4" w:rsidRPr="004A455D" w:rsidRDefault="004E32D4" w:rsidP="004E32D4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135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D4" w:rsidRPr="004A455D" w:rsidRDefault="004E32D4" w:rsidP="004E32D4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240</w:t>
            </w:r>
          </w:p>
        </w:tc>
        <w:tc>
          <w:tcPr>
            <w:tcW w:w="1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E32D4" w:rsidRPr="004A455D" w:rsidRDefault="004E32D4" w:rsidP="004E32D4">
            <w:pPr>
              <w:spacing w:before="4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35</w:t>
            </w:r>
          </w:p>
        </w:tc>
        <w:tc>
          <w:tcPr>
            <w:tcW w:w="126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D4" w:rsidRPr="004A455D" w:rsidRDefault="004E32D4" w:rsidP="004E32D4">
            <w:pPr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75</w:t>
            </w:r>
          </w:p>
        </w:tc>
        <w:tc>
          <w:tcPr>
            <w:tcW w:w="166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D4" w:rsidRPr="004A455D" w:rsidRDefault="004E32D4" w:rsidP="004E32D4">
            <w:pPr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105</w:t>
            </w:r>
          </w:p>
        </w:tc>
        <w:tc>
          <w:tcPr>
            <w:tcW w:w="131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32D4" w:rsidRPr="004A455D" w:rsidRDefault="004E32D4" w:rsidP="004E32D4">
            <w:pPr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27</w:t>
            </w:r>
          </w:p>
        </w:tc>
        <w:tc>
          <w:tcPr>
            <w:tcW w:w="128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D4" w:rsidRPr="004A455D" w:rsidRDefault="004E32D4" w:rsidP="004E32D4">
            <w:pPr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75</w:t>
            </w:r>
          </w:p>
        </w:tc>
        <w:tc>
          <w:tcPr>
            <w:tcW w:w="167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D4" w:rsidRPr="004A455D" w:rsidRDefault="004E32D4" w:rsidP="004E32D4">
            <w:pPr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105</w:t>
            </w:r>
          </w:p>
        </w:tc>
        <w:tc>
          <w:tcPr>
            <w:tcW w:w="12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E32D4" w:rsidRPr="004A455D" w:rsidRDefault="007030FC" w:rsidP="004E32D4">
            <w:pPr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30</w:t>
            </w:r>
          </w:p>
        </w:tc>
        <w:tc>
          <w:tcPr>
            <w:tcW w:w="123" w:type="pct"/>
            <w:tcBorders>
              <w:top w:val="single" w:sz="4" w:space="0" w:color="0000FF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D4" w:rsidRPr="004A455D" w:rsidRDefault="004E32D4" w:rsidP="004E32D4">
            <w:pPr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2D4" w:rsidRPr="004A455D" w:rsidRDefault="007030FC" w:rsidP="004E32D4">
            <w:pPr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120</w:t>
            </w:r>
          </w:p>
        </w:tc>
        <w:tc>
          <w:tcPr>
            <w:tcW w:w="128" w:type="pct"/>
            <w:tcBorders>
              <w:top w:val="single" w:sz="4" w:space="0" w:color="0000FF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32D4" w:rsidRPr="004A455D" w:rsidRDefault="0039055F" w:rsidP="004E32D4">
            <w:pPr>
              <w:spacing w:before="60" w:line="240" w:lineRule="auto"/>
              <w:jc w:val="center"/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31</w:t>
            </w:r>
          </w:p>
        </w:tc>
      </w:tr>
    </w:tbl>
    <w:p w:rsidR="005E77FE" w:rsidRPr="004A455D" w:rsidRDefault="005E77FE" w:rsidP="005E77FE">
      <w:pPr>
        <w:pStyle w:val="Tytu"/>
        <w:tabs>
          <w:tab w:val="left" w:pos="2470"/>
        </w:tabs>
        <w:spacing w:line="240" w:lineRule="auto"/>
        <w:jc w:val="both"/>
      </w:pPr>
      <w:r w:rsidRPr="004A455D">
        <w:t>*przedmiot obowiązkowy</w:t>
      </w:r>
      <w:r w:rsidRPr="004A455D">
        <w:tab/>
      </w:r>
    </w:p>
    <w:p w:rsidR="005E77FE" w:rsidRPr="004A455D" w:rsidRDefault="005E77FE" w:rsidP="005E77FE">
      <w:pPr>
        <w:pStyle w:val="Tytu"/>
        <w:tabs>
          <w:tab w:val="left" w:pos="2470"/>
        </w:tabs>
        <w:spacing w:line="240" w:lineRule="auto"/>
        <w:jc w:val="both"/>
      </w:pPr>
      <w:r w:rsidRPr="004A455D">
        <w:t>Student zobowiązany jest do wyboru co najmniej siedmiu przedmiotów z danej specjalności (tj. 28 pkt. ECTS)</w:t>
      </w:r>
    </w:p>
    <w:p w:rsidR="00DA15DC" w:rsidRPr="004A455D" w:rsidRDefault="00DA15DC" w:rsidP="005E77FE">
      <w:pPr>
        <w:pStyle w:val="Stopka"/>
        <w:tabs>
          <w:tab w:val="clear" w:pos="4536"/>
          <w:tab w:val="clear" w:pos="9072"/>
          <w:tab w:val="left" w:pos="1160"/>
        </w:tabs>
        <w:spacing w:line="240" w:lineRule="auto"/>
        <w:rPr>
          <w:rFonts w:ascii="Corbel" w:hAnsi="Corbel"/>
        </w:rPr>
      </w:pPr>
    </w:p>
    <w:p w:rsidR="00DA15DC" w:rsidRPr="004A455D" w:rsidRDefault="00DA15DC" w:rsidP="00D413D6">
      <w:pPr>
        <w:pStyle w:val="Stopka"/>
        <w:tabs>
          <w:tab w:val="clear" w:pos="4536"/>
          <w:tab w:val="clear" w:pos="9072"/>
        </w:tabs>
        <w:spacing w:line="240" w:lineRule="auto"/>
        <w:jc w:val="center"/>
        <w:rPr>
          <w:rFonts w:ascii="Corbel" w:hAnsi="Corbel"/>
        </w:rPr>
      </w:pPr>
      <w:r w:rsidRPr="004A455D">
        <w:rPr>
          <w:rFonts w:ascii="Corbel" w:hAnsi="Corbel"/>
        </w:rPr>
        <w:br w:type="page"/>
      </w:r>
    </w:p>
    <w:p w:rsidR="00DA15DC" w:rsidRPr="004A455D" w:rsidRDefault="00DA15DC" w:rsidP="00CF10D6">
      <w:pPr>
        <w:spacing w:line="240" w:lineRule="auto"/>
        <w:rPr>
          <w:rFonts w:ascii="Corbel" w:hAnsi="Corbel"/>
          <w:b/>
        </w:rPr>
      </w:pPr>
      <w:r w:rsidRPr="004A455D">
        <w:rPr>
          <w:rFonts w:ascii="Corbel" w:hAnsi="Corbel"/>
          <w:b/>
        </w:rPr>
        <w:lastRenderedPageBreak/>
        <w:t>Zapisów na specjalności oraz przedmioty fakultatywne należy dokonać w Dziekanacie roku poprzedzającego dany rok akademicki. Stu</w:t>
      </w:r>
      <w:r w:rsidR="0005655F" w:rsidRPr="004A455D">
        <w:rPr>
          <w:rFonts w:ascii="Corbel" w:hAnsi="Corbel"/>
          <w:b/>
        </w:rPr>
        <w:t>dent musi uzyskać co najmniej 28</w:t>
      </w:r>
      <w:r w:rsidRPr="004A455D">
        <w:rPr>
          <w:rFonts w:ascii="Corbel" w:hAnsi="Corbel"/>
          <w:b/>
        </w:rPr>
        <w:t xml:space="preserve"> pkt ECTS z przedmiotów fakultatywnych z wybranej specjalności. W</w:t>
      </w:r>
      <w:r w:rsidR="00A71071">
        <w:rPr>
          <w:rFonts w:ascii="Corbel" w:hAnsi="Corbel"/>
          <w:b/>
        </w:rPr>
        <w:t> </w:t>
      </w:r>
      <w:r w:rsidRPr="004A455D">
        <w:rPr>
          <w:rFonts w:ascii="Corbel" w:hAnsi="Corbel"/>
          <w:b/>
        </w:rPr>
        <w:t>przypadku gdy student nie dokona wyboru przedmiotów fakultatywnych w ww</w:t>
      </w:r>
      <w:r w:rsidR="00A71071">
        <w:rPr>
          <w:rFonts w:ascii="Corbel" w:hAnsi="Corbel"/>
          <w:b/>
        </w:rPr>
        <w:t>.</w:t>
      </w:r>
      <w:r w:rsidRPr="004A455D">
        <w:rPr>
          <w:rFonts w:ascii="Corbel" w:hAnsi="Corbel"/>
          <w:b/>
        </w:rPr>
        <w:t xml:space="preserve"> terminie będzie zapisany administracyjnie na wszystkie przedmioty w ofercie danego rok</w:t>
      </w:r>
      <w:r w:rsidR="0005655F" w:rsidRPr="004A455D">
        <w:rPr>
          <w:rFonts w:ascii="Corbel" w:hAnsi="Corbel"/>
          <w:b/>
        </w:rPr>
        <w:t xml:space="preserve">u. </w:t>
      </w:r>
      <w:r w:rsidRPr="004A455D">
        <w:rPr>
          <w:rFonts w:ascii="Corbel" w:hAnsi="Corbel"/>
          <w:b/>
        </w:rPr>
        <w:t>W uzasadnionych przypadkach zmiany zapisów dokonuje Dziekan na pisemny wniosek studenta, nie później niż do dnia 30 września.</w:t>
      </w:r>
    </w:p>
    <w:p w:rsidR="00DA15DC" w:rsidRPr="004A455D" w:rsidRDefault="00DA15DC" w:rsidP="00CF10D6">
      <w:pPr>
        <w:spacing w:line="240" w:lineRule="auto"/>
        <w:rPr>
          <w:rFonts w:ascii="Corbel" w:hAnsi="Corbel"/>
          <w:b/>
        </w:rPr>
      </w:pPr>
      <w:r w:rsidRPr="004A455D">
        <w:rPr>
          <w:rFonts w:ascii="Corbel" w:hAnsi="Corbel"/>
          <w:b/>
          <w:u w:val="single"/>
        </w:rPr>
        <w:t>Praktyki zawodowe</w:t>
      </w:r>
      <w:r w:rsidRPr="004A455D">
        <w:rPr>
          <w:rFonts w:ascii="Corbel" w:hAnsi="Corbel"/>
          <w:b/>
        </w:rPr>
        <w:t>: Student odbywa obowiązkowe praktyki zawodowe: w maju</w:t>
      </w:r>
      <w:r w:rsidR="00DB70AE">
        <w:rPr>
          <w:rFonts w:ascii="Corbel" w:hAnsi="Corbel"/>
          <w:b/>
        </w:rPr>
        <w:t xml:space="preserve"> na II semestrze ( 1 miesiąc</w:t>
      </w:r>
      <w:r w:rsidR="00031313">
        <w:rPr>
          <w:rFonts w:ascii="Corbel" w:hAnsi="Corbel"/>
          <w:b/>
        </w:rPr>
        <w:t>-120 godz.)</w:t>
      </w:r>
      <w:r w:rsidR="00DB70AE">
        <w:rPr>
          <w:rFonts w:ascii="Corbel" w:hAnsi="Corbel"/>
          <w:b/>
        </w:rPr>
        <w:t>- 5</w:t>
      </w:r>
      <w:r w:rsidRPr="004A455D">
        <w:rPr>
          <w:rFonts w:ascii="Corbel" w:hAnsi="Corbel"/>
          <w:b/>
        </w:rPr>
        <w:t xml:space="preserve"> pk</w:t>
      </w:r>
      <w:r w:rsidR="00A5414E" w:rsidRPr="004A455D">
        <w:rPr>
          <w:rFonts w:ascii="Corbel" w:hAnsi="Corbel"/>
          <w:b/>
        </w:rPr>
        <w:t>t. ECTS, na wakacjach po I roku</w:t>
      </w:r>
      <w:r w:rsidR="00DB70AE">
        <w:rPr>
          <w:rFonts w:ascii="Corbel" w:hAnsi="Corbel"/>
          <w:b/>
        </w:rPr>
        <w:t xml:space="preserve">  (1 miesiąc</w:t>
      </w:r>
      <w:r w:rsidR="00031313">
        <w:rPr>
          <w:rFonts w:ascii="Corbel" w:hAnsi="Corbel"/>
          <w:b/>
        </w:rPr>
        <w:t>-120 godz.</w:t>
      </w:r>
      <w:r w:rsidR="00DB70AE">
        <w:rPr>
          <w:rFonts w:ascii="Corbel" w:hAnsi="Corbel"/>
          <w:b/>
        </w:rPr>
        <w:t>)- 5</w:t>
      </w:r>
      <w:r w:rsidRPr="004A455D">
        <w:rPr>
          <w:rFonts w:ascii="Corbel" w:hAnsi="Corbel"/>
          <w:b/>
        </w:rPr>
        <w:t xml:space="preserve"> pkt. ECTS, w maju</w:t>
      </w:r>
      <w:r w:rsidR="00DB70AE">
        <w:rPr>
          <w:rFonts w:ascii="Corbel" w:hAnsi="Corbel"/>
          <w:b/>
        </w:rPr>
        <w:t xml:space="preserve"> na IV semestrze (1 miesiąc</w:t>
      </w:r>
      <w:r w:rsidR="00031313">
        <w:rPr>
          <w:rFonts w:ascii="Corbel" w:hAnsi="Corbel"/>
          <w:b/>
        </w:rPr>
        <w:t>-120 godz.</w:t>
      </w:r>
      <w:r w:rsidR="00DB70AE">
        <w:rPr>
          <w:rFonts w:ascii="Corbel" w:hAnsi="Corbel"/>
          <w:b/>
        </w:rPr>
        <w:t>) – 5</w:t>
      </w:r>
      <w:r w:rsidRPr="004A455D">
        <w:rPr>
          <w:rFonts w:ascii="Corbel" w:hAnsi="Corbel"/>
          <w:b/>
        </w:rPr>
        <w:t xml:space="preserve"> pkt. ECTS,</w:t>
      </w:r>
      <w:r w:rsidR="00DB70AE">
        <w:rPr>
          <w:rFonts w:ascii="Corbel" w:hAnsi="Corbel"/>
          <w:b/>
        </w:rPr>
        <w:t xml:space="preserve"> w sumie 3 miesiące praktyk</w:t>
      </w:r>
      <w:r w:rsidR="00031313">
        <w:rPr>
          <w:rFonts w:ascii="Corbel" w:hAnsi="Corbel"/>
          <w:b/>
        </w:rPr>
        <w:t xml:space="preserve"> </w:t>
      </w:r>
      <w:r w:rsidR="007A3D82">
        <w:rPr>
          <w:rFonts w:ascii="Corbel" w:hAnsi="Corbel"/>
          <w:b/>
        </w:rPr>
        <w:t>(</w:t>
      </w:r>
      <w:r w:rsidR="00031313">
        <w:rPr>
          <w:rFonts w:ascii="Corbel" w:hAnsi="Corbel"/>
          <w:b/>
        </w:rPr>
        <w:t>360 godz.)</w:t>
      </w:r>
      <w:r w:rsidR="00DB70AE">
        <w:rPr>
          <w:rFonts w:ascii="Corbel" w:hAnsi="Corbel"/>
          <w:b/>
        </w:rPr>
        <w:t xml:space="preserve"> - 15</w:t>
      </w:r>
      <w:r w:rsidRPr="004A455D">
        <w:rPr>
          <w:rFonts w:ascii="Corbel" w:hAnsi="Corbel"/>
          <w:b/>
        </w:rPr>
        <w:t xml:space="preserve"> pkt. ECTS</w:t>
      </w:r>
    </w:p>
    <w:p w:rsidR="00DA15DC" w:rsidRPr="004A455D" w:rsidRDefault="00DA15DC" w:rsidP="0005655F">
      <w:pPr>
        <w:rPr>
          <w:rFonts w:ascii="Corbel" w:hAnsi="Corbel"/>
          <w:b/>
        </w:rPr>
      </w:pPr>
      <w:r w:rsidRPr="004A455D">
        <w:rPr>
          <w:rFonts w:ascii="Corbel" w:hAnsi="Corbel"/>
          <w:b/>
        </w:rPr>
        <w:t>Przedmiot z zakresu ochrony własności intelektualnej (min. 1 pkt. ECTS):</w:t>
      </w:r>
    </w:p>
    <w:p w:rsidR="00DA15DC" w:rsidRPr="004A455D" w:rsidRDefault="00DA15DC" w:rsidP="00663115">
      <w:pPr>
        <w:pStyle w:val="Akapitzlist"/>
        <w:numPr>
          <w:ilvl w:val="0"/>
          <w:numId w:val="13"/>
        </w:numPr>
        <w:spacing w:line="276" w:lineRule="auto"/>
        <w:contextualSpacing/>
        <w:rPr>
          <w:rFonts w:ascii="Corbel" w:hAnsi="Corbel"/>
        </w:rPr>
      </w:pPr>
      <w:r w:rsidRPr="004A455D">
        <w:rPr>
          <w:rFonts w:ascii="Corbel" w:hAnsi="Corbel"/>
        </w:rPr>
        <w:t>Umowy w administracji – 4 pkt</w:t>
      </w:r>
      <w:r w:rsidR="00F85915" w:rsidRPr="004A455D">
        <w:rPr>
          <w:rFonts w:ascii="Corbel" w:hAnsi="Corbel"/>
        </w:rPr>
        <w:t>.</w:t>
      </w:r>
      <w:r w:rsidRPr="004A455D">
        <w:rPr>
          <w:rFonts w:ascii="Corbel" w:hAnsi="Corbel"/>
        </w:rPr>
        <w:t xml:space="preserve"> ECTS w tym 1 pkt</w:t>
      </w:r>
      <w:r w:rsidR="00F85915" w:rsidRPr="004A455D">
        <w:rPr>
          <w:rFonts w:ascii="Corbel" w:hAnsi="Corbel"/>
        </w:rPr>
        <w:t>.</w:t>
      </w:r>
      <w:r w:rsidRPr="004A455D">
        <w:rPr>
          <w:rFonts w:ascii="Corbel" w:hAnsi="Corbel"/>
        </w:rPr>
        <w:t xml:space="preserve"> ECTS z zakresu ochrony własności intelektualnej</w:t>
      </w:r>
    </w:p>
    <w:p w:rsidR="00DA15DC" w:rsidRPr="004A455D" w:rsidRDefault="00DA15DC" w:rsidP="00663115">
      <w:pPr>
        <w:pStyle w:val="Akapitzlist"/>
        <w:numPr>
          <w:ilvl w:val="0"/>
          <w:numId w:val="13"/>
        </w:numPr>
        <w:spacing w:line="276" w:lineRule="auto"/>
        <w:contextualSpacing/>
        <w:rPr>
          <w:rFonts w:ascii="Corbel" w:hAnsi="Corbel"/>
        </w:rPr>
      </w:pPr>
      <w:r w:rsidRPr="004A455D">
        <w:rPr>
          <w:rFonts w:ascii="Corbel" w:hAnsi="Corbel"/>
        </w:rPr>
        <w:t>Publiczne prawo konkurencji – 4 pkt</w:t>
      </w:r>
      <w:r w:rsidR="00F85915" w:rsidRPr="004A455D">
        <w:rPr>
          <w:rFonts w:ascii="Corbel" w:hAnsi="Corbel"/>
        </w:rPr>
        <w:t>.</w:t>
      </w:r>
      <w:r w:rsidRPr="004A455D">
        <w:rPr>
          <w:rFonts w:ascii="Corbel" w:hAnsi="Corbel"/>
        </w:rPr>
        <w:t xml:space="preserve"> ECTS w tym 1 pkt</w:t>
      </w:r>
      <w:r w:rsidR="00F85915" w:rsidRPr="004A455D">
        <w:rPr>
          <w:rFonts w:ascii="Corbel" w:hAnsi="Corbel"/>
        </w:rPr>
        <w:t>.</w:t>
      </w:r>
      <w:r w:rsidRPr="004A455D">
        <w:rPr>
          <w:rFonts w:ascii="Corbel" w:hAnsi="Corbel"/>
        </w:rPr>
        <w:t xml:space="preserve"> ECTS  z zakresu ochrony własności intelektualnej</w:t>
      </w:r>
      <w:bookmarkStart w:id="0" w:name="_GoBack"/>
      <w:bookmarkEnd w:id="0"/>
    </w:p>
    <w:p w:rsidR="00663115" w:rsidRPr="004A455D" w:rsidRDefault="00DA15DC" w:rsidP="00663115">
      <w:pPr>
        <w:rPr>
          <w:rFonts w:ascii="Corbel" w:hAnsi="Corbel"/>
          <w:b/>
        </w:rPr>
      </w:pPr>
      <w:r w:rsidRPr="004A455D">
        <w:rPr>
          <w:rFonts w:ascii="Corbel" w:hAnsi="Corbel"/>
          <w:b/>
        </w:rPr>
        <w:t>Przedmioty z zakresu nauk humanistycznych ( min. 5 pkt. ECTS) :</w:t>
      </w:r>
    </w:p>
    <w:p w:rsidR="00DA15DC" w:rsidRPr="004A455D" w:rsidRDefault="00663115" w:rsidP="00663115">
      <w:pPr>
        <w:rPr>
          <w:rFonts w:ascii="Corbel" w:hAnsi="Corbel"/>
        </w:rPr>
      </w:pPr>
      <w:r w:rsidRPr="004A455D">
        <w:rPr>
          <w:rFonts w:ascii="Corbel" w:hAnsi="Corbel"/>
        </w:rPr>
        <w:t xml:space="preserve">      </w:t>
      </w:r>
      <w:r w:rsidR="00DA15DC" w:rsidRPr="004A455D">
        <w:rPr>
          <w:rFonts w:ascii="Corbel" w:hAnsi="Corbel"/>
        </w:rPr>
        <w:t>1. Nauka o państwie współczesnym – 3 pkt</w:t>
      </w:r>
      <w:r w:rsidR="00F85915" w:rsidRPr="004A455D">
        <w:rPr>
          <w:rFonts w:ascii="Corbel" w:hAnsi="Corbel"/>
        </w:rPr>
        <w:t>.</w:t>
      </w:r>
      <w:r w:rsidR="00DA15DC" w:rsidRPr="004A455D">
        <w:rPr>
          <w:rFonts w:ascii="Corbel" w:hAnsi="Corbel"/>
        </w:rPr>
        <w:t xml:space="preserve"> ECTS</w:t>
      </w:r>
    </w:p>
    <w:p w:rsidR="00DB70AE" w:rsidRDefault="00663115" w:rsidP="00663115">
      <w:pPr>
        <w:rPr>
          <w:rFonts w:ascii="Corbel" w:hAnsi="Corbel"/>
        </w:rPr>
      </w:pPr>
      <w:r w:rsidRPr="004A455D">
        <w:rPr>
          <w:rFonts w:ascii="Corbel" w:hAnsi="Corbel"/>
        </w:rPr>
        <w:t xml:space="preserve">      </w:t>
      </w:r>
      <w:r w:rsidR="00DA15DC" w:rsidRPr="004A455D">
        <w:rPr>
          <w:rFonts w:ascii="Corbel" w:hAnsi="Corbel"/>
        </w:rPr>
        <w:t>2. Przedmiot ogólnouczelniany – 2 pkt</w:t>
      </w:r>
      <w:r w:rsidR="00F85915" w:rsidRPr="004A455D">
        <w:rPr>
          <w:rFonts w:ascii="Corbel" w:hAnsi="Corbel"/>
        </w:rPr>
        <w:t>.</w:t>
      </w:r>
      <w:r w:rsidR="00DA15DC" w:rsidRPr="004A455D">
        <w:rPr>
          <w:rFonts w:ascii="Corbel" w:hAnsi="Corbel"/>
        </w:rPr>
        <w:t xml:space="preserve"> ECTS</w:t>
      </w:r>
    </w:p>
    <w:p w:rsidR="00DB70AE" w:rsidRPr="00DB70AE" w:rsidRDefault="00DB70AE" w:rsidP="00DB70AE">
      <w:pPr>
        <w:rPr>
          <w:rFonts w:ascii="Corbel" w:hAnsi="Corbel"/>
          <w:b/>
          <w:u w:val="single"/>
        </w:rPr>
      </w:pPr>
      <w:r w:rsidRPr="00DB70AE">
        <w:rPr>
          <w:rFonts w:ascii="Corbel" w:hAnsi="Corbel"/>
          <w:b/>
          <w:u w:val="single"/>
        </w:rPr>
        <w:t xml:space="preserve">Dla całej oferty programowej: </w:t>
      </w:r>
      <w:r w:rsidRPr="00DB70AE">
        <w:rPr>
          <w:rFonts w:ascii="Corbel" w:hAnsi="Corbel"/>
          <w:b/>
        </w:rPr>
        <w:t xml:space="preserve">                                                                             </w:t>
      </w:r>
      <w:r w:rsidRPr="00DB70AE">
        <w:rPr>
          <w:rFonts w:ascii="Corbel" w:hAnsi="Corbel"/>
          <w:b/>
          <w:u w:val="single"/>
        </w:rPr>
        <w:t>Dla studenta:</w:t>
      </w:r>
    </w:p>
    <w:p w:rsidR="00DB70AE" w:rsidRPr="00DB70AE" w:rsidRDefault="00042458" w:rsidP="00CF10D6">
      <w:pPr>
        <w:spacing w:line="240" w:lineRule="auto"/>
        <w:rPr>
          <w:rFonts w:ascii="Corbel" w:hAnsi="Corbel"/>
          <w:b/>
        </w:rPr>
      </w:pPr>
      <w:r>
        <w:rPr>
          <w:rFonts w:ascii="Corbel" w:hAnsi="Corbel"/>
          <w:b/>
        </w:rPr>
        <w:t xml:space="preserve">Łącznie </w:t>
      </w:r>
      <w:r w:rsidR="00031313">
        <w:rPr>
          <w:rFonts w:ascii="Corbel" w:hAnsi="Corbel"/>
          <w:b/>
        </w:rPr>
        <w:t>1290</w:t>
      </w:r>
      <w:r w:rsidR="00DB70AE" w:rsidRPr="00DB70AE">
        <w:rPr>
          <w:rFonts w:ascii="Corbel" w:hAnsi="Corbel"/>
          <w:b/>
        </w:rPr>
        <w:t xml:space="preserve"> godzin </w:t>
      </w:r>
      <w:r>
        <w:rPr>
          <w:rFonts w:ascii="Corbel" w:hAnsi="Corbel"/>
          <w:b/>
        </w:rPr>
        <w:t xml:space="preserve">, </w:t>
      </w:r>
      <w:r w:rsidR="00031313">
        <w:rPr>
          <w:rFonts w:ascii="Corbel" w:hAnsi="Corbel"/>
          <w:b/>
        </w:rPr>
        <w:t>1</w:t>
      </w:r>
      <w:r>
        <w:rPr>
          <w:rFonts w:ascii="Corbel" w:hAnsi="Corbel"/>
          <w:b/>
        </w:rPr>
        <w:t>43</w:t>
      </w:r>
      <w:r w:rsidR="00DB70AE" w:rsidRPr="00DB70AE">
        <w:rPr>
          <w:rFonts w:ascii="Corbel" w:hAnsi="Corbel"/>
          <w:b/>
        </w:rPr>
        <w:t xml:space="preserve"> pkt. ECTS                                                       </w:t>
      </w:r>
      <w:r w:rsidR="00476DFA">
        <w:rPr>
          <w:rFonts w:ascii="Corbel" w:hAnsi="Corbel"/>
          <w:b/>
        </w:rPr>
        <w:t xml:space="preserve">  Łącznie </w:t>
      </w:r>
      <w:r w:rsidR="00031313">
        <w:rPr>
          <w:rFonts w:ascii="Corbel" w:hAnsi="Corbel"/>
          <w:b/>
        </w:rPr>
        <w:t>1215</w:t>
      </w:r>
      <w:r>
        <w:rPr>
          <w:rFonts w:ascii="Corbel" w:hAnsi="Corbel"/>
          <w:b/>
        </w:rPr>
        <w:t xml:space="preserve"> godzin, 12</w:t>
      </w:r>
      <w:r w:rsidR="003E1B4F">
        <w:rPr>
          <w:rFonts w:ascii="Corbel" w:hAnsi="Corbel"/>
          <w:b/>
        </w:rPr>
        <w:t>3</w:t>
      </w:r>
      <w:r w:rsidR="00DB70AE" w:rsidRPr="00DB70AE">
        <w:rPr>
          <w:rFonts w:ascii="Corbel" w:hAnsi="Corbel"/>
          <w:b/>
        </w:rPr>
        <w:t xml:space="preserve"> ECTS</w:t>
      </w:r>
    </w:p>
    <w:p w:rsidR="00DB70AE" w:rsidRPr="00DB70AE" w:rsidRDefault="00583ADE" w:rsidP="00CF10D6">
      <w:pPr>
        <w:spacing w:line="240" w:lineRule="auto"/>
        <w:rPr>
          <w:rFonts w:ascii="Corbel" w:hAnsi="Corbel"/>
          <w:b/>
        </w:rPr>
      </w:pPr>
      <w:r>
        <w:rPr>
          <w:rFonts w:ascii="Corbel" w:hAnsi="Corbel"/>
          <w:b/>
        </w:rPr>
        <w:t xml:space="preserve">Obowiązkowo </w:t>
      </w:r>
      <w:r w:rsidR="00031313">
        <w:rPr>
          <w:rFonts w:ascii="Corbel" w:hAnsi="Corbel"/>
          <w:b/>
        </w:rPr>
        <w:t>750</w:t>
      </w:r>
      <w:r w:rsidR="00DB70AE" w:rsidRPr="00DB70AE">
        <w:rPr>
          <w:rFonts w:ascii="Corbel" w:hAnsi="Corbel"/>
          <w:b/>
        </w:rPr>
        <w:t xml:space="preserve"> godzin , </w:t>
      </w:r>
      <w:r w:rsidR="00E83C4B">
        <w:rPr>
          <w:rFonts w:ascii="Corbel" w:hAnsi="Corbel"/>
          <w:b/>
        </w:rPr>
        <w:t>8</w:t>
      </w:r>
      <w:r w:rsidR="00031313">
        <w:rPr>
          <w:rFonts w:ascii="Corbel" w:hAnsi="Corbel"/>
          <w:b/>
        </w:rPr>
        <w:t>0</w:t>
      </w:r>
      <w:r w:rsidR="00E83C4B">
        <w:rPr>
          <w:rFonts w:ascii="Corbel" w:hAnsi="Corbel"/>
          <w:b/>
        </w:rPr>
        <w:t xml:space="preserve"> </w:t>
      </w:r>
      <w:r w:rsidR="00DB70AE" w:rsidRPr="00DB70AE">
        <w:rPr>
          <w:rFonts w:ascii="Corbel" w:hAnsi="Corbel"/>
          <w:b/>
        </w:rPr>
        <w:t xml:space="preserve">pkt. ECTS                  </w:t>
      </w:r>
      <w:r w:rsidR="00EF2111">
        <w:rPr>
          <w:rFonts w:ascii="Corbel" w:hAnsi="Corbel"/>
          <w:b/>
        </w:rPr>
        <w:t xml:space="preserve">                      </w:t>
      </w:r>
      <w:r w:rsidR="00E83C4B">
        <w:rPr>
          <w:rFonts w:ascii="Corbel" w:hAnsi="Corbel"/>
          <w:b/>
        </w:rPr>
        <w:t xml:space="preserve">        </w:t>
      </w:r>
      <w:r w:rsidR="00042458">
        <w:rPr>
          <w:rFonts w:ascii="Corbel" w:hAnsi="Corbel"/>
          <w:b/>
        </w:rPr>
        <w:t xml:space="preserve">Obowiązkowo </w:t>
      </w:r>
      <w:r w:rsidR="00031313">
        <w:rPr>
          <w:rFonts w:ascii="Corbel" w:hAnsi="Corbel"/>
          <w:b/>
        </w:rPr>
        <w:t>750</w:t>
      </w:r>
      <w:r w:rsidR="00DB70AE" w:rsidRPr="00DB70AE">
        <w:rPr>
          <w:rFonts w:ascii="Corbel" w:hAnsi="Corbel"/>
          <w:b/>
        </w:rPr>
        <w:t xml:space="preserve"> godzin, </w:t>
      </w:r>
      <w:r w:rsidR="00031313">
        <w:rPr>
          <w:rFonts w:ascii="Corbel" w:hAnsi="Corbel"/>
          <w:b/>
        </w:rPr>
        <w:t>80</w:t>
      </w:r>
      <w:r w:rsidR="00DB70AE" w:rsidRPr="00DB70AE">
        <w:rPr>
          <w:rFonts w:ascii="Corbel" w:hAnsi="Corbel"/>
          <w:b/>
        </w:rPr>
        <w:t xml:space="preserve"> pkt. ECTS</w:t>
      </w:r>
    </w:p>
    <w:p w:rsidR="00DB70AE" w:rsidRPr="00DB70AE" w:rsidRDefault="00042458" w:rsidP="00CF10D6">
      <w:pPr>
        <w:spacing w:line="240" w:lineRule="auto"/>
        <w:rPr>
          <w:rFonts w:ascii="Corbel" w:hAnsi="Corbel"/>
          <w:b/>
        </w:rPr>
      </w:pPr>
      <w:r>
        <w:rPr>
          <w:rFonts w:ascii="Corbel" w:hAnsi="Corbel"/>
          <w:b/>
        </w:rPr>
        <w:t xml:space="preserve">Fakultety </w:t>
      </w:r>
      <w:r w:rsidR="00031313">
        <w:rPr>
          <w:rFonts w:ascii="Corbel" w:hAnsi="Corbel"/>
          <w:b/>
        </w:rPr>
        <w:t xml:space="preserve">180 </w:t>
      </w:r>
      <w:r>
        <w:rPr>
          <w:rFonts w:ascii="Corbel" w:hAnsi="Corbel"/>
          <w:b/>
        </w:rPr>
        <w:t xml:space="preserve">godzin, </w:t>
      </w:r>
      <w:r w:rsidR="00031313">
        <w:rPr>
          <w:rFonts w:ascii="Corbel" w:hAnsi="Corbel"/>
          <w:b/>
        </w:rPr>
        <w:t>48</w:t>
      </w:r>
      <w:r w:rsidR="00DB70AE" w:rsidRPr="00DB70AE">
        <w:rPr>
          <w:rFonts w:ascii="Corbel" w:hAnsi="Corbel"/>
          <w:b/>
        </w:rPr>
        <w:t xml:space="preserve"> pkt. ECTS                                                           Fakultety </w:t>
      </w:r>
      <w:r w:rsidR="00031313">
        <w:rPr>
          <w:rFonts w:ascii="Corbel" w:hAnsi="Corbel"/>
          <w:b/>
        </w:rPr>
        <w:t>105</w:t>
      </w:r>
      <w:r w:rsidR="00DB70AE" w:rsidRPr="00DB70AE">
        <w:rPr>
          <w:rFonts w:ascii="Corbel" w:hAnsi="Corbel"/>
          <w:b/>
        </w:rPr>
        <w:t xml:space="preserve"> godzin, </w:t>
      </w:r>
      <w:r w:rsidR="00031313">
        <w:rPr>
          <w:rFonts w:ascii="Corbel" w:hAnsi="Corbel"/>
          <w:b/>
        </w:rPr>
        <w:t>28</w:t>
      </w:r>
      <w:r w:rsidR="00DB70AE" w:rsidRPr="00DB70AE">
        <w:rPr>
          <w:rFonts w:ascii="Corbel" w:hAnsi="Corbel"/>
          <w:b/>
        </w:rPr>
        <w:t xml:space="preserve"> pkt. ECTS</w:t>
      </w:r>
    </w:p>
    <w:p w:rsidR="00DB70AE" w:rsidRPr="00D07939" w:rsidRDefault="00D07939" w:rsidP="00CF10D6">
      <w:pPr>
        <w:spacing w:line="240" w:lineRule="auto"/>
        <w:rPr>
          <w:rFonts w:ascii="Corbel" w:hAnsi="Corbel"/>
          <w:b/>
        </w:rPr>
      </w:pPr>
      <w:r w:rsidRPr="00D07939">
        <w:rPr>
          <w:rFonts w:ascii="Corbel" w:hAnsi="Corbel"/>
          <w:b/>
        </w:rPr>
        <w:t>Praktyka zawodowa – 360 godzin, 15 pkt ECTS</w:t>
      </w:r>
      <w:r w:rsidR="00031313">
        <w:rPr>
          <w:rFonts w:ascii="Corbel" w:hAnsi="Corbel"/>
          <w:b/>
        </w:rPr>
        <w:tab/>
      </w:r>
      <w:r w:rsidR="00031313">
        <w:rPr>
          <w:rFonts w:ascii="Corbel" w:hAnsi="Corbel"/>
          <w:b/>
        </w:rPr>
        <w:tab/>
      </w:r>
      <w:r w:rsidR="00031313">
        <w:rPr>
          <w:rFonts w:ascii="Corbel" w:hAnsi="Corbel"/>
          <w:b/>
        </w:rPr>
        <w:tab/>
      </w:r>
      <w:r w:rsidR="00031313" w:rsidRPr="00D07939">
        <w:rPr>
          <w:rFonts w:ascii="Corbel" w:hAnsi="Corbel"/>
          <w:b/>
        </w:rPr>
        <w:t>Praktyka zawodowa – 360 godzin, 15 pkt ECTS</w:t>
      </w:r>
    </w:p>
    <w:p w:rsidR="00D07939" w:rsidRDefault="00D07939" w:rsidP="00CF10D6">
      <w:pPr>
        <w:spacing w:line="240" w:lineRule="auto"/>
        <w:ind w:left="7788"/>
        <w:rPr>
          <w:rFonts w:ascii="Corbel" w:hAnsi="Corbel"/>
          <w:b/>
        </w:rPr>
      </w:pPr>
    </w:p>
    <w:p w:rsidR="00DB70AE" w:rsidRPr="004A455D" w:rsidRDefault="00DB70AE" w:rsidP="00663115">
      <w:pPr>
        <w:rPr>
          <w:rFonts w:ascii="Corbel" w:hAnsi="Corbel"/>
        </w:rPr>
      </w:pPr>
    </w:p>
    <w:p w:rsidR="00DA15DC" w:rsidRPr="004A455D" w:rsidRDefault="00DA15DC" w:rsidP="0005655F">
      <w:pPr>
        <w:rPr>
          <w:rFonts w:ascii="Corbel" w:hAnsi="Corbel"/>
          <w:b/>
        </w:rPr>
      </w:pPr>
      <w:r w:rsidRPr="004A455D">
        <w:rPr>
          <w:rFonts w:ascii="Corbel" w:hAnsi="Corbel"/>
          <w:b/>
        </w:rPr>
        <w:t>Suma ECTS o</w:t>
      </w:r>
      <w:r w:rsidR="0082446C">
        <w:rPr>
          <w:rFonts w:ascii="Corbel" w:hAnsi="Corbel"/>
          <w:b/>
        </w:rPr>
        <w:t>bejmująca zajęcia praktyczne: 80</w:t>
      </w:r>
      <w:r w:rsidR="00F85915" w:rsidRPr="004A455D">
        <w:rPr>
          <w:rFonts w:ascii="Corbel" w:hAnsi="Corbel"/>
          <w:b/>
        </w:rPr>
        <w:t xml:space="preserve"> pkt. ECTS</w:t>
      </w:r>
      <w:r w:rsidRPr="004A455D">
        <w:rPr>
          <w:rFonts w:ascii="Corbel" w:hAnsi="Corbel"/>
          <w:b/>
        </w:rPr>
        <w:t xml:space="preserve">, co stanowi ponad połowę z </w:t>
      </w:r>
      <w:r w:rsidR="00B033E0">
        <w:rPr>
          <w:rFonts w:ascii="Corbel" w:hAnsi="Corbel"/>
          <w:b/>
        </w:rPr>
        <w:t xml:space="preserve"> 123</w:t>
      </w:r>
      <w:r w:rsidRPr="004A455D">
        <w:rPr>
          <w:rFonts w:ascii="Corbel" w:hAnsi="Corbel"/>
          <w:b/>
        </w:rPr>
        <w:t xml:space="preserve"> pkt</w:t>
      </w:r>
      <w:r w:rsidR="00F85915" w:rsidRPr="004A455D">
        <w:rPr>
          <w:rFonts w:ascii="Corbel" w:hAnsi="Corbel"/>
          <w:b/>
        </w:rPr>
        <w:t>.</w:t>
      </w:r>
      <w:r w:rsidRPr="004A455D">
        <w:rPr>
          <w:rFonts w:ascii="Corbel" w:hAnsi="Corbel"/>
          <w:b/>
        </w:rPr>
        <w:t xml:space="preserve"> ECTS </w:t>
      </w:r>
    </w:p>
    <w:p w:rsidR="00865F7A" w:rsidRDefault="00B033E0" w:rsidP="00042458">
      <w:pPr>
        <w:rPr>
          <w:rFonts w:ascii="Corbel" w:hAnsi="Corbe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302260</wp:posOffset>
                </wp:positionV>
                <wp:extent cx="3971925" cy="1000125"/>
                <wp:effectExtent l="0" t="0" r="9525" b="9525"/>
                <wp:wrapNone/>
                <wp:docPr id="4" name="pole tekstow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174E65-2E92-43A0-B7A3-3FE41BF4B75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719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394208" w:rsidRDefault="00394208" w:rsidP="0039420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394208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Zatwierdzam:</w:t>
                            </w:r>
                            <w:r w:rsidRPr="00394208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(z upoważnienia Rektora)</w:t>
                            </w:r>
                            <w:r w:rsidRPr="00394208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Prorektor ds. Studenckich i Kształcenia</w:t>
                            </w:r>
                          </w:p>
                          <w:p w:rsidR="00394208" w:rsidRDefault="00394208" w:rsidP="0039420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394208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....................................................................................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395.25pt;margin-top:23.8pt;width:312.7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" fillcolor="window" strokecolor="#bcbcbc">
                <v:path arrowok="t"/>
                <v:textbox>
                  <w:txbxContent>
                    <w:p w:rsidR="00394208" w:rsidRDefault="00394208" w:rsidP="00394208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394208">
                        <w:rPr>
                          <w:rFonts w:ascii="Calibri" w:hAnsi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Zatwierdzam:</w:t>
                      </w:r>
                      <w:r w:rsidRPr="00394208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br/>
                        <w:t>(z upoważnienia Rektora)</w:t>
                      </w:r>
                      <w:r w:rsidRPr="00394208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br/>
                        <w:t>Prorektor ds. Studenckich i Kształcenia</w:t>
                      </w:r>
                    </w:p>
                    <w:p w:rsidR="00394208" w:rsidRDefault="00394208" w:rsidP="00394208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394208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DA15DC" w:rsidRPr="004A455D">
        <w:rPr>
          <w:rFonts w:ascii="Corbel" w:hAnsi="Corbel"/>
        </w:rPr>
        <w:t>Zatwier</w:t>
      </w:r>
      <w:r w:rsidR="00CF10D6">
        <w:rPr>
          <w:rFonts w:ascii="Corbel" w:hAnsi="Corbel"/>
        </w:rPr>
        <w:t xml:space="preserve">dzono na posiedzeniu Rady Dydaktycznejw dniu: </w:t>
      </w:r>
      <w:r w:rsidR="00394208">
        <w:rPr>
          <w:rFonts w:ascii="Corbel" w:hAnsi="Corbel"/>
        </w:rPr>
        <w:t xml:space="preserve">10.06.2021 r. </w:t>
      </w:r>
    </w:p>
    <w:p w:rsidR="00394208" w:rsidRPr="00CF0777" w:rsidRDefault="00B033E0" w:rsidP="00042458">
      <w:pPr>
        <w:rPr>
          <w:rFonts w:ascii="Corbel" w:hAnsi="Corbel"/>
          <w:color w:val="FF0000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29075" cy="1028700"/>
                <wp:effectExtent l="0" t="0" r="9525" b="0"/>
                <wp:wrapNone/>
                <wp:docPr id="3" name="pole tekstow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6A1E4E-5B6D-448A-946B-A75C21A55C1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9075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394208" w:rsidRDefault="00394208" w:rsidP="0039420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394208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Dziekan Kolegium:</w:t>
                            </w:r>
                          </w:p>
                          <w:p w:rsidR="00394208" w:rsidRDefault="00394208" w:rsidP="0039420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394208" w:rsidRDefault="00394208" w:rsidP="0039420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 w:rsidRPr="00394208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....................................................................................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0;margin-top:0;width:317.2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" fillcolor="window" strokecolor="#bcbcbc">
                <v:path arrowok="t"/>
                <v:textbox>
                  <w:txbxContent>
                    <w:p w:rsidR="00394208" w:rsidRDefault="00394208" w:rsidP="00394208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394208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Dziekan Kolegium:</w:t>
                      </w:r>
                    </w:p>
                    <w:p w:rsidR="00394208" w:rsidRDefault="00394208" w:rsidP="00394208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</w:p>
                    <w:p w:rsidR="00394208" w:rsidRDefault="00394208" w:rsidP="00394208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 w:rsidRPr="00394208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4208" w:rsidRPr="00CF0777" w:rsidSect="00394208">
      <w:pgSz w:w="16838" w:h="11906" w:orient="landscape"/>
      <w:pgMar w:top="28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E74" w:rsidRDefault="00BA1E74">
      <w:pPr>
        <w:spacing w:line="240" w:lineRule="auto"/>
      </w:pPr>
      <w:r>
        <w:separator/>
      </w:r>
    </w:p>
  </w:endnote>
  <w:endnote w:type="continuationSeparator" w:id="0">
    <w:p w:rsidR="00BA1E74" w:rsidRDefault="00BA1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E74" w:rsidRDefault="00BA1E74">
      <w:pPr>
        <w:spacing w:line="240" w:lineRule="auto"/>
      </w:pPr>
      <w:r>
        <w:separator/>
      </w:r>
    </w:p>
  </w:footnote>
  <w:footnote w:type="continuationSeparator" w:id="0">
    <w:p w:rsidR="00BA1E74" w:rsidRDefault="00BA1E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B76A6"/>
    <w:multiLevelType w:val="hybridMultilevel"/>
    <w:tmpl w:val="F578C702"/>
    <w:lvl w:ilvl="0" w:tplc="C72ED8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6"/>
        <w:szCs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5926"/>
    <w:multiLevelType w:val="hybridMultilevel"/>
    <w:tmpl w:val="CCB2889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7C87"/>
    <w:multiLevelType w:val="hybridMultilevel"/>
    <w:tmpl w:val="F578C702"/>
    <w:lvl w:ilvl="0" w:tplc="C72ED8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6"/>
        <w:szCs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B5069"/>
    <w:multiLevelType w:val="hybridMultilevel"/>
    <w:tmpl w:val="A7EA460A"/>
    <w:lvl w:ilvl="0" w:tplc="A4827A0C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02DF5"/>
    <w:multiLevelType w:val="hybridMultilevel"/>
    <w:tmpl w:val="76EC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64463"/>
    <w:multiLevelType w:val="hybridMultilevel"/>
    <w:tmpl w:val="96FCC594"/>
    <w:lvl w:ilvl="0" w:tplc="0415000F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8" w:hanging="360"/>
      </w:pPr>
    </w:lvl>
    <w:lvl w:ilvl="2" w:tplc="0415001B" w:tentative="1">
      <w:start w:val="1"/>
      <w:numFmt w:val="lowerRoman"/>
      <w:lvlText w:val="%3."/>
      <w:lvlJc w:val="right"/>
      <w:pPr>
        <w:ind w:left="2718" w:hanging="180"/>
      </w:pPr>
    </w:lvl>
    <w:lvl w:ilvl="3" w:tplc="0415000F" w:tentative="1">
      <w:start w:val="1"/>
      <w:numFmt w:val="decimal"/>
      <w:lvlText w:val="%4."/>
      <w:lvlJc w:val="left"/>
      <w:pPr>
        <w:ind w:left="3438" w:hanging="360"/>
      </w:pPr>
    </w:lvl>
    <w:lvl w:ilvl="4" w:tplc="04150019" w:tentative="1">
      <w:start w:val="1"/>
      <w:numFmt w:val="lowerLetter"/>
      <w:lvlText w:val="%5."/>
      <w:lvlJc w:val="left"/>
      <w:pPr>
        <w:ind w:left="4158" w:hanging="360"/>
      </w:pPr>
    </w:lvl>
    <w:lvl w:ilvl="5" w:tplc="0415001B" w:tentative="1">
      <w:start w:val="1"/>
      <w:numFmt w:val="lowerRoman"/>
      <w:lvlText w:val="%6."/>
      <w:lvlJc w:val="right"/>
      <w:pPr>
        <w:ind w:left="4878" w:hanging="180"/>
      </w:pPr>
    </w:lvl>
    <w:lvl w:ilvl="6" w:tplc="0415000F" w:tentative="1">
      <w:start w:val="1"/>
      <w:numFmt w:val="decimal"/>
      <w:lvlText w:val="%7."/>
      <w:lvlJc w:val="left"/>
      <w:pPr>
        <w:ind w:left="5598" w:hanging="360"/>
      </w:pPr>
    </w:lvl>
    <w:lvl w:ilvl="7" w:tplc="04150019" w:tentative="1">
      <w:start w:val="1"/>
      <w:numFmt w:val="lowerLetter"/>
      <w:lvlText w:val="%8."/>
      <w:lvlJc w:val="left"/>
      <w:pPr>
        <w:ind w:left="6318" w:hanging="360"/>
      </w:pPr>
    </w:lvl>
    <w:lvl w:ilvl="8" w:tplc="041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6" w15:restartNumberingAfterBreak="0">
    <w:nsid w:val="60FC7EC6"/>
    <w:multiLevelType w:val="hybridMultilevel"/>
    <w:tmpl w:val="8914682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D138F4"/>
    <w:multiLevelType w:val="hybridMultilevel"/>
    <w:tmpl w:val="AD484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346D5"/>
    <w:multiLevelType w:val="hybridMultilevel"/>
    <w:tmpl w:val="F578C702"/>
    <w:lvl w:ilvl="0" w:tplc="C72ED8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6"/>
        <w:szCs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D7910"/>
    <w:multiLevelType w:val="hybridMultilevel"/>
    <w:tmpl w:val="2E84E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A04C7"/>
    <w:multiLevelType w:val="hybridMultilevel"/>
    <w:tmpl w:val="2E82B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8C"/>
    <w:rsid w:val="00002B00"/>
    <w:rsid w:val="000148F0"/>
    <w:rsid w:val="0002176E"/>
    <w:rsid w:val="00024F09"/>
    <w:rsid w:val="00031313"/>
    <w:rsid w:val="00032627"/>
    <w:rsid w:val="00042458"/>
    <w:rsid w:val="0005655F"/>
    <w:rsid w:val="00061F1B"/>
    <w:rsid w:val="0006341F"/>
    <w:rsid w:val="00064308"/>
    <w:rsid w:val="0007644B"/>
    <w:rsid w:val="00086380"/>
    <w:rsid w:val="000926BC"/>
    <w:rsid w:val="000B0A2D"/>
    <w:rsid w:val="000B63EF"/>
    <w:rsid w:val="000B6620"/>
    <w:rsid w:val="000C7BA1"/>
    <w:rsid w:val="000D4FEF"/>
    <w:rsid w:val="000E2AD7"/>
    <w:rsid w:val="000E638C"/>
    <w:rsid w:val="000F1320"/>
    <w:rsid w:val="000F36C6"/>
    <w:rsid w:val="000F3F98"/>
    <w:rsid w:val="001061B8"/>
    <w:rsid w:val="0011360D"/>
    <w:rsid w:val="00127E5C"/>
    <w:rsid w:val="00130593"/>
    <w:rsid w:val="001323F1"/>
    <w:rsid w:val="00132FE0"/>
    <w:rsid w:val="00140635"/>
    <w:rsid w:val="0014790E"/>
    <w:rsid w:val="00160F8E"/>
    <w:rsid w:val="001626CA"/>
    <w:rsid w:val="00162D76"/>
    <w:rsid w:val="00163BBF"/>
    <w:rsid w:val="00165B9B"/>
    <w:rsid w:val="00175069"/>
    <w:rsid w:val="00183390"/>
    <w:rsid w:val="001872B0"/>
    <w:rsid w:val="00190D89"/>
    <w:rsid w:val="001B5D75"/>
    <w:rsid w:val="001C54BD"/>
    <w:rsid w:val="001D094E"/>
    <w:rsid w:val="001D0C99"/>
    <w:rsid w:val="001D1C96"/>
    <w:rsid w:val="001E0416"/>
    <w:rsid w:val="001E04D9"/>
    <w:rsid w:val="001E1DF3"/>
    <w:rsid w:val="001E22E7"/>
    <w:rsid w:val="001E24E3"/>
    <w:rsid w:val="001E412D"/>
    <w:rsid w:val="001F47EA"/>
    <w:rsid w:val="00203D64"/>
    <w:rsid w:val="00223772"/>
    <w:rsid w:val="00232325"/>
    <w:rsid w:val="00240CA2"/>
    <w:rsid w:val="00244299"/>
    <w:rsid w:val="00245D43"/>
    <w:rsid w:val="00251C95"/>
    <w:rsid w:val="0025281F"/>
    <w:rsid w:val="0026776A"/>
    <w:rsid w:val="00274B0C"/>
    <w:rsid w:val="00277F4C"/>
    <w:rsid w:val="002D7F5C"/>
    <w:rsid w:val="002E2982"/>
    <w:rsid w:val="002E3429"/>
    <w:rsid w:val="002E371C"/>
    <w:rsid w:val="002F6F3A"/>
    <w:rsid w:val="002F70CD"/>
    <w:rsid w:val="003254B2"/>
    <w:rsid w:val="0032647C"/>
    <w:rsid w:val="00331567"/>
    <w:rsid w:val="00352994"/>
    <w:rsid w:val="0036317F"/>
    <w:rsid w:val="00371DEB"/>
    <w:rsid w:val="00373A1E"/>
    <w:rsid w:val="00374E13"/>
    <w:rsid w:val="00384D62"/>
    <w:rsid w:val="0038708B"/>
    <w:rsid w:val="0039055F"/>
    <w:rsid w:val="003906C0"/>
    <w:rsid w:val="00394208"/>
    <w:rsid w:val="00395E9C"/>
    <w:rsid w:val="003A29D8"/>
    <w:rsid w:val="003B3764"/>
    <w:rsid w:val="003C1326"/>
    <w:rsid w:val="003C2DC3"/>
    <w:rsid w:val="003C3141"/>
    <w:rsid w:val="003D0435"/>
    <w:rsid w:val="003E06BD"/>
    <w:rsid w:val="003E1AA5"/>
    <w:rsid w:val="003E1B4F"/>
    <w:rsid w:val="003E5200"/>
    <w:rsid w:val="00413ED8"/>
    <w:rsid w:val="0042194E"/>
    <w:rsid w:val="00427348"/>
    <w:rsid w:val="0043254D"/>
    <w:rsid w:val="0043392A"/>
    <w:rsid w:val="00453A8E"/>
    <w:rsid w:val="00461814"/>
    <w:rsid w:val="00476DFA"/>
    <w:rsid w:val="004775BD"/>
    <w:rsid w:val="00486CDB"/>
    <w:rsid w:val="00490A4C"/>
    <w:rsid w:val="00492C4A"/>
    <w:rsid w:val="004A2859"/>
    <w:rsid w:val="004A455D"/>
    <w:rsid w:val="004A5001"/>
    <w:rsid w:val="004A74C3"/>
    <w:rsid w:val="004C234F"/>
    <w:rsid w:val="004C45C4"/>
    <w:rsid w:val="004D3787"/>
    <w:rsid w:val="004D6D5A"/>
    <w:rsid w:val="004D7B45"/>
    <w:rsid w:val="004E32D4"/>
    <w:rsid w:val="004E4375"/>
    <w:rsid w:val="004E5D8B"/>
    <w:rsid w:val="004E659C"/>
    <w:rsid w:val="004F73CE"/>
    <w:rsid w:val="0050575B"/>
    <w:rsid w:val="0053654E"/>
    <w:rsid w:val="00541D74"/>
    <w:rsid w:val="005522E2"/>
    <w:rsid w:val="00553FFF"/>
    <w:rsid w:val="00561B18"/>
    <w:rsid w:val="00563E0B"/>
    <w:rsid w:val="005700FC"/>
    <w:rsid w:val="0057500F"/>
    <w:rsid w:val="0058128E"/>
    <w:rsid w:val="00582CF5"/>
    <w:rsid w:val="00583ADE"/>
    <w:rsid w:val="00586A37"/>
    <w:rsid w:val="00587029"/>
    <w:rsid w:val="005910F0"/>
    <w:rsid w:val="00591E8C"/>
    <w:rsid w:val="005940DE"/>
    <w:rsid w:val="005A21AC"/>
    <w:rsid w:val="005A7C14"/>
    <w:rsid w:val="005E05FB"/>
    <w:rsid w:val="005E0BA2"/>
    <w:rsid w:val="005E4138"/>
    <w:rsid w:val="005E5358"/>
    <w:rsid w:val="005E77FE"/>
    <w:rsid w:val="005E797F"/>
    <w:rsid w:val="005F3FF5"/>
    <w:rsid w:val="005F44A7"/>
    <w:rsid w:val="00622CB5"/>
    <w:rsid w:val="00631380"/>
    <w:rsid w:val="00636F51"/>
    <w:rsid w:val="006627C1"/>
    <w:rsid w:val="00663115"/>
    <w:rsid w:val="00664E71"/>
    <w:rsid w:val="006658DF"/>
    <w:rsid w:val="00670707"/>
    <w:rsid w:val="00691B8B"/>
    <w:rsid w:val="006926F4"/>
    <w:rsid w:val="006A5EA7"/>
    <w:rsid w:val="006A6E6D"/>
    <w:rsid w:val="006C0E32"/>
    <w:rsid w:val="006C3D08"/>
    <w:rsid w:val="006D2D56"/>
    <w:rsid w:val="006E1933"/>
    <w:rsid w:val="007030FC"/>
    <w:rsid w:val="00703F2F"/>
    <w:rsid w:val="007126EC"/>
    <w:rsid w:val="00724B3B"/>
    <w:rsid w:val="00726121"/>
    <w:rsid w:val="00730641"/>
    <w:rsid w:val="007360BA"/>
    <w:rsid w:val="00736C81"/>
    <w:rsid w:val="007544A2"/>
    <w:rsid w:val="00757C23"/>
    <w:rsid w:val="00766FCB"/>
    <w:rsid w:val="00771385"/>
    <w:rsid w:val="00794999"/>
    <w:rsid w:val="007A1040"/>
    <w:rsid w:val="007A110C"/>
    <w:rsid w:val="007A1D86"/>
    <w:rsid w:val="007A3D82"/>
    <w:rsid w:val="007A4591"/>
    <w:rsid w:val="007C0F0E"/>
    <w:rsid w:val="007D5B6F"/>
    <w:rsid w:val="007E2425"/>
    <w:rsid w:val="007E3C53"/>
    <w:rsid w:val="007E6724"/>
    <w:rsid w:val="007F3D2C"/>
    <w:rsid w:val="007F4FFC"/>
    <w:rsid w:val="00804E0F"/>
    <w:rsid w:val="00812A79"/>
    <w:rsid w:val="008160E0"/>
    <w:rsid w:val="0082446C"/>
    <w:rsid w:val="00832A36"/>
    <w:rsid w:val="008404EE"/>
    <w:rsid w:val="0084156A"/>
    <w:rsid w:val="0084367D"/>
    <w:rsid w:val="0085449C"/>
    <w:rsid w:val="008624B1"/>
    <w:rsid w:val="00865E8C"/>
    <w:rsid w:val="00865F7A"/>
    <w:rsid w:val="00866E55"/>
    <w:rsid w:val="00867388"/>
    <w:rsid w:val="008870E3"/>
    <w:rsid w:val="008910A5"/>
    <w:rsid w:val="008A24A8"/>
    <w:rsid w:val="008A5D36"/>
    <w:rsid w:val="008C2C14"/>
    <w:rsid w:val="008C32FE"/>
    <w:rsid w:val="008D09E1"/>
    <w:rsid w:val="008D2C58"/>
    <w:rsid w:val="008D738E"/>
    <w:rsid w:val="008E7860"/>
    <w:rsid w:val="008F19B5"/>
    <w:rsid w:val="008F3F3F"/>
    <w:rsid w:val="008F6DFE"/>
    <w:rsid w:val="00900487"/>
    <w:rsid w:val="0090411A"/>
    <w:rsid w:val="00911DE5"/>
    <w:rsid w:val="00931FF3"/>
    <w:rsid w:val="00935811"/>
    <w:rsid w:val="00941A1B"/>
    <w:rsid w:val="00946D4D"/>
    <w:rsid w:val="00961D8A"/>
    <w:rsid w:val="0097260F"/>
    <w:rsid w:val="00980C0E"/>
    <w:rsid w:val="00986FEA"/>
    <w:rsid w:val="009911E2"/>
    <w:rsid w:val="009C69D8"/>
    <w:rsid w:val="009C7F73"/>
    <w:rsid w:val="009F1E03"/>
    <w:rsid w:val="009F52F6"/>
    <w:rsid w:val="00A024CD"/>
    <w:rsid w:val="00A06AFD"/>
    <w:rsid w:val="00A12132"/>
    <w:rsid w:val="00A16A01"/>
    <w:rsid w:val="00A20AE5"/>
    <w:rsid w:val="00A31A29"/>
    <w:rsid w:val="00A404EB"/>
    <w:rsid w:val="00A5414E"/>
    <w:rsid w:val="00A575DC"/>
    <w:rsid w:val="00A6092D"/>
    <w:rsid w:val="00A63468"/>
    <w:rsid w:val="00A66BD8"/>
    <w:rsid w:val="00A67FD1"/>
    <w:rsid w:val="00A71071"/>
    <w:rsid w:val="00A71CDE"/>
    <w:rsid w:val="00AA092C"/>
    <w:rsid w:val="00AA0A20"/>
    <w:rsid w:val="00AA3ECA"/>
    <w:rsid w:val="00AC55AC"/>
    <w:rsid w:val="00AE0D89"/>
    <w:rsid w:val="00AE6DFE"/>
    <w:rsid w:val="00AF1D41"/>
    <w:rsid w:val="00AF3801"/>
    <w:rsid w:val="00AF4FB9"/>
    <w:rsid w:val="00AF5471"/>
    <w:rsid w:val="00AF72B7"/>
    <w:rsid w:val="00B00D58"/>
    <w:rsid w:val="00B0261B"/>
    <w:rsid w:val="00B033E0"/>
    <w:rsid w:val="00B05B15"/>
    <w:rsid w:val="00B10DD6"/>
    <w:rsid w:val="00B11773"/>
    <w:rsid w:val="00B20920"/>
    <w:rsid w:val="00B30422"/>
    <w:rsid w:val="00B36081"/>
    <w:rsid w:val="00B4049C"/>
    <w:rsid w:val="00B62C4B"/>
    <w:rsid w:val="00B717F9"/>
    <w:rsid w:val="00BA1E74"/>
    <w:rsid w:val="00BB1D52"/>
    <w:rsid w:val="00BB52D3"/>
    <w:rsid w:val="00BD1C22"/>
    <w:rsid w:val="00BD6D54"/>
    <w:rsid w:val="00BE2584"/>
    <w:rsid w:val="00BE2D10"/>
    <w:rsid w:val="00BF2C96"/>
    <w:rsid w:val="00C201AE"/>
    <w:rsid w:val="00C25D94"/>
    <w:rsid w:val="00C26F1F"/>
    <w:rsid w:val="00C40F76"/>
    <w:rsid w:val="00C4327A"/>
    <w:rsid w:val="00C60F18"/>
    <w:rsid w:val="00C63915"/>
    <w:rsid w:val="00C7041D"/>
    <w:rsid w:val="00C81480"/>
    <w:rsid w:val="00C81C08"/>
    <w:rsid w:val="00C87834"/>
    <w:rsid w:val="00C91C1B"/>
    <w:rsid w:val="00CA24E4"/>
    <w:rsid w:val="00CB234D"/>
    <w:rsid w:val="00CB6003"/>
    <w:rsid w:val="00CD1CD7"/>
    <w:rsid w:val="00CD575D"/>
    <w:rsid w:val="00CF0777"/>
    <w:rsid w:val="00CF10D6"/>
    <w:rsid w:val="00CF63C4"/>
    <w:rsid w:val="00CF6B50"/>
    <w:rsid w:val="00D033DF"/>
    <w:rsid w:val="00D07939"/>
    <w:rsid w:val="00D36B54"/>
    <w:rsid w:val="00D375FF"/>
    <w:rsid w:val="00D40203"/>
    <w:rsid w:val="00D413D6"/>
    <w:rsid w:val="00D478FC"/>
    <w:rsid w:val="00D5726E"/>
    <w:rsid w:val="00D765D5"/>
    <w:rsid w:val="00D80036"/>
    <w:rsid w:val="00D95B01"/>
    <w:rsid w:val="00DA15DC"/>
    <w:rsid w:val="00DA470C"/>
    <w:rsid w:val="00DB171C"/>
    <w:rsid w:val="00DB5A42"/>
    <w:rsid w:val="00DB70AE"/>
    <w:rsid w:val="00DF3EE1"/>
    <w:rsid w:val="00E03ADD"/>
    <w:rsid w:val="00E10366"/>
    <w:rsid w:val="00E26021"/>
    <w:rsid w:val="00E31C7F"/>
    <w:rsid w:val="00E37BCA"/>
    <w:rsid w:val="00E4241C"/>
    <w:rsid w:val="00E45B2C"/>
    <w:rsid w:val="00E530BA"/>
    <w:rsid w:val="00E54D41"/>
    <w:rsid w:val="00E55C88"/>
    <w:rsid w:val="00E611A9"/>
    <w:rsid w:val="00E6187D"/>
    <w:rsid w:val="00E660FF"/>
    <w:rsid w:val="00E6730C"/>
    <w:rsid w:val="00E6790E"/>
    <w:rsid w:val="00E83C4B"/>
    <w:rsid w:val="00E923E3"/>
    <w:rsid w:val="00E934C4"/>
    <w:rsid w:val="00EB05F9"/>
    <w:rsid w:val="00EC1604"/>
    <w:rsid w:val="00ED54FC"/>
    <w:rsid w:val="00ED5DCA"/>
    <w:rsid w:val="00EE0F9B"/>
    <w:rsid w:val="00EE2C9B"/>
    <w:rsid w:val="00EE7302"/>
    <w:rsid w:val="00EF2111"/>
    <w:rsid w:val="00F05A90"/>
    <w:rsid w:val="00F124F9"/>
    <w:rsid w:val="00F1433A"/>
    <w:rsid w:val="00F14E5F"/>
    <w:rsid w:val="00F178C3"/>
    <w:rsid w:val="00F235AD"/>
    <w:rsid w:val="00F25214"/>
    <w:rsid w:val="00F3022E"/>
    <w:rsid w:val="00F3443B"/>
    <w:rsid w:val="00F3695D"/>
    <w:rsid w:val="00F3795D"/>
    <w:rsid w:val="00F37D41"/>
    <w:rsid w:val="00F42EE3"/>
    <w:rsid w:val="00F5047E"/>
    <w:rsid w:val="00F564AA"/>
    <w:rsid w:val="00F70DFB"/>
    <w:rsid w:val="00F71405"/>
    <w:rsid w:val="00F7581D"/>
    <w:rsid w:val="00F81EDA"/>
    <w:rsid w:val="00F85915"/>
    <w:rsid w:val="00F91B02"/>
    <w:rsid w:val="00F92BA0"/>
    <w:rsid w:val="00F936F5"/>
    <w:rsid w:val="00F9471D"/>
    <w:rsid w:val="00F96F49"/>
    <w:rsid w:val="00FA0D46"/>
    <w:rsid w:val="00FA73C9"/>
    <w:rsid w:val="00FC4B70"/>
    <w:rsid w:val="00FD23E7"/>
    <w:rsid w:val="00FE1F79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7B1B1-F7FD-440F-A7BF-49E6478D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uiPriority="35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E638C"/>
    <w:pPr>
      <w:spacing w:line="360" w:lineRule="auto"/>
      <w:jc w:val="both"/>
    </w:pPr>
    <w:rPr>
      <w:rFonts w:eastAsia="Calibri"/>
      <w:noProof/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6D54"/>
    <w:pPr>
      <w:keepNext/>
      <w:keepLines/>
      <w:spacing w:before="480" w:after="360"/>
      <w:outlineLvl w:val="0"/>
    </w:pPr>
    <w:rPr>
      <w:rFonts w:ascii="Cambria" w:eastAsia="Times New Roman" w:hAnsi="Cambria"/>
      <w:b/>
      <w:bCs/>
      <w:noProof w:val="0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D6D54"/>
    <w:pPr>
      <w:keepNext/>
      <w:keepLines/>
      <w:spacing w:before="240" w:after="240"/>
      <w:outlineLvl w:val="1"/>
    </w:pPr>
    <w:rPr>
      <w:rFonts w:ascii="Cambria" w:eastAsia="Times New Roman" w:hAnsi="Cambria"/>
      <w:b/>
      <w:bCs/>
      <w:noProof w:val="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D6D54"/>
    <w:pPr>
      <w:keepNext/>
      <w:keepLines/>
      <w:spacing w:before="240" w:after="240"/>
      <w:outlineLvl w:val="2"/>
    </w:pPr>
    <w:rPr>
      <w:rFonts w:ascii="Cambria" w:eastAsia="Times New Roman" w:hAnsi="Cambria"/>
      <w:b/>
      <w:bCs/>
      <w:noProof w:val="0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E638C"/>
    <w:pPr>
      <w:jc w:val="center"/>
    </w:pPr>
    <w:rPr>
      <w:b/>
      <w:bCs/>
      <w:noProof w:val="0"/>
      <w:sz w:val="24"/>
      <w:szCs w:val="24"/>
    </w:rPr>
  </w:style>
  <w:style w:type="character" w:customStyle="1" w:styleId="TytuZnak">
    <w:name w:val="Tytuł Znak"/>
    <w:link w:val="Tytu"/>
    <w:locked/>
    <w:rsid w:val="000E638C"/>
    <w:rPr>
      <w:rFonts w:eastAsia="Calibri"/>
      <w:b/>
      <w:bCs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0E638C"/>
    <w:pPr>
      <w:tabs>
        <w:tab w:val="center" w:pos="4536"/>
        <w:tab w:val="right" w:pos="9072"/>
      </w:tabs>
    </w:pPr>
    <w:rPr>
      <w:noProof w:val="0"/>
    </w:rPr>
  </w:style>
  <w:style w:type="character" w:customStyle="1" w:styleId="StopkaZnak">
    <w:name w:val="Stopka Znak"/>
    <w:link w:val="Stopka"/>
    <w:locked/>
    <w:rsid w:val="000E638C"/>
    <w:rPr>
      <w:rFonts w:eastAsia="Calibri"/>
      <w:sz w:val="26"/>
      <w:szCs w:val="26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1E412D"/>
    <w:pPr>
      <w:ind w:left="720"/>
    </w:pPr>
    <w:rPr>
      <w:rFonts w:ascii="Calibri" w:eastAsia="Times New Roman" w:hAnsi="Calibri" w:cs="Calibri"/>
    </w:rPr>
  </w:style>
  <w:style w:type="paragraph" w:customStyle="1" w:styleId="Akapitzlist1">
    <w:name w:val="Akapit z listą1"/>
    <w:basedOn w:val="Normalny"/>
    <w:rsid w:val="00BF2C96"/>
    <w:pPr>
      <w:ind w:left="720"/>
    </w:pPr>
    <w:rPr>
      <w:rFonts w:ascii="Calibri" w:hAnsi="Calibri" w:cs="Calibri"/>
    </w:rPr>
  </w:style>
  <w:style w:type="character" w:customStyle="1" w:styleId="Nagwek1Znak">
    <w:name w:val="Nagłówek 1 Znak"/>
    <w:link w:val="Nagwek1"/>
    <w:uiPriority w:val="9"/>
    <w:rsid w:val="00BD6D54"/>
    <w:rPr>
      <w:rFonts w:ascii="Cambria" w:hAnsi="Cambria"/>
      <w:b/>
      <w:bCs/>
      <w:sz w:val="28"/>
      <w:szCs w:val="28"/>
      <w:lang w:val="x-none" w:eastAsia="x-none"/>
    </w:rPr>
  </w:style>
  <w:style w:type="character" w:customStyle="1" w:styleId="Nagwek2Znak">
    <w:name w:val="Nagłówek 2 Znak"/>
    <w:link w:val="Nagwek2"/>
    <w:uiPriority w:val="9"/>
    <w:rsid w:val="00BD6D54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Nagwek3Znak">
    <w:name w:val="Nagłówek 3 Znak"/>
    <w:link w:val="Nagwek3"/>
    <w:uiPriority w:val="9"/>
    <w:rsid w:val="00BD6D54"/>
    <w:rPr>
      <w:rFonts w:ascii="Cambria" w:hAnsi="Cambria"/>
      <w:b/>
      <w:bCs/>
      <w:sz w:val="24"/>
      <w:lang w:val="x-none" w:eastAsia="x-none"/>
    </w:rPr>
  </w:style>
  <w:style w:type="paragraph" w:customStyle="1" w:styleId="wciecie">
    <w:name w:val="wciecie"/>
    <w:basedOn w:val="Normalny"/>
    <w:qFormat/>
    <w:rsid w:val="00BD6D54"/>
    <w:pPr>
      <w:ind w:firstLine="709"/>
    </w:pPr>
    <w:rPr>
      <w:rFonts w:eastAsia="Times New Roman"/>
      <w:szCs w:val="24"/>
    </w:rPr>
  </w:style>
  <w:style w:type="paragraph" w:customStyle="1" w:styleId="tabela">
    <w:name w:val="tabela"/>
    <w:basedOn w:val="Normalny"/>
    <w:qFormat/>
    <w:rsid w:val="00BD6D54"/>
    <w:pPr>
      <w:spacing w:before="60" w:after="60" w:line="240" w:lineRule="auto"/>
      <w:jc w:val="center"/>
    </w:pPr>
    <w:rPr>
      <w:rFonts w:eastAsia="Times New Roman"/>
      <w:sz w:val="20"/>
      <w:szCs w:val="24"/>
    </w:rPr>
  </w:style>
  <w:style w:type="paragraph" w:styleId="Legenda">
    <w:name w:val="caption"/>
    <w:basedOn w:val="Normalny"/>
    <w:next w:val="Normalny"/>
    <w:uiPriority w:val="35"/>
    <w:qFormat/>
    <w:rsid w:val="00BD6D54"/>
    <w:pPr>
      <w:spacing w:before="480" w:after="200" w:line="240" w:lineRule="auto"/>
    </w:pPr>
    <w:rPr>
      <w:rFonts w:eastAsia="Times New Roman"/>
      <w:b/>
      <w:bCs/>
      <w:sz w:val="18"/>
      <w:szCs w:val="18"/>
    </w:rPr>
  </w:style>
  <w:style w:type="paragraph" w:styleId="Bezodstpw">
    <w:name w:val="No Spacing"/>
    <w:uiPriority w:val="1"/>
    <w:qFormat/>
    <w:rsid w:val="00BD6D54"/>
    <w:pPr>
      <w:jc w:val="both"/>
    </w:pPr>
    <w:rPr>
      <w:rFonts w:eastAsia="Calibri"/>
      <w:sz w:val="24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BD6D54"/>
    <w:pPr>
      <w:spacing w:after="0" w:line="276" w:lineRule="auto"/>
      <w:jc w:val="left"/>
      <w:outlineLvl w:val="9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D6D54"/>
    <w:rPr>
      <w:rFonts w:eastAsia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BD6D54"/>
    <w:rPr>
      <w:noProof/>
    </w:rPr>
  </w:style>
  <w:style w:type="character" w:styleId="Odwoanieprzypisudolnego">
    <w:name w:val="footnote reference"/>
    <w:uiPriority w:val="99"/>
    <w:unhideWhenUsed/>
    <w:rsid w:val="00BD6D5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unhideWhenUsed/>
    <w:rsid w:val="00BD6D54"/>
    <w:pPr>
      <w:spacing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BD6D54"/>
    <w:rPr>
      <w:rFonts w:ascii="Tahoma" w:hAnsi="Tahoma" w:cs="Tahoma"/>
      <w:noProof/>
      <w:sz w:val="16"/>
      <w:szCs w:val="16"/>
    </w:rPr>
  </w:style>
  <w:style w:type="character" w:customStyle="1" w:styleId="TitleChar">
    <w:name w:val="Title Char"/>
    <w:locked/>
    <w:rsid w:val="00BD6D54"/>
    <w:rPr>
      <w:rFonts w:eastAsia="Calibri"/>
      <w:b/>
      <w:bCs/>
      <w:sz w:val="24"/>
      <w:szCs w:val="24"/>
      <w:lang w:val="pl-PL" w:eastAsia="pl-PL" w:bidi="ar-SA"/>
    </w:rPr>
  </w:style>
  <w:style w:type="character" w:customStyle="1" w:styleId="FooterChar">
    <w:name w:val="Footer Char"/>
    <w:locked/>
    <w:rsid w:val="00BD6D54"/>
    <w:rPr>
      <w:rFonts w:eastAsia="Calibri"/>
      <w:sz w:val="26"/>
      <w:szCs w:val="26"/>
      <w:lang w:val="pl-PL" w:eastAsia="pl-PL" w:bidi="ar-SA"/>
    </w:rPr>
  </w:style>
  <w:style w:type="table" w:styleId="Tabela-Siatka">
    <w:name w:val="Table Grid"/>
    <w:basedOn w:val="Standardowy"/>
    <w:rsid w:val="00865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94208"/>
    <w:pPr>
      <w:spacing w:before="100" w:beforeAutospacing="1" w:after="100" w:afterAutospacing="1" w:line="240" w:lineRule="auto"/>
      <w:jc w:val="left"/>
    </w:pPr>
    <w:rPr>
      <w:rFonts w:eastAsia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AD8C6-963B-42A5-9C6D-AE918384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1525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STUDIÓW STACJONARNYCH I STOPNIA</vt:lpstr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STUDIÓW STACJONARNYCH I STOPNIA</dc:title>
  <dc:subject/>
  <dc:creator>Sekretariat1</dc:creator>
  <cp:keywords/>
  <cp:lastModifiedBy>Admin</cp:lastModifiedBy>
  <cp:revision>3</cp:revision>
  <cp:lastPrinted>2019-03-29T08:46:00Z</cp:lastPrinted>
  <dcterms:created xsi:type="dcterms:W3CDTF">2021-06-15T06:25:00Z</dcterms:created>
  <dcterms:modified xsi:type="dcterms:W3CDTF">2021-06-15T06:25:00Z</dcterms:modified>
</cp:coreProperties>
</file>