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38" w:rsidRDefault="004C2438" w:rsidP="004C2438"/>
    <w:p w:rsidR="000C3B2D" w:rsidRDefault="000C3B2D" w:rsidP="00C356E0">
      <w:pPr>
        <w:jc w:val="center"/>
        <w:rPr>
          <w:b/>
          <w:sz w:val="32"/>
          <w:szCs w:val="32"/>
        </w:rPr>
      </w:pPr>
      <w:r w:rsidRPr="00C356E0">
        <w:rPr>
          <w:b/>
          <w:sz w:val="32"/>
          <w:szCs w:val="32"/>
        </w:rPr>
        <w:t>Wytyczne UR w Rzeszowie w zw</w:t>
      </w:r>
      <w:bookmarkStart w:id="0" w:name="_GoBack"/>
      <w:bookmarkEnd w:id="0"/>
      <w:r w:rsidRPr="00C356E0">
        <w:rPr>
          <w:b/>
          <w:sz w:val="32"/>
          <w:szCs w:val="32"/>
        </w:rPr>
        <w:t>iązku ze stopniowym przywracaniem działalności uczelni.</w:t>
      </w:r>
    </w:p>
    <w:p w:rsidR="00C356E0" w:rsidRPr="00C356E0" w:rsidRDefault="00C356E0" w:rsidP="00C356E0">
      <w:pPr>
        <w:jc w:val="center"/>
        <w:rPr>
          <w:b/>
          <w:sz w:val="32"/>
          <w:szCs w:val="32"/>
        </w:rPr>
      </w:pPr>
    </w:p>
    <w:p w:rsidR="001202D5" w:rsidRDefault="00A53190" w:rsidP="001202D5">
      <w:pPr>
        <w:spacing w:after="0"/>
        <w:rPr>
          <w:sz w:val="24"/>
          <w:szCs w:val="24"/>
        </w:rPr>
      </w:pPr>
      <w:r w:rsidRPr="00A53190">
        <w:rPr>
          <w:sz w:val="24"/>
          <w:szCs w:val="24"/>
        </w:rPr>
        <w:t xml:space="preserve">Poniżej przedstawiono wybrane zagadnienia dotyczące bezpiecznego funkcjonowania uczelni w warunkach stopniowego ograniczania pracy zdalnej, zgodnie z Rozporządzeniem </w:t>
      </w:r>
      <w:proofErr w:type="spellStart"/>
      <w:r w:rsidRPr="00A53190">
        <w:rPr>
          <w:sz w:val="24"/>
          <w:szCs w:val="24"/>
        </w:rPr>
        <w:t>MNiSW</w:t>
      </w:r>
      <w:proofErr w:type="spellEnd"/>
      <w:r w:rsidRPr="00A53190">
        <w:rPr>
          <w:sz w:val="24"/>
          <w:szCs w:val="24"/>
        </w:rPr>
        <w:t xml:space="preserve"> z dn. 18 05 2020.</w:t>
      </w:r>
      <w:r>
        <w:rPr>
          <w:sz w:val="24"/>
          <w:szCs w:val="24"/>
        </w:rPr>
        <w:t xml:space="preserve"> </w:t>
      </w:r>
      <w:r w:rsidRPr="00A53190">
        <w:rPr>
          <w:sz w:val="24"/>
          <w:szCs w:val="24"/>
        </w:rPr>
        <w:t>Wytyczne, dotyczące przywracania działalności uczelni, zostały</w:t>
      </w:r>
      <w:r w:rsidR="00736D14">
        <w:rPr>
          <w:sz w:val="24"/>
          <w:szCs w:val="24"/>
        </w:rPr>
        <w:t xml:space="preserve"> </w:t>
      </w:r>
      <w:r w:rsidRPr="00A53190">
        <w:rPr>
          <w:sz w:val="24"/>
          <w:szCs w:val="24"/>
        </w:rPr>
        <w:t>wypracowane przez przedstawicieli środowiska akademickiego, skonsultowane z Konferencjami rektorów oraz przedstawicielami studentów i doktorantów.</w:t>
      </w:r>
    </w:p>
    <w:p w:rsidR="00A53190" w:rsidRPr="00A53190" w:rsidRDefault="00A53190" w:rsidP="001202D5">
      <w:pPr>
        <w:spacing w:after="0"/>
        <w:rPr>
          <w:sz w:val="24"/>
          <w:szCs w:val="24"/>
        </w:rPr>
      </w:pPr>
      <w:r w:rsidRPr="008C42C4">
        <w:rPr>
          <w:sz w:val="24"/>
          <w:szCs w:val="24"/>
        </w:rPr>
        <w:t>Pełny tekst znajduje się w: „Środowiskowe wytyczne w związku z częściowym przywracaniem działalności uczelni” z 18 maja 2020.</w:t>
      </w:r>
    </w:p>
    <w:p w:rsidR="00A53190" w:rsidRDefault="00DF4FA4" w:rsidP="00A53190">
      <w:pPr>
        <w:rPr>
          <w:rStyle w:val="Hipercze"/>
        </w:rPr>
      </w:pPr>
      <w:hyperlink r:id="rId5" w:history="1">
        <w:r w:rsidR="00A53190" w:rsidRPr="00853EFD">
          <w:rPr>
            <w:rStyle w:val="Hipercze"/>
          </w:rPr>
          <w:t>https://www.gov.pl/web/nauka/srodowiskowe-wytyczne-w-zwiazku-z-czesciowym-przywracaniem-dzialalnosci-uczelni</w:t>
        </w:r>
      </w:hyperlink>
    </w:p>
    <w:p w:rsidR="001202D5" w:rsidRDefault="001202D5" w:rsidP="00A53190">
      <w:pPr>
        <w:rPr>
          <w:u w:val="single"/>
        </w:rPr>
      </w:pPr>
    </w:p>
    <w:p w:rsidR="00A53190" w:rsidRDefault="00A53190" w:rsidP="00A53190">
      <w:pPr>
        <w:rPr>
          <w:sz w:val="24"/>
          <w:szCs w:val="24"/>
        </w:rPr>
      </w:pPr>
      <w:r w:rsidRPr="00A53190">
        <w:rPr>
          <w:sz w:val="24"/>
          <w:szCs w:val="24"/>
        </w:rPr>
        <w:t>Niniejszy tekst zawiera jedynie zalecenia. Zakres ich realizacji zależy od decyzji kierowników poszczególnych jednostek organizacyjnych uczelni</w:t>
      </w:r>
      <w:r w:rsidR="00736D14">
        <w:rPr>
          <w:sz w:val="24"/>
          <w:szCs w:val="24"/>
        </w:rPr>
        <w:t>.</w:t>
      </w:r>
      <w:r w:rsidRPr="00A53190">
        <w:rPr>
          <w:sz w:val="24"/>
          <w:szCs w:val="24"/>
        </w:rPr>
        <w:t xml:space="preserve"> </w:t>
      </w:r>
    </w:p>
    <w:p w:rsidR="00E634D5" w:rsidRPr="00A53190" w:rsidRDefault="00E634D5" w:rsidP="00A53190">
      <w:pPr>
        <w:rPr>
          <w:sz w:val="24"/>
          <w:szCs w:val="24"/>
        </w:rPr>
      </w:pPr>
    </w:p>
    <w:p w:rsidR="004C2438" w:rsidRPr="00CF36DE" w:rsidRDefault="00711769" w:rsidP="0007429B">
      <w:pPr>
        <w:rPr>
          <w:b/>
          <w:sz w:val="24"/>
          <w:szCs w:val="24"/>
        </w:rPr>
      </w:pPr>
      <w:r w:rsidRPr="00CF36DE">
        <w:rPr>
          <w:b/>
          <w:sz w:val="24"/>
          <w:szCs w:val="24"/>
        </w:rPr>
        <w:t>1</w:t>
      </w:r>
      <w:r w:rsidR="004C2438" w:rsidRPr="00CF36DE">
        <w:rPr>
          <w:b/>
          <w:sz w:val="24"/>
          <w:szCs w:val="24"/>
        </w:rPr>
        <w:t xml:space="preserve">. </w:t>
      </w:r>
      <w:r w:rsidRPr="00CF36DE">
        <w:rPr>
          <w:b/>
          <w:sz w:val="24"/>
          <w:szCs w:val="24"/>
        </w:rPr>
        <w:t>Ogólne</w:t>
      </w:r>
      <w:r w:rsidR="004C2438" w:rsidRPr="00CF36DE">
        <w:rPr>
          <w:b/>
          <w:sz w:val="24"/>
          <w:szCs w:val="24"/>
        </w:rPr>
        <w:t xml:space="preserve"> zasady bhp związane</w:t>
      </w:r>
      <w:r w:rsidR="009D7A37">
        <w:rPr>
          <w:b/>
          <w:sz w:val="24"/>
          <w:szCs w:val="24"/>
        </w:rPr>
        <w:t xml:space="preserve"> z</w:t>
      </w:r>
      <w:r w:rsidR="004C2438" w:rsidRPr="00CF36DE">
        <w:rPr>
          <w:b/>
          <w:sz w:val="24"/>
          <w:szCs w:val="24"/>
        </w:rPr>
        <w:t xml:space="preserve"> zapobieganiem zakażeniom </w:t>
      </w:r>
      <w:proofErr w:type="spellStart"/>
      <w:r w:rsidR="00A53190" w:rsidRPr="00CF36DE">
        <w:rPr>
          <w:b/>
          <w:sz w:val="24"/>
          <w:szCs w:val="24"/>
        </w:rPr>
        <w:t>k</w:t>
      </w:r>
      <w:r w:rsidR="004C2438" w:rsidRPr="00CF36DE">
        <w:rPr>
          <w:b/>
          <w:sz w:val="24"/>
          <w:szCs w:val="24"/>
        </w:rPr>
        <w:t>oronawirusem</w:t>
      </w:r>
      <w:proofErr w:type="spellEnd"/>
      <w:r w:rsidR="009A2DF7" w:rsidRPr="00CF36DE">
        <w:rPr>
          <w:b/>
          <w:sz w:val="24"/>
          <w:szCs w:val="24"/>
        </w:rPr>
        <w:t xml:space="preserve"> SARS-CoV-2.</w:t>
      </w:r>
    </w:p>
    <w:p w:rsidR="00C835B7" w:rsidRPr="0007429B" w:rsidRDefault="00711769" w:rsidP="00C835B7">
      <w:pPr>
        <w:rPr>
          <w:sz w:val="24"/>
          <w:szCs w:val="24"/>
        </w:rPr>
      </w:pPr>
      <w:r w:rsidRPr="0007429B">
        <w:rPr>
          <w:sz w:val="24"/>
          <w:szCs w:val="24"/>
        </w:rPr>
        <w:t>1.</w:t>
      </w:r>
      <w:r w:rsidR="00C835B7">
        <w:rPr>
          <w:sz w:val="24"/>
          <w:szCs w:val="24"/>
        </w:rPr>
        <w:t xml:space="preserve"> D</w:t>
      </w:r>
      <w:r w:rsidR="00C835B7" w:rsidRPr="00CF36DE">
        <w:rPr>
          <w:sz w:val="24"/>
          <w:szCs w:val="24"/>
        </w:rPr>
        <w:t>rzwi wejściowe do budynków w miarę możliwości powinny być otwarte, tak, aby osoby wchodzące nie musiały dotykać klamek</w:t>
      </w:r>
      <w:r w:rsidR="00C835B7">
        <w:rPr>
          <w:sz w:val="24"/>
          <w:szCs w:val="24"/>
        </w:rPr>
        <w:t xml:space="preserve">. </w:t>
      </w:r>
    </w:p>
    <w:p w:rsidR="00C835B7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07429B">
        <w:rPr>
          <w:sz w:val="24"/>
          <w:szCs w:val="24"/>
        </w:rPr>
        <w:t xml:space="preserve">.  </w:t>
      </w:r>
      <w:r>
        <w:rPr>
          <w:sz w:val="24"/>
          <w:szCs w:val="24"/>
        </w:rPr>
        <w:t>P</w:t>
      </w:r>
      <w:r w:rsidRPr="00CF36DE">
        <w:rPr>
          <w:sz w:val="24"/>
          <w:szCs w:val="24"/>
        </w:rPr>
        <w:t xml:space="preserve">rzy wejściach do budynków należy umieścić urządzenia do dezynfekcji rąk. </w:t>
      </w:r>
      <w:r w:rsidRPr="0007429B">
        <w:rPr>
          <w:sz w:val="24"/>
          <w:szCs w:val="24"/>
        </w:rPr>
        <w:t xml:space="preserve">Po  wejściu  do  budynku  należy  niezwłocznie  zdezynfekować  ręce  środkiem  do dezynfekcji lub umyć je wodą z mydłem. </w:t>
      </w:r>
    </w:p>
    <w:p w:rsidR="00C835B7" w:rsidRPr="00CF36DE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F36DE">
        <w:rPr>
          <w:sz w:val="24"/>
          <w:szCs w:val="24"/>
        </w:rPr>
        <w:t>Jeżeli na korytarzach znajdują się krzesła należy ograniczyć ich liczbę i odpowiednio ustawić, tak, aby zachować odległość pomiędzy kolejnymi wynoszącą min. 1,5 metra.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CF36DE">
        <w:rPr>
          <w:sz w:val="24"/>
          <w:szCs w:val="24"/>
        </w:rPr>
        <w:t>. Gdy nie ma możliwości usunięcia krzeseł lub ich rozstawienia (np. jest to ławka przymocowana na stałe), należy uniemożliwić korzystanie z niej np. poprzez zamontowanie siatek czy taśmy ochronnej</w:t>
      </w:r>
      <w:r>
        <w:rPr>
          <w:sz w:val="24"/>
          <w:szCs w:val="24"/>
        </w:rPr>
        <w:t>.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7429B">
        <w:rPr>
          <w:sz w:val="24"/>
          <w:szCs w:val="24"/>
        </w:rPr>
        <w:t xml:space="preserve">.  </w:t>
      </w:r>
      <w:r>
        <w:rPr>
          <w:sz w:val="24"/>
          <w:szCs w:val="24"/>
        </w:rPr>
        <w:t>O</w:t>
      </w:r>
      <w:r w:rsidRPr="000B48BC">
        <w:rPr>
          <w:sz w:val="24"/>
          <w:szCs w:val="24"/>
        </w:rPr>
        <w:t>sobistą komunikację wewnętrzną należy ograniczyć do niezbędnego minimum.</w:t>
      </w:r>
      <w:r w:rsidRPr="0007429B">
        <w:rPr>
          <w:sz w:val="24"/>
          <w:szCs w:val="24"/>
        </w:rPr>
        <w:t xml:space="preserve"> Przy   bezpośredniej   obsłudze   interesantów   i   klientów   zewnętrznych   (np. na portierniach) pracownik powinien pozostać za stacjonarną przesłoną, albo zasłaniać usta i nos za pomocą przyłbicy lub maski. 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07429B">
        <w:rPr>
          <w:sz w:val="24"/>
          <w:szCs w:val="24"/>
        </w:rPr>
        <w:t xml:space="preserve">.  Zalecane jest częste wietrzenie pomieszczeń – jeżeli to możliwe.  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07429B">
        <w:rPr>
          <w:sz w:val="24"/>
          <w:szCs w:val="24"/>
        </w:rPr>
        <w:t xml:space="preserve">.   Należy  zapewnić  bezpieczną  odległość  między  stanowiskami   pracy  wynoszącą  minimum 1,5 m. Jeśli jest to niemożliwe ze względu na charakter działalności, należy zapewnić  przegrody  między  stanowiskami  pracy  lub  stosować  środki  ochrony  w postaci </w:t>
      </w:r>
      <w:r w:rsidRPr="0007429B">
        <w:rPr>
          <w:sz w:val="24"/>
          <w:szCs w:val="24"/>
        </w:rPr>
        <w:lastRenderedPageBreak/>
        <w:t xml:space="preserve">zasłaniania ust i nosa przy użyciu maski, przyłbicy lub części odzieży. </w:t>
      </w:r>
      <w:r>
        <w:rPr>
          <w:sz w:val="24"/>
          <w:szCs w:val="24"/>
        </w:rPr>
        <w:t>W</w:t>
      </w:r>
      <w:r w:rsidRPr="00BB44C2">
        <w:rPr>
          <w:sz w:val="24"/>
          <w:szCs w:val="24"/>
        </w:rPr>
        <w:t xml:space="preserve"> przypadku, gdy nie ma możliwości przystosowania pomieszczenia w taki sposób, należy wprowadzić pracę zdalną naprzemienną</w:t>
      </w:r>
      <w:r>
        <w:rPr>
          <w:sz w:val="24"/>
          <w:szCs w:val="24"/>
        </w:rPr>
        <w:t>.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07429B">
        <w:rPr>
          <w:sz w:val="24"/>
          <w:szCs w:val="24"/>
        </w:rPr>
        <w:t xml:space="preserve">.  </w:t>
      </w:r>
      <w:r w:rsidR="00101336">
        <w:rPr>
          <w:sz w:val="24"/>
          <w:szCs w:val="24"/>
        </w:rPr>
        <w:t>S</w:t>
      </w:r>
      <w:r w:rsidRPr="0007429B">
        <w:rPr>
          <w:sz w:val="24"/>
          <w:szCs w:val="24"/>
        </w:rPr>
        <w:t xml:space="preserve">tanowiska   pracy  </w:t>
      </w:r>
      <w:r w:rsidR="00101336">
        <w:rPr>
          <w:sz w:val="24"/>
          <w:szCs w:val="24"/>
        </w:rPr>
        <w:t>należy utrzymywać</w:t>
      </w:r>
      <w:r w:rsidRPr="0007429B">
        <w:rPr>
          <w:sz w:val="24"/>
          <w:szCs w:val="24"/>
        </w:rPr>
        <w:t xml:space="preserve"> w   higienicznej   czystości   (regularne   mycie   lub dezynfekowanie  często  dotykanych  przedmiotów  i  powierzchni  np.  telefonów, blatów, klawiatury itp.). 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07429B">
        <w:rPr>
          <w:sz w:val="24"/>
          <w:szCs w:val="24"/>
        </w:rPr>
        <w:t xml:space="preserve">.  </w:t>
      </w:r>
      <w:r w:rsidR="00101336">
        <w:rPr>
          <w:sz w:val="24"/>
          <w:szCs w:val="24"/>
        </w:rPr>
        <w:t>Należy z</w:t>
      </w:r>
      <w:r w:rsidRPr="0007429B">
        <w:rPr>
          <w:sz w:val="24"/>
          <w:szCs w:val="24"/>
        </w:rPr>
        <w:t>achow</w:t>
      </w:r>
      <w:r w:rsidR="00101336">
        <w:rPr>
          <w:sz w:val="24"/>
          <w:szCs w:val="24"/>
        </w:rPr>
        <w:t>ywać</w:t>
      </w:r>
      <w:r w:rsidRPr="0007429B">
        <w:rPr>
          <w:sz w:val="24"/>
          <w:szCs w:val="24"/>
        </w:rPr>
        <w:t xml:space="preserve"> bezpieczn</w:t>
      </w:r>
      <w:r w:rsidR="00101336">
        <w:rPr>
          <w:sz w:val="24"/>
          <w:szCs w:val="24"/>
        </w:rPr>
        <w:t>ą</w:t>
      </w:r>
      <w:r w:rsidRPr="0007429B">
        <w:rPr>
          <w:sz w:val="24"/>
          <w:szCs w:val="24"/>
        </w:rPr>
        <w:t xml:space="preserve"> odległości od innych osób co najmniej </w:t>
      </w:r>
      <w:r>
        <w:rPr>
          <w:sz w:val="24"/>
          <w:szCs w:val="24"/>
        </w:rPr>
        <w:t>1,5</w:t>
      </w:r>
      <w:r w:rsidRPr="0007429B">
        <w:rPr>
          <w:sz w:val="24"/>
          <w:szCs w:val="24"/>
        </w:rPr>
        <w:t xml:space="preserve"> m, szczególnie przy prowadzeniu rozmów. </w:t>
      </w:r>
    </w:p>
    <w:p w:rsidR="004C2438" w:rsidRPr="0007429B" w:rsidRDefault="00C835B7" w:rsidP="0007429B">
      <w:pPr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101336">
        <w:rPr>
          <w:sz w:val="24"/>
          <w:szCs w:val="24"/>
        </w:rPr>
        <w:t>Zalecane jest c</w:t>
      </w:r>
      <w:r w:rsidR="004C2438" w:rsidRPr="0007429B">
        <w:rPr>
          <w:sz w:val="24"/>
          <w:szCs w:val="24"/>
        </w:rPr>
        <w:t xml:space="preserve">zęste, profilaktyczne mycie lub dezynfekcja rąk. </w:t>
      </w:r>
    </w:p>
    <w:p w:rsidR="004C2438" w:rsidRPr="0007429B" w:rsidRDefault="00C835B7" w:rsidP="0007429B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4C2438" w:rsidRPr="0007429B">
        <w:rPr>
          <w:sz w:val="24"/>
          <w:szCs w:val="24"/>
        </w:rPr>
        <w:t xml:space="preserve">. </w:t>
      </w:r>
      <w:r w:rsidR="00101336">
        <w:rPr>
          <w:sz w:val="24"/>
          <w:szCs w:val="24"/>
        </w:rPr>
        <w:t>Należy zrezygnować z</w:t>
      </w:r>
      <w:r w:rsidR="004C2438" w:rsidRPr="0007429B">
        <w:rPr>
          <w:sz w:val="24"/>
          <w:szCs w:val="24"/>
        </w:rPr>
        <w:t xml:space="preserve"> witania się przez podanie dłoni. </w:t>
      </w:r>
    </w:p>
    <w:p w:rsidR="004C2438" w:rsidRDefault="00C835B7" w:rsidP="0007429B">
      <w:pPr>
        <w:rPr>
          <w:sz w:val="24"/>
          <w:szCs w:val="24"/>
        </w:rPr>
      </w:pPr>
      <w:r>
        <w:rPr>
          <w:sz w:val="24"/>
          <w:szCs w:val="24"/>
        </w:rPr>
        <w:t>12</w:t>
      </w:r>
      <w:r w:rsidR="004C2438" w:rsidRPr="0007429B">
        <w:rPr>
          <w:sz w:val="24"/>
          <w:szCs w:val="24"/>
        </w:rPr>
        <w:t xml:space="preserve">. </w:t>
      </w:r>
      <w:r w:rsidR="00101336">
        <w:rPr>
          <w:sz w:val="24"/>
          <w:szCs w:val="24"/>
        </w:rPr>
        <w:t>Starać się nie</w:t>
      </w:r>
      <w:r w:rsidR="004C2438" w:rsidRPr="0007429B">
        <w:rPr>
          <w:sz w:val="24"/>
          <w:szCs w:val="24"/>
        </w:rPr>
        <w:t xml:space="preserve"> dotyka</w:t>
      </w:r>
      <w:r w:rsidR="00101336">
        <w:rPr>
          <w:sz w:val="24"/>
          <w:szCs w:val="24"/>
        </w:rPr>
        <w:t>ć rękami</w:t>
      </w:r>
      <w:r w:rsidR="004C2438" w:rsidRPr="0007429B">
        <w:rPr>
          <w:sz w:val="24"/>
          <w:szCs w:val="24"/>
        </w:rPr>
        <w:t xml:space="preserve"> oczu, nosa i ust. </w:t>
      </w:r>
    </w:p>
    <w:p w:rsidR="00C835B7" w:rsidRPr="0007429B" w:rsidRDefault="00C835B7" w:rsidP="00C835B7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Pr="0007429B">
        <w:rPr>
          <w:sz w:val="24"/>
          <w:szCs w:val="24"/>
        </w:rPr>
        <w:t xml:space="preserve">.  Podczas  kaszlu i kichania </w:t>
      </w:r>
      <w:r w:rsidR="001202D5">
        <w:rPr>
          <w:sz w:val="24"/>
          <w:szCs w:val="24"/>
        </w:rPr>
        <w:t xml:space="preserve">należy </w:t>
      </w:r>
      <w:r w:rsidRPr="0007429B">
        <w:rPr>
          <w:sz w:val="24"/>
          <w:szCs w:val="24"/>
        </w:rPr>
        <w:t>zakrywa</w:t>
      </w:r>
      <w:r w:rsidR="001202D5">
        <w:rPr>
          <w:sz w:val="24"/>
          <w:szCs w:val="24"/>
        </w:rPr>
        <w:t>ć</w:t>
      </w:r>
      <w:r w:rsidRPr="0007429B">
        <w:rPr>
          <w:sz w:val="24"/>
          <w:szCs w:val="24"/>
        </w:rPr>
        <w:t xml:space="preserve"> ust</w:t>
      </w:r>
      <w:r w:rsidR="001202D5">
        <w:rPr>
          <w:sz w:val="24"/>
          <w:szCs w:val="24"/>
        </w:rPr>
        <w:t>a</w:t>
      </w:r>
      <w:r w:rsidRPr="0007429B">
        <w:rPr>
          <w:sz w:val="24"/>
          <w:szCs w:val="24"/>
        </w:rPr>
        <w:t xml:space="preserve">  i  nos zgiętym łokciem  lub chusteczką, chusteczki </w:t>
      </w:r>
      <w:r w:rsidR="001202D5" w:rsidRPr="0007429B">
        <w:rPr>
          <w:sz w:val="24"/>
          <w:szCs w:val="24"/>
        </w:rPr>
        <w:t>umie</w:t>
      </w:r>
      <w:r w:rsidR="001202D5">
        <w:rPr>
          <w:sz w:val="24"/>
          <w:szCs w:val="24"/>
        </w:rPr>
        <w:t>ścić</w:t>
      </w:r>
      <w:r w:rsidR="001202D5" w:rsidRPr="0007429B">
        <w:rPr>
          <w:sz w:val="24"/>
          <w:szCs w:val="24"/>
        </w:rPr>
        <w:t xml:space="preserve"> </w:t>
      </w:r>
      <w:r w:rsidRPr="0007429B">
        <w:rPr>
          <w:sz w:val="24"/>
          <w:szCs w:val="24"/>
        </w:rPr>
        <w:t>w koszu na odpady zmieszane, niezwłoczne umy</w:t>
      </w:r>
      <w:r w:rsidR="001202D5">
        <w:rPr>
          <w:sz w:val="24"/>
          <w:szCs w:val="24"/>
        </w:rPr>
        <w:t>ć</w:t>
      </w:r>
      <w:r w:rsidRPr="0007429B">
        <w:rPr>
          <w:sz w:val="24"/>
          <w:szCs w:val="24"/>
        </w:rPr>
        <w:t xml:space="preserve"> r</w:t>
      </w:r>
      <w:r w:rsidR="001202D5">
        <w:rPr>
          <w:sz w:val="24"/>
          <w:szCs w:val="24"/>
        </w:rPr>
        <w:t>ęce</w:t>
      </w:r>
      <w:r w:rsidRPr="0007429B">
        <w:rPr>
          <w:sz w:val="24"/>
          <w:szCs w:val="24"/>
        </w:rPr>
        <w:t xml:space="preserve">. </w:t>
      </w:r>
    </w:p>
    <w:p w:rsidR="004C2438" w:rsidRPr="0007429B" w:rsidRDefault="000B48BC" w:rsidP="0007429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74B26">
        <w:rPr>
          <w:sz w:val="24"/>
          <w:szCs w:val="24"/>
        </w:rPr>
        <w:t>4.</w:t>
      </w:r>
      <w:r w:rsidR="004C2438" w:rsidRPr="0007429B">
        <w:rPr>
          <w:sz w:val="24"/>
          <w:szCs w:val="24"/>
        </w:rPr>
        <w:t xml:space="preserve">   Kierownik jednostki </w:t>
      </w:r>
      <w:r w:rsidR="00101336">
        <w:rPr>
          <w:sz w:val="24"/>
          <w:szCs w:val="24"/>
        </w:rPr>
        <w:t xml:space="preserve">organizacyjnej </w:t>
      </w:r>
      <w:r w:rsidR="001202D5">
        <w:rPr>
          <w:sz w:val="24"/>
          <w:szCs w:val="24"/>
        </w:rPr>
        <w:t xml:space="preserve">powinien </w:t>
      </w:r>
      <w:r w:rsidR="004C2438" w:rsidRPr="0007429B">
        <w:rPr>
          <w:sz w:val="24"/>
          <w:szCs w:val="24"/>
        </w:rPr>
        <w:t>zapewni</w:t>
      </w:r>
      <w:r w:rsidR="001202D5">
        <w:rPr>
          <w:sz w:val="24"/>
          <w:szCs w:val="24"/>
        </w:rPr>
        <w:t>ć</w:t>
      </w:r>
      <w:r w:rsidR="004C2438" w:rsidRPr="0007429B">
        <w:rPr>
          <w:sz w:val="24"/>
          <w:szCs w:val="24"/>
        </w:rPr>
        <w:t xml:space="preserve"> pracownikom rękawiczki jednorazowe lub środki do dezynfekcji rąk, a także środki do zasłaniania ust i nosa (maski, przyłbice), jeżeli ich stosowanie  jest  wymagane,  a  także  instrukcję  ich  czyszczenia  oraz  odpowiednie środki czyszczące - zgodnie z zaleceniami producenta. </w:t>
      </w:r>
    </w:p>
    <w:p w:rsidR="004C2438" w:rsidRPr="0007429B" w:rsidRDefault="000B48BC" w:rsidP="0007429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74B26">
        <w:rPr>
          <w:sz w:val="24"/>
          <w:szCs w:val="24"/>
        </w:rPr>
        <w:t>5.</w:t>
      </w:r>
      <w:r w:rsidR="004C2438" w:rsidRPr="0007429B">
        <w:rPr>
          <w:sz w:val="24"/>
          <w:szCs w:val="24"/>
        </w:rPr>
        <w:t xml:space="preserve">   Pracownik,   który   otrzymał   maski   wielorazowego   użytku   lub   przyłbicę   jest obowiązany do utrzymania w czystości tych przedmiotów przez codzienne pranie lub czyszczenie zgodnie z instrukcją producenta. </w:t>
      </w:r>
    </w:p>
    <w:p w:rsidR="001202D5" w:rsidRDefault="000B48BC" w:rsidP="0007429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74B26">
        <w:rPr>
          <w:sz w:val="24"/>
          <w:szCs w:val="24"/>
        </w:rPr>
        <w:t>6.</w:t>
      </w:r>
      <w:r w:rsidR="004C2438" w:rsidRPr="0007429B">
        <w:rPr>
          <w:sz w:val="24"/>
          <w:szCs w:val="24"/>
        </w:rPr>
        <w:t xml:space="preserve">   Osoba  kierująca  pracownikami  określa  szczegółowe  zasady  i  zapewnia  środki  do utrzymania   czystości   blatów   roboczych   oraz   często   dotykanych   elementów stanowiska pracy, takich jak telefony, klawiatury, myszki itp. Przy braku środków specjalistycznych, do mycia przyłbicy i innych często dotykanych</w:t>
      </w:r>
      <w:r w:rsidR="00711769" w:rsidRPr="0007429B">
        <w:rPr>
          <w:sz w:val="24"/>
          <w:szCs w:val="24"/>
        </w:rPr>
        <w:t xml:space="preserve"> </w:t>
      </w:r>
      <w:r w:rsidR="004C2438" w:rsidRPr="0007429B">
        <w:rPr>
          <w:sz w:val="24"/>
          <w:szCs w:val="24"/>
        </w:rPr>
        <w:t xml:space="preserve">powierzchni  można  stosować  wodę  z  niewielkim  dodatkiem  płynu  do  mycia  naczyń spożywczych. </w:t>
      </w:r>
    </w:p>
    <w:p w:rsidR="004C2438" w:rsidRDefault="000B48BC" w:rsidP="0007429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74B26">
        <w:rPr>
          <w:sz w:val="24"/>
          <w:szCs w:val="24"/>
        </w:rPr>
        <w:t>7</w:t>
      </w:r>
      <w:r w:rsidR="004C2438" w:rsidRPr="0007429B">
        <w:rPr>
          <w:sz w:val="24"/>
          <w:szCs w:val="24"/>
        </w:rPr>
        <w:t xml:space="preserve">.   Administrator  budynku  zapewnia  odpowiednio  częste  przeglądy,  wymiany  filtrów i czyszczenia elementów systemu wentylacji i klimatyzacji. </w:t>
      </w:r>
    </w:p>
    <w:p w:rsidR="00927A91" w:rsidRPr="0007429B" w:rsidRDefault="00074B26" w:rsidP="0007429B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927A91">
        <w:rPr>
          <w:sz w:val="24"/>
          <w:szCs w:val="24"/>
        </w:rPr>
        <w:t>. Jeśli nie ma wskazań</w:t>
      </w:r>
      <w:r w:rsidR="00E634D5">
        <w:rPr>
          <w:sz w:val="24"/>
          <w:szCs w:val="24"/>
        </w:rPr>
        <w:t>,</w:t>
      </w:r>
      <w:r w:rsidR="00927A91">
        <w:rPr>
          <w:sz w:val="24"/>
          <w:szCs w:val="24"/>
        </w:rPr>
        <w:t xml:space="preserve"> np. ograniczenia ruchowe</w:t>
      </w:r>
      <w:r w:rsidR="00E634D5">
        <w:rPr>
          <w:sz w:val="24"/>
          <w:szCs w:val="24"/>
        </w:rPr>
        <w:t>,</w:t>
      </w:r>
      <w:r w:rsidR="00927A91">
        <w:rPr>
          <w:sz w:val="24"/>
          <w:szCs w:val="24"/>
        </w:rPr>
        <w:t xml:space="preserve"> </w:t>
      </w:r>
      <w:r w:rsidR="001202D5">
        <w:rPr>
          <w:sz w:val="24"/>
          <w:szCs w:val="24"/>
        </w:rPr>
        <w:t>nie należy korzystać z wind.</w:t>
      </w:r>
      <w:r w:rsidR="00927A91">
        <w:rPr>
          <w:sz w:val="24"/>
          <w:szCs w:val="24"/>
        </w:rPr>
        <w:t xml:space="preserve"> Jeśli jest to konieczne, do windy nie mogą wejść więcej niż 2 osoby w jednym czasie.</w:t>
      </w:r>
    </w:p>
    <w:p w:rsidR="004C2438" w:rsidRDefault="00074B26" w:rsidP="0007429B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927A91">
        <w:rPr>
          <w:sz w:val="24"/>
          <w:szCs w:val="24"/>
        </w:rPr>
        <w:t>.</w:t>
      </w:r>
      <w:r w:rsidR="004C2438" w:rsidRPr="0007429B">
        <w:rPr>
          <w:sz w:val="24"/>
          <w:szCs w:val="24"/>
        </w:rPr>
        <w:t xml:space="preserve">   Osoba    kierująca    pracami    porządkowymi    ustala    szczegółowe    zasady    mycia</w:t>
      </w:r>
      <w:r w:rsidR="00711769" w:rsidRPr="0007429B">
        <w:rPr>
          <w:sz w:val="24"/>
          <w:szCs w:val="24"/>
        </w:rPr>
        <w:t xml:space="preserve"> </w:t>
      </w:r>
      <w:r w:rsidR="004C2438" w:rsidRPr="0007429B">
        <w:rPr>
          <w:sz w:val="24"/>
          <w:szCs w:val="24"/>
        </w:rPr>
        <w:t xml:space="preserve">i dezynfekcji często dotykanych powierzchni w przestrzeniach wspólnych, takich jak klamki, poręcze, balustrady, włączniki światła itp. </w:t>
      </w:r>
    </w:p>
    <w:p w:rsidR="00960920" w:rsidRPr="003962CC" w:rsidRDefault="00960920" w:rsidP="00960920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3962CC">
        <w:rPr>
          <w:sz w:val="24"/>
          <w:szCs w:val="24"/>
        </w:rPr>
        <w:t xml:space="preserve">. Zaleca się, aby w dziekanatach i innych działach związanych z obsługą studentów i doktorantów zostały zachowane następujące zasady bezpieczeństwa:  wizyty interesantów powinny ograniczyć się do niezbędnego minimum, obsługę należy, jeśli to możliwe, realizować w sposób zdalny, strefa dla studentów, doktorantów i gości zewnętrznych powinna być oddzielona od strefy biurowej dodatkową przesłoną ochronną – ze szkła </w:t>
      </w:r>
      <w:r w:rsidRPr="003962CC">
        <w:rPr>
          <w:sz w:val="24"/>
          <w:szCs w:val="24"/>
        </w:rPr>
        <w:lastRenderedPageBreak/>
        <w:t>akrylowego lub pleksi, zaleca się przyjęcia interesantów po uprzednim umówieniu się dla u</w:t>
      </w:r>
      <w:r>
        <w:rPr>
          <w:sz w:val="24"/>
          <w:szCs w:val="24"/>
        </w:rPr>
        <w:t>niknięcia kolejek i gromadzenia</w:t>
      </w:r>
      <w:r w:rsidRPr="003962CC">
        <w:rPr>
          <w:sz w:val="24"/>
          <w:szCs w:val="24"/>
        </w:rPr>
        <w:t>, stanowiska przyjęć i wyposażenie powinny być systematycznie dezynfekowane</w:t>
      </w:r>
      <w:r>
        <w:rPr>
          <w:sz w:val="24"/>
          <w:szCs w:val="24"/>
        </w:rPr>
        <w:t>,</w:t>
      </w:r>
      <w:r w:rsidRPr="003962CC">
        <w:rPr>
          <w:sz w:val="24"/>
          <w:szCs w:val="24"/>
        </w:rPr>
        <w:t xml:space="preserve"> w godzinach przyjęć zaleca się częste wietrzenie pomieszczeń</w:t>
      </w:r>
      <w:r>
        <w:rPr>
          <w:sz w:val="24"/>
          <w:szCs w:val="24"/>
        </w:rPr>
        <w:t>.</w:t>
      </w:r>
      <w:r w:rsidRPr="003962CC">
        <w:rPr>
          <w:sz w:val="24"/>
          <w:szCs w:val="24"/>
        </w:rPr>
        <w:t xml:space="preserve"> </w:t>
      </w:r>
    </w:p>
    <w:p w:rsidR="00927A91" w:rsidRDefault="00927A91" w:rsidP="0007429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60920">
        <w:rPr>
          <w:sz w:val="24"/>
          <w:szCs w:val="24"/>
        </w:rPr>
        <w:t>1</w:t>
      </w:r>
      <w:r>
        <w:rPr>
          <w:sz w:val="24"/>
          <w:szCs w:val="24"/>
        </w:rPr>
        <w:t xml:space="preserve">. Zaleca się przeprowadzenie weryfikacji efektów uczenia się w trybie zdalnym, w przypadku realizacji egzaminów i kolokwiów w sposób tradycyjny na terenie uczelni, powinno się ono odbyć przy podziale na małe grupy, studenci powinni być zaopatrzeni we własne środki piśmiennicze. </w:t>
      </w:r>
      <w:r w:rsidR="00960920">
        <w:rPr>
          <w:sz w:val="24"/>
          <w:szCs w:val="24"/>
        </w:rPr>
        <w:t xml:space="preserve">Podczas wizyt na uczelni należy przestrzegać ogólnych zasad bhp, związanych z Covid-19, zalecanych w UR. </w:t>
      </w:r>
    </w:p>
    <w:p w:rsidR="004C2438" w:rsidRPr="0007429B" w:rsidRDefault="000B48BC" w:rsidP="0007429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74B26">
        <w:rPr>
          <w:sz w:val="24"/>
          <w:szCs w:val="24"/>
        </w:rPr>
        <w:t>2</w:t>
      </w:r>
      <w:r w:rsidR="00610A05" w:rsidRPr="0007429B">
        <w:rPr>
          <w:sz w:val="24"/>
          <w:szCs w:val="24"/>
        </w:rPr>
        <w:t>.</w:t>
      </w:r>
      <w:r w:rsidR="004C2438" w:rsidRPr="0007429B">
        <w:rPr>
          <w:sz w:val="24"/>
          <w:szCs w:val="24"/>
        </w:rPr>
        <w:t xml:space="preserve"> </w:t>
      </w:r>
      <w:r w:rsidR="00DF4FA4">
        <w:rPr>
          <w:sz w:val="24"/>
          <w:szCs w:val="24"/>
        </w:rPr>
        <w:t>W ogólnodostępnych miejscach np. w</w:t>
      </w:r>
      <w:r w:rsidR="004C2438" w:rsidRPr="0007429B">
        <w:rPr>
          <w:sz w:val="24"/>
          <w:szCs w:val="24"/>
        </w:rPr>
        <w:t xml:space="preserve"> </w:t>
      </w:r>
      <w:r w:rsidR="00DF4FA4">
        <w:rPr>
          <w:sz w:val="24"/>
          <w:szCs w:val="24"/>
        </w:rPr>
        <w:t>toaletach,</w:t>
      </w:r>
      <w:r w:rsidR="004C2438" w:rsidRPr="0007429B">
        <w:rPr>
          <w:sz w:val="24"/>
          <w:szCs w:val="24"/>
        </w:rPr>
        <w:t xml:space="preserve">  przy zlewach kuchennych należy wywiesić instrukcje i schematy: </w:t>
      </w:r>
    </w:p>
    <w:p w:rsidR="004C2438" w:rsidRPr="0007429B" w:rsidRDefault="004C2438" w:rsidP="0007429B">
      <w:pPr>
        <w:rPr>
          <w:sz w:val="24"/>
          <w:szCs w:val="24"/>
        </w:rPr>
      </w:pPr>
      <w:r w:rsidRPr="0007429B">
        <w:rPr>
          <w:sz w:val="24"/>
          <w:szCs w:val="24"/>
        </w:rPr>
        <w:t xml:space="preserve">1)   Jak prawidłowo myć ręce </w:t>
      </w:r>
      <w:r w:rsidR="008C42C4">
        <w:rPr>
          <w:sz w:val="24"/>
          <w:szCs w:val="24"/>
        </w:rPr>
        <w:t>(Schemat nr 1)</w:t>
      </w:r>
    </w:p>
    <w:p w:rsidR="00F76E58" w:rsidRDefault="004C2438" w:rsidP="0007429B">
      <w:pPr>
        <w:rPr>
          <w:sz w:val="24"/>
          <w:szCs w:val="24"/>
        </w:rPr>
      </w:pPr>
      <w:r w:rsidRPr="0007429B">
        <w:rPr>
          <w:sz w:val="24"/>
          <w:szCs w:val="24"/>
        </w:rPr>
        <w:t xml:space="preserve">2)   Jak skutecznie dezynfekować ręce </w:t>
      </w:r>
      <w:r w:rsidR="008C42C4">
        <w:rPr>
          <w:sz w:val="24"/>
          <w:szCs w:val="24"/>
        </w:rPr>
        <w:t>(Schemat nr 2)</w:t>
      </w:r>
    </w:p>
    <w:p w:rsidR="004C2438" w:rsidRPr="0007429B" w:rsidRDefault="004C2438" w:rsidP="0007429B">
      <w:pPr>
        <w:rPr>
          <w:sz w:val="24"/>
          <w:szCs w:val="24"/>
        </w:rPr>
      </w:pPr>
      <w:r w:rsidRPr="0007429B">
        <w:rPr>
          <w:sz w:val="24"/>
          <w:szCs w:val="24"/>
        </w:rPr>
        <w:t>3)   Jak prawidłowo nakładać i zdejmować maseczkę</w:t>
      </w:r>
      <w:r w:rsidR="008C42C4">
        <w:rPr>
          <w:sz w:val="24"/>
          <w:szCs w:val="24"/>
        </w:rPr>
        <w:t xml:space="preserve"> (Schemat nr 3)</w:t>
      </w:r>
    </w:p>
    <w:p w:rsidR="004C2438" w:rsidRDefault="004C2438" w:rsidP="0007429B">
      <w:pPr>
        <w:rPr>
          <w:sz w:val="24"/>
          <w:szCs w:val="24"/>
        </w:rPr>
      </w:pPr>
      <w:r w:rsidRPr="0007429B">
        <w:rPr>
          <w:sz w:val="24"/>
          <w:szCs w:val="24"/>
        </w:rPr>
        <w:t xml:space="preserve">4)   Jak prawidłowo nałożyć i zdjąć rękawice </w:t>
      </w:r>
      <w:r w:rsidR="008C42C4">
        <w:rPr>
          <w:sz w:val="24"/>
          <w:szCs w:val="24"/>
        </w:rPr>
        <w:t>(Schemat nr 4)</w:t>
      </w:r>
    </w:p>
    <w:p w:rsidR="00F76E58" w:rsidRPr="00CF36DE" w:rsidRDefault="00F76E58" w:rsidP="00F76E58">
      <w:pPr>
        <w:spacing w:before="120" w:after="120"/>
        <w:rPr>
          <w:b/>
          <w:sz w:val="24"/>
          <w:szCs w:val="24"/>
        </w:rPr>
      </w:pPr>
      <w:r w:rsidRPr="00CF36DE">
        <w:rPr>
          <w:b/>
          <w:sz w:val="24"/>
          <w:szCs w:val="24"/>
        </w:rPr>
        <w:t xml:space="preserve">2. Działania, jakie należy podjąć w przypadku wystąpienia u osoby na terenie UR objawów mogących sugerować zakażenie </w:t>
      </w:r>
      <w:proofErr w:type="spellStart"/>
      <w:r w:rsidRPr="00CF36DE">
        <w:rPr>
          <w:b/>
          <w:sz w:val="24"/>
          <w:szCs w:val="24"/>
        </w:rPr>
        <w:t>koronawirusem</w:t>
      </w:r>
      <w:proofErr w:type="spellEnd"/>
      <w:r w:rsidRPr="00CF36DE">
        <w:rPr>
          <w:b/>
          <w:sz w:val="24"/>
          <w:szCs w:val="24"/>
        </w:rPr>
        <w:t xml:space="preserve"> (podwyższona temperatura ciała, kaszel, trudności w oddychaniu).</w:t>
      </w:r>
    </w:p>
    <w:p w:rsidR="00F76E58" w:rsidRDefault="00F76E58" w:rsidP="00F76E58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76E58">
        <w:rPr>
          <w:sz w:val="24"/>
          <w:szCs w:val="24"/>
        </w:rPr>
        <w:t xml:space="preserve">Odizolowanie od innych poprzez umieszczenie osoby z objawami w oddzielnym, wietrzonym lub wentylowanym pomieszczeniu, albo innej odosobnionej przestrzeni. Zachowanie bezpiecznej odległości minimum </w:t>
      </w:r>
      <w:r w:rsidR="00C835B7">
        <w:rPr>
          <w:sz w:val="24"/>
          <w:szCs w:val="24"/>
        </w:rPr>
        <w:t>1,5</w:t>
      </w:r>
      <w:r w:rsidRPr="00F76E58">
        <w:rPr>
          <w:sz w:val="24"/>
          <w:szCs w:val="24"/>
        </w:rPr>
        <w:t xml:space="preserve"> m. </w:t>
      </w:r>
    </w:p>
    <w:p w:rsidR="00F76E58" w:rsidRDefault="00F76E58" w:rsidP="00F76E58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76E58">
        <w:rPr>
          <w:sz w:val="24"/>
          <w:szCs w:val="24"/>
        </w:rPr>
        <w:t xml:space="preserve">Poinformowanie osoby kierującej jednostką organizacyjną, na której terenie ujawniono przypadek oraz </w:t>
      </w:r>
      <w:r w:rsidR="00675FDA" w:rsidRPr="00CF36DE">
        <w:rPr>
          <w:sz w:val="24"/>
          <w:szCs w:val="24"/>
        </w:rPr>
        <w:t xml:space="preserve">Inspektorat </w:t>
      </w:r>
      <w:proofErr w:type="spellStart"/>
      <w:r w:rsidR="00675FDA" w:rsidRPr="00CF36DE">
        <w:rPr>
          <w:sz w:val="24"/>
          <w:szCs w:val="24"/>
        </w:rPr>
        <w:t>BHPiOP</w:t>
      </w:r>
      <w:proofErr w:type="spellEnd"/>
      <w:r w:rsidR="00675FDA" w:rsidRPr="00CF36DE">
        <w:rPr>
          <w:sz w:val="24"/>
          <w:szCs w:val="24"/>
        </w:rPr>
        <w:t xml:space="preserve"> UR</w:t>
      </w:r>
      <w:r w:rsidRPr="00F76E58">
        <w:rPr>
          <w:sz w:val="24"/>
          <w:szCs w:val="24"/>
        </w:rPr>
        <w:t>.</w:t>
      </w:r>
    </w:p>
    <w:p w:rsidR="00F76E58" w:rsidRDefault="00F76E58" w:rsidP="00F76E58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76E58">
        <w:rPr>
          <w:sz w:val="24"/>
          <w:szCs w:val="24"/>
        </w:rPr>
        <w:t>Nakazanie osobie wykazującej objawy zdezynfekowanie rąk, założenie rękawiczek oraz zakrycie ust i nosa maseczką, chustką lub szalikiem.</w:t>
      </w:r>
    </w:p>
    <w:p w:rsidR="00F76E58" w:rsidRPr="00F76E58" w:rsidRDefault="00F76E58" w:rsidP="00F76E58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76E58">
        <w:rPr>
          <w:sz w:val="24"/>
          <w:szCs w:val="24"/>
        </w:rPr>
        <w:t xml:space="preserve">Osoba </w:t>
      </w:r>
      <w:r w:rsidR="006C2DC4">
        <w:rPr>
          <w:sz w:val="24"/>
          <w:szCs w:val="24"/>
        </w:rPr>
        <w:t>z objaw</w:t>
      </w:r>
      <w:r w:rsidRPr="00F76E58">
        <w:rPr>
          <w:sz w:val="24"/>
          <w:szCs w:val="24"/>
        </w:rPr>
        <w:t>a</w:t>
      </w:r>
      <w:r w:rsidR="006C2DC4">
        <w:rPr>
          <w:sz w:val="24"/>
          <w:szCs w:val="24"/>
        </w:rPr>
        <w:t>mi</w:t>
      </w:r>
      <w:r w:rsidRPr="00F76E58">
        <w:rPr>
          <w:sz w:val="24"/>
          <w:szCs w:val="24"/>
        </w:rPr>
        <w:t xml:space="preserve"> powinna skontaktować się z</w:t>
      </w:r>
      <w:r w:rsidR="006C2DC4">
        <w:rPr>
          <w:sz w:val="24"/>
          <w:szCs w:val="24"/>
        </w:rPr>
        <w:t>e</w:t>
      </w:r>
      <w:r w:rsidRPr="00F76E58">
        <w:rPr>
          <w:sz w:val="24"/>
          <w:szCs w:val="24"/>
        </w:rPr>
        <w:t> służbami sanitarnymi lub medycznymi</w:t>
      </w:r>
      <w:r w:rsidR="006C2DC4" w:rsidRPr="00F76E58">
        <w:rPr>
          <w:sz w:val="24"/>
          <w:szCs w:val="24"/>
        </w:rPr>
        <w:t xml:space="preserve">, albo zasięgnąć </w:t>
      </w:r>
      <w:proofErr w:type="spellStart"/>
      <w:r w:rsidR="006C2DC4" w:rsidRPr="00F76E58">
        <w:rPr>
          <w:sz w:val="24"/>
          <w:szCs w:val="24"/>
        </w:rPr>
        <w:t>teleporady</w:t>
      </w:r>
      <w:proofErr w:type="spellEnd"/>
      <w:r w:rsidR="006C2DC4" w:rsidRPr="00F76E58">
        <w:rPr>
          <w:sz w:val="24"/>
          <w:szCs w:val="24"/>
        </w:rPr>
        <w:t xml:space="preserve"> swojego lekarza POZ</w:t>
      </w:r>
      <w:r w:rsidR="006C2DC4">
        <w:rPr>
          <w:sz w:val="24"/>
          <w:szCs w:val="24"/>
        </w:rPr>
        <w:t>. Przydatne telefony:</w:t>
      </w:r>
    </w:p>
    <w:p w:rsidR="00F76E58" w:rsidRPr="00F76E58" w:rsidRDefault="00F76E58" w:rsidP="00F76E58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76E58">
        <w:rPr>
          <w:sz w:val="24"/>
          <w:szCs w:val="24"/>
        </w:rPr>
        <w:t xml:space="preserve">Powiatowa Stacja Sanitarno-Epidemiologiczna w </w:t>
      </w:r>
      <w:r>
        <w:rPr>
          <w:sz w:val="24"/>
          <w:szCs w:val="24"/>
        </w:rPr>
        <w:t>Rzeszowie</w:t>
      </w:r>
      <w:r w:rsidRPr="00F76E58">
        <w:rPr>
          <w:sz w:val="24"/>
          <w:szCs w:val="24"/>
        </w:rPr>
        <w:t xml:space="preserve">: </w:t>
      </w:r>
    </w:p>
    <w:p w:rsidR="00F76E58" w:rsidRPr="00865EAE" w:rsidRDefault="00F76E58" w:rsidP="00F76E58">
      <w:pPr>
        <w:pStyle w:val="Akapitzlist"/>
        <w:spacing w:before="120" w:after="120"/>
        <w:contextualSpacing w:val="0"/>
        <w:rPr>
          <w:sz w:val="24"/>
          <w:szCs w:val="24"/>
          <w:lang w:val="en-GB"/>
        </w:rPr>
      </w:pPr>
      <w:r w:rsidRPr="00865EAE">
        <w:rPr>
          <w:sz w:val="24"/>
          <w:szCs w:val="24"/>
          <w:lang w:val="en-GB"/>
        </w:rPr>
        <w:t>tel. 17 742 13 08</w:t>
      </w:r>
      <w:r w:rsidR="00865EAE">
        <w:rPr>
          <w:sz w:val="24"/>
          <w:szCs w:val="24"/>
          <w:lang w:val="en-GB"/>
        </w:rPr>
        <w:t xml:space="preserve">, </w:t>
      </w:r>
      <w:proofErr w:type="spellStart"/>
      <w:r w:rsidR="00865EAE">
        <w:rPr>
          <w:sz w:val="24"/>
          <w:szCs w:val="24"/>
          <w:lang w:val="en-GB"/>
        </w:rPr>
        <w:t>wewn</w:t>
      </w:r>
      <w:proofErr w:type="spellEnd"/>
      <w:r w:rsidR="00865EAE">
        <w:rPr>
          <w:sz w:val="24"/>
          <w:szCs w:val="24"/>
          <w:lang w:val="en-GB"/>
        </w:rPr>
        <w:t>. 111</w:t>
      </w:r>
      <w:r w:rsidR="00C835B7">
        <w:rPr>
          <w:sz w:val="24"/>
          <w:szCs w:val="24"/>
          <w:lang w:val="en-GB"/>
        </w:rPr>
        <w:t xml:space="preserve">, 112, </w:t>
      </w:r>
      <w:r w:rsidR="00865EAE">
        <w:rPr>
          <w:sz w:val="24"/>
          <w:szCs w:val="24"/>
          <w:lang w:val="en-GB"/>
        </w:rPr>
        <w:t>113</w:t>
      </w:r>
      <w:r w:rsidRPr="00865EAE">
        <w:rPr>
          <w:sz w:val="24"/>
          <w:szCs w:val="24"/>
          <w:lang w:val="en-GB"/>
        </w:rPr>
        <w:t xml:space="preserve">; e-mail: </w:t>
      </w:r>
      <w:hyperlink r:id="rId6" w:history="1">
        <w:r w:rsidR="00865EAE" w:rsidRPr="000F644A">
          <w:rPr>
            <w:rStyle w:val="Hipercze"/>
            <w:sz w:val="24"/>
            <w:szCs w:val="24"/>
            <w:lang w:val="en-GB"/>
          </w:rPr>
          <w:t>psse.rzeszow@pis.gov.pl</w:t>
        </w:r>
      </w:hyperlink>
    </w:p>
    <w:p w:rsidR="00F76E58" w:rsidRPr="00F76E58" w:rsidRDefault="00F76E58" w:rsidP="00F76E58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76E58">
        <w:rPr>
          <w:sz w:val="24"/>
          <w:szCs w:val="24"/>
        </w:rPr>
        <w:t>Infolinia NFZ: 800 190 590</w:t>
      </w:r>
    </w:p>
    <w:p w:rsidR="00F76E58" w:rsidRPr="00F76E58" w:rsidRDefault="00F76E58" w:rsidP="00F76E58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F76E58">
        <w:rPr>
          <w:sz w:val="24"/>
          <w:szCs w:val="24"/>
        </w:rPr>
        <w:t>Telefon alarmowy 112 - w razie zagrożenia własnego zdrowia lub życia</w:t>
      </w:r>
    </w:p>
    <w:p w:rsidR="00F76E58" w:rsidRPr="00F76E58" w:rsidRDefault="00CF36DE" w:rsidP="00CF36D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F76E58" w:rsidRPr="00F76E58">
        <w:rPr>
          <w:sz w:val="24"/>
          <w:szCs w:val="24"/>
        </w:rPr>
        <w:t xml:space="preserve">Oczekując na wytyczne wyżej wymienionych służb, osoba </w:t>
      </w:r>
      <w:r w:rsidR="001202D5">
        <w:rPr>
          <w:sz w:val="24"/>
          <w:szCs w:val="24"/>
        </w:rPr>
        <w:t>z o</w:t>
      </w:r>
      <w:r w:rsidR="00DF4FA4">
        <w:rPr>
          <w:sz w:val="24"/>
          <w:szCs w:val="24"/>
        </w:rPr>
        <w:t>b</w:t>
      </w:r>
      <w:r w:rsidR="001202D5">
        <w:rPr>
          <w:sz w:val="24"/>
          <w:szCs w:val="24"/>
        </w:rPr>
        <w:t>jawami</w:t>
      </w:r>
      <w:r w:rsidR="00F76E58" w:rsidRPr="00F76E58">
        <w:rPr>
          <w:sz w:val="24"/>
          <w:szCs w:val="24"/>
        </w:rPr>
        <w:t xml:space="preserve"> powinna unikać kontaktu </w:t>
      </w:r>
      <w:r w:rsidR="001202D5">
        <w:rPr>
          <w:sz w:val="24"/>
          <w:szCs w:val="24"/>
        </w:rPr>
        <w:t>z ludźmi</w:t>
      </w:r>
      <w:r w:rsidR="00F76E58" w:rsidRPr="00F76E58">
        <w:rPr>
          <w:sz w:val="24"/>
          <w:szCs w:val="24"/>
        </w:rPr>
        <w:t xml:space="preserve"> oraz ograniczyć dotykanie przedmiotów i powierzchni.</w:t>
      </w:r>
    </w:p>
    <w:p w:rsidR="00F76E58" w:rsidRPr="00F76E58" w:rsidRDefault="00CF36DE" w:rsidP="00CF36DE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76E58" w:rsidRPr="00F76E58">
        <w:rPr>
          <w:sz w:val="24"/>
          <w:szCs w:val="24"/>
        </w:rPr>
        <w:t xml:space="preserve">W razie konieczności </w:t>
      </w:r>
      <w:r w:rsidR="006C2DC4">
        <w:rPr>
          <w:sz w:val="24"/>
          <w:szCs w:val="24"/>
        </w:rPr>
        <w:t>osobistego dojazdu do szpitala zakaźnego osoba wykazująca objawy powinna użyć własnego środka transportu, nie korzystać ze środków transportu publicznego. Można zwrócić się o dedykowany transport medyczny.</w:t>
      </w:r>
    </w:p>
    <w:p w:rsidR="00F76E58" w:rsidRPr="006C2DC4" w:rsidRDefault="00CF36DE" w:rsidP="006C2DC4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</w:t>
      </w:r>
      <w:r w:rsidR="00F76E58" w:rsidRPr="00CF36DE">
        <w:rPr>
          <w:sz w:val="24"/>
          <w:szCs w:val="24"/>
        </w:rPr>
        <w:t xml:space="preserve">Kierownik jednostki </w:t>
      </w:r>
      <w:r w:rsidR="00C835B7">
        <w:rPr>
          <w:sz w:val="24"/>
          <w:szCs w:val="24"/>
        </w:rPr>
        <w:t xml:space="preserve">organizacyjnej powinien </w:t>
      </w:r>
      <w:r w:rsidR="00F76E58" w:rsidRPr="00CF36DE">
        <w:rPr>
          <w:sz w:val="24"/>
          <w:szCs w:val="24"/>
        </w:rPr>
        <w:t>pozosta</w:t>
      </w:r>
      <w:r w:rsidR="00C835B7">
        <w:rPr>
          <w:sz w:val="24"/>
          <w:szCs w:val="24"/>
        </w:rPr>
        <w:t>ć</w:t>
      </w:r>
      <w:r w:rsidR="00F76E58" w:rsidRPr="00CF36DE">
        <w:rPr>
          <w:sz w:val="24"/>
          <w:szCs w:val="24"/>
        </w:rPr>
        <w:t xml:space="preserve"> w kontakcie z</w:t>
      </w:r>
      <w:r w:rsidR="00F6267C">
        <w:rPr>
          <w:sz w:val="24"/>
          <w:szCs w:val="24"/>
        </w:rPr>
        <w:t>e</w:t>
      </w:r>
      <w:r w:rsidR="00F76E58" w:rsidRPr="00CF36DE">
        <w:rPr>
          <w:sz w:val="24"/>
          <w:szCs w:val="24"/>
        </w:rPr>
        <w:t xml:space="preserve"> służbami sanitarnymi w celu prowadzenia dalszych działań na terenie U</w:t>
      </w:r>
      <w:r w:rsidR="00865EAE" w:rsidRPr="00CF36DE">
        <w:rPr>
          <w:sz w:val="24"/>
          <w:szCs w:val="24"/>
        </w:rPr>
        <w:t>R</w:t>
      </w:r>
      <w:r w:rsidR="006C2DC4">
        <w:rPr>
          <w:sz w:val="24"/>
          <w:szCs w:val="24"/>
        </w:rPr>
        <w:t xml:space="preserve">, </w:t>
      </w:r>
      <w:r w:rsidR="00F76E58" w:rsidRPr="006C2DC4">
        <w:rPr>
          <w:sz w:val="24"/>
          <w:szCs w:val="24"/>
        </w:rPr>
        <w:t>np.</w:t>
      </w:r>
    </w:p>
    <w:p w:rsidR="00F76E58" w:rsidRPr="00F76E58" w:rsidRDefault="00F76E58" w:rsidP="00F76E58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bookmarkStart w:id="1" w:name="_Hlk39605405"/>
      <w:r w:rsidRPr="00F76E58">
        <w:rPr>
          <w:sz w:val="24"/>
          <w:szCs w:val="24"/>
        </w:rPr>
        <w:t xml:space="preserve">konieczności ustalenia obszaru, w którym poruszała się i przebywała osoba z objawami zakażenia, </w:t>
      </w:r>
      <w:bookmarkEnd w:id="1"/>
    </w:p>
    <w:p w:rsidR="00F76E58" w:rsidRPr="00F76E58" w:rsidRDefault="00F76E58" w:rsidP="00F76E58">
      <w:pPr>
        <w:pStyle w:val="Akapitzlist"/>
        <w:numPr>
          <w:ilvl w:val="0"/>
          <w:numId w:val="9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F76E58">
        <w:rPr>
          <w:sz w:val="24"/>
          <w:szCs w:val="24"/>
        </w:rPr>
        <w:t>ustaleniu</w:t>
      </w:r>
      <w:r w:rsidR="00F6267C">
        <w:rPr>
          <w:sz w:val="24"/>
          <w:szCs w:val="24"/>
        </w:rPr>
        <w:t>, jeśli to możliwe</w:t>
      </w:r>
      <w:r w:rsidR="00C835B7">
        <w:rPr>
          <w:sz w:val="24"/>
          <w:szCs w:val="24"/>
        </w:rPr>
        <w:t>,</w:t>
      </w:r>
      <w:r w:rsidRPr="00F76E58">
        <w:rPr>
          <w:sz w:val="24"/>
          <w:szCs w:val="24"/>
        </w:rPr>
        <w:t xml:space="preserve"> osób kontaktujących się z osobą z </w:t>
      </w:r>
      <w:bookmarkStart w:id="2" w:name="_Hlk39604769"/>
      <w:r w:rsidR="00F6267C">
        <w:rPr>
          <w:sz w:val="24"/>
          <w:szCs w:val="24"/>
        </w:rPr>
        <w:t>objawami zakażenia</w:t>
      </w:r>
      <w:r w:rsidRPr="00F76E58">
        <w:rPr>
          <w:sz w:val="24"/>
          <w:szCs w:val="24"/>
        </w:rPr>
        <w:t>.</w:t>
      </w:r>
      <w:bookmarkStart w:id="3" w:name="_Hlk39604541"/>
      <w:bookmarkEnd w:id="2"/>
    </w:p>
    <w:p w:rsidR="00F76E58" w:rsidRDefault="00CF36DE" w:rsidP="00CF36DE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F76E58" w:rsidRPr="00CF36DE">
        <w:rPr>
          <w:sz w:val="24"/>
          <w:szCs w:val="24"/>
        </w:rPr>
        <w:t xml:space="preserve">Pracownik, </w:t>
      </w:r>
      <w:r w:rsidR="00C835B7">
        <w:rPr>
          <w:sz w:val="24"/>
          <w:szCs w:val="24"/>
        </w:rPr>
        <w:t xml:space="preserve">doktorant lub student </w:t>
      </w:r>
      <w:r w:rsidR="00F76E58" w:rsidRPr="00CF36DE">
        <w:rPr>
          <w:sz w:val="24"/>
          <w:szCs w:val="24"/>
        </w:rPr>
        <w:t xml:space="preserve">u którego potwierdzono zakażenie </w:t>
      </w:r>
      <w:proofErr w:type="spellStart"/>
      <w:r w:rsidR="00F76E58" w:rsidRPr="00CF36DE">
        <w:rPr>
          <w:sz w:val="24"/>
          <w:szCs w:val="24"/>
        </w:rPr>
        <w:t>koronawirusem</w:t>
      </w:r>
      <w:proofErr w:type="spellEnd"/>
      <w:r w:rsidR="00F76E58" w:rsidRPr="00CF36DE">
        <w:rPr>
          <w:sz w:val="24"/>
          <w:szCs w:val="24"/>
        </w:rPr>
        <w:t xml:space="preserve"> SARS-CoV-2, powinien poinformować o tym fakcie </w:t>
      </w:r>
      <w:r w:rsidR="00C835B7">
        <w:rPr>
          <w:sz w:val="24"/>
          <w:szCs w:val="24"/>
        </w:rPr>
        <w:t xml:space="preserve">odpowiednio </w:t>
      </w:r>
      <w:r w:rsidR="00F76E58" w:rsidRPr="00CF36DE">
        <w:rPr>
          <w:sz w:val="24"/>
          <w:szCs w:val="24"/>
        </w:rPr>
        <w:t>swojego przełożonego</w:t>
      </w:r>
      <w:r w:rsidR="00C835B7">
        <w:rPr>
          <w:sz w:val="24"/>
          <w:szCs w:val="24"/>
        </w:rPr>
        <w:t xml:space="preserve"> lub dziekanat</w:t>
      </w:r>
      <w:r w:rsidR="00F76E58" w:rsidRPr="00CF36DE">
        <w:rPr>
          <w:sz w:val="24"/>
          <w:szCs w:val="24"/>
        </w:rPr>
        <w:t xml:space="preserve">. </w:t>
      </w:r>
    </w:p>
    <w:p w:rsidR="00202783" w:rsidRDefault="00202783" w:rsidP="00CF36DE">
      <w:pPr>
        <w:spacing w:before="120" w:after="120" w:line="240" w:lineRule="auto"/>
        <w:jc w:val="both"/>
        <w:rPr>
          <w:sz w:val="24"/>
          <w:szCs w:val="24"/>
        </w:rPr>
      </w:pPr>
    </w:p>
    <w:p w:rsidR="00202783" w:rsidRPr="00202783" w:rsidRDefault="00202783" w:rsidP="00202783">
      <w:pPr>
        <w:spacing w:before="120" w:after="120" w:line="240" w:lineRule="auto"/>
        <w:rPr>
          <w:sz w:val="24"/>
          <w:szCs w:val="24"/>
        </w:rPr>
      </w:pPr>
      <w:r w:rsidRPr="00202783">
        <w:rPr>
          <w:sz w:val="24"/>
          <w:szCs w:val="24"/>
        </w:rPr>
        <w:t>Załączniki:</w:t>
      </w:r>
    </w:p>
    <w:p w:rsidR="00202783" w:rsidRPr="00202783" w:rsidRDefault="00202783" w:rsidP="00202783">
      <w:pPr>
        <w:spacing w:before="120" w:after="120" w:line="240" w:lineRule="auto"/>
        <w:rPr>
          <w:sz w:val="24"/>
          <w:szCs w:val="24"/>
        </w:rPr>
      </w:pPr>
      <w:r w:rsidRPr="00202783">
        <w:rPr>
          <w:sz w:val="24"/>
          <w:szCs w:val="24"/>
        </w:rPr>
        <w:t xml:space="preserve">Załącznik </w:t>
      </w:r>
      <w:r w:rsidR="008860CF">
        <w:rPr>
          <w:sz w:val="24"/>
          <w:szCs w:val="24"/>
        </w:rPr>
        <w:t>N</w:t>
      </w:r>
      <w:r w:rsidRPr="00202783">
        <w:rPr>
          <w:sz w:val="24"/>
          <w:szCs w:val="24"/>
        </w:rPr>
        <w:t>r 1 Wytyczne GIS dotyczące wymogów, jakie powinny zostać spełnione dla maksymalnego bezpieczeństwa studentów, pracowników i pacjentów uczestniczących w zajęciach laboratoryjnych i klinicznych</w:t>
      </w:r>
      <w:r w:rsidR="00C356E0">
        <w:rPr>
          <w:sz w:val="24"/>
          <w:szCs w:val="24"/>
        </w:rPr>
        <w:t>.</w:t>
      </w:r>
    </w:p>
    <w:p w:rsidR="00202783" w:rsidRPr="00202783" w:rsidRDefault="00202783" w:rsidP="00202783">
      <w:pPr>
        <w:spacing w:before="100" w:beforeAutospacing="1" w:after="100" w:afterAutospacing="1" w:line="240" w:lineRule="auto"/>
        <w:rPr>
          <w:sz w:val="24"/>
          <w:szCs w:val="24"/>
        </w:rPr>
      </w:pPr>
      <w:r w:rsidRPr="00202783">
        <w:rPr>
          <w:sz w:val="24"/>
          <w:szCs w:val="24"/>
        </w:rPr>
        <w:t xml:space="preserve">Załącznik </w:t>
      </w:r>
      <w:r w:rsidR="008860CF">
        <w:rPr>
          <w:sz w:val="24"/>
          <w:szCs w:val="24"/>
        </w:rPr>
        <w:t>N</w:t>
      </w:r>
      <w:r w:rsidRPr="00202783">
        <w:rPr>
          <w:sz w:val="24"/>
          <w:szCs w:val="24"/>
        </w:rPr>
        <w:t xml:space="preserve">r 2 Wytyczne </w:t>
      </w:r>
      <w:proofErr w:type="spellStart"/>
      <w:r w:rsidRPr="00202783">
        <w:rPr>
          <w:sz w:val="24"/>
          <w:szCs w:val="24"/>
        </w:rPr>
        <w:t>MNiSW</w:t>
      </w:r>
      <w:proofErr w:type="spellEnd"/>
      <w:r w:rsidRPr="00202783">
        <w:rPr>
          <w:sz w:val="24"/>
          <w:szCs w:val="24"/>
        </w:rPr>
        <w:t>, w konsultacji z GIS, dotyczące zapewnienia bezpiecznych warunków zakwaterowania w domach studenckich w trakcie</w:t>
      </w:r>
      <w:r w:rsidR="00C356E0">
        <w:rPr>
          <w:sz w:val="24"/>
          <w:szCs w:val="24"/>
        </w:rPr>
        <w:t xml:space="preserve"> epidemii Covid-19.</w:t>
      </w:r>
    </w:p>
    <w:p w:rsidR="00202783" w:rsidRPr="00202783" w:rsidRDefault="00202783" w:rsidP="00202783">
      <w:pPr>
        <w:spacing w:before="80" w:after="80"/>
        <w:rPr>
          <w:sz w:val="24"/>
          <w:szCs w:val="24"/>
        </w:rPr>
      </w:pPr>
      <w:r w:rsidRPr="00202783">
        <w:rPr>
          <w:sz w:val="24"/>
          <w:szCs w:val="24"/>
        </w:rPr>
        <w:t xml:space="preserve">Załącznik </w:t>
      </w:r>
      <w:r w:rsidR="008860CF">
        <w:rPr>
          <w:sz w:val="24"/>
          <w:szCs w:val="24"/>
        </w:rPr>
        <w:t>N</w:t>
      </w:r>
      <w:r w:rsidRPr="00202783">
        <w:rPr>
          <w:sz w:val="24"/>
          <w:szCs w:val="24"/>
        </w:rPr>
        <w:t>r 3 Wytyczne dla funkcjonowania bibliotek w trakcie epidemii COVID-19 w Polsce. Ministerstwo Rozwoju w konsultacji z GIS, 28.04.2020</w:t>
      </w:r>
      <w:r w:rsidR="00C356E0">
        <w:rPr>
          <w:sz w:val="24"/>
          <w:szCs w:val="24"/>
        </w:rPr>
        <w:t>.</w:t>
      </w:r>
    </w:p>
    <w:p w:rsidR="00202783" w:rsidRPr="00202783" w:rsidRDefault="00202783" w:rsidP="00202783">
      <w:pPr>
        <w:spacing w:before="100" w:beforeAutospacing="1" w:after="100" w:afterAutospacing="1" w:line="240" w:lineRule="auto"/>
        <w:rPr>
          <w:sz w:val="26"/>
          <w:szCs w:val="26"/>
        </w:rPr>
      </w:pPr>
    </w:p>
    <w:bookmarkEnd w:id="3"/>
    <w:p w:rsidR="00202783" w:rsidRPr="00CF36DE" w:rsidRDefault="00202783" w:rsidP="00CF36DE">
      <w:pPr>
        <w:spacing w:before="120" w:after="120" w:line="240" w:lineRule="auto"/>
        <w:jc w:val="both"/>
        <w:rPr>
          <w:sz w:val="24"/>
          <w:szCs w:val="24"/>
        </w:rPr>
      </w:pPr>
    </w:p>
    <w:sectPr w:rsidR="00202783" w:rsidRPr="00CF3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73457"/>
    <w:multiLevelType w:val="hybridMultilevel"/>
    <w:tmpl w:val="48F2D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7469"/>
    <w:multiLevelType w:val="hybridMultilevel"/>
    <w:tmpl w:val="6FAC9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80D66"/>
    <w:multiLevelType w:val="hybridMultilevel"/>
    <w:tmpl w:val="84C4E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6650F"/>
    <w:multiLevelType w:val="hybridMultilevel"/>
    <w:tmpl w:val="8CA0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A715D"/>
    <w:multiLevelType w:val="hybridMultilevel"/>
    <w:tmpl w:val="B3BA8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D15F9"/>
    <w:multiLevelType w:val="hybridMultilevel"/>
    <w:tmpl w:val="0D6A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E50EE"/>
    <w:multiLevelType w:val="hybridMultilevel"/>
    <w:tmpl w:val="BF884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C1E63"/>
    <w:multiLevelType w:val="hybridMultilevel"/>
    <w:tmpl w:val="DBE8CFC0"/>
    <w:lvl w:ilvl="0" w:tplc="041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>
    <w:nsid w:val="7542281C"/>
    <w:multiLevelType w:val="hybridMultilevel"/>
    <w:tmpl w:val="6A06D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D85E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38"/>
    <w:rsid w:val="00047B5F"/>
    <w:rsid w:val="0007429B"/>
    <w:rsid w:val="00074B26"/>
    <w:rsid w:val="000B48BC"/>
    <w:rsid w:val="000C3B2D"/>
    <w:rsid w:val="00101336"/>
    <w:rsid w:val="001202D5"/>
    <w:rsid w:val="001C2895"/>
    <w:rsid w:val="00202783"/>
    <w:rsid w:val="003962CC"/>
    <w:rsid w:val="004C2438"/>
    <w:rsid w:val="00610A05"/>
    <w:rsid w:val="00675FDA"/>
    <w:rsid w:val="006C2DC4"/>
    <w:rsid w:val="006F5DEB"/>
    <w:rsid w:val="00711769"/>
    <w:rsid w:val="00736D14"/>
    <w:rsid w:val="00865EAE"/>
    <w:rsid w:val="008860CF"/>
    <w:rsid w:val="008C42C4"/>
    <w:rsid w:val="00927A91"/>
    <w:rsid w:val="009300C9"/>
    <w:rsid w:val="00960920"/>
    <w:rsid w:val="009A2DF7"/>
    <w:rsid w:val="009D7A37"/>
    <w:rsid w:val="009E74C5"/>
    <w:rsid w:val="00A53190"/>
    <w:rsid w:val="00A77453"/>
    <w:rsid w:val="00BB44C2"/>
    <w:rsid w:val="00C356E0"/>
    <w:rsid w:val="00C835B7"/>
    <w:rsid w:val="00CF36DE"/>
    <w:rsid w:val="00DE2612"/>
    <w:rsid w:val="00DF4FA4"/>
    <w:rsid w:val="00E634D5"/>
    <w:rsid w:val="00F6267C"/>
    <w:rsid w:val="00F7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84821-EC20-48B8-A723-20EC29B2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2D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2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rzeszow@pis.gov.pl" TargetMode="External"/><Relationship Id="rId5" Type="http://schemas.openxmlformats.org/officeDocument/2006/relationships/hyperlink" Target="https://www.gov.pl/web/nauka/srodowiskowe-wytyczne-w-zwiazku-z-czesciowym-przywracaniem-dzialalnosci-uczel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1244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 Mikulska</dc:creator>
  <cp:keywords/>
  <dc:description/>
  <cp:lastModifiedBy>Madzia Mikulska</cp:lastModifiedBy>
  <cp:revision>24</cp:revision>
  <dcterms:created xsi:type="dcterms:W3CDTF">2020-06-08T13:56:00Z</dcterms:created>
  <dcterms:modified xsi:type="dcterms:W3CDTF">2020-06-08T19:36:00Z</dcterms:modified>
</cp:coreProperties>
</file>