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D9" w:rsidRPr="00360A19" w:rsidRDefault="00B522D9" w:rsidP="00B522D9">
      <w:pPr>
        <w:pStyle w:val="Default"/>
        <w:ind w:left="7080"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Załącznik nr 1</w:t>
      </w:r>
      <w:r w:rsidRPr="00360A1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B522D9" w:rsidRDefault="00B522D9" w:rsidP="00B522D9">
      <w:pPr>
        <w:pStyle w:val="Default"/>
        <w:ind w:left="4956"/>
        <w:jc w:val="both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360A19">
        <w:rPr>
          <w:rFonts w:asciiTheme="minorHAnsi" w:hAnsiTheme="minorHAnsi" w:cstheme="minorHAnsi"/>
          <w:color w:val="auto"/>
          <w:sz w:val="22"/>
          <w:szCs w:val="22"/>
        </w:rPr>
        <w:t>do Zarządzenia nr 145/2013 Rektora Uniwersytetu Rzeszowskiego z dnia 09.10.2013r</w:t>
      </w:r>
      <w:r w:rsidRPr="00CB5D34">
        <w:rPr>
          <w:rFonts w:asciiTheme="minorHAnsi" w:hAnsiTheme="minorHAnsi" w:cstheme="minorHAnsi"/>
          <w:color w:val="auto"/>
          <w:sz w:val="28"/>
          <w:szCs w:val="28"/>
        </w:rPr>
        <w:t>.</w:t>
      </w:r>
    </w:p>
    <w:p w:rsidR="00B522D9" w:rsidRPr="00206C9F" w:rsidRDefault="00B522D9" w:rsidP="00B522D9">
      <w:pPr>
        <w:pStyle w:val="Nagwek1"/>
        <w:jc w:val="center"/>
      </w:pPr>
      <w:r w:rsidRPr="00206C9F">
        <w:t>Oświadcze</w:t>
      </w:r>
      <w:r>
        <w:t>nie autora rozprawy doktorskiej</w:t>
      </w:r>
    </w:p>
    <w:p w:rsidR="00B522D9" w:rsidRPr="00206C9F" w:rsidRDefault="00B522D9" w:rsidP="00B522D9">
      <w:pPr>
        <w:pStyle w:val="Tekstpodstawowy"/>
        <w:autoSpaceDE w:val="0"/>
        <w:autoSpaceDN w:val="0"/>
        <w:adjustRightInd w:val="0"/>
        <w:ind w:left="708" w:firstLine="708"/>
        <w:jc w:val="left"/>
        <w:rPr>
          <w:rFonts w:asciiTheme="minorHAnsi" w:hAnsiTheme="minorHAnsi" w:cstheme="minorHAnsi"/>
          <w:b w:val="0"/>
        </w:rPr>
      </w:pPr>
    </w:p>
    <w:p w:rsidR="00B522D9" w:rsidRPr="00206C9F" w:rsidRDefault="00B522D9" w:rsidP="00B522D9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707"/>
        <w:gridCol w:w="5578"/>
      </w:tblGrid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 xml:space="preserve">Imię i nazwisko autora </w:t>
            </w:r>
            <w:r>
              <w:rPr>
                <w:rFonts w:asciiTheme="minorHAnsi" w:hAnsiTheme="minorHAnsi" w:cstheme="minorHAnsi"/>
                <w:b/>
              </w:rPr>
              <w:t>rozprawy doktorskiej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 xml:space="preserve">Imię i nazwisko promotora </w:t>
            </w:r>
            <w:r>
              <w:rPr>
                <w:rFonts w:asciiTheme="minorHAnsi" w:hAnsiTheme="minorHAnsi" w:cstheme="minorHAnsi"/>
                <w:b/>
              </w:rPr>
              <w:t>rozprawy doktorskiej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>Wydział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>Instytut/Katedra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>Kierunek studiów</w:t>
            </w:r>
            <w:r>
              <w:rPr>
                <w:rFonts w:asciiTheme="minorHAnsi" w:hAnsiTheme="minorHAnsi" w:cstheme="minorHAnsi"/>
                <w:b/>
              </w:rPr>
              <w:t xml:space="preserve"> doktoranckich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>Specjalność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  <w:tr w:rsidR="00B522D9" w:rsidRPr="00206C9F" w:rsidTr="00E70782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206C9F">
              <w:rPr>
                <w:rFonts w:asciiTheme="minorHAnsi" w:hAnsiTheme="minorHAnsi" w:cstheme="minorHAnsi"/>
                <w:b/>
              </w:rPr>
              <w:t xml:space="preserve">Tytuł </w:t>
            </w:r>
            <w:r>
              <w:rPr>
                <w:rFonts w:asciiTheme="minorHAnsi" w:hAnsiTheme="minorHAnsi" w:cstheme="minorHAnsi"/>
                <w:b/>
              </w:rPr>
              <w:t>rozprawy doktorskiej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:rsidR="00B522D9" w:rsidRPr="00206C9F" w:rsidRDefault="00B522D9" w:rsidP="00E7078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</w:tr>
    </w:tbl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szCs w:val="22"/>
        </w:rPr>
      </w:pPr>
      <w:r w:rsidRPr="00206C9F">
        <w:rPr>
          <w:rFonts w:asciiTheme="minorHAnsi" w:hAnsiTheme="minorHAnsi" w:cstheme="minorHAnsi"/>
          <w:szCs w:val="22"/>
        </w:rPr>
        <w:t>Oświadczam, że:</w:t>
      </w:r>
    </w:p>
    <w:p w:rsidR="00B522D9" w:rsidRDefault="00B522D9" w:rsidP="00B522D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206C9F">
        <w:rPr>
          <w:rFonts w:asciiTheme="minorHAnsi" w:hAnsiTheme="minorHAnsi" w:cstheme="minorHAnsi"/>
          <w:szCs w:val="22"/>
        </w:rPr>
        <w:t xml:space="preserve">Udzielam Uniwersytetowi </w:t>
      </w:r>
      <w:r>
        <w:rPr>
          <w:rFonts w:asciiTheme="minorHAnsi" w:hAnsiTheme="minorHAnsi" w:cstheme="minorHAnsi"/>
          <w:szCs w:val="22"/>
        </w:rPr>
        <w:t>Rzeszowskiemu</w:t>
      </w:r>
      <w:r w:rsidRPr="00206C9F">
        <w:rPr>
          <w:rFonts w:asciiTheme="minorHAnsi" w:hAnsiTheme="minorHAnsi" w:cstheme="minorHAnsi"/>
          <w:szCs w:val="22"/>
        </w:rPr>
        <w:t xml:space="preserve"> nieodpłatnej licencji niewyłącznej do korzystania z </w:t>
      </w:r>
      <w:r w:rsidRPr="00754ED3">
        <w:rPr>
          <w:rFonts w:asciiTheme="minorHAnsi" w:hAnsiTheme="minorHAnsi" w:cstheme="minorHAnsi"/>
          <w:szCs w:val="22"/>
        </w:rPr>
        <w:t xml:space="preserve">rozprawy doktorskiej oraz jej streszczenia </w:t>
      </w:r>
      <w:r>
        <w:rPr>
          <w:rFonts w:asciiTheme="minorHAnsi" w:hAnsiTheme="minorHAnsi" w:cstheme="minorHAnsi"/>
          <w:szCs w:val="22"/>
        </w:rPr>
        <w:t xml:space="preserve">bez ograniczeń  terytorialnych </w:t>
      </w:r>
      <w:r w:rsidRPr="00754ED3">
        <w:rPr>
          <w:rFonts w:asciiTheme="minorHAnsi" w:hAnsiTheme="minorHAnsi" w:cstheme="minorHAnsi"/>
          <w:szCs w:val="22"/>
        </w:rPr>
        <w:t>na następujących polach eksploatacji:</w:t>
      </w:r>
    </w:p>
    <w:p w:rsidR="00B522D9" w:rsidRPr="00754ED3" w:rsidRDefault="00B522D9" w:rsidP="00B522D9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754ED3">
        <w:rPr>
          <w:rFonts w:asciiTheme="minorHAnsi" w:hAnsiTheme="minorHAnsi" w:cstheme="minorHAnsi"/>
          <w:szCs w:val="22"/>
        </w:rPr>
        <w:t xml:space="preserve">w zakresie publicznego udostępnienia rozprawy doktorskiej oraz jej streszczenia poprzez umieszczenie drukowanej wersji rozprawy doktorskiej oraz jej streszczenia w zbiorach </w:t>
      </w:r>
      <w:r>
        <w:rPr>
          <w:rFonts w:asciiTheme="minorHAnsi" w:hAnsiTheme="minorHAnsi" w:cstheme="minorHAnsi"/>
          <w:szCs w:val="22"/>
        </w:rPr>
        <w:t>Biblioteki Uniwersytety Rzeszowskiego (BUR)</w:t>
      </w:r>
      <w:r w:rsidRPr="00754ED3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tak, by każdy użytkownik BUR miał dostęp do rozprawy doktorskiej i jej streszczenia;</w:t>
      </w:r>
    </w:p>
    <w:p w:rsidR="00B522D9" w:rsidRPr="00754ED3" w:rsidRDefault="00B522D9" w:rsidP="00B522D9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754ED3">
        <w:rPr>
          <w:rFonts w:asciiTheme="minorHAnsi" w:hAnsiTheme="minorHAnsi" w:cstheme="minorHAnsi"/>
          <w:szCs w:val="22"/>
        </w:rPr>
        <w:t>w zakresie publicznego udostępnienia rozprawy doktorskiej oraz jej streszczenia poprzez umieszczenie wersji cyfrowej rozprawy oraz jej streszczenia w repozytori</w:t>
      </w:r>
      <w:r>
        <w:rPr>
          <w:rFonts w:asciiTheme="minorHAnsi" w:hAnsiTheme="minorHAnsi" w:cstheme="minorHAnsi"/>
          <w:szCs w:val="22"/>
        </w:rPr>
        <w:t>um RUR, tak, by każdy użytkownik RUR miał dostęp do rozprawy doktorskiej i jej streszczenia w wersji elektronicznej;</w:t>
      </w:r>
    </w:p>
    <w:p w:rsidR="00B522D9" w:rsidRPr="00754ED3" w:rsidRDefault="00B522D9" w:rsidP="00B522D9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754ED3">
        <w:rPr>
          <w:rFonts w:asciiTheme="minorHAnsi" w:hAnsiTheme="minorHAnsi" w:cstheme="minorHAnsi"/>
          <w:szCs w:val="22"/>
        </w:rPr>
        <w:t>w przypadku, gdy dla publicznego udostępnienia będzie to niezbędne, w zakresie kopiowania i  zwielokrotniania techniką cyfrową</w:t>
      </w:r>
      <w:r>
        <w:rPr>
          <w:rFonts w:asciiTheme="minorHAnsi" w:hAnsiTheme="minorHAnsi" w:cstheme="minorHAnsi"/>
          <w:szCs w:val="22"/>
        </w:rPr>
        <w:t xml:space="preserve"> lub inną dostępną techniką</w:t>
      </w:r>
      <w:r w:rsidRPr="00754ED3">
        <w:rPr>
          <w:rFonts w:asciiTheme="minorHAnsi" w:hAnsiTheme="minorHAnsi" w:cstheme="minorHAnsi"/>
          <w:szCs w:val="22"/>
        </w:rPr>
        <w:t xml:space="preserve">; </w:t>
      </w:r>
    </w:p>
    <w:p w:rsidR="00B522D9" w:rsidRDefault="00B522D9" w:rsidP="00B522D9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754ED3">
        <w:rPr>
          <w:rFonts w:asciiTheme="minorHAnsi" w:hAnsiTheme="minorHAnsi" w:cstheme="minorHAnsi"/>
          <w:szCs w:val="22"/>
        </w:rPr>
        <w:t>w zakresie utrwalania techniką zapisu cyfrowego, w zakresie wprowadzania do pamięci komputera i gromadzenia danych w formie cyfrowej;</w:t>
      </w:r>
    </w:p>
    <w:p w:rsidR="00B522D9" w:rsidRDefault="00B522D9" w:rsidP="00B522D9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</w:p>
    <w:p w:rsidR="00B522D9" w:rsidRDefault="00B522D9" w:rsidP="00B522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461B17">
        <w:rPr>
          <w:rFonts w:asciiTheme="minorHAnsi" w:hAnsiTheme="minorHAnsi" w:cstheme="minorHAnsi"/>
          <w:szCs w:val="22"/>
        </w:rPr>
        <w:t xml:space="preserve">W odniesieniu do </w:t>
      </w:r>
      <w:r w:rsidRPr="00484AD8">
        <w:rPr>
          <w:rFonts w:asciiTheme="minorHAnsi" w:hAnsiTheme="minorHAnsi" w:cstheme="minorHAnsi"/>
          <w:szCs w:val="22"/>
        </w:rPr>
        <w:t>streszczenia rozprawy doktorskiej licencja</w:t>
      </w:r>
      <w:r>
        <w:rPr>
          <w:rFonts w:asciiTheme="minorHAnsi" w:hAnsiTheme="minorHAnsi" w:cstheme="minorHAnsi"/>
          <w:szCs w:val="22"/>
        </w:rPr>
        <w:t xml:space="preserve">, o której mowa </w:t>
      </w:r>
      <w:r w:rsidRPr="00461B17">
        <w:rPr>
          <w:rFonts w:asciiTheme="minorHAnsi" w:hAnsiTheme="minorHAnsi" w:cstheme="minorHAnsi"/>
          <w:szCs w:val="22"/>
        </w:rPr>
        <w:t xml:space="preserve">w ust. 1 </w:t>
      </w:r>
      <w:r w:rsidRPr="00161011">
        <w:rPr>
          <w:rFonts w:asciiTheme="minorHAnsi" w:hAnsiTheme="minorHAnsi" w:cstheme="minorHAnsi"/>
          <w:szCs w:val="22"/>
        </w:rPr>
        <w:t>jest licencją nieograniczoną w czasie</w:t>
      </w:r>
      <w:r>
        <w:rPr>
          <w:rFonts w:asciiTheme="minorHAnsi" w:hAnsiTheme="minorHAnsi" w:cstheme="minorHAnsi"/>
          <w:szCs w:val="22"/>
        </w:rPr>
        <w:t xml:space="preserve">. </w:t>
      </w:r>
    </w:p>
    <w:p w:rsidR="00B522D9" w:rsidRPr="008B049A" w:rsidRDefault="00B522D9" w:rsidP="00B522D9">
      <w:pPr>
        <w:pStyle w:val="Akapitzlist"/>
        <w:autoSpaceDE w:val="0"/>
        <w:autoSpaceDN w:val="0"/>
        <w:adjustRightInd w:val="0"/>
        <w:spacing w:before="120" w:after="120"/>
        <w:ind w:left="780"/>
        <w:jc w:val="both"/>
        <w:rPr>
          <w:rFonts w:asciiTheme="minorHAnsi" w:hAnsiTheme="minorHAnsi" w:cstheme="minorHAnsi"/>
          <w:szCs w:val="22"/>
        </w:rPr>
      </w:pPr>
    </w:p>
    <w:p w:rsidR="00B522D9" w:rsidRPr="008B049A" w:rsidRDefault="00B522D9" w:rsidP="00B522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 w:rsidRPr="008B049A">
        <w:rPr>
          <w:rFonts w:asciiTheme="minorHAnsi" w:hAnsiTheme="minorHAnsi" w:cstheme="minorHAnsi"/>
          <w:szCs w:val="22"/>
        </w:rPr>
        <w:t xml:space="preserve">W odniesieniu do rozprawy doktorskiej licencja </w:t>
      </w:r>
      <w:r>
        <w:rPr>
          <w:rFonts w:asciiTheme="minorHAnsi" w:hAnsiTheme="minorHAnsi" w:cstheme="minorHAnsi"/>
          <w:szCs w:val="22"/>
        </w:rPr>
        <w:t>o której mowa</w:t>
      </w:r>
      <w:r w:rsidRPr="008B049A">
        <w:rPr>
          <w:rFonts w:asciiTheme="minorHAnsi" w:hAnsiTheme="minorHAnsi" w:cstheme="minorHAnsi"/>
          <w:szCs w:val="22"/>
        </w:rPr>
        <w:t xml:space="preserve"> w ust. 1 jest licencją:</w:t>
      </w:r>
    </w:p>
    <w:p w:rsidR="00B522D9" w:rsidRPr="008B049A" w:rsidRDefault="00B522D9" w:rsidP="00B522D9">
      <w:pPr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n</w:t>
      </w:r>
      <w:r w:rsidRPr="008B049A">
        <w:rPr>
          <w:rFonts w:asciiTheme="minorHAnsi" w:hAnsiTheme="minorHAnsi" w:cstheme="minorHAnsi"/>
          <w:szCs w:val="22"/>
        </w:rPr>
        <w:t>ieograniczoną w czasie/</w:t>
      </w:r>
      <w:r>
        <w:rPr>
          <w:rFonts w:asciiTheme="minorHAnsi" w:hAnsiTheme="minorHAnsi" w:cstheme="minorHAnsi"/>
          <w:szCs w:val="22"/>
        </w:rPr>
        <w:t>o</w:t>
      </w:r>
      <w:r w:rsidRPr="008B049A">
        <w:rPr>
          <w:rFonts w:asciiTheme="minorHAnsi" w:hAnsiTheme="minorHAnsi" w:cstheme="minorHAnsi"/>
          <w:szCs w:val="22"/>
        </w:rPr>
        <w:t>graniczoną w czasie do momentu obrony rozprawy doktorskiej</w:t>
      </w:r>
      <w:r>
        <w:rPr>
          <w:rFonts w:asciiTheme="minorHAnsi" w:hAnsiTheme="minorHAnsi" w:cstheme="minorHAnsi"/>
          <w:szCs w:val="22"/>
          <w:vertAlign w:val="superscript"/>
        </w:rPr>
        <w:t>*</w:t>
      </w:r>
      <w:r w:rsidRPr="008B049A">
        <w:rPr>
          <w:rFonts w:asciiTheme="minorHAnsi" w:hAnsiTheme="minorHAnsi" w:cstheme="minorHAnsi"/>
          <w:szCs w:val="22"/>
        </w:rPr>
        <w:t>.</w:t>
      </w:r>
    </w:p>
    <w:p w:rsidR="00B522D9" w:rsidRDefault="00B522D9" w:rsidP="00B522D9">
      <w:pPr>
        <w:pStyle w:val="Akapitzlist"/>
        <w:autoSpaceDE w:val="0"/>
        <w:autoSpaceDN w:val="0"/>
        <w:adjustRightInd w:val="0"/>
        <w:spacing w:before="120" w:after="120"/>
        <w:ind w:left="780"/>
        <w:jc w:val="both"/>
        <w:rPr>
          <w:rFonts w:asciiTheme="minorHAnsi" w:hAnsiTheme="minorHAnsi" w:cstheme="minorHAnsi"/>
          <w:szCs w:val="22"/>
        </w:rPr>
      </w:pPr>
    </w:p>
    <w:p w:rsidR="00B522D9" w:rsidRDefault="00B522D9" w:rsidP="00B522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Udzielam/Nie udzielam** </w:t>
      </w:r>
      <w:r w:rsidRPr="00206C9F">
        <w:rPr>
          <w:rFonts w:asciiTheme="minorHAnsi" w:hAnsiTheme="minorHAnsi" w:cstheme="minorHAnsi"/>
          <w:szCs w:val="22"/>
        </w:rPr>
        <w:t xml:space="preserve">Uniwersytetowi </w:t>
      </w:r>
      <w:r>
        <w:rPr>
          <w:rFonts w:asciiTheme="minorHAnsi" w:hAnsiTheme="minorHAnsi" w:cstheme="minorHAnsi"/>
          <w:szCs w:val="22"/>
        </w:rPr>
        <w:t>Rzeszowskiemu</w:t>
      </w:r>
      <w:r w:rsidRPr="00206C9F">
        <w:rPr>
          <w:rFonts w:asciiTheme="minorHAnsi" w:hAnsiTheme="minorHAnsi" w:cstheme="minorHAnsi"/>
          <w:szCs w:val="22"/>
        </w:rPr>
        <w:t xml:space="preserve"> nieodpłatnej niewyłącznej licencji do korzystania z </w:t>
      </w:r>
      <w:r w:rsidRPr="00754ED3">
        <w:rPr>
          <w:rFonts w:asciiTheme="minorHAnsi" w:hAnsiTheme="minorHAnsi" w:cstheme="minorHAnsi"/>
          <w:szCs w:val="22"/>
        </w:rPr>
        <w:t>rozprawy doktorskiej oraz jej streszczenia</w:t>
      </w:r>
      <w:r>
        <w:rPr>
          <w:rFonts w:asciiTheme="minorHAnsi" w:hAnsiTheme="minorHAnsi" w:cstheme="minorHAnsi"/>
          <w:szCs w:val="22"/>
        </w:rPr>
        <w:t xml:space="preserve"> (w wersji cyfrowej)</w:t>
      </w:r>
      <w:r w:rsidRPr="00754ED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bez ograniczeń czasowych i terytorialnych </w:t>
      </w:r>
      <w:r w:rsidRPr="00754ED3">
        <w:rPr>
          <w:rFonts w:asciiTheme="minorHAnsi" w:hAnsiTheme="minorHAnsi" w:cstheme="minorHAnsi"/>
          <w:szCs w:val="22"/>
        </w:rPr>
        <w:t xml:space="preserve">w zakresie publicznego udostępnienia rozprawy doktorskiej oraz jej streszczenia poprzez udostępnienie rozprawy oraz jej streszczenia </w:t>
      </w:r>
      <w:r>
        <w:rPr>
          <w:rFonts w:asciiTheme="minorHAnsi" w:hAnsiTheme="minorHAnsi" w:cstheme="minorHAnsi"/>
          <w:szCs w:val="22"/>
        </w:rPr>
        <w:t xml:space="preserve">w </w:t>
      </w:r>
      <w:r w:rsidRPr="00754ED3">
        <w:rPr>
          <w:rFonts w:asciiTheme="minorHAnsi" w:hAnsiTheme="minorHAnsi" w:cstheme="minorHAnsi"/>
          <w:szCs w:val="22"/>
        </w:rPr>
        <w:t xml:space="preserve">trybie on – </w:t>
      </w:r>
      <w:proofErr w:type="spellStart"/>
      <w:r w:rsidRPr="00754ED3">
        <w:rPr>
          <w:rFonts w:asciiTheme="minorHAnsi" w:hAnsiTheme="minorHAnsi" w:cstheme="minorHAnsi"/>
          <w:szCs w:val="22"/>
        </w:rPr>
        <w:t>line</w:t>
      </w:r>
      <w:proofErr w:type="spellEnd"/>
      <w:r w:rsidRPr="00754ED3">
        <w:rPr>
          <w:rFonts w:asciiTheme="minorHAnsi" w:hAnsiTheme="minorHAnsi" w:cstheme="minorHAnsi"/>
          <w:szCs w:val="22"/>
        </w:rPr>
        <w:t xml:space="preserve"> dla użytkowników </w:t>
      </w:r>
      <w:r>
        <w:rPr>
          <w:rFonts w:asciiTheme="minorHAnsi" w:hAnsiTheme="minorHAnsi" w:cstheme="minorHAnsi"/>
          <w:szCs w:val="22"/>
        </w:rPr>
        <w:t>sieci Uniwersytetu Rzeszowskiego.</w:t>
      </w:r>
    </w:p>
    <w:p w:rsidR="00B522D9" w:rsidRDefault="00B522D9" w:rsidP="00B522D9">
      <w:pPr>
        <w:pStyle w:val="Akapitzlist"/>
        <w:autoSpaceDE w:val="0"/>
        <w:autoSpaceDN w:val="0"/>
        <w:adjustRightInd w:val="0"/>
        <w:spacing w:before="120" w:after="120"/>
        <w:ind w:left="780"/>
        <w:jc w:val="both"/>
        <w:rPr>
          <w:rFonts w:asciiTheme="minorHAnsi" w:hAnsiTheme="minorHAnsi" w:cstheme="minorHAnsi"/>
          <w:szCs w:val="22"/>
        </w:rPr>
      </w:pPr>
    </w:p>
    <w:p w:rsidR="00B522D9" w:rsidRDefault="00B522D9" w:rsidP="00B522D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Udzielam/Nie udzielam** </w:t>
      </w:r>
      <w:r w:rsidRPr="00206C9F">
        <w:rPr>
          <w:rFonts w:asciiTheme="minorHAnsi" w:hAnsiTheme="minorHAnsi" w:cstheme="minorHAnsi"/>
          <w:szCs w:val="22"/>
        </w:rPr>
        <w:t xml:space="preserve">Uniwersytetowi </w:t>
      </w:r>
      <w:r>
        <w:rPr>
          <w:rFonts w:asciiTheme="minorHAnsi" w:hAnsiTheme="minorHAnsi" w:cstheme="minorHAnsi"/>
          <w:szCs w:val="22"/>
        </w:rPr>
        <w:t>Rzeszowskiemu</w:t>
      </w:r>
      <w:r w:rsidRPr="00206C9F">
        <w:rPr>
          <w:rFonts w:asciiTheme="minorHAnsi" w:hAnsiTheme="minorHAnsi" w:cstheme="minorHAnsi"/>
          <w:szCs w:val="22"/>
        </w:rPr>
        <w:t xml:space="preserve"> nieodpłatnej niewyłącznej licencji do korzystania z </w:t>
      </w:r>
      <w:r w:rsidRPr="00754ED3">
        <w:rPr>
          <w:rFonts w:asciiTheme="minorHAnsi" w:hAnsiTheme="minorHAnsi" w:cstheme="minorHAnsi"/>
          <w:szCs w:val="22"/>
        </w:rPr>
        <w:t>rozprawy doktorskiej oraz jej streszczenia</w:t>
      </w:r>
      <w:r>
        <w:rPr>
          <w:rFonts w:asciiTheme="minorHAnsi" w:hAnsiTheme="minorHAnsi" w:cstheme="minorHAnsi"/>
          <w:szCs w:val="22"/>
        </w:rPr>
        <w:t xml:space="preserve"> (w wersji cyfrowej)</w:t>
      </w:r>
      <w:r w:rsidRPr="00754ED3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bez ograniczeń czasowych i terytorialnych </w:t>
      </w:r>
      <w:r w:rsidRPr="0047188B">
        <w:rPr>
          <w:rFonts w:asciiTheme="minorHAnsi" w:hAnsiTheme="minorHAnsi" w:cstheme="minorHAnsi"/>
          <w:szCs w:val="22"/>
        </w:rPr>
        <w:t xml:space="preserve">w zakresie publicznego udostępnienia rozprawy doktorskiej oraz jej streszczenia poprzez udostępnienie rozprawy oraz jej streszczenia </w:t>
      </w:r>
      <w:r>
        <w:rPr>
          <w:rFonts w:asciiTheme="minorHAnsi" w:hAnsiTheme="minorHAnsi" w:cstheme="minorHAnsi"/>
          <w:szCs w:val="22"/>
        </w:rPr>
        <w:t>dla wszystkich w sieci Internet.</w:t>
      </w:r>
    </w:p>
    <w:p w:rsidR="00B522D9" w:rsidRPr="00754ED3" w:rsidRDefault="00B522D9" w:rsidP="00B522D9">
      <w:pPr>
        <w:autoSpaceDE w:val="0"/>
        <w:autoSpaceDN w:val="0"/>
        <w:adjustRightInd w:val="0"/>
        <w:spacing w:before="120" w:after="120"/>
        <w:ind w:left="1429"/>
        <w:jc w:val="both"/>
        <w:rPr>
          <w:rFonts w:asciiTheme="minorHAnsi" w:hAnsiTheme="minorHAnsi" w:cstheme="minorHAnsi"/>
          <w:szCs w:val="22"/>
        </w:rPr>
      </w:pPr>
    </w:p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</w:p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206C9F">
        <w:rPr>
          <w:rFonts w:asciiTheme="minorHAnsi" w:hAnsiTheme="minorHAnsi" w:cstheme="minorHAnsi"/>
        </w:rPr>
        <w:t xml:space="preserve">___________________                             </w:t>
      </w:r>
      <w:r w:rsidRPr="00206C9F">
        <w:rPr>
          <w:rFonts w:asciiTheme="minorHAnsi" w:hAnsiTheme="minorHAnsi" w:cstheme="minorHAnsi"/>
        </w:rPr>
        <w:tab/>
      </w:r>
      <w:r w:rsidRPr="00206C9F">
        <w:rPr>
          <w:rFonts w:asciiTheme="minorHAnsi" w:hAnsiTheme="minorHAnsi" w:cstheme="minorHAnsi"/>
        </w:rPr>
        <w:tab/>
      </w:r>
      <w:r w:rsidRPr="00206C9F">
        <w:rPr>
          <w:rFonts w:asciiTheme="minorHAnsi" w:hAnsiTheme="minorHAnsi" w:cstheme="minorHAnsi"/>
        </w:rPr>
        <w:tab/>
        <w:t xml:space="preserve">   ______________________</w:t>
      </w:r>
    </w:p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</w:rPr>
      </w:pPr>
      <w:r w:rsidRPr="00206C9F">
        <w:rPr>
          <w:rFonts w:asciiTheme="minorHAnsi" w:hAnsiTheme="minorHAnsi" w:cstheme="minorHAnsi"/>
        </w:rPr>
        <w:t xml:space="preserve"> </w:t>
      </w:r>
      <w:r w:rsidRPr="00206C9F">
        <w:rPr>
          <w:rFonts w:asciiTheme="minorHAnsi" w:hAnsiTheme="minorHAnsi" w:cstheme="minorHAnsi"/>
          <w:sz w:val="20"/>
        </w:rPr>
        <w:t>miejscowość i data</w:t>
      </w:r>
      <w:r w:rsidRPr="00206C9F">
        <w:rPr>
          <w:rFonts w:asciiTheme="minorHAnsi" w:hAnsiTheme="minorHAnsi" w:cstheme="minorHAnsi"/>
          <w:sz w:val="20"/>
        </w:rPr>
        <w:tab/>
      </w:r>
      <w:r w:rsidRPr="00206C9F">
        <w:rPr>
          <w:rFonts w:asciiTheme="minorHAnsi" w:hAnsiTheme="minorHAnsi" w:cstheme="minorHAnsi"/>
        </w:rPr>
        <w:tab/>
      </w:r>
      <w:r w:rsidRPr="00206C9F">
        <w:rPr>
          <w:rFonts w:asciiTheme="minorHAnsi" w:hAnsiTheme="minorHAnsi" w:cstheme="minorHAnsi"/>
        </w:rPr>
        <w:tab/>
      </w:r>
      <w:r w:rsidRPr="00206C9F">
        <w:rPr>
          <w:rFonts w:asciiTheme="minorHAnsi" w:hAnsiTheme="minorHAnsi" w:cstheme="minorHAnsi"/>
        </w:rPr>
        <w:tab/>
        <w:t xml:space="preserve">                  </w:t>
      </w:r>
      <w:r w:rsidRPr="00206C9F">
        <w:rPr>
          <w:rFonts w:asciiTheme="minorHAnsi" w:hAnsiTheme="minorHAnsi" w:cstheme="minorHAnsi"/>
        </w:rPr>
        <w:tab/>
        <w:t xml:space="preserve">    </w:t>
      </w:r>
      <w:r w:rsidRPr="00206C9F">
        <w:rPr>
          <w:rFonts w:asciiTheme="minorHAnsi" w:hAnsiTheme="minorHAnsi" w:cstheme="minorHAnsi"/>
          <w:sz w:val="20"/>
        </w:rPr>
        <w:t>podpis</w:t>
      </w:r>
      <w:r w:rsidRPr="00206C9F">
        <w:rPr>
          <w:rFonts w:asciiTheme="minorHAnsi" w:hAnsiTheme="minorHAnsi" w:cstheme="minorHAnsi"/>
        </w:rPr>
        <w:t xml:space="preserve">                                       </w:t>
      </w:r>
    </w:p>
    <w:p w:rsidR="00B522D9" w:rsidRPr="00206C9F" w:rsidRDefault="00B522D9" w:rsidP="00B522D9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</w:rPr>
      </w:pPr>
    </w:p>
    <w:p w:rsidR="00B522D9" w:rsidRDefault="00B522D9" w:rsidP="00B522D9"/>
    <w:p w:rsidR="00B522D9" w:rsidRDefault="00B522D9" w:rsidP="00B522D9"/>
    <w:p w:rsidR="00B522D9" w:rsidRDefault="00B522D9" w:rsidP="00B522D9"/>
    <w:p w:rsidR="00B522D9" w:rsidRDefault="00B522D9" w:rsidP="00B522D9"/>
    <w:p w:rsidR="00B522D9" w:rsidRDefault="00B522D9" w:rsidP="00B522D9">
      <w:pPr>
        <w:rPr>
          <w:rFonts w:asciiTheme="minorHAnsi" w:hAnsiTheme="minorHAnsi" w:cstheme="minorHAnsi"/>
          <w:szCs w:val="22"/>
          <w:vertAlign w:val="superscript"/>
        </w:rPr>
      </w:pPr>
    </w:p>
    <w:p w:rsidR="00B522D9" w:rsidRPr="008B049A" w:rsidRDefault="00B522D9" w:rsidP="00B522D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vertAlign w:val="superscript"/>
        </w:rPr>
        <w:t>*</w:t>
      </w:r>
      <w:r>
        <w:rPr>
          <w:rFonts w:asciiTheme="minorHAnsi" w:hAnsiTheme="minorHAnsi" w:cstheme="minorHAnsi"/>
          <w:szCs w:val="22"/>
        </w:rPr>
        <w:t xml:space="preserve"> W zależności od  </w:t>
      </w:r>
      <w:r w:rsidRPr="0047188B">
        <w:rPr>
          <w:rFonts w:asciiTheme="minorHAnsi" w:hAnsiTheme="minorHAnsi" w:cstheme="minorHAnsi"/>
          <w:szCs w:val="22"/>
        </w:rPr>
        <w:t xml:space="preserve">zakresu </w:t>
      </w:r>
      <w:r>
        <w:rPr>
          <w:rFonts w:asciiTheme="minorHAnsi" w:hAnsiTheme="minorHAnsi" w:cstheme="minorHAnsi"/>
          <w:szCs w:val="22"/>
        </w:rPr>
        <w:t xml:space="preserve">czasowego </w:t>
      </w:r>
      <w:r w:rsidRPr="0091234C">
        <w:rPr>
          <w:rFonts w:asciiTheme="minorHAnsi" w:hAnsiTheme="minorHAnsi" w:cstheme="minorHAnsi"/>
          <w:szCs w:val="22"/>
        </w:rPr>
        <w:t>udzielane</w:t>
      </w:r>
      <w:r>
        <w:rPr>
          <w:rFonts w:asciiTheme="minorHAnsi" w:hAnsiTheme="minorHAnsi" w:cstheme="minorHAnsi"/>
          <w:szCs w:val="22"/>
        </w:rPr>
        <w:t>j</w:t>
      </w:r>
      <w:r w:rsidRPr="0091234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licencji należy wybrać jedną z opcji: „n</w:t>
      </w:r>
      <w:r w:rsidRPr="0047188B">
        <w:rPr>
          <w:rFonts w:asciiTheme="minorHAnsi" w:hAnsiTheme="minorHAnsi" w:cstheme="minorHAnsi"/>
          <w:szCs w:val="22"/>
        </w:rPr>
        <w:t>ieograniczoną w czasie</w:t>
      </w:r>
      <w:r>
        <w:rPr>
          <w:rFonts w:asciiTheme="minorHAnsi" w:hAnsiTheme="minorHAnsi" w:cstheme="minorHAnsi"/>
          <w:szCs w:val="22"/>
        </w:rPr>
        <w:t>” albo „o</w:t>
      </w:r>
      <w:r w:rsidRPr="0047188B">
        <w:rPr>
          <w:rFonts w:asciiTheme="minorHAnsi" w:hAnsiTheme="minorHAnsi" w:cstheme="minorHAnsi"/>
          <w:szCs w:val="22"/>
        </w:rPr>
        <w:t>graniczoną w czasie do momentu obrony rozprawy doktorskiej</w:t>
      </w:r>
      <w:r>
        <w:rPr>
          <w:rFonts w:asciiTheme="minorHAnsi" w:hAnsiTheme="minorHAnsi" w:cstheme="minorHAnsi"/>
          <w:szCs w:val="22"/>
        </w:rPr>
        <w:t>”.</w:t>
      </w:r>
    </w:p>
    <w:p w:rsidR="00B522D9" w:rsidRPr="008B049A" w:rsidRDefault="00B522D9" w:rsidP="00B522D9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  <w:vertAlign w:val="superscript"/>
        </w:rPr>
        <w:t xml:space="preserve">** </w:t>
      </w:r>
      <w:r w:rsidRPr="008B049A">
        <w:rPr>
          <w:rFonts w:asciiTheme="minorHAnsi" w:hAnsiTheme="minorHAnsi" w:cstheme="minorHAnsi"/>
          <w:szCs w:val="22"/>
        </w:rPr>
        <w:t xml:space="preserve">W zależności od zakresu </w:t>
      </w:r>
      <w:r w:rsidRPr="0091234C">
        <w:rPr>
          <w:rFonts w:asciiTheme="minorHAnsi" w:hAnsiTheme="minorHAnsi" w:cstheme="minorHAnsi"/>
          <w:szCs w:val="22"/>
        </w:rPr>
        <w:t>udzielane</w:t>
      </w:r>
      <w:r>
        <w:rPr>
          <w:rFonts w:asciiTheme="minorHAnsi" w:hAnsiTheme="minorHAnsi" w:cstheme="minorHAnsi"/>
          <w:szCs w:val="22"/>
        </w:rPr>
        <w:t>j</w:t>
      </w:r>
      <w:r w:rsidRPr="0091234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licencji </w:t>
      </w:r>
      <w:r w:rsidRPr="008B049A">
        <w:rPr>
          <w:rFonts w:asciiTheme="minorHAnsi" w:hAnsiTheme="minorHAnsi" w:cstheme="minorHAnsi"/>
          <w:szCs w:val="22"/>
        </w:rPr>
        <w:t>należy wybrać jedną z opcji „Udzielam” albo „Nie udzielam”.</w:t>
      </w:r>
    </w:p>
    <w:p w:rsidR="00B522D9" w:rsidRPr="00903831" w:rsidRDefault="00B522D9" w:rsidP="00B522D9">
      <w:pPr>
        <w:rPr>
          <w:rFonts w:asciiTheme="minorHAnsi" w:hAnsiTheme="minorHAnsi" w:cstheme="minorHAnsi"/>
        </w:rPr>
      </w:pPr>
    </w:p>
    <w:p w:rsidR="002F5EEF" w:rsidRDefault="00B522D9"/>
    <w:sectPr w:rsidR="002F5EEF" w:rsidSect="00982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788D"/>
    <w:multiLevelType w:val="multilevel"/>
    <w:tmpl w:val="05CCE5C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MT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72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2078"/>
        </w:tabs>
        <w:ind w:left="2078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016"/>
        </w:tabs>
        <w:ind w:left="3016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665"/>
        </w:tabs>
        <w:ind w:left="366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14"/>
        </w:tabs>
        <w:ind w:left="4314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52"/>
        </w:tabs>
        <w:ind w:left="5252" w:hanging="2520"/>
      </w:pPr>
    </w:lvl>
  </w:abstractNum>
  <w:abstractNum w:abstractNumId="1">
    <w:nsid w:val="52553BE2"/>
    <w:multiLevelType w:val="multilevel"/>
    <w:tmpl w:val="85822EC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M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078"/>
        </w:tabs>
        <w:ind w:left="2078" w:hanging="1080"/>
      </w:pPr>
    </w:lvl>
    <w:lvl w:ilvl="3">
      <w:start w:val="1"/>
      <w:numFmt w:val="decimal"/>
      <w:isLgl/>
      <w:lvlText w:val="%1.%2.%3.%4."/>
      <w:lvlJc w:val="left"/>
      <w:pPr>
        <w:tabs>
          <w:tab w:val="num" w:pos="2367"/>
        </w:tabs>
        <w:ind w:left="236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016"/>
        </w:tabs>
        <w:ind w:left="3016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665"/>
        </w:tabs>
        <w:ind w:left="3665" w:hanging="180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14"/>
        </w:tabs>
        <w:ind w:left="4314" w:hanging="216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252"/>
        </w:tabs>
        <w:ind w:left="5252" w:hanging="25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22D9"/>
    <w:rsid w:val="00556CAA"/>
    <w:rsid w:val="009768C7"/>
    <w:rsid w:val="00B522D9"/>
    <w:rsid w:val="00F54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2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22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B522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522D9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22D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2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2013-10-10T07:27:00Z</dcterms:created>
  <dcterms:modified xsi:type="dcterms:W3CDTF">2013-10-10T07:27:00Z</dcterms:modified>
</cp:coreProperties>
</file>