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62F1F" w14:textId="77777777" w:rsidR="00F104D5" w:rsidRPr="00DF30D2" w:rsidRDefault="00DB5F6F">
      <w:pPr>
        <w:pStyle w:val="Nagwek3"/>
        <w:jc w:val="center"/>
        <w:rPr>
          <w:color w:val="auto"/>
          <w:lang w:val="en-GB"/>
        </w:rPr>
      </w:pPr>
      <w:bookmarkStart w:id="0" w:name="_GoBack"/>
      <w:bookmarkEnd w:id="0"/>
      <w:r w:rsidRPr="00DF30D2">
        <w:rPr>
          <w:rFonts w:eastAsia="Times New Roman"/>
          <w:b/>
          <w:color w:val="auto"/>
          <w:lang w:val="en-GB" w:eastAsia="pl-PL"/>
        </w:rPr>
        <w:t>DETAILED RULES FOR THE EVALUATION OF APPLICATIONS FOR THE RECTOR'S SCHOLARSHIP</w:t>
      </w:r>
    </w:p>
    <w:p w14:paraId="0F862F20" w14:textId="77777777" w:rsidR="00F104D5" w:rsidRPr="00DF30D2" w:rsidRDefault="00DB5F6F">
      <w:pPr>
        <w:spacing w:after="0" w:line="240" w:lineRule="auto"/>
        <w:jc w:val="center"/>
        <w:rPr>
          <w:rFonts w:eastAsia="Times New Roman" w:cs="Times New Roman"/>
          <w:b/>
          <w:smallCaps/>
          <w:spacing w:val="20"/>
          <w:sz w:val="20"/>
          <w:szCs w:val="20"/>
          <w:lang w:val="en-GB" w:eastAsia="pl-PL"/>
        </w:rPr>
      </w:pPr>
      <w:r w:rsidRPr="00DF30D2">
        <w:rPr>
          <w:rFonts w:eastAsia="Times New Roman" w:cs="Times New Roman"/>
          <w:b/>
          <w:smallCaps/>
          <w:spacing w:val="20"/>
          <w:sz w:val="20"/>
          <w:szCs w:val="20"/>
          <w:lang w:val="en-GB" w:eastAsia="pl-PL"/>
        </w:rPr>
        <w:t>§1</w:t>
      </w:r>
    </w:p>
    <w:p w14:paraId="0F862F21" w14:textId="77777777" w:rsidR="00F104D5" w:rsidRPr="00DF30D2" w:rsidRDefault="00DB5F6F">
      <w:pPr>
        <w:pStyle w:val="Nagwek3"/>
        <w:jc w:val="center"/>
        <w:rPr>
          <w:color w:val="auto"/>
          <w:lang w:val="en-GB"/>
        </w:rPr>
      </w:pPr>
      <w:r w:rsidRPr="00DF30D2">
        <w:rPr>
          <w:rFonts w:eastAsia="Calibri"/>
          <w:b/>
          <w:color w:val="auto"/>
          <w:lang w:val="en-GB"/>
        </w:rPr>
        <w:t>REQUIREMENTS FOR COMPLETION OF THE APPLICATION AND DOCUMENTATION</w:t>
      </w:r>
    </w:p>
    <w:p w14:paraId="0F862F22" w14:textId="77777777" w:rsidR="00F104D5" w:rsidRPr="00DF30D2" w:rsidRDefault="00DB5F6F">
      <w:pPr>
        <w:numPr>
          <w:ilvl w:val="4"/>
          <w:numId w:val="9"/>
        </w:numPr>
        <w:tabs>
          <w:tab w:val="left" w:pos="1974"/>
        </w:tabs>
        <w:spacing w:after="0" w:line="240" w:lineRule="auto"/>
        <w:ind w:left="284" w:hanging="284"/>
        <w:jc w:val="both"/>
        <w:rPr>
          <w:lang w:val="en-GB"/>
        </w:rPr>
      </w:pPr>
      <w:r w:rsidRPr="00DF30D2">
        <w:rPr>
          <w:sz w:val="20"/>
          <w:szCs w:val="20"/>
          <w:lang w:val="en-GB"/>
        </w:rPr>
        <w:t>To the application for the Rector's scholarship (Annex 4 to the Regulations), students referred to in § 15 section 1 of the Regulations are obliged to attach:</w:t>
      </w:r>
    </w:p>
    <w:p w14:paraId="0F862F23" w14:textId="43790200" w:rsidR="00F104D5" w:rsidRPr="00DF30D2" w:rsidRDefault="00DB5F6F">
      <w:pPr>
        <w:numPr>
          <w:ilvl w:val="0"/>
          <w:numId w:val="7"/>
        </w:numPr>
        <w:tabs>
          <w:tab w:val="left" w:pos="1974"/>
        </w:tabs>
        <w:spacing w:after="0" w:line="240" w:lineRule="auto"/>
        <w:ind w:left="568" w:hanging="284"/>
        <w:jc w:val="both"/>
        <w:rPr>
          <w:lang w:val="en-GB"/>
        </w:rPr>
      </w:pPr>
      <w:r w:rsidRPr="00DF30D2">
        <w:rPr>
          <w:rFonts w:eastAsia="Times New Roman" w:cs="Times New Roman"/>
          <w:sz w:val="20"/>
          <w:szCs w:val="20"/>
          <w:lang w:val="en-GB" w:eastAsia="pl-PL"/>
        </w:rPr>
        <w:t xml:space="preserve">a copy of the </w:t>
      </w:r>
      <w:r w:rsidR="00DF5291" w:rsidRPr="00DF30D2">
        <w:rPr>
          <w:rFonts w:eastAsia="Times New Roman" w:cstheme="minorHAnsi"/>
          <w:sz w:val="20"/>
          <w:szCs w:val="20"/>
          <w:lang w:val="en-GB" w:eastAsia="pl-PL"/>
        </w:rPr>
        <w:t>secondary school leaving examination</w:t>
      </w:r>
      <w:r w:rsidR="00DF5291" w:rsidRPr="00DF30D2">
        <w:rPr>
          <w:rFonts w:ascii="Verdana" w:eastAsia="Times New Roman" w:hAnsi="Verdana" w:cs="Times New Roman"/>
          <w:sz w:val="19"/>
          <w:szCs w:val="19"/>
          <w:lang w:val="en-GB" w:eastAsia="pl-PL"/>
        </w:rPr>
        <w:t xml:space="preserve"> </w:t>
      </w:r>
      <w:r w:rsidRPr="00DF30D2">
        <w:rPr>
          <w:rFonts w:eastAsia="Times New Roman" w:cs="Times New Roman"/>
          <w:sz w:val="20"/>
          <w:szCs w:val="20"/>
          <w:lang w:val="en-GB" w:eastAsia="pl-PL"/>
        </w:rPr>
        <w:t>(original for inspection),</w:t>
      </w:r>
    </w:p>
    <w:p w14:paraId="0F862F24" w14:textId="77777777" w:rsidR="00F104D5" w:rsidRPr="00DF30D2" w:rsidRDefault="00DB5F6F">
      <w:pPr>
        <w:numPr>
          <w:ilvl w:val="0"/>
          <w:numId w:val="7"/>
        </w:numPr>
        <w:tabs>
          <w:tab w:val="left" w:pos="1974"/>
        </w:tabs>
        <w:spacing w:after="0" w:line="240" w:lineRule="auto"/>
        <w:ind w:left="568" w:hanging="284"/>
        <w:jc w:val="both"/>
        <w:rPr>
          <w:lang w:val="en-GB"/>
        </w:rPr>
      </w:pPr>
      <w:r w:rsidRPr="00DF30D2">
        <w:rPr>
          <w:rFonts w:eastAsia="Times New Roman" w:cs="Times New Roman"/>
          <w:sz w:val="20"/>
          <w:szCs w:val="20"/>
          <w:lang w:val="en-GB" w:eastAsia="pl-PL"/>
        </w:rPr>
        <w:t>a copy of the diploma/certificate of the organiser (original available for inspection), confirming the achievements referred to in § 15 section 1 of the Regulations.</w:t>
      </w:r>
    </w:p>
    <w:p w14:paraId="0F862F25" w14:textId="69A45756" w:rsidR="00F104D5" w:rsidRPr="00DF30D2" w:rsidRDefault="00DB5F6F">
      <w:pPr>
        <w:numPr>
          <w:ilvl w:val="4"/>
          <w:numId w:val="9"/>
        </w:numPr>
        <w:tabs>
          <w:tab w:val="left" w:pos="1974"/>
        </w:tabs>
        <w:spacing w:after="0" w:line="240" w:lineRule="auto"/>
        <w:ind w:left="284" w:hanging="284"/>
        <w:jc w:val="both"/>
        <w:rPr>
          <w:lang w:val="en-GB"/>
        </w:rPr>
      </w:pPr>
      <w:r w:rsidRPr="00DF30D2">
        <w:rPr>
          <w:rFonts w:eastAsia="Calibri" w:cs="Times New Roman"/>
          <w:sz w:val="20"/>
          <w:szCs w:val="20"/>
          <w:lang w:val="en-GB"/>
        </w:rPr>
        <w:t>I</w:t>
      </w:r>
      <w:r w:rsidR="007349A8" w:rsidRPr="00DF30D2">
        <w:rPr>
          <w:rFonts w:eastAsia="Calibri" w:cs="Times New Roman"/>
          <w:sz w:val="20"/>
          <w:szCs w:val="20"/>
          <w:lang w:val="en-GB"/>
        </w:rPr>
        <w:t>n</w:t>
      </w:r>
      <w:r w:rsidRPr="00DF30D2">
        <w:rPr>
          <w:rFonts w:eastAsia="Calibri" w:cs="Times New Roman"/>
          <w:sz w:val="20"/>
          <w:szCs w:val="20"/>
          <w:lang w:val="en-GB"/>
        </w:rPr>
        <w:t xml:space="preserve"> the application for the Rector's scholarship (Annex 5 or Annex 5a to the Regulations)</w:t>
      </w:r>
      <w:r w:rsidR="00E50F64" w:rsidRPr="00DF30D2">
        <w:rPr>
          <w:rFonts w:eastAsia="Calibri" w:cs="Times New Roman"/>
          <w:sz w:val="20"/>
          <w:szCs w:val="20"/>
          <w:lang w:val="en-GB"/>
        </w:rPr>
        <w:t xml:space="preserve"> for</w:t>
      </w:r>
      <w:r w:rsidRPr="00DF30D2">
        <w:rPr>
          <w:rFonts w:eastAsia="Calibri" w:cs="Times New Roman"/>
          <w:sz w:val="20"/>
          <w:szCs w:val="20"/>
          <w:lang w:val="en-GB"/>
        </w:rPr>
        <w:t xml:space="preserve"> scientific, artistic or sport achievements, the students referred to in § 15 section 2 of the Regulations are obliged to attach:</w:t>
      </w:r>
    </w:p>
    <w:p w14:paraId="0F862F26" w14:textId="5ADEF383" w:rsidR="00F104D5" w:rsidRPr="00DF30D2" w:rsidRDefault="00DB5F6F">
      <w:pPr>
        <w:numPr>
          <w:ilvl w:val="1"/>
          <w:numId w:val="6"/>
        </w:numPr>
        <w:tabs>
          <w:tab w:val="left" w:pos="1974"/>
        </w:tabs>
        <w:spacing w:after="0" w:line="240" w:lineRule="auto"/>
        <w:ind w:left="567" w:hanging="283"/>
        <w:jc w:val="both"/>
        <w:rPr>
          <w:lang w:val="en-GB"/>
        </w:rPr>
      </w:pPr>
      <w:r w:rsidRPr="00DF30D2">
        <w:rPr>
          <w:rFonts w:eastAsia="Calibri" w:cs="Times New Roman"/>
          <w:sz w:val="20"/>
          <w:szCs w:val="20"/>
          <w:lang w:val="en-GB"/>
        </w:rPr>
        <w:t xml:space="preserve">as appropriate: </w:t>
      </w:r>
    </w:p>
    <w:p w14:paraId="0F862F27" w14:textId="77777777" w:rsidR="00F104D5" w:rsidRPr="00DF30D2" w:rsidRDefault="00DB5F6F" w:rsidP="00454E65">
      <w:pPr>
        <w:tabs>
          <w:tab w:val="left" w:pos="1974"/>
        </w:tabs>
        <w:spacing w:after="0" w:line="240" w:lineRule="auto"/>
        <w:ind w:left="2291" w:hanging="1865"/>
        <w:jc w:val="both"/>
        <w:rPr>
          <w:lang w:val="en-GB"/>
        </w:rPr>
      </w:pPr>
      <w:r w:rsidRPr="00DF30D2">
        <w:rPr>
          <w:rFonts w:eastAsia="Calibri" w:cs="Times New Roman"/>
          <w:sz w:val="20"/>
          <w:szCs w:val="20"/>
          <w:lang w:val="en-GB"/>
        </w:rPr>
        <w:t xml:space="preserve">   • Annex 5-A – scientific achievements,</w:t>
      </w:r>
    </w:p>
    <w:p w14:paraId="0F862F28" w14:textId="77777777" w:rsidR="00F104D5" w:rsidRPr="00DF30D2" w:rsidRDefault="00DB5F6F" w:rsidP="00454E65">
      <w:pPr>
        <w:tabs>
          <w:tab w:val="left" w:pos="1974"/>
        </w:tabs>
        <w:spacing w:after="0" w:line="240" w:lineRule="auto"/>
        <w:ind w:left="2291" w:hanging="1865"/>
        <w:jc w:val="both"/>
        <w:rPr>
          <w:lang w:val="en-GB"/>
        </w:rPr>
      </w:pPr>
      <w:r w:rsidRPr="00DF30D2">
        <w:rPr>
          <w:rFonts w:eastAsia="Calibri" w:cs="Times New Roman"/>
          <w:sz w:val="20"/>
          <w:szCs w:val="20"/>
          <w:lang w:val="en-GB"/>
        </w:rPr>
        <w:t xml:space="preserve">   • Annex 5-B – artistic achievements,</w:t>
      </w:r>
    </w:p>
    <w:p w14:paraId="0F862F29" w14:textId="77777777" w:rsidR="00F104D5" w:rsidRPr="00DF30D2" w:rsidRDefault="00DB5F6F" w:rsidP="00454E65">
      <w:pPr>
        <w:tabs>
          <w:tab w:val="left" w:pos="1974"/>
        </w:tabs>
        <w:spacing w:after="0" w:line="240" w:lineRule="auto"/>
        <w:ind w:left="2291" w:hanging="1865"/>
        <w:jc w:val="both"/>
        <w:rPr>
          <w:lang w:val="en-GB"/>
        </w:rPr>
      </w:pPr>
      <w:r w:rsidRPr="00DF30D2">
        <w:rPr>
          <w:rFonts w:eastAsia="Calibri" w:cs="Times New Roman"/>
          <w:sz w:val="20"/>
          <w:szCs w:val="20"/>
          <w:lang w:val="en-GB"/>
        </w:rPr>
        <w:t xml:space="preserve">   • Annex 5-C - sports achievements</w:t>
      </w:r>
    </w:p>
    <w:p w14:paraId="0F862F2A" w14:textId="77777777" w:rsidR="00F104D5" w:rsidRPr="00DF30D2" w:rsidRDefault="00DB5F6F">
      <w:pPr>
        <w:tabs>
          <w:tab w:val="left" w:pos="1974"/>
        </w:tabs>
        <w:spacing w:after="0" w:line="240" w:lineRule="auto"/>
        <w:ind w:left="567"/>
        <w:jc w:val="both"/>
        <w:rPr>
          <w:lang w:val="en-GB"/>
        </w:rPr>
      </w:pPr>
      <w:r w:rsidRPr="00DF30D2">
        <w:rPr>
          <w:rFonts w:eastAsia="Calibri" w:cs="Times New Roman"/>
          <w:sz w:val="20"/>
          <w:szCs w:val="20"/>
          <w:lang w:val="en-GB"/>
        </w:rPr>
        <w:t>and define the category of achievement, its extent or type, in accordance with the criteria set out in § 3.</w:t>
      </w:r>
    </w:p>
    <w:p w14:paraId="0F862F2B" w14:textId="77777777" w:rsidR="00F104D5" w:rsidRPr="00DF30D2" w:rsidRDefault="00DB5F6F">
      <w:pPr>
        <w:numPr>
          <w:ilvl w:val="1"/>
          <w:numId w:val="6"/>
        </w:numPr>
        <w:spacing w:after="0" w:line="240" w:lineRule="auto"/>
        <w:ind w:left="567" w:hanging="283"/>
        <w:jc w:val="both"/>
        <w:rPr>
          <w:lang w:val="en-GB"/>
        </w:rPr>
      </w:pPr>
      <w:r w:rsidRPr="00DF30D2">
        <w:rPr>
          <w:rFonts w:eastAsia="TimesNewRoman" w:cs="Times New Roman"/>
          <w:sz w:val="20"/>
          <w:szCs w:val="20"/>
          <w:lang w:val="en-GB"/>
        </w:rPr>
        <w:t xml:space="preserve">certificates (annexes) confirming the achievements obtained, numbered and assigned to individual achievements indicated in Annex 5-A, 5-B, 5-C (copies – originals for inspection in order to certify the compliance of the copy with the original). </w:t>
      </w:r>
    </w:p>
    <w:p w14:paraId="0F862F2C" w14:textId="77777777" w:rsidR="00F104D5" w:rsidRPr="00DF30D2" w:rsidRDefault="00DB5F6F">
      <w:pPr>
        <w:numPr>
          <w:ilvl w:val="4"/>
          <w:numId w:val="9"/>
        </w:numPr>
        <w:tabs>
          <w:tab w:val="left" w:pos="1974"/>
        </w:tabs>
        <w:spacing w:after="0" w:line="240" w:lineRule="auto"/>
        <w:ind w:left="284" w:hanging="284"/>
        <w:jc w:val="both"/>
        <w:rPr>
          <w:lang w:val="en-GB"/>
        </w:rPr>
      </w:pPr>
      <w:r w:rsidRPr="00DF30D2">
        <w:rPr>
          <w:rFonts w:eastAsia="Times New Roman" w:cs="Times New Roman"/>
          <w:sz w:val="20"/>
          <w:szCs w:val="20"/>
          <w:lang w:val="en-GB" w:eastAsia="pl-PL"/>
        </w:rPr>
        <w:t xml:space="preserve">In the case of documents in a foreign language confirming the achievements presented by the student, their certified translation should be submitted by a sworn translator entered on the list of sworn translators of the Ministry of Justice of the Republic of Poland.  </w:t>
      </w:r>
    </w:p>
    <w:p w14:paraId="0F862F2D" w14:textId="77777777" w:rsidR="00F104D5" w:rsidRPr="00DF30D2" w:rsidRDefault="00DB5F6F">
      <w:pPr>
        <w:numPr>
          <w:ilvl w:val="4"/>
          <w:numId w:val="9"/>
        </w:numPr>
        <w:tabs>
          <w:tab w:val="left" w:pos="1974"/>
        </w:tabs>
        <w:spacing w:after="0" w:line="240" w:lineRule="auto"/>
        <w:ind w:left="284" w:hanging="284"/>
        <w:jc w:val="both"/>
        <w:rPr>
          <w:lang w:val="en-GB"/>
        </w:rPr>
      </w:pPr>
      <w:r w:rsidRPr="00DF30D2">
        <w:rPr>
          <w:rFonts w:eastAsia="Times New Roman" w:cs="Times New Roman"/>
          <w:sz w:val="20"/>
          <w:szCs w:val="20"/>
          <w:lang w:val="en-GB" w:eastAsia="pl-PL"/>
        </w:rPr>
        <w:t>In justified cases, SC or OSC may waive the request for translation referred to in paragraph 3, provided that the document was drawn up in English or if the student presents another document issued in Polish to confirm the facts covered by the document in a foreign language (e.g. a certificate from the publishing house, researcher, supervisor of the scientific club, etc.).</w:t>
      </w:r>
    </w:p>
    <w:p w14:paraId="0F862F2E" w14:textId="77777777" w:rsidR="00F104D5" w:rsidRPr="00DF30D2" w:rsidRDefault="00DB5F6F">
      <w:pPr>
        <w:spacing w:after="0" w:line="240" w:lineRule="auto"/>
        <w:contextualSpacing/>
        <w:jc w:val="center"/>
        <w:rPr>
          <w:rFonts w:eastAsia="Calibri" w:cs="Times New Roman"/>
          <w:b/>
          <w:sz w:val="20"/>
          <w:szCs w:val="20"/>
          <w:lang w:val="en-GB"/>
        </w:rPr>
      </w:pPr>
      <w:r w:rsidRPr="00DF30D2">
        <w:rPr>
          <w:rFonts w:eastAsia="Calibri" w:cs="Times New Roman"/>
          <w:b/>
          <w:sz w:val="20"/>
          <w:szCs w:val="20"/>
          <w:lang w:val="en-GB"/>
        </w:rPr>
        <w:t>§ 2</w:t>
      </w:r>
    </w:p>
    <w:p w14:paraId="0F862F2F" w14:textId="77777777" w:rsidR="00F104D5" w:rsidRPr="00DF30D2" w:rsidRDefault="00DB5F6F">
      <w:pPr>
        <w:keepNext/>
        <w:keepLines/>
        <w:spacing w:before="40" w:after="0"/>
        <w:jc w:val="center"/>
        <w:outlineLvl w:val="2"/>
        <w:rPr>
          <w:lang w:val="en-GB"/>
        </w:rPr>
      </w:pPr>
      <w:r w:rsidRPr="00DF30D2">
        <w:rPr>
          <w:rFonts w:asciiTheme="majorHAnsi" w:eastAsia="Times New Roman" w:hAnsiTheme="majorHAnsi" w:cstheme="majorBidi"/>
          <w:b/>
          <w:sz w:val="24"/>
          <w:szCs w:val="24"/>
          <w:lang w:val="en-GB" w:eastAsia="pl-PL"/>
        </w:rPr>
        <w:t>GENERAL PRINCIPLES FOR THE EVALUATION OF APPLICATIONS FOR THE RECTOR'S SCHOLARSHIP</w:t>
      </w:r>
    </w:p>
    <w:p w14:paraId="0F862F30" w14:textId="4F29CDB1" w:rsidR="00F104D5" w:rsidRPr="00DF30D2" w:rsidRDefault="00DB5F6F">
      <w:pPr>
        <w:numPr>
          <w:ilvl w:val="0"/>
          <w:numId w:val="8"/>
        </w:numPr>
        <w:spacing w:after="0" w:line="240" w:lineRule="auto"/>
        <w:ind w:left="142" w:hanging="284"/>
        <w:jc w:val="both"/>
        <w:rPr>
          <w:lang w:val="en-GB"/>
        </w:rPr>
      </w:pPr>
      <w:r w:rsidRPr="00DF30D2">
        <w:rPr>
          <w:rFonts w:eastAsia="Calibri" w:cs="Times New Roman"/>
          <w:sz w:val="20"/>
          <w:szCs w:val="20"/>
          <w:lang w:val="en-GB"/>
        </w:rPr>
        <w:t>The Rector's scholarship is awarded to a student referred to in § 15 section 1 and may be awarded to a student referred to in §15 section 2 of the Regulations who has obtained outstanding academic results, scientific or artistic achievements, or sports achievements in competition at least at the national level.</w:t>
      </w:r>
    </w:p>
    <w:p w14:paraId="0F862F31" w14:textId="77777777" w:rsidR="00F104D5" w:rsidRPr="00DF30D2" w:rsidRDefault="00DB5F6F">
      <w:pPr>
        <w:numPr>
          <w:ilvl w:val="0"/>
          <w:numId w:val="8"/>
        </w:numPr>
        <w:spacing w:after="0" w:line="240" w:lineRule="auto"/>
        <w:ind w:left="142" w:hanging="284"/>
        <w:jc w:val="both"/>
        <w:rPr>
          <w:lang w:val="en-GB"/>
        </w:rPr>
      </w:pPr>
      <w:r w:rsidRPr="00DF30D2">
        <w:rPr>
          <w:rFonts w:eastAsia="Calibri" w:cs="Times New Roman"/>
          <w:b/>
          <w:sz w:val="20"/>
          <w:szCs w:val="20"/>
          <w:lang w:val="en-GB"/>
        </w:rPr>
        <w:t>Scientific, artistic and sports achievements are considered to be achievements specified in § 3 of Annex No. 7 to the Regulations.</w:t>
      </w:r>
    </w:p>
    <w:p w14:paraId="0F862F32" w14:textId="4731C9F6" w:rsidR="00F104D5" w:rsidRPr="00DF30D2" w:rsidRDefault="00DB5F6F">
      <w:pPr>
        <w:numPr>
          <w:ilvl w:val="0"/>
          <w:numId w:val="8"/>
        </w:numPr>
        <w:spacing w:after="0" w:line="240" w:lineRule="auto"/>
        <w:ind w:left="142" w:hanging="284"/>
        <w:jc w:val="both"/>
        <w:rPr>
          <w:lang w:val="en-GB"/>
        </w:rPr>
      </w:pPr>
      <w:r w:rsidRPr="00DF30D2">
        <w:rPr>
          <w:rFonts w:eastAsia="Calibri" w:cs="Times New Roman"/>
          <w:sz w:val="20"/>
          <w:szCs w:val="20"/>
          <w:lang w:val="en-GB" w:eastAsia="pl-PL"/>
        </w:rPr>
        <w:t xml:space="preserve">Only achievements achieved (realized) in the academic year preceding the academic year for which the student applies for the Rector's scholarship are evaluated, with the proviso that in the case of a </w:t>
      </w:r>
      <w:r w:rsidR="00200C10" w:rsidRPr="00DF30D2">
        <w:rPr>
          <w:rFonts w:eastAsia="Calibri" w:cs="Times New Roman"/>
          <w:sz w:val="20"/>
          <w:szCs w:val="20"/>
          <w:lang w:val="en-GB" w:eastAsia="pl-PL"/>
        </w:rPr>
        <w:t>second-cycle</w:t>
      </w:r>
      <w:r w:rsidRPr="00DF30D2">
        <w:rPr>
          <w:rFonts w:eastAsia="Calibri" w:cs="Times New Roman"/>
          <w:sz w:val="20"/>
          <w:szCs w:val="20"/>
          <w:lang w:val="en-GB" w:eastAsia="pl-PL"/>
        </w:rPr>
        <w:t xml:space="preserve"> student </w:t>
      </w:r>
      <w:r w:rsidR="003C7EA1" w:rsidRPr="00DF30D2">
        <w:rPr>
          <w:rFonts w:eastAsia="Calibri" w:cs="Times New Roman"/>
          <w:sz w:val="20"/>
          <w:szCs w:val="20"/>
          <w:lang w:val="en-GB" w:eastAsia="pl-PL"/>
        </w:rPr>
        <w:t>of</w:t>
      </w:r>
      <w:r w:rsidRPr="00DF30D2">
        <w:rPr>
          <w:rFonts w:eastAsia="Calibri" w:cs="Times New Roman"/>
          <w:sz w:val="20"/>
          <w:szCs w:val="20"/>
          <w:lang w:val="en-GB" w:eastAsia="pl-PL"/>
        </w:rPr>
        <w:t xml:space="preserve"> 1.5 year</w:t>
      </w:r>
      <w:r w:rsidR="003C7EA1" w:rsidRPr="00DF30D2">
        <w:rPr>
          <w:rFonts w:eastAsia="Calibri" w:cs="Times New Roman"/>
          <w:sz w:val="20"/>
          <w:szCs w:val="20"/>
          <w:lang w:val="en-GB" w:eastAsia="pl-PL"/>
        </w:rPr>
        <w:t xml:space="preserve"> long studies</w:t>
      </w:r>
      <w:r w:rsidRPr="00DF30D2">
        <w:rPr>
          <w:rFonts w:eastAsia="Calibri" w:cs="Times New Roman"/>
          <w:sz w:val="20"/>
          <w:szCs w:val="20"/>
          <w:lang w:val="en-GB" w:eastAsia="pl-PL"/>
        </w:rPr>
        <w:t>, the SC takes into account the achievements obtained in the last completed semester, preceding the semester for which the benefit is to be awarded, to evaluate the application.</w:t>
      </w:r>
      <w:r w:rsidRPr="00DF30D2">
        <w:rPr>
          <w:rFonts w:eastAsia="Calibri" w:cs="TimesNewRomanPS-BoldMT"/>
          <w:sz w:val="20"/>
          <w:szCs w:val="20"/>
          <w:lang w:val="en-GB" w:eastAsia="pl-PL"/>
        </w:rPr>
        <w:t xml:space="preserve"> </w:t>
      </w:r>
    </w:p>
    <w:p w14:paraId="0F862F33" w14:textId="77777777" w:rsidR="00F104D5" w:rsidRPr="00DF30D2" w:rsidRDefault="00DB5F6F">
      <w:pPr>
        <w:numPr>
          <w:ilvl w:val="0"/>
          <w:numId w:val="8"/>
        </w:numPr>
        <w:spacing w:after="0" w:line="240" w:lineRule="auto"/>
        <w:ind w:left="142" w:hanging="284"/>
        <w:jc w:val="both"/>
        <w:rPr>
          <w:lang w:val="en-GB"/>
        </w:rPr>
      </w:pPr>
      <w:r w:rsidRPr="00DF30D2">
        <w:rPr>
          <w:rFonts w:eastAsia="Calibri" w:cs="TimesNewRomanPS-BoldMT"/>
          <w:b/>
          <w:bCs/>
          <w:sz w:val="20"/>
          <w:szCs w:val="20"/>
          <w:lang w:val="en-GB" w:eastAsia="pl-PL"/>
        </w:rPr>
        <w:t>SC awards points for unrealized scientific achievements, only in the case of scientific research whose implementation lasts longer than a given year of study/semester of study.</w:t>
      </w:r>
    </w:p>
    <w:p w14:paraId="0F862F34" w14:textId="77777777" w:rsidR="00F104D5" w:rsidRPr="00DF30D2" w:rsidRDefault="00DB5F6F">
      <w:pPr>
        <w:numPr>
          <w:ilvl w:val="0"/>
          <w:numId w:val="8"/>
        </w:numPr>
        <w:spacing w:after="0" w:line="240" w:lineRule="auto"/>
        <w:ind w:left="142" w:hanging="284"/>
        <w:jc w:val="both"/>
        <w:rPr>
          <w:lang w:val="en-GB"/>
        </w:rPr>
      </w:pPr>
      <w:r w:rsidRPr="00DF30D2">
        <w:rPr>
          <w:rFonts w:eastAsia="Times New Roman" w:cs="Times New Roman"/>
          <w:bCs/>
          <w:sz w:val="20"/>
          <w:szCs w:val="20"/>
          <w:lang w:val="en-GB" w:eastAsia="pl-PL"/>
        </w:rPr>
        <w:t>Achievements shall be assessed only once, even if they qualify for more than one criterion. The Committee shall then take into account the highest scoring achievement.</w:t>
      </w:r>
    </w:p>
    <w:p w14:paraId="0F862F35" w14:textId="77777777" w:rsidR="00F104D5" w:rsidRPr="00DF30D2" w:rsidRDefault="00DB5F6F">
      <w:pPr>
        <w:numPr>
          <w:ilvl w:val="0"/>
          <w:numId w:val="8"/>
        </w:numPr>
        <w:spacing w:after="0" w:line="240" w:lineRule="auto"/>
        <w:ind w:left="142" w:hanging="284"/>
        <w:jc w:val="both"/>
        <w:rPr>
          <w:lang w:val="en-GB"/>
        </w:rPr>
      </w:pPr>
      <w:r w:rsidRPr="00DF30D2">
        <w:rPr>
          <w:rFonts w:eastAsia="Calibri" w:cs="Times New Roman"/>
          <w:sz w:val="20"/>
          <w:szCs w:val="20"/>
          <w:lang w:val="en-GB"/>
        </w:rPr>
        <w:t>Whenever we are talking about obtaining achievements by a student at the international, national or university level, it is understood accordingly:</w:t>
      </w:r>
    </w:p>
    <w:p w14:paraId="0F862F36" w14:textId="77777777" w:rsidR="00F104D5" w:rsidRPr="00DF30D2" w:rsidRDefault="00DB5F6F">
      <w:pPr>
        <w:numPr>
          <w:ilvl w:val="0"/>
          <w:numId w:val="24"/>
        </w:numPr>
        <w:spacing w:after="0" w:line="240" w:lineRule="auto"/>
        <w:ind w:left="426" w:hanging="284"/>
        <w:jc w:val="both"/>
        <w:rPr>
          <w:lang w:val="en-GB"/>
        </w:rPr>
      </w:pPr>
      <w:r w:rsidRPr="00DF30D2">
        <w:rPr>
          <w:rFonts w:eastAsia="Calibri" w:cs="Times New Roman"/>
          <w:sz w:val="20"/>
          <w:szCs w:val="20"/>
          <w:lang w:val="en-GB"/>
        </w:rPr>
        <w:t>festival/competition/scientific conference/concert (etc.) with the term "international" in the name with at least 3 foreign participants (teams).</w:t>
      </w:r>
    </w:p>
    <w:p w14:paraId="0F862F37" w14:textId="0E9495E6" w:rsidR="00F104D5" w:rsidRPr="00DF30D2" w:rsidRDefault="00DB5F6F">
      <w:pPr>
        <w:numPr>
          <w:ilvl w:val="0"/>
          <w:numId w:val="24"/>
        </w:numPr>
        <w:spacing w:after="0" w:line="240" w:lineRule="auto"/>
        <w:ind w:left="426" w:hanging="284"/>
        <w:jc w:val="both"/>
        <w:rPr>
          <w:lang w:val="en-GB"/>
        </w:rPr>
      </w:pPr>
      <w:r w:rsidRPr="00DF30D2">
        <w:rPr>
          <w:rFonts w:eastAsia="Calibri" w:cs="Times New Roman"/>
          <w:sz w:val="20"/>
          <w:szCs w:val="20"/>
          <w:lang w:val="en-GB"/>
        </w:rPr>
        <w:t>festival/competition/scientific</w:t>
      </w:r>
      <w:r w:rsidR="00C5506A" w:rsidRPr="00DF30D2">
        <w:rPr>
          <w:rFonts w:eastAsia="Calibri" w:cs="Times New Roman"/>
          <w:sz w:val="20"/>
          <w:szCs w:val="20"/>
          <w:lang w:val="en-GB"/>
        </w:rPr>
        <w:t xml:space="preserve"> </w:t>
      </w:r>
      <w:r w:rsidRPr="00DF30D2">
        <w:rPr>
          <w:rFonts w:eastAsia="Calibri" w:cs="Times New Roman"/>
          <w:sz w:val="20"/>
          <w:szCs w:val="20"/>
          <w:lang w:val="en-GB"/>
        </w:rPr>
        <w:t xml:space="preserve">conference/concert (etc.) with the term "national" in the name with the participation of at least 3 participants (teams) from different voivodships. </w:t>
      </w:r>
    </w:p>
    <w:p w14:paraId="0F862F38" w14:textId="77777777" w:rsidR="00F104D5" w:rsidRPr="00DF30D2" w:rsidRDefault="00DB5F6F">
      <w:pPr>
        <w:numPr>
          <w:ilvl w:val="0"/>
          <w:numId w:val="24"/>
        </w:numPr>
        <w:spacing w:after="0" w:line="240" w:lineRule="auto"/>
        <w:ind w:left="426" w:hanging="284"/>
        <w:jc w:val="both"/>
        <w:rPr>
          <w:lang w:val="en-GB"/>
        </w:rPr>
      </w:pPr>
      <w:r w:rsidRPr="00DF30D2">
        <w:rPr>
          <w:rFonts w:eastAsia="Calibri" w:cs="Times New Roman"/>
          <w:sz w:val="20"/>
          <w:szCs w:val="20"/>
          <w:lang w:val="en-GB"/>
        </w:rPr>
        <w:t xml:space="preserve">festival/competition/scientific conference/concert (etc.) organized at the University, with the participation of only academics and students of the University. </w:t>
      </w:r>
    </w:p>
    <w:p w14:paraId="0F862F39" w14:textId="77777777" w:rsidR="00F104D5" w:rsidRPr="00DF30D2" w:rsidRDefault="00DB5F6F">
      <w:pPr>
        <w:numPr>
          <w:ilvl w:val="0"/>
          <w:numId w:val="8"/>
        </w:numPr>
        <w:spacing w:after="0" w:line="240" w:lineRule="auto"/>
        <w:ind w:left="142" w:hanging="284"/>
        <w:jc w:val="both"/>
        <w:rPr>
          <w:lang w:val="en-GB"/>
        </w:rPr>
      </w:pPr>
      <w:r w:rsidRPr="00DF30D2">
        <w:rPr>
          <w:rFonts w:eastAsia="Times New Roman" w:cs="Times New Roman"/>
          <w:b/>
          <w:bCs/>
          <w:sz w:val="20"/>
          <w:szCs w:val="20"/>
          <w:lang w:val="en-GB" w:eastAsia="pl-PL"/>
        </w:rPr>
        <w:t>Scientific, artistic or sports achievements</w:t>
      </w:r>
      <w:r w:rsidRPr="00DF30D2">
        <w:rPr>
          <w:rFonts w:eastAsia="Times New Roman" w:cs="Times New Roman"/>
          <w:sz w:val="20"/>
          <w:szCs w:val="20"/>
          <w:lang w:val="en-GB" w:eastAsia="pl-PL"/>
        </w:rPr>
        <w:t xml:space="preserve"> are not taken into account and no points are awarded for them </w:t>
      </w:r>
    </w:p>
    <w:p w14:paraId="0F862F3A" w14:textId="77777777" w:rsidR="00F104D5" w:rsidRPr="00DF30D2" w:rsidRDefault="00DB5F6F" w:rsidP="00C70A3C">
      <w:pPr>
        <w:spacing w:after="0" w:line="240" w:lineRule="auto"/>
        <w:ind w:left="142"/>
        <w:jc w:val="both"/>
        <w:rPr>
          <w:lang w:val="en-GB"/>
        </w:rPr>
      </w:pPr>
      <w:r w:rsidRPr="00DF30D2">
        <w:rPr>
          <w:rFonts w:eastAsia="Times New Roman" w:cs="Times New Roman"/>
          <w:sz w:val="20"/>
          <w:szCs w:val="20"/>
          <w:lang w:val="en-GB" w:eastAsia="pl-PL"/>
        </w:rPr>
        <w:t xml:space="preserve">in the case of: </w:t>
      </w:r>
    </w:p>
    <w:p w14:paraId="0F862F3B" w14:textId="77777777" w:rsidR="00F104D5" w:rsidRPr="00DF30D2" w:rsidRDefault="00DB5F6F">
      <w:pPr>
        <w:numPr>
          <w:ilvl w:val="0"/>
          <w:numId w:val="5"/>
        </w:numPr>
        <w:tabs>
          <w:tab w:val="left" w:pos="0"/>
          <w:tab w:val="left" w:pos="1974"/>
        </w:tabs>
        <w:spacing w:after="0" w:line="240" w:lineRule="auto"/>
        <w:ind w:left="426" w:hanging="284"/>
        <w:jc w:val="both"/>
        <w:rPr>
          <w:lang w:val="en-GB"/>
        </w:rPr>
      </w:pPr>
      <w:r w:rsidRPr="00DF30D2">
        <w:rPr>
          <w:rFonts w:eastAsia="Calibri" w:cs="Times New Roman"/>
          <w:sz w:val="20"/>
          <w:szCs w:val="20"/>
          <w:lang w:val="en-GB"/>
        </w:rPr>
        <w:t xml:space="preserve">failure to confirm the achievement with an appropriate document, </w:t>
      </w:r>
    </w:p>
    <w:p w14:paraId="0F862F3C" w14:textId="77777777" w:rsidR="00F104D5" w:rsidRPr="00DF30D2" w:rsidRDefault="00DB5F6F">
      <w:pPr>
        <w:numPr>
          <w:ilvl w:val="0"/>
          <w:numId w:val="5"/>
        </w:numPr>
        <w:tabs>
          <w:tab w:val="left" w:pos="0"/>
          <w:tab w:val="left" w:pos="1974"/>
        </w:tabs>
        <w:spacing w:after="0" w:line="240" w:lineRule="auto"/>
        <w:ind w:left="426" w:hanging="284"/>
        <w:jc w:val="both"/>
        <w:rPr>
          <w:lang w:val="en-GB"/>
        </w:rPr>
      </w:pPr>
      <w:r w:rsidRPr="00DF30D2">
        <w:rPr>
          <w:rFonts w:eastAsia="Calibri" w:cs="Times New Roman"/>
          <w:sz w:val="20"/>
          <w:szCs w:val="20"/>
          <w:lang w:val="en-GB"/>
        </w:rPr>
        <w:t>when the documents presented by the student do not clearly indicate the date of occurrence of a given event (at least monthly) or they do not contain other information relevant to the assessment of the application.</w:t>
      </w:r>
    </w:p>
    <w:p w14:paraId="0F862F3D" w14:textId="77777777" w:rsidR="00F104D5" w:rsidRPr="00DF30D2" w:rsidRDefault="00DB5F6F" w:rsidP="00454E65">
      <w:pPr>
        <w:spacing w:after="0" w:line="240" w:lineRule="auto"/>
        <w:ind w:left="142" w:hanging="284"/>
        <w:jc w:val="both"/>
        <w:rPr>
          <w:lang w:val="en-GB"/>
        </w:rPr>
      </w:pPr>
      <w:r w:rsidRPr="00DF30D2">
        <w:rPr>
          <w:rFonts w:eastAsia="Book Antiqua" w:cs="Book Antiqua"/>
          <w:sz w:val="20"/>
          <w:szCs w:val="20"/>
          <w:lang w:val="en-GB" w:eastAsia="pl-PL"/>
        </w:rPr>
        <w:t>10. The student's achievements achieved as part of the employment relationship or resulting from the study program are not evaluated.</w:t>
      </w:r>
    </w:p>
    <w:p w14:paraId="0F862F3E" w14:textId="77777777" w:rsidR="00F104D5" w:rsidRPr="00DF30D2" w:rsidRDefault="00F104D5">
      <w:pPr>
        <w:spacing w:after="0" w:line="240" w:lineRule="auto"/>
        <w:jc w:val="center"/>
        <w:rPr>
          <w:b/>
          <w:sz w:val="20"/>
          <w:szCs w:val="20"/>
          <w:lang w:val="en-GB"/>
        </w:rPr>
      </w:pPr>
    </w:p>
    <w:p w14:paraId="0F862F3F" w14:textId="77777777" w:rsidR="00F104D5" w:rsidRPr="00DF30D2" w:rsidRDefault="00F104D5">
      <w:pPr>
        <w:spacing w:after="0" w:line="240" w:lineRule="auto"/>
        <w:jc w:val="center"/>
        <w:rPr>
          <w:b/>
          <w:sz w:val="20"/>
          <w:szCs w:val="20"/>
          <w:lang w:val="en-GB"/>
        </w:rPr>
      </w:pPr>
    </w:p>
    <w:p w14:paraId="0F862F40" w14:textId="77777777" w:rsidR="00F104D5" w:rsidRPr="00DF30D2" w:rsidRDefault="00F104D5">
      <w:pPr>
        <w:spacing w:after="0" w:line="240" w:lineRule="auto"/>
        <w:jc w:val="center"/>
        <w:rPr>
          <w:b/>
          <w:sz w:val="20"/>
          <w:szCs w:val="20"/>
          <w:lang w:val="en-GB"/>
        </w:rPr>
      </w:pPr>
    </w:p>
    <w:p w14:paraId="0F862F41" w14:textId="77777777" w:rsidR="00F104D5" w:rsidRPr="00DF30D2" w:rsidRDefault="00F104D5">
      <w:pPr>
        <w:spacing w:after="0" w:line="240" w:lineRule="auto"/>
        <w:jc w:val="center"/>
        <w:rPr>
          <w:b/>
          <w:sz w:val="20"/>
          <w:szCs w:val="20"/>
          <w:lang w:val="en-GB"/>
        </w:rPr>
      </w:pPr>
    </w:p>
    <w:p w14:paraId="0F862F42" w14:textId="77777777" w:rsidR="00F104D5" w:rsidRPr="00DF30D2" w:rsidRDefault="00F104D5">
      <w:pPr>
        <w:spacing w:after="0" w:line="240" w:lineRule="auto"/>
        <w:jc w:val="center"/>
        <w:rPr>
          <w:b/>
          <w:sz w:val="20"/>
          <w:szCs w:val="20"/>
          <w:lang w:val="en-GB"/>
        </w:rPr>
      </w:pPr>
    </w:p>
    <w:p w14:paraId="0F862F43" w14:textId="77777777" w:rsidR="00F104D5" w:rsidRPr="00DF30D2" w:rsidRDefault="00DB5F6F">
      <w:pPr>
        <w:spacing w:after="0" w:line="240" w:lineRule="auto"/>
        <w:jc w:val="center"/>
        <w:rPr>
          <w:b/>
          <w:sz w:val="20"/>
          <w:szCs w:val="20"/>
          <w:lang w:val="en-GB"/>
        </w:rPr>
      </w:pPr>
      <w:r w:rsidRPr="00DF30D2">
        <w:rPr>
          <w:b/>
          <w:sz w:val="20"/>
          <w:szCs w:val="20"/>
          <w:lang w:val="en-GB"/>
        </w:rPr>
        <w:t>§ 3</w:t>
      </w:r>
    </w:p>
    <w:p w14:paraId="0F862F44" w14:textId="77777777" w:rsidR="00F104D5" w:rsidRPr="00DF30D2" w:rsidRDefault="00DB5F6F">
      <w:pPr>
        <w:pStyle w:val="Nagwek3"/>
        <w:jc w:val="center"/>
        <w:rPr>
          <w:color w:val="auto"/>
          <w:lang w:val="en-GB"/>
        </w:rPr>
      </w:pPr>
      <w:r w:rsidRPr="00DF30D2">
        <w:rPr>
          <w:rFonts w:eastAsia="Calibri"/>
          <w:b/>
          <w:color w:val="auto"/>
          <w:lang w:val="en-GB"/>
        </w:rPr>
        <w:t>EVALUATION CRITERIA - TYPE OF ACHIEVEMENTS, SCORING AND HOW TO CONFIRM THEM</w:t>
      </w:r>
    </w:p>
    <w:tbl>
      <w:tblPr>
        <w:tblStyle w:val="Tabela-Siatka"/>
        <w:tblW w:w="10491" w:type="dxa"/>
        <w:tblInd w:w="-431" w:type="dxa"/>
        <w:tblLook w:val="04A0" w:firstRow="1" w:lastRow="0" w:firstColumn="1" w:lastColumn="0" w:noHBand="0" w:noVBand="1"/>
      </w:tblPr>
      <w:tblGrid>
        <w:gridCol w:w="563"/>
        <w:gridCol w:w="709"/>
        <w:gridCol w:w="850"/>
        <w:gridCol w:w="1133"/>
        <w:gridCol w:w="1560"/>
        <w:gridCol w:w="1276"/>
        <w:gridCol w:w="1275"/>
        <w:gridCol w:w="3125"/>
      </w:tblGrid>
      <w:tr w:rsidR="00F52B9D" w:rsidRPr="00DF30D2" w14:paraId="0F862F49" w14:textId="77777777">
        <w:trPr>
          <w:trHeight w:hRule="exact" w:val="444"/>
        </w:trPr>
        <w:tc>
          <w:tcPr>
            <w:tcW w:w="564" w:type="dxa"/>
            <w:shd w:val="clear" w:color="auto" w:fill="auto"/>
            <w:vAlign w:val="center"/>
          </w:tcPr>
          <w:p w14:paraId="0F862F45" w14:textId="77777777" w:rsidR="00F104D5" w:rsidRPr="00DF30D2" w:rsidRDefault="00DB5F6F">
            <w:pPr>
              <w:spacing w:after="0" w:line="240" w:lineRule="auto"/>
              <w:rPr>
                <w:b/>
                <w:lang w:val="en-GB"/>
              </w:rPr>
            </w:pPr>
            <w:r w:rsidRPr="00DF30D2">
              <w:rPr>
                <w:b/>
                <w:lang w:val="en-GB"/>
              </w:rPr>
              <w:t>I.</w:t>
            </w:r>
          </w:p>
        </w:tc>
        <w:tc>
          <w:tcPr>
            <w:tcW w:w="4253" w:type="dxa"/>
            <w:gridSpan w:val="4"/>
            <w:shd w:val="clear" w:color="auto" w:fill="auto"/>
            <w:vAlign w:val="center"/>
          </w:tcPr>
          <w:p w14:paraId="0F862F46" w14:textId="77777777" w:rsidR="00F104D5" w:rsidRPr="00DF30D2" w:rsidRDefault="00DB5F6F">
            <w:pPr>
              <w:spacing w:after="0" w:line="240" w:lineRule="auto"/>
              <w:rPr>
                <w:lang w:val="en-GB"/>
              </w:rPr>
            </w:pPr>
            <w:r w:rsidRPr="00DF30D2">
              <w:rPr>
                <w:rStyle w:val="czeinternetowe"/>
                <w:rFonts w:eastAsia="Calibri"/>
                <w:b/>
                <w:smallCaps/>
                <w:color w:val="auto"/>
                <w:sz w:val="26"/>
                <w:szCs w:val="26"/>
                <w:lang w:val="en-GB"/>
              </w:rPr>
              <w:t>OUTSTANDING ACADEMIC</w:t>
            </w:r>
            <w:r w:rsidRPr="00DF30D2">
              <w:rPr>
                <w:rStyle w:val="czeinternetowe"/>
                <w:rFonts w:eastAsia="Calibri"/>
                <w:b/>
                <w:smallCaps/>
                <w:color w:val="auto"/>
                <w:sz w:val="28"/>
                <w:szCs w:val="28"/>
                <w:lang w:val="en-GB"/>
              </w:rPr>
              <w:t xml:space="preserve"> </w:t>
            </w:r>
            <w:r w:rsidRPr="00DF30D2">
              <w:rPr>
                <w:rStyle w:val="czeinternetowe"/>
                <w:rFonts w:eastAsia="Calibri"/>
                <w:b/>
                <w:smallCaps/>
                <w:color w:val="auto"/>
                <w:sz w:val="26"/>
                <w:szCs w:val="26"/>
                <w:lang w:val="en-GB"/>
              </w:rPr>
              <w:t>RESULTS</w:t>
            </w:r>
          </w:p>
        </w:tc>
        <w:tc>
          <w:tcPr>
            <w:tcW w:w="2548" w:type="dxa"/>
            <w:gridSpan w:val="2"/>
            <w:shd w:val="clear" w:color="auto" w:fill="auto"/>
            <w:vAlign w:val="center"/>
          </w:tcPr>
          <w:p w14:paraId="0F862F47" w14:textId="77777777" w:rsidR="00F104D5" w:rsidRPr="00DF30D2" w:rsidRDefault="00DB5F6F">
            <w:pPr>
              <w:spacing w:after="0" w:line="240" w:lineRule="auto"/>
              <w:jc w:val="center"/>
              <w:rPr>
                <w:lang w:val="en-GB"/>
              </w:rPr>
            </w:pPr>
            <w:r w:rsidRPr="00DF30D2">
              <w:rPr>
                <w:b/>
                <w:sz w:val="20"/>
                <w:szCs w:val="20"/>
                <w:lang w:val="en-GB"/>
              </w:rPr>
              <w:t>Number of points</w:t>
            </w:r>
          </w:p>
        </w:tc>
        <w:tc>
          <w:tcPr>
            <w:tcW w:w="3125" w:type="dxa"/>
            <w:shd w:val="clear" w:color="auto" w:fill="auto"/>
            <w:vAlign w:val="center"/>
          </w:tcPr>
          <w:p w14:paraId="0F862F48" w14:textId="6E73F626" w:rsidR="00F104D5" w:rsidRPr="00DF30D2" w:rsidRDefault="00336C9C">
            <w:pPr>
              <w:spacing w:after="0" w:line="240" w:lineRule="auto"/>
              <w:jc w:val="center"/>
              <w:rPr>
                <w:lang w:val="en-GB"/>
              </w:rPr>
            </w:pPr>
            <w:r w:rsidRPr="00DF30D2">
              <w:rPr>
                <w:b/>
                <w:sz w:val="20"/>
                <w:szCs w:val="20"/>
                <w:lang w:val="en-GB"/>
              </w:rPr>
              <w:t>Confirmation</w:t>
            </w:r>
          </w:p>
        </w:tc>
      </w:tr>
      <w:tr w:rsidR="00F52B9D" w:rsidRPr="001708FA" w14:paraId="0F862F4F" w14:textId="77777777">
        <w:trPr>
          <w:trHeight w:val="732"/>
        </w:trPr>
        <w:tc>
          <w:tcPr>
            <w:tcW w:w="564" w:type="dxa"/>
            <w:shd w:val="clear" w:color="auto" w:fill="auto"/>
            <w:vAlign w:val="center"/>
          </w:tcPr>
          <w:p w14:paraId="0F862F4A" w14:textId="77777777" w:rsidR="00F104D5" w:rsidRPr="00DF30D2" w:rsidRDefault="00DB5F6F">
            <w:pPr>
              <w:spacing w:after="0" w:line="240" w:lineRule="auto"/>
              <w:rPr>
                <w:b/>
                <w:sz w:val="20"/>
                <w:szCs w:val="20"/>
                <w:lang w:val="en-GB"/>
              </w:rPr>
            </w:pPr>
            <w:r w:rsidRPr="00DF30D2">
              <w:rPr>
                <w:b/>
                <w:sz w:val="20"/>
                <w:szCs w:val="20"/>
                <w:lang w:val="en-GB"/>
              </w:rPr>
              <w:t>1.</w:t>
            </w:r>
          </w:p>
        </w:tc>
        <w:tc>
          <w:tcPr>
            <w:tcW w:w="1559" w:type="dxa"/>
            <w:gridSpan w:val="2"/>
            <w:shd w:val="clear" w:color="auto" w:fill="auto"/>
            <w:vAlign w:val="center"/>
          </w:tcPr>
          <w:p w14:paraId="0F862F4B" w14:textId="77777777" w:rsidR="00F104D5" w:rsidRPr="00DF30D2" w:rsidRDefault="00DB5F6F">
            <w:pPr>
              <w:spacing w:after="0" w:line="240" w:lineRule="auto"/>
              <w:rPr>
                <w:lang w:val="en-GB"/>
              </w:rPr>
            </w:pPr>
            <w:r w:rsidRPr="00DF30D2">
              <w:rPr>
                <w:b/>
                <w:sz w:val="18"/>
                <w:szCs w:val="18"/>
                <w:lang w:val="en-GB"/>
              </w:rPr>
              <w:t xml:space="preserve">Average grade </w:t>
            </w:r>
          </w:p>
        </w:tc>
        <w:tc>
          <w:tcPr>
            <w:tcW w:w="2693" w:type="dxa"/>
            <w:gridSpan w:val="2"/>
            <w:shd w:val="clear" w:color="auto" w:fill="auto"/>
            <w:vAlign w:val="center"/>
          </w:tcPr>
          <w:p w14:paraId="0F862F4C" w14:textId="77777777" w:rsidR="00F104D5" w:rsidRPr="00DF30D2" w:rsidRDefault="00DB5F6F">
            <w:pPr>
              <w:spacing w:after="0" w:line="240" w:lineRule="auto"/>
              <w:jc w:val="center"/>
              <w:rPr>
                <w:rFonts w:ascii="Calibri" w:hAnsi="Calibri"/>
                <w:b/>
                <w:lang w:val="en-GB"/>
              </w:rPr>
            </w:pPr>
            <w:r w:rsidRPr="00DF30D2">
              <w:rPr>
                <w:b/>
                <w:lang w:val="en-GB"/>
              </w:rPr>
              <w:t>4,01-5,00</w:t>
            </w:r>
          </w:p>
        </w:tc>
        <w:tc>
          <w:tcPr>
            <w:tcW w:w="2548" w:type="dxa"/>
            <w:gridSpan w:val="2"/>
            <w:shd w:val="clear" w:color="auto" w:fill="auto"/>
            <w:vAlign w:val="center"/>
          </w:tcPr>
          <w:p w14:paraId="0F862F4D" w14:textId="77777777" w:rsidR="00F104D5" w:rsidRPr="00DF30D2" w:rsidRDefault="00DB5F6F">
            <w:pPr>
              <w:spacing w:after="0" w:line="240" w:lineRule="auto"/>
              <w:ind w:left="28" w:right="35"/>
              <w:jc w:val="center"/>
              <w:rPr>
                <w:lang w:val="en-GB"/>
              </w:rPr>
            </w:pPr>
            <w:r w:rsidRPr="00DF30D2">
              <w:rPr>
                <w:b/>
                <w:sz w:val="20"/>
                <w:szCs w:val="20"/>
                <w:lang w:val="en-GB"/>
              </w:rPr>
              <w:t>Average grade  *10</w:t>
            </w:r>
          </w:p>
        </w:tc>
        <w:tc>
          <w:tcPr>
            <w:tcW w:w="3126" w:type="dxa"/>
            <w:shd w:val="clear" w:color="auto" w:fill="auto"/>
          </w:tcPr>
          <w:p w14:paraId="0F862F4E" w14:textId="77777777" w:rsidR="00F104D5" w:rsidRPr="00DF30D2" w:rsidRDefault="00DB5F6F">
            <w:pPr>
              <w:spacing w:after="0" w:line="240" w:lineRule="auto"/>
              <w:rPr>
                <w:lang w:val="en-GB"/>
              </w:rPr>
            </w:pPr>
            <w:r w:rsidRPr="00DF30D2">
              <w:rPr>
                <w:sz w:val="16"/>
                <w:szCs w:val="16"/>
                <w:lang w:val="en-GB"/>
              </w:rPr>
              <w:t xml:space="preserve">The employee of the dean's office conducting the course of study confirms the calculated average grade and the date of passing the last year of study/semester on the scholarship application </w:t>
            </w:r>
          </w:p>
        </w:tc>
      </w:tr>
      <w:tr w:rsidR="00F52B9D" w:rsidRPr="00DF30D2" w14:paraId="0F862F51" w14:textId="77777777">
        <w:trPr>
          <w:trHeight w:hRule="exact" w:val="340"/>
        </w:trPr>
        <w:tc>
          <w:tcPr>
            <w:tcW w:w="10490" w:type="dxa"/>
            <w:gridSpan w:val="8"/>
            <w:shd w:val="clear" w:color="auto" w:fill="auto"/>
            <w:vAlign w:val="center"/>
          </w:tcPr>
          <w:p w14:paraId="0F862F50" w14:textId="77777777" w:rsidR="00F104D5" w:rsidRPr="00DF30D2" w:rsidRDefault="00DB5F6F">
            <w:pPr>
              <w:spacing w:after="0" w:line="240" w:lineRule="auto"/>
              <w:rPr>
                <w:lang w:val="en-GB"/>
              </w:rPr>
            </w:pPr>
            <w:r w:rsidRPr="00DF30D2">
              <w:rPr>
                <w:b/>
                <w:i/>
                <w:sz w:val="16"/>
                <w:szCs w:val="16"/>
                <w:lang w:val="en-GB"/>
              </w:rPr>
              <w:t>As regards PhD students:</w:t>
            </w:r>
          </w:p>
        </w:tc>
      </w:tr>
      <w:tr w:rsidR="00F52B9D" w:rsidRPr="001708FA" w14:paraId="0F862F58" w14:textId="77777777">
        <w:trPr>
          <w:trHeight w:hRule="exact" w:val="551"/>
        </w:trPr>
        <w:tc>
          <w:tcPr>
            <w:tcW w:w="564" w:type="dxa"/>
            <w:vMerge w:val="restart"/>
            <w:shd w:val="clear" w:color="auto" w:fill="auto"/>
            <w:vAlign w:val="center"/>
          </w:tcPr>
          <w:p w14:paraId="0F862F52" w14:textId="77777777" w:rsidR="00F104D5" w:rsidRPr="00DF30D2" w:rsidRDefault="00DB5F6F">
            <w:pPr>
              <w:spacing w:after="0" w:line="240" w:lineRule="auto"/>
              <w:rPr>
                <w:b/>
                <w:sz w:val="20"/>
                <w:szCs w:val="20"/>
                <w:lang w:val="en-GB"/>
              </w:rPr>
            </w:pPr>
            <w:r w:rsidRPr="00DF30D2">
              <w:rPr>
                <w:b/>
                <w:sz w:val="20"/>
                <w:szCs w:val="20"/>
                <w:lang w:val="en-GB"/>
              </w:rPr>
              <w:t xml:space="preserve">2. </w:t>
            </w:r>
          </w:p>
        </w:tc>
        <w:tc>
          <w:tcPr>
            <w:tcW w:w="1559" w:type="dxa"/>
            <w:gridSpan w:val="2"/>
            <w:vMerge w:val="restart"/>
            <w:shd w:val="clear" w:color="auto" w:fill="auto"/>
            <w:vAlign w:val="center"/>
          </w:tcPr>
          <w:p w14:paraId="0F862F53" w14:textId="77777777" w:rsidR="00F104D5" w:rsidRPr="00DF30D2" w:rsidRDefault="00DB5F6F">
            <w:pPr>
              <w:spacing w:after="0" w:line="240" w:lineRule="auto"/>
              <w:rPr>
                <w:lang w:val="en-GB"/>
              </w:rPr>
            </w:pPr>
            <w:r w:rsidRPr="00DF30D2">
              <w:rPr>
                <w:b/>
                <w:sz w:val="18"/>
                <w:szCs w:val="18"/>
                <w:lang w:val="en-GB"/>
              </w:rPr>
              <w:t>progress in the preparation of the doctoral dissertation</w:t>
            </w:r>
          </w:p>
        </w:tc>
        <w:tc>
          <w:tcPr>
            <w:tcW w:w="2693" w:type="dxa"/>
            <w:gridSpan w:val="2"/>
            <w:shd w:val="clear" w:color="auto" w:fill="auto"/>
            <w:vAlign w:val="center"/>
          </w:tcPr>
          <w:p w14:paraId="0F862F54" w14:textId="77777777" w:rsidR="00F104D5" w:rsidRPr="00DF30D2" w:rsidRDefault="00DB5F6F">
            <w:pPr>
              <w:spacing w:after="0" w:line="240" w:lineRule="auto"/>
              <w:rPr>
                <w:lang w:val="en-GB"/>
              </w:rPr>
            </w:pPr>
            <w:r w:rsidRPr="00DF30D2">
              <w:rPr>
                <w:sz w:val="16"/>
                <w:szCs w:val="16"/>
                <w:lang w:val="en-GB"/>
              </w:rPr>
              <w:t>plan and concept of the doctoral dissertation</w:t>
            </w:r>
          </w:p>
        </w:tc>
        <w:tc>
          <w:tcPr>
            <w:tcW w:w="2548" w:type="dxa"/>
            <w:gridSpan w:val="2"/>
            <w:shd w:val="clear" w:color="auto" w:fill="auto"/>
            <w:vAlign w:val="center"/>
          </w:tcPr>
          <w:p w14:paraId="0F862F55"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2</w:t>
            </w:r>
          </w:p>
        </w:tc>
        <w:tc>
          <w:tcPr>
            <w:tcW w:w="3126" w:type="dxa"/>
            <w:vMerge w:val="restart"/>
            <w:shd w:val="clear" w:color="auto" w:fill="auto"/>
          </w:tcPr>
          <w:p w14:paraId="0F862F56" w14:textId="6D2BBEFD" w:rsidR="00F104D5" w:rsidRPr="00DF30D2" w:rsidRDefault="00DB5F6F">
            <w:pPr>
              <w:spacing w:after="0" w:line="240" w:lineRule="auto"/>
              <w:rPr>
                <w:lang w:val="en-GB"/>
              </w:rPr>
            </w:pPr>
            <w:r w:rsidRPr="00DF30D2">
              <w:rPr>
                <w:sz w:val="16"/>
                <w:szCs w:val="16"/>
                <w:lang w:val="en-GB"/>
              </w:rPr>
              <w:t xml:space="preserve">confirmation (certificate) of the scientific supervisor, </w:t>
            </w:r>
            <w:r w:rsidR="00AE6315" w:rsidRPr="00DF30D2">
              <w:rPr>
                <w:sz w:val="16"/>
                <w:szCs w:val="16"/>
                <w:lang w:val="en-GB"/>
              </w:rPr>
              <w:t>dissertation</w:t>
            </w:r>
            <w:r w:rsidR="0053479D" w:rsidRPr="00DF30D2">
              <w:rPr>
                <w:sz w:val="16"/>
                <w:szCs w:val="16"/>
                <w:lang w:val="en-GB"/>
              </w:rPr>
              <w:t xml:space="preserve"> </w:t>
            </w:r>
            <w:r w:rsidR="00AE6315" w:rsidRPr="00DF30D2">
              <w:rPr>
                <w:sz w:val="16"/>
                <w:szCs w:val="16"/>
                <w:lang w:val="en-GB"/>
              </w:rPr>
              <w:t>supervisor</w:t>
            </w:r>
            <w:r w:rsidRPr="00DF30D2">
              <w:rPr>
                <w:sz w:val="16"/>
                <w:szCs w:val="16"/>
                <w:lang w:val="en-GB"/>
              </w:rPr>
              <w:t xml:space="preserve"> with the progress of work on the doctoral dissertation in relation to the previous academic year</w:t>
            </w:r>
          </w:p>
          <w:p w14:paraId="0F862F57" w14:textId="77777777" w:rsidR="00F104D5" w:rsidRPr="00DF30D2" w:rsidRDefault="00DB5F6F">
            <w:pPr>
              <w:spacing w:after="0" w:line="240" w:lineRule="auto"/>
              <w:rPr>
                <w:lang w:val="en-GB"/>
              </w:rPr>
            </w:pPr>
            <w:r w:rsidRPr="00DF30D2">
              <w:rPr>
                <w:sz w:val="16"/>
                <w:szCs w:val="16"/>
                <w:lang w:val="en-GB"/>
              </w:rPr>
              <w:t xml:space="preserve">confirmation of opening the doctoral dissertation </w:t>
            </w:r>
          </w:p>
        </w:tc>
      </w:tr>
      <w:tr w:rsidR="00F52B9D" w:rsidRPr="00DF30D2" w14:paraId="0F862F5E" w14:textId="77777777">
        <w:trPr>
          <w:trHeight w:hRule="exact" w:val="340"/>
        </w:trPr>
        <w:tc>
          <w:tcPr>
            <w:tcW w:w="564" w:type="dxa"/>
            <w:vMerge/>
            <w:shd w:val="clear" w:color="auto" w:fill="auto"/>
            <w:vAlign w:val="center"/>
          </w:tcPr>
          <w:p w14:paraId="0F862F59"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5A"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5B" w14:textId="7BB73E0B" w:rsidR="00F104D5" w:rsidRPr="00DF30D2" w:rsidRDefault="001D1FBD">
            <w:pPr>
              <w:spacing w:after="0" w:line="240" w:lineRule="auto"/>
              <w:rPr>
                <w:lang w:val="en-GB"/>
              </w:rPr>
            </w:pPr>
            <w:r w:rsidRPr="00DF30D2">
              <w:rPr>
                <w:sz w:val="16"/>
                <w:szCs w:val="16"/>
                <w:lang w:val="en-GB"/>
              </w:rPr>
              <w:t>one chapter</w:t>
            </w:r>
          </w:p>
        </w:tc>
        <w:tc>
          <w:tcPr>
            <w:tcW w:w="2548" w:type="dxa"/>
            <w:gridSpan w:val="2"/>
            <w:shd w:val="clear" w:color="auto" w:fill="auto"/>
            <w:vAlign w:val="center"/>
          </w:tcPr>
          <w:p w14:paraId="0F862F5C"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4</w:t>
            </w:r>
          </w:p>
        </w:tc>
        <w:tc>
          <w:tcPr>
            <w:tcW w:w="3126" w:type="dxa"/>
            <w:vMerge/>
            <w:shd w:val="clear" w:color="auto" w:fill="auto"/>
          </w:tcPr>
          <w:p w14:paraId="0F862F5D" w14:textId="77777777" w:rsidR="00F104D5" w:rsidRPr="00DF30D2" w:rsidRDefault="00F104D5">
            <w:pPr>
              <w:spacing w:after="0" w:line="240" w:lineRule="auto"/>
              <w:rPr>
                <w:rFonts w:ascii="Calibri" w:hAnsi="Calibri"/>
                <w:sz w:val="16"/>
                <w:szCs w:val="16"/>
                <w:lang w:val="en-GB"/>
              </w:rPr>
            </w:pPr>
          </w:p>
        </w:tc>
      </w:tr>
      <w:tr w:rsidR="00F52B9D" w:rsidRPr="00DF30D2" w14:paraId="0F862F64" w14:textId="77777777">
        <w:trPr>
          <w:trHeight w:hRule="exact" w:val="340"/>
        </w:trPr>
        <w:tc>
          <w:tcPr>
            <w:tcW w:w="564" w:type="dxa"/>
            <w:vMerge/>
            <w:shd w:val="clear" w:color="auto" w:fill="auto"/>
            <w:vAlign w:val="center"/>
          </w:tcPr>
          <w:p w14:paraId="0F862F5F"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60"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61" w14:textId="49ECCF7C" w:rsidR="00F104D5" w:rsidRPr="00DF30D2" w:rsidRDefault="001D1FBD">
            <w:pPr>
              <w:spacing w:after="0" w:line="240" w:lineRule="auto"/>
              <w:rPr>
                <w:lang w:val="en-GB"/>
              </w:rPr>
            </w:pPr>
            <w:r w:rsidRPr="00DF30D2">
              <w:rPr>
                <w:sz w:val="16"/>
                <w:szCs w:val="16"/>
                <w:lang w:val="en-GB"/>
              </w:rPr>
              <w:t>two chapters</w:t>
            </w:r>
          </w:p>
        </w:tc>
        <w:tc>
          <w:tcPr>
            <w:tcW w:w="2548" w:type="dxa"/>
            <w:gridSpan w:val="2"/>
            <w:shd w:val="clear" w:color="auto" w:fill="auto"/>
            <w:vAlign w:val="center"/>
          </w:tcPr>
          <w:p w14:paraId="0F862F62"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8</w:t>
            </w:r>
          </w:p>
        </w:tc>
        <w:tc>
          <w:tcPr>
            <w:tcW w:w="3126" w:type="dxa"/>
            <w:vMerge/>
            <w:shd w:val="clear" w:color="auto" w:fill="auto"/>
          </w:tcPr>
          <w:p w14:paraId="0F862F63" w14:textId="77777777" w:rsidR="00F104D5" w:rsidRPr="00DF30D2" w:rsidRDefault="00F104D5">
            <w:pPr>
              <w:spacing w:after="0" w:line="240" w:lineRule="auto"/>
              <w:rPr>
                <w:rFonts w:ascii="Calibri" w:hAnsi="Calibri"/>
                <w:sz w:val="16"/>
                <w:szCs w:val="16"/>
                <w:lang w:val="en-GB"/>
              </w:rPr>
            </w:pPr>
          </w:p>
        </w:tc>
      </w:tr>
      <w:tr w:rsidR="00F52B9D" w:rsidRPr="00DF30D2" w14:paraId="0F862F6A" w14:textId="77777777">
        <w:trPr>
          <w:trHeight w:hRule="exact" w:val="340"/>
        </w:trPr>
        <w:tc>
          <w:tcPr>
            <w:tcW w:w="564" w:type="dxa"/>
            <w:vMerge/>
            <w:shd w:val="clear" w:color="auto" w:fill="auto"/>
            <w:vAlign w:val="center"/>
          </w:tcPr>
          <w:p w14:paraId="0F862F65"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66"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67" w14:textId="6F2584DA" w:rsidR="00F104D5" w:rsidRPr="00DF30D2" w:rsidRDefault="001D1FBD">
            <w:pPr>
              <w:spacing w:after="0" w:line="240" w:lineRule="auto"/>
              <w:rPr>
                <w:lang w:val="en-GB"/>
              </w:rPr>
            </w:pPr>
            <w:r w:rsidRPr="00DF30D2">
              <w:rPr>
                <w:sz w:val="16"/>
                <w:szCs w:val="16"/>
                <w:lang w:val="en-GB"/>
              </w:rPr>
              <w:t>three and more chapters</w:t>
            </w:r>
          </w:p>
        </w:tc>
        <w:tc>
          <w:tcPr>
            <w:tcW w:w="2548" w:type="dxa"/>
            <w:gridSpan w:val="2"/>
            <w:shd w:val="clear" w:color="auto" w:fill="auto"/>
            <w:vAlign w:val="center"/>
          </w:tcPr>
          <w:p w14:paraId="0F862F68"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12</w:t>
            </w:r>
          </w:p>
        </w:tc>
        <w:tc>
          <w:tcPr>
            <w:tcW w:w="3126" w:type="dxa"/>
            <w:vMerge/>
            <w:shd w:val="clear" w:color="auto" w:fill="auto"/>
          </w:tcPr>
          <w:p w14:paraId="0F862F69" w14:textId="77777777" w:rsidR="00F104D5" w:rsidRPr="00DF30D2" w:rsidRDefault="00F104D5">
            <w:pPr>
              <w:spacing w:after="0" w:line="240" w:lineRule="auto"/>
              <w:rPr>
                <w:rFonts w:ascii="Calibri" w:hAnsi="Calibri"/>
                <w:sz w:val="16"/>
                <w:szCs w:val="16"/>
                <w:lang w:val="en-GB"/>
              </w:rPr>
            </w:pPr>
          </w:p>
        </w:tc>
      </w:tr>
      <w:tr w:rsidR="00F52B9D" w:rsidRPr="00DF30D2" w14:paraId="0F862F70" w14:textId="77777777">
        <w:trPr>
          <w:trHeight w:hRule="exact" w:val="340"/>
        </w:trPr>
        <w:tc>
          <w:tcPr>
            <w:tcW w:w="564" w:type="dxa"/>
            <w:vMerge/>
            <w:shd w:val="clear" w:color="auto" w:fill="auto"/>
            <w:vAlign w:val="center"/>
          </w:tcPr>
          <w:p w14:paraId="0F862F6B"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6C"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6D" w14:textId="77777777" w:rsidR="00F104D5" w:rsidRPr="00DF30D2" w:rsidRDefault="00DB5F6F">
            <w:pPr>
              <w:spacing w:after="0" w:line="240" w:lineRule="auto"/>
              <w:rPr>
                <w:lang w:val="en-GB"/>
              </w:rPr>
            </w:pPr>
            <w:r w:rsidRPr="00DF30D2">
              <w:rPr>
                <w:sz w:val="16"/>
                <w:szCs w:val="16"/>
                <w:lang w:val="en-GB"/>
              </w:rPr>
              <w:t>opening of the doctoral dissertation</w:t>
            </w:r>
          </w:p>
        </w:tc>
        <w:tc>
          <w:tcPr>
            <w:tcW w:w="2548" w:type="dxa"/>
            <w:gridSpan w:val="2"/>
            <w:shd w:val="clear" w:color="auto" w:fill="auto"/>
            <w:vAlign w:val="center"/>
          </w:tcPr>
          <w:p w14:paraId="0F862F6E"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15</w:t>
            </w:r>
          </w:p>
        </w:tc>
        <w:tc>
          <w:tcPr>
            <w:tcW w:w="3126" w:type="dxa"/>
            <w:vMerge/>
            <w:shd w:val="clear" w:color="auto" w:fill="auto"/>
          </w:tcPr>
          <w:p w14:paraId="0F862F6F" w14:textId="77777777" w:rsidR="00F104D5" w:rsidRPr="00DF30D2" w:rsidRDefault="00F104D5">
            <w:pPr>
              <w:spacing w:after="0" w:line="240" w:lineRule="auto"/>
              <w:rPr>
                <w:rFonts w:ascii="Calibri" w:hAnsi="Calibri"/>
                <w:sz w:val="16"/>
                <w:szCs w:val="16"/>
                <w:lang w:val="en-GB"/>
              </w:rPr>
            </w:pPr>
          </w:p>
        </w:tc>
      </w:tr>
      <w:tr w:rsidR="00F52B9D" w:rsidRPr="001708FA" w14:paraId="0F862F77" w14:textId="77777777">
        <w:trPr>
          <w:trHeight w:val="186"/>
        </w:trPr>
        <w:tc>
          <w:tcPr>
            <w:tcW w:w="564" w:type="dxa"/>
            <w:vMerge w:val="restart"/>
            <w:shd w:val="clear" w:color="auto" w:fill="auto"/>
            <w:vAlign w:val="center"/>
          </w:tcPr>
          <w:p w14:paraId="0F862F71" w14:textId="77777777" w:rsidR="00F104D5" w:rsidRPr="00DF30D2" w:rsidRDefault="00DB5F6F">
            <w:pPr>
              <w:spacing w:after="0" w:line="240" w:lineRule="auto"/>
              <w:rPr>
                <w:b/>
                <w:sz w:val="20"/>
                <w:szCs w:val="20"/>
                <w:lang w:val="en-GB"/>
              </w:rPr>
            </w:pPr>
            <w:r w:rsidRPr="00DF30D2">
              <w:rPr>
                <w:b/>
                <w:sz w:val="20"/>
                <w:szCs w:val="20"/>
                <w:lang w:val="en-GB"/>
              </w:rPr>
              <w:t>3.</w:t>
            </w:r>
          </w:p>
        </w:tc>
        <w:tc>
          <w:tcPr>
            <w:tcW w:w="1559" w:type="dxa"/>
            <w:gridSpan w:val="2"/>
            <w:vMerge w:val="restart"/>
            <w:shd w:val="clear" w:color="auto" w:fill="auto"/>
            <w:vAlign w:val="center"/>
          </w:tcPr>
          <w:p w14:paraId="0F862F72" w14:textId="77777777" w:rsidR="00F104D5" w:rsidRPr="00DF30D2" w:rsidRDefault="00DB5F6F">
            <w:pPr>
              <w:spacing w:after="0" w:line="240" w:lineRule="auto"/>
              <w:rPr>
                <w:lang w:val="en-GB"/>
              </w:rPr>
            </w:pPr>
            <w:r w:rsidRPr="00DF30D2">
              <w:rPr>
                <w:b/>
                <w:sz w:val="18"/>
                <w:szCs w:val="18"/>
                <w:lang w:val="en-GB"/>
              </w:rPr>
              <w:t xml:space="preserve">involvement in the didactic work of the PhD student </w:t>
            </w:r>
          </w:p>
        </w:tc>
        <w:tc>
          <w:tcPr>
            <w:tcW w:w="2693" w:type="dxa"/>
            <w:gridSpan w:val="2"/>
            <w:shd w:val="clear" w:color="auto" w:fill="auto"/>
            <w:vAlign w:val="center"/>
          </w:tcPr>
          <w:p w14:paraId="0F862F73" w14:textId="10A518B8" w:rsidR="00F104D5" w:rsidRPr="00DF30D2" w:rsidRDefault="00A80484">
            <w:pPr>
              <w:spacing w:after="0" w:line="240" w:lineRule="auto"/>
              <w:rPr>
                <w:rFonts w:ascii="Calibri" w:hAnsi="Calibri"/>
                <w:sz w:val="16"/>
                <w:szCs w:val="16"/>
                <w:lang w:val="en-GB"/>
              </w:rPr>
            </w:pPr>
            <w:r w:rsidRPr="00DF30D2">
              <w:rPr>
                <w:sz w:val="16"/>
                <w:szCs w:val="16"/>
                <w:lang w:val="en-GB"/>
              </w:rPr>
              <w:t>independent conducting of classes (min.10h)</w:t>
            </w:r>
          </w:p>
        </w:tc>
        <w:tc>
          <w:tcPr>
            <w:tcW w:w="2548" w:type="dxa"/>
            <w:gridSpan w:val="2"/>
            <w:shd w:val="clear" w:color="auto" w:fill="auto"/>
            <w:vAlign w:val="center"/>
          </w:tcPr>
          <w:p w14:paraId="0F862F74"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4</w:t>
            </w:r>
          </w:p>
        </w:tc>
        <w:tc>
          <w:tcPr>
            <w:tcW w:w="3126" w:type="dxa"/>
            <w:vMerge w:val="restart"/>
            <w:shd w:val="clear" w:color="auto" w:fill="auto"/>
          </w:tcPr>
          <w:p w14:paraId="0F862F75" w14:textId="5C84724F" w:rsidR="00F104D5" w:rsidRPr="00DF30D2" w:rsidRDefault="00E46677">
            <w:pPr>
              <w:tabs>
                <w:tab w:val="left" w:pos="142"/>
                <w:tab w:val="left" w:pos="567"/>
              </w:tabs>
              <w:spacing w:after="0" w:line="240" w:lineRule="auto"/>
              <w:rPr>
                <w:lang w:val="en-GB"/>
              </w:rPr>
            </w:pPr>
            <w:r w:rsidRPr="00DF30D2">
              <w:rPr>
                <w:sz w:val="16"/>
                <w:szCs w:val="16"/>
                <w:lang w:val="en-GB"/>
              </w:rPr>
              <w:t xml:space="preserve">confirmation (certificate) of </w:t>
            </w:r>
            <w:r w:rsidR="005419B9" w:rsidRPr="00DF30D2">
              <w:rPr>
                <w:sz w:val="16"/>
                <w:szCs w:val="16"/>
                <w:lang w:val="en-GB"/>
              </w:rPr>
              <w:t>s</w:t>
            </w:r>
            <w:r w:rsidR="00DB5F6F" w:rsidRPr="00DF30D2">
              <w:rPr>
                <w:sz w:val="16"/>
                <w:szCs w:val="16"/>
                <w:lang w:val="en-GB"/>
              </w:rPr>
              <w:t>cientific supervisor /</w:t>
            </w:r>
            <w:r w:rsidR="005419B9" w:rsidRPr="00DF30D2">
              <w:rPr>
                <w:sz w:val="16"/>
                <w:szCs w:val="16"/>
                <w:lang w:val="en-GB"/>
              </w:rPr>
              <w:t xml:space="preserve"> dissertation supervisor</w:t>
            </w:r>
            <w:r w:rsidR="00EA54C9" w:rsidRPr="00DF30D2">
              <w:rPr>
                <w:sz w:val="16"/>
                <w:szCs w:val="16"/>
                <w:lang w:val="en-GB"/>
              </w:rPr>
              <w:t>/</w:t>
            </w:r>
            <w:r w:rsidR="00DB5F6F" w:rsidRPr="00DF30D2">
              <w:rPr>
                <w:sz w:val="16"/>
                <w:szCs w:val="16"/>
                <w:lang w:val="en-GB"/>
              </w:rPr>
              <w:t xml:space="preserve"> head of studies or the appropriate OU confirmation</w:t>
            </w:r>
          </w:p>
          <w:p w14:paraId="0F862F76" w14:textId="77777777" w:rsidR="00F104D5" w:rsidRPr="00DF30D2" w:rsidRDefault="00F104D5">
            <w:pPr>
              <w:spacing w:after="0" w:line="240" w:lineRule="auto"/>
              <w:rPr>
                <w:rFonts w:ascii="Calibri" w:hAnsi="Calibri"/>
                <w:sz w:val="16"/>
                <w:szCs w:val="16"/>
                <w:lang w:val="en-GB"/>
              </w:rPr>
            </w:pPr>
          </w:p>
        </w:tc>
      </w:tr>
      <w:tr w:rsidR="00F52B9D" w:rsidRPr="00DF30D2" w14:paraId="0F862F7D" w14:textId="77777777">
        <w:trPr>
          <w:trHeight w:val="448"/>
        </w:trPr>
        <w:tc>
          <w:tcPr>
            <w:tcW w:w="564" w:type="dxa"/>
            <w:vMerge/>
            <w:shd w:val="clear" w:color="auto" w:fill="auto"/>
            <w:vAlign w:val="center"/>
          </w:tcPr>
          <w:p w14:paraId="0F862F78"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79" w14:textId="77777777" w:rsidR="00F104D5" w:rsidRPr="00DF30D2" w:rsidRDefault="00F104D5">
            <w:pPr>
              <w:spacing w:after="0" w:line="240" w:lineRule="auto"/>
              <w:rPr>
                <w:rFonts w:ascii="Calibri" w:hAnsi="Calibri"/>
                <w:b/>
                <w:lang w:val="en-GB"/>
              </w:rPr>
            </w:pPr>
          </w:p>
        </w:tc>
        <w:tc>
          <w:tcPr>
            <w:tcW w:w="2693" w:type="dxa"/>
            <w:gridSpan w:val="2"/>
            <w:shd w:val="clear" w:color="auto" w:fill="auto"/>
            <w:vAlign w:val="center"/>
          </w:tcPr>
          <w:p w14:paraId="0F862F7A" w14:textId="5302B898" w:rsidR="00F104D5" w:rsidRPr="00DF30D2" w:rsidRDefault="00A80484">
            <w:pPr>
              <w:spacing w:after="0" w:line="240" w:lineRule="auto"/>
              <w:rPr>
                <w:rFonts w:ascii="Calibri" w:hAnsi="Calibri"/>
                <w:sz w:val="16"/>
                <w:szCs w:val="16"/>
                <w:lang w:val="en-GB"/>
              </w:rPr>
            </w:pPr>
            <w:r w:rsidRPr="00DF30D2">
              <w:rPr>
                <w:sz w:val="16"/>
                <w:szCs w:val="16"/>
                <w:lang w:val="en-GB"/>
              </w:rPr>
              <w:t>co-conducting of classes with a research and didactic employee</w:t>
            </w:r>
          </w:p>
        </w:tc>
        <w:tc>
          <w:tcPr>
            <w:tcW w:w="2548" w:type="dxa"/>
            <w:gridSpan w:val="2"/>
            <w:shd w:val="clear" w:color="auto" w:fill="auto"/>
            <w:vAlign w:val="center"/>
          </w:tcPr>
          <w:p w14:paraId="0F862F7B"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3</w:t>
            </w:r>
          </w:p>
        </w:tc>
        <w:tc>
          <w:tcPr>
            <w:tcW w:w="3126" w:type="dxa"/>
            <w:vMerge/>
            <w:shd w:val="clear" w:color="auto" w:fill="auto"/>
          </w:tcPr>
          <w:p w14:paraId="0F862F7C" w14:textId="77777777" w:rsidR="00F104D5" w:rsidRPr="00DF30D2" w:rsidRDefault="00F104D5">
            <w:pPr>
              <w:spacing w:after="0" w:line="240" w:lineRule="auto"/>
              <w:rPr>
                <w:rFonts w:ascii="Calibri" w:hAnsi="Calibri"/>
                <w:sz w:val="16"/>
                <w:szCs w:val="16"/>
                <w:lang w:val="en-GB"/>
              </w:rPr>
            </w:pPr>
          </w:p>
        </w:tc>
      </w:tr>
      <w:tr w:rsidR="00F52B9D" w:rsidRPr="00DF30D2" w14:paraId="0F862F83" w14:textId="77777777">
        <w:trPr>
          <w:trHeight w:val="524"/>
        </w:trPr>
        <w:tc>
          <w:tcPr>
            <w:tcW w:w="564" w:type="dxa"/>
            <w:vMerge/>
            <w:shd w:val="clear" w:color="auto" w:fill="auto"/>
            <w:vAlign w:val="center"/>
          </w:tcPr>
          <w:p w14:paraId="0F862F7E"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7F" w14:textId="77777777" w:rsidR="00F104D5" w:rsidRPr="00DF30D2" w:rsidRDefault="00F104D5">
            <w:pPr>
              <w:spacing w:after="0" w:line="240" w:lineRule="auto"/>
              <w:rPr>
                <w:rFonts w:ascii="Calibri" w:hAnsi="Calibri"/>
                <w:b/>
                <w:lang w:val="en-GB"/>
              </w:rPr>
            </w:pPr>
          </w:p>
        </w:tc>
        <w:tc>
          <w:tcPr>
            <w:tcW w:w="2693" w:type="dxa"/>
            <w:gridSpan w:val="2"/>
            <w:shd w:val="clear" w:color="auto" w:fill="auto"/>
            <w:vAlign w:val="center"/>
          </w:tcPr>
          <w:p w14:paraId="0F862F80" w14:textId="38204347" w:rsidR="00F104D5" w:rsidRPr="00DF30D2" w:rsidRDefault="00A80484">
            <w:pPr>
              <w:spacing w:after="0" w:line="240" w:lineRule="auto"/>
              <w:rPr>
                <w:rFonts w:ascii="Calibri" w:hAnsi="Calibri"/>
                <w:sz w:val="16"/>
                <w:szCs w:val="16"/>
                <w:lang w:val="en-GB"/>
              </w:rPr>
            </w:pPr>
            <w:r w:rsidRPr="00DF30D2">
              <w:rPr>
                <w:sz w:val="16"/>
                <w:szCs w:val="16"/>
                <w:lang w:val="en-GB"/>
              </w:rPr>
              <w:t>preparation of didactic materials (preparation of exam tests, literature)</w:t>
            </w:r>
          </w:p>
        </w:tc>
        <w:tc>
          <w:tcPr>
            <w:tcW w:w="2548" w:type="dxa"/>
            <w:gridSpan w:val="2"/>
            <w:shd w:val="clear" w:color="auto" w:fill="auto"/>
            <w:vAlign w:val="center"/>
          </w:tcPr>
          <w:p w14:paraId="0F862F81"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2</w:t>
            </w:r>
          </w:p>
        </w:tc>
        <w:tc>
          <w:tcPr>
            <w:tcW w:w="3126" w:type="dxa"/>
            <w:vMerge/>
            <w:shd w:val="clear" w:color="auto" w:fill="auto"/>
          </w:tcPr>
          <w:p w14:paraId="0F862F82" w14:textId="77777777" w:rsidR="00F104D5" w:rsidRPr="00DF30D2" w:rsidRDefault="00F104D5">
            <w:pPr>
              <w:spacing w:after="0" w:line="240" w:lineRule="auto"/>
              <w:rPr>
                <w:rFonts w:ascii="Calibri" w:hAnsi="Calibri"/>
                <w:sz w:val="16"/>
                <w:szCs w:val="16"/>
                <w:lang w:val="en-GB"/>
              </w:rPr>
            </w:pPr>
          </w:p>
        </w:tc>
      </w:tr>
      <w:tr w:rsidR="00F52B9D" w:rsidRPr="00DF30D2" w14:paraId="0F862F89" w14:textId="77777777">
        <w:trPr>
          <w:trHeight w:val="377"/>
        </w:trPr>
        <w:tc>
          <w:tcPr>
            <w:tcW w:w="564" w:type="dxa"/>
            <w:vMerge/>
            <w:shd w:val="clear" w:color="auto" w:fill="auto"/>
            <w:vAlign w:val="center"/>
          </w:tcPr>
          <w:p w14:paraId="0F862F84"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85" w14:textId="77777777" w:rsidR="00F104D5" w:rsidRPr="00DF30D2" w:rsidRDefault="00F104D5">
            <w:pPr>
              <w:spacing w:after="0" w:line="240" w:lineRule="auto"/>
              <w:rPr>
                <w:rFonts w:ascii="Calibri" w:hAnsi="Calibri"/>
                <w:b/>
                <w:lang w:val="en-GB"/>
              </w:rPr>
            </w:pPr>
          </w:p>
        </w:tc>
        <w:tc>
          <w:tcPr>
            <w:tcW w:w="2693" w:type="dxa"/>
            <w:gridSpan w:val="2"/>
            <w:shd w:val="clear" w:color="auto" w:fill="auto"/>
            <w:vAlign w:val="center"/>
          </w:tcPr>
          <w:p w14:paraId="0F862F86" w14:textId="2FDD6AD0" w:rsidR="00F104D5" w:rsidRPr="00DF30D2" w:rsidRDefault="00294A23">
            <w:pPr>
              <w:spacing w:after="0" w:line="240" w:lineRule="auto"/>
              <w:rPr>
                <w:rFonts w:ascii="Calibri" w:hAnsi="Calibri"/>
                <w:sz w:val="16"/>
                <w:szCs w:val="16"/>
                <w:lang w:val="en-GB"/>
              </w:rPr>
            </w:pPr>
            <w:r w:rsidRPr="00DF30D2">
              <w:rPr>
                <w:sz w:val="16"/>
                <w:szCs w:val="16"/>
                <w:lang w:val="en-GB"/>
              </w:rPr>
              <w:t>supervision of student practice/internship</w:t>
            </w:r>
          </w:p>
        </w:tc>
        <w:tc>
          <w:tcPr>
            <w:tcW w:w="2548" w:type="dxa"/>
            <w:gridSpan w:val="2"/>
            <w:shd w:val="clear" w:color="auto" w:fill="auto"/>
            <w:vAlign w:val="center"/>
          </w:tcPr>
          <w:p w14:paraId="0F862F87" w14:textId="77777777" w:rsidR="00F104D5" w:rsidRPr="00DF30D2" w:rsidRDefault="00DB5F6F">
            <w:pPr>
              <w:spacing w:after="0" w:line="240" w:lineRule="auto"/>
              <w:ind w:left="28" w:right="35"/>
              <w:jc w:val="center"/>
              <w:rPr>
                <w:rFonts w:ascii="Calibri" w:hAnsi="Calibri"/>
                <w:b/>
                <w:sz w:val="20"/>
                <w:szCs w:val="20"/>
                <w:lang w:val="en-GB"/>
              </w:rPr>
            </w:pPr>
            <w:r w:rsidRPr="00DF30D2">
              <w:rPr>
                <w:b/>
                <w:sz w:val="20"/>
                <w:szCs w:val="20"/>
                <w:lang w:val="en-GB"/>
              </w:rPr>
              <w:t>1</w:t>
            </w:r>
          </w:p>
        </w:tc>
        <w:tc>
          <w:tcPr>
            <w:tcW w:w="3126" w:type="dxa"/>
            <w:vMerge/>
            <w:shd w:val="clear" w:color="auto" w:fill="auto"/>
          </w:tcPr>
          <w:p w14:paraId="0F862F88" w14:textId="77777777" w:rsidR="00F104D5" w:rsidRPr="00DF30D2" w:rsidRDefault="00F104D5">
            <w:pPr>
              <w:spacing w:after="0" w:line="240" w:lineRule="auto"/>
              <w:rPr>
                <w:rFonts w:ascii="Calibri" w:hAnsi="Calibri"/>
                <w:sz w:val="16"/>
                <w:szCs w:val="16"/>
                <w:lang w:val="en-GB"/>
              </w:rPr>
            </w:pPr>
          </w:p>
        </w:tc>
      </w:tr>
      <w:tr w:rsidR="00F52B9D" w:rsidRPr="00DF30D2" w14:paraId="0F862F8E" w14:textId="77777777">
        <w:trPr>
          <w:trHeight w:hRule="exact" w:val="486"/>
        </w:trPr>
        <w:tc>
          <w:tcPr>
            <w:tcW w:w="564" w:type="dxa"/>
            <w:shd w:val="clear" w:color="auto" w:fill="auto"/>
            <w:vAlign w:val="center"/>
          </w:tcPr>
          <w:p w14:paraId="0F862F8A" w14:textId="77777777" w:rsidR="00F104D5" w:rsidRPr="00DF30D2" w:rsidRDefault="00DB5F6F">
            <w:pPr>
              <w:spacing w:after="0" w:line="240" w:lineRule="auto"/>
              <w:rPr>
                <w:b/>
                <w:lang w:val="en-GB"/>
              </w:rPr>
            </w:pPr>
            <w:r w:rsidRPr="00DF30D2">
              <w:rPr>
                <w:b/>
                <w:lang w:val="en-GB"/>
              </w:rPr>
              <w:t xml:space="preserve">II. </w:t>
            </w:r>
          </w:p>
        </w:tc>
        <w:tc>
          <w:tcPr>
            <w:tcW w:w="4253" w:type="dxa"/>
            <w:gridSpan w:val="4"/>
            <w:shd w:val="clear" w:color="auto" w:fill="auto"/>
            <w:vAlign w:val="center"/>
          </w:tcPr>
          <w:p w14:paraId="0F862F8B" w14:textId="77777777" w:rsidR="00F104D5" w:rsidRPr="00DF30D2" w:rsidRDefault="00DB5F6F">
            <w:pPr>
              <w:spacing w:after="0" w:line="240" w:lineRule="auto"/>
              <w:rPr>
                <w:lang w:val="en-GB"/>
              </w:rPr>
            </w:pPr>
            <w:r w:rsidRPr="00DF30D2">
              <w:rPr>
                <w:rStyle w:val="czeinternetowe"/>
                <w:b/>
                <w:smallCaps/>
                <w:color w:val="auto"/>
                <w:sz w:val="28"/>
                <w:szCs w:val="28"/>
                <w:lang w:val="en-GB"/>
              </w:rPr>
              <w:t>SCIENTIFIC ACHIEVEMENTS</w:t>
            </w:r>
          </w:p>
        </w:tc>
        <w:tc>
          <w:tcPr>
            <w:tcW w:w="2548" w:type="dxa"/>
            <w:gridSpan w:val="2"/>
            <w:shd w:val="clear" w:color="auto" w:fill="auto"/>
            <w:vAlign w:val="center"/>
          </w:tcPr>
          <w:p w14:paraId="0F862F8C" w14:textId="4FD50F87" w:rsidR="00F104D5" w:rsidRPr="00DF30D2" w:rsidRDefault="00EC04CF">
            <w:pPr>
              <w:spacing w:after="0" w:line="240" w:lineRule="auto"/>
              <w:jc w:val="center"/>
              <w:rPr>
                <w:b/>
                <w:sz w:val="20"/>
                <w:szCs w:val="20"/>
                <w:lang w:val="en-GB"/>
              </w:rPr>
            </w:pPr>
            <w:r w:rsidRPr="00DF30D2">
              <w:rPr>
                <w:b/>
                <w:sz w:val="20"/>
                <w:szCs w:val="20"/>
                <w:lang w:val="en-GB"/>
              </w:rPr>
              <w:t>number of points</w:t>
            </w:r>
          </w:p>
        </w:tc>
        <w:tc>
          <w:tcPr>
            <w:tcW w:w="3125" w:type="dxa"/>
            <w:shd w:val="clear" w:color="auto" w:fill="auto"/>
            <w:vAlign w:val="center"/>
          </w:tcPr>
          <w:p w14:paraId="0F862F8D" w14:textId="77777777" w:rsidR="00F104D5" w:rsidRPr="00DF30D2" w:rsidRDefault="00DB5F6F">
            <w:pPr>
              <w:spacing w:after="0" w:line="240" w:lineRule="auto"/>
              <w:jc w:val="center"/>
              <w:rPr>
                <w:b/>
                <w:sz w:val="20"/>
                <w:szCs w:val="20"/>
                <w:lang w:val="en-GB"/>
              </w:rPr>
            </w:pPr>
            <w:r w:rsidRPr="00DF30D2">
              <w:rPr>
                <w:b/>
                <w:sz w:val="20"/>
                <w:szCs w:val="20"/>
                <w:lang w:val="en-GB"/>
              </w:rPr>
              <w:t>confirmation</w:t>
            </w:r>
          </w:p>
        </w:tc>
      </w:tr>
      <w:tr w:rsidR="00F52B9D" w:rsidRPr="001708FA" w14:paraId="0F862F96" w14:textId="77777777">
        <w:trPr>
          <w:trHeight w:val="842"/>
        </w:trPr>
        <w:tc>
          <w:tcPr>
            <w:tcW w:w="564" w:type="dxa"/>
            <w:vMerge w:val="restart"/>
            <w:shd w:val="clear" w:color="auto" w:fill="auto"/>
            <w:vAlign w:val="center"/>
          </w:tcPr>
          <w:p w14:paraId="0F862F8F" w14:textId="77777777" w:rsidR="00F104D5" w:rsidRPr="00DF30D2" w:rsidRDefault="00DB5F6F">
            <w:pPr>
              <w:spacing w:after="0" w:line="240" w:lineRule="auto"/>
              <w:rPr>
                <w:b/>
                <w:sz w:val="20"/>
                <w:szCs w:val="20"/>
                <w:lang w:val="en-GB"/>
              </w:rPr>
            </w:pPr>
            <w:r w:rsidRPr="00DF30D2">
              <w:rPr>
                <w:b/>
                <w:sz w:val="20"/>
                <w:szCs w:val="20"/>
                <w:lang w:val="en-GB"/>
              </w:rPr>
              <w:t>1.</w:t>
            </w:r>
          </w:p>
          <w:p w14:paraId="0F862F90" w14:textId="77777777" w:rsidR="00F104D5" w:rsidRPr="00DF30D2" w:rsidRDefault="00F104D5">
            <w:pPr>
              <w:spacing w:after="0" w:line="240" w:lineRule="auto"/>
              <w:rPr>
                <w:b/>
                <w:strike/>
                <w:sz w:val="20"/>
                <w:szCs w:val="20"/>
                <w:lang w:val="en-GB"/>
              </w:rPr>
            </w:pPr>
          </w:p>
        </w:tc>
        <w:tc>
          <w:tcPr>
            <w:tcW w:w="4253" w:type="dxa"/>
            <w:gridSpan w:val="4"/>
            <w:tcBorders>
              <w:bottom w:val="dashed" w:sz="4" w:space="0" w:color="000000"/>
            </w:tcBorders>
            <w:shd w:val="clear" w:color="auto" w:fill="auto"/>
            <w:vAlign w:val="center"/>
          </w:tcPr>
          <w:p w14:paraId="0F862F91" w14:textId="194E79FD" w:rsidR="00F104D5" w:rsidRPr="00DF30D2" w:rsidRDefault="00FB5EE1">
            <w:pPr>
              <w:spacing w:after="0" w:line="240" w:lineRule="auto"/>
              <w:rPr>
                <w:b/>
                <w:sz w:val="18"/>
                <w:szCs w:val="18"/>
                <w:lang w:val="en-GB"/>
              </w:rPr>
            </w:pPr>
            <w:r w:rsidRPr="00DF30D2">
              <w:rPr>
                <w:b/>
                <w:sz w:val="18"/>
                <w:szCs w:val="18"/>
                <w:lang w:val="en-GB"/>
              </w:rPr>
              <w:t>active scientific activity in the Student Self-Government, scientific club or student organization</w:t>
            </w:r>
          </w:p>
        </w:tc>
        <w:tc>
          <w:tcPr>
            <w:tcW w:w="2548" w:type="dxa"/>
            <w:gridSpan w:val="2"/>
            <w:tcBorders>
              <w:bottom w:val="dashed" w:sz="4" w:space="0" w:color="000000"/>
            </w:tcBorders>
            <w:shd w:val="clear" w:color="auto" w:fill="auto"/>
            <w:vAlign w:val="center"/>
          </w:tcPr>
          <w:p w14:paraId="0F862F92" w14:textId="77777777" w:rsidR="00F104D5" w:rsidRPr="00DF30D2" w:rsidRDefault="00DB5F6F">
            <w:pPr>
              <w:spacing w:after="0" w:line="240" w:lineRule="auto"/>
              <w:jc w:val="center"/>
              <w:rPr>
                <w:lang w:val="en-GB"/>
              </w:rPr>
            </w:pPr>
            <w:r w:rsidRPr="00DF30D2">
              <w:rPr>
                <w:b/>
                <w:bCs/>
                <w:sz w:val="20"/>
                <w:szCs w:val="20"/>
                <w:lang w:val="en-GB"/>
              </w:rPr>
              <w:t>3 (max. 9 pts.)</w:t>
            </w:r>
          </w:p>
        </w:tc>
        <w:tc>
          <w:tcPr>
            <w:tcW w:w="3125" w:type="dxa"/>
            <w:shd w:val="clear" w:color="auto" w:fill="auto"/>
            <w:vAlign w:val="center"/>
          </w:tcPr>
          <w:p w14:paraId="0F862F93" w14:textId="30E5EB1F" w:rsidR="00F104D5" w:rsidRPr="00DF30D2" w:rsidRDefault="00EC04CF">
            <w:pPr>
              <w:spacing w:after="0" w:line="240" w:lineRule="auto"/>
              <w:rPr>
                <w:lang w:val="en-GB"/>
              </w:rPr>
            </w:pPr>
            <w:r w:rsidRPr="00DF30D2">
              <w:rPr>
                <w:bCs/>
                <w:sz w:val="16"/>
                <w:szCs w:val="16"/>
                <w:lang w:val="en-GB"/>
              </w:rPr>
              <w:t>confirmation of the</w:t>
            </w:r>
            <w:r w:rsidR="00835369" w:rsidRPr="00DF30D2">
              <w:rPr>
                <w:bCs/>
                <w:sz w:val="16"/>
                <w:szCs w:val="16"/>
                <w:lang w:val="en-GB"/>
              </w:rPr>
              <w:t xml:space="preserve"> scientific supervisor</w:t>
            </w:r>
            <w:r w:rsidRPr="00DF30D2">
              <w:rPr>
                <w:bCs/>
                <w:sz w:val="16"/>
                <w:szCs w:val="16"/>
                <w:lang w:val="en-GB"/>
              </w:rPr>
              <w:t>/chairman of:</w:t>
            </w:r>
          </w:p>
          <w:p w14:paraId="0F862F94" w14:textId="7856F067" w:rsidR="00F104D5" w:rsidRPr="00DF30D2" w:rsidRDefault="00DB5F6F">
            <w:pPr>
              <w:spacing w:after="0" w:line="240" w:lineRule="auto"/>
              <w:rPr>
                <w:lang w:val="en-GB"/>
              </w:rPr>
            </w:pPr>
            <w:r w:rsidRPr="00DF30D2">
              <w:rPr>
                <w:bCs/>
                <w:sz w:val="16"/>
                <w:szCs w:val="16"/>
                <w:lang w:val="en-GB"/>
              </w:rPr>
              <w:t xml:space="preserve">    • participation in the activities of the organization (participation in the implementation of at least 2 projects) in a given year of study, </w:t>
            </w:r>
          </w:p>
          <w:p w14:paraId="0F862F95" w14:textId="77777777" w:rsidR="00F104D5" w:rsidRPr="00DF30D2" w:rsidRDefault="00DB5F6F">
            <w:pPr>
              <w:spacing w:after="0" w:line="240" w:lineRule="auto"/>
              <w:rPr>
                <w:lang w:val="en-GB"/>
              </w:rPr>
            </w:pPr>
            <w:r w:rsidRPr="00DF30D2">
              <w:rPr>
                <w:bCs/>
                <w:sz w:val="16"/>
                <w:szCs w:val="16"/>
                <w:lang w:val="en-GB"/>
              </w:rPr>
              <w:t xml:space="preserve">    • the period of membership in the organization.</w:t>
            </w:r>
          </w:p>
        </w:tc>
      </w:tr>
      <w:tr w:rsidR="00F52B9D" w:rsidRPr="001708FA" w14:paraId="0F862F9A" w14:textId="77777777">
        <w:trPr>
          <w:trHeight w:val="454"/>
        </w:trPr>
        <w:tc>
          <w:tcPr>
            <w:tcW w:w="564" w:type="dxa"/>
            <w:vMerge/>
            <w:shd w:val="clear" w:color="auto" w:fill="auto"/>
            <w:vAlign w:val="center"/>
          </w:tcPr>
          <w:p w14:paraId="0F862F97" w14:textId="77777777" w:rsidR="00F104D5" w:rsidRPr="00DF30D2" w:rsidRDefault="00F104D5">
            <w:pPr>
              <w:spacing w:after="0" w:line="240" w:lineRule="auto"/>
              <w:rPr>
                <w:b/>
                <w:strike/>
                <w:sz w:val="20"/>
                <w:szCs w:val="20"/>
                <w:lang w:val="en-GB"/>
              </w:rPr>
            </w:pPr>
          </w:p>
        </w:tc>
        <w:tc>
          <w:tcPr>
            <w:tcW w:w="6804" w:type="dxa"/>
            <w:gridSpan w:val="6"/>
            <w:tcBorders>
              <w:top w:val="dashed" w:sz="4" w:space="0" w:color="000000"/>
            </w:tcBorders>
            <w:shd w:val="clear" w:color="auto" w:fill="auto"/>
            <w:vAlign w:val="center"/>
          </w:tcPr>
          <w:p w14:paraId="0F862F98" w14:textId="5971E292" w:rsidR="00F104D5" w:rsidRPr="00DF30D2" w:rsidRDefault="00DB5F6F">
            <w:pPr>
              <w:spacing w:after="0" w:line="240" w:lineRule="auto"/>
              <w:rPr>
                <w:lang w:val="en-GB"/>
              </w:rPr>
            </w:pPr>
            <w:r w:rsidRPr="00DF30D2">
              <w:rPr>
                <w:b/>
                <w:i/>
                <w:sz w:val="18"/>
                <w:szCs w:val="18"/>
                <w:lang w:val="en-GB"/>
              </w:rPr>
              <w:t xml:space="preserve"> </w:t>
            </w:r>
            <w:r w:rsidR="00771C9B" w:rsidRPr="00DF30D2">
              <w:rPr>
                <w:b/>
                <w:i/>
                <w:sz w:val="18"/>
                <w:szCs w:val="18"/>
                <w:lang w:val="en-GB"/>
              </w:rPr>
              <w:t>n</w:t>
            </w:r>
            <w:r w:rsidRPr="00DF30D2">
              <w:rPr>
                <w:b/>
                <w:i/>
                <w:sz w:val="18"/>
                <w:szCs w:val="18"/>
                <w:lang w:val="en-GB"/>
              </w:rPr>
              <w:t>o points awarded in the case of PhD students</w:t>
            </w:r>
          </w:p>
        </w:tc>
        <w:tc>
          <w:tcPr>
            <w:tcW w:w="3122" w:type="dxa"/>
            <w:shd w:val="clear" w:color="auto" w:fill="auto"/>
            <w:vAlign w:val="center"/>
          </w:tcPr>
          <w:p w14:paraId="0F862F99" w14:textId="77777777" w:rsidR="00F104D5" w:rsidRPr="00DF30D2" w:rsidRDefault="00F104D5">
            <w:pPr>
              <w:spacing w:after="0" w:line="240" w:lineRule="auto"/>
              <w:rPr>
                <w:rFonts w:ascii="Calibri" w:hAnsi="Calibri"/>
                <w:bCs/>
                <w:strike/>
                <w:sz w:val="16"/>
                <w:szCs w:val="16"/>
                <w:lang w:val="en-GB"/>
              </w:rPr>
            </w:pPr>
          </w:p>
        </w:tc>
      </w:tr>
      <w:tr w:rsidR="00F52B9D" w:rsidRPr="00DF30D2" w14:paraId="0F862FA3" w14:textId="77777777">
        <w:tc>
          <w:tcPr>
            <w:tcW w:w="564" w:type="dxa"/>
            <w:vMerge w:val="restart"/>
            <w:shd w:val="clear" w:color="auto" w:fill="auto"/>
            <w:vAlign w:val="center"/>
          </w:tcPr>
          <w:p w14:paraId="0F862F9B" w14:textId="77777777" w:rsidR="00F104D5" w:rsidRPr="00DF30D2" w:rsidRDefault="00DB5F6F">
            <w:pPr>
              <w:spacing w:after="0" w:line="240" w:lineRule="auto"/>
              <w:rPr>
                <w:rFonts w:ascii="Calibri" w:hAnsi="Calibri"/>
                <w:sz w:val="16"/>
                <w:szCs w:val="16"/>
                <w:lang w:val="en-GB"/>
              </w:rPr>
            </w:pPr>
            <w:r w:rsidRPr="00DF30D2">
              <w:rPr>
                <w:b/>
                <w:sz w:val="20"/>
                <w:szCs w:val="20"/>
                <w:lang w:val="en-GB"/>
              </w:rPr>
              <w:t>2.</w:t>
            </w:r>
          </w:p>
        </w:tc>
        <w:tc>
          <w:tcPr>
            <w:tcW w:w="1559" w:type="dxa"/>
            <w:gridSpan w:val="2"/>
            <w:vMerge w:val="restart"/>
            <w:shd w:val="clear" w:color="auto" w:fill="auto"/>
            <w:vAlign w:val="center"/>
          </w:tcPr>
          <w:p w14:paraId="0F862F9C" w14:textId="77777777" w:rsidR="00F104D5" w:rsidRPr="00DF30D2" w:rsidRDefault="00DB5F6F">
            <w:pPr>
              <w:spacing w:after="0" w:line="240" w:lineRule="auto"/>
              <w:rPr>
                <w:lang w:val="en-GB"/>
              </w:rPr>
            </w:pPr>
            <w:r w:rsidRPr="00DF30D2">
              <w:rPr>
                <w:b/>
                <w:sz w:val="18"/>
                <w:szCs w:val="18"/>
                <w:lang w:val="en-GB"/>
              </w:rPr>
              <w:t xml:space="preserve">scientific publications issued: </w:t>
            </w:r>
          </w:p>
          <w:p w14:paraId="0F862F9D" w14:textId="77777777" w:rsidR="00F104D5" w:rsidRPr="00DF30D2" w:rsidRDefault="00F104D5">
            <w:pPr>
              <w:spacing w:after="0" w:line="240" w:lineRule="auto"/>
              <w:rPr>
                <w:rFonts w:ascii="Calibri" w:hAnsi="Calibri"/>
                <w:b/>
                <w:sz w:val="18"/>
                <w:szCs w:val="18"/>
                <w:lang w:val="en-GB"/>
              </w:rPr>
            </w:pPr>
          </w:p>
          <w:p w14:paraId="0F862F9E" w14:textId="56EC42E6" w:rsidR="00F104D5" w:rsidRPr="00DF30D2" w:rsidRDefault="00DB5F6F">
            <w:pPr>
              <w:spacing w:after="0" w:line="240" w:lineRule="auto"/>
              <w:rPr>
                <w:lang w:val="en-GB"/>
              </w:rPr>
            </w:pPr>
            <w:r w:rsidRPr="00DF30D2">
              <w:rPr>
                <w:i/>
                <w:sz w:val="18"/>
                <w:szCs w:val="18"/>
                <w:lang w:val="en-GB"/>
              </w:rPr>
              <w:t>(</w:t>
            </w:r>
            <w:r w:rsidRPr="00DF30D2">
              <w:rPr>
                <w:b/>
                <w:i/>
                <w:sz w:val="18"/>
                <w:szCs w:val="18"/>
                <w:lang w:val="en-GB"/>
              </w:rPr>
              <w:t>print-accepted</w:t>
            </w:r>
            <w:r w:rsidRPr="00DF30D2">
              <w:rPr>
                <w:i/>
                <w:sz w:val="18"/>
                <w:szCs w:val="18"/>
                <w:lang w:val="en-GB"/>
              </w:rPr>
              <w:t xml:space="preserve">  only in the case of students of the last year of </w:t>
            </w:r>
            <w:r w:rsidR="00BF5119" w:rsidRPr="00DF30D2">
              <w:rPr>
                <w:i/>
                <w:sz w:val="18"/>
                <w:szCs w:val="18"/>
                <w:lang w:val="en-GB"/>
              </w:rPr>
              <w:t>second-cycle</w:t>
            </w:r>
            <w:r w:rsidRPr="00DF30D2">
              <w:rPr>
                <w:i/>
                <w:sz w:val="18"/>
                <w:szCs w:val="18"/>
                <w:lang w:val="en-GB"/>
              </w:rPr>
              <w:t xml:space="preserve"> and </w:t>
            </w:r>
            <w:r w:rsidR="00C213E6" w:rsidRPr="00DF30D2">
              <w:rPr>
                <w:i/>
                <w:sz w:val="18"/>
                <w:szCs w:val="18"/>
                <w:lang w:val="en-GB"/>
              </w:rPr>
              <w:t xml:space="preserve">long-cycle Master’s degree </w:t>
            </w:r>
            <w:r w:rsidRPr="00DF30D2">
              <w:rPr>
                <w:i/>
                <w:sz w:val="18"/>
                <w:szCs w:val="18"/>
                <w:lang w:val="en-GB"/>
              </w:rPr>
              <w:t>studies as well as the last year of PhD studies)</w:t>
            </w:r>
          </w:p>
        </w:tc>
        <w:tc>
          <w:tcPr>
            <w:tcW w:w="2693" w:type="dxa"/>
            <w:gridSpan w:val="2"/>
            <w:shd w:val="clear" w:color="auto" w:fill="auto"/>
            <w:vAlign w:val="center"/>
          </w:tcPr>
          <w:p w14:paraId="0F862F9F" w14:textId="77777777" w:rsidR="00F104D5" w:rsidRPr="00DF30D2" w:rsidRDefault="00DB5F6F">
            <w:pPr>
              <w:spacing w:after="0" w:line="240" w:lineRule="auto"/>
              <w:jc w:val="both"/>
              <w:rPr>
                <w:rFonts w:ascii="Calibri" w:hAnsi="Calibri"/>
                <w:b/>
                <w:sz w:val="18"/>
                <w:szCs w:val="18"/>
                <w:lang w:val="en-GB"/>
              </w:rPr>
            </w:pPr>
            <w:r w:rsidRPr="00DF30D2">
              <w:rPr>
                <w:b/>
                <w:sz w:val="18"/>
                <w:szCs w:val="18"/>
                <w:lang w:val="en-GB"/>
              </w:rPr>
              <w:t>Publication type</w:t>
            </w:r>
          </w:p>
        </w:tc>
        <w:tc>
          <w:tcPr>
            <w:tcW w:w="1276" w:type="dxa"/>
            <w:shd w:val="clear" w:color="auto" w:fill="auto"/>
            <w:vAlign w:val="center"/>
          </w:tcPr>
          <w:p w14:paraId="0F862FA0" w14:textId="77777777" w:rsidR="00F104D5" w:rsidRPr="00DF30D2" w:rsidRDefault="00DB5F6F">
            <w:pPr>
              <w:spacing w:after="0" w:line="240" w:lineRule="auto"/>
              <w:ind w:firstLine="170"/>
              <w:jc w:val="both"/>
              <w:rPr>
                <w:rFonts w:ascii="Calibri" w:hAnsi="Calibri"/>
                <w:b/>
                <w:sz w:val="14"/>
                <w:szCs w:val="14"/>
                <w:lang w:val="en-GB"/>
              </w:rPr>
            </w:pPr>
            <w:r w:rsidRPr="00DF30D2">
              <w:rPr>
                <w:b/>
                <w:sz w:val="14"/>
                <w:szCs w:val="14"/>
                <w:lang w:val="en-GB"/>
              </w:rPr>
              <w:t>authorship</w:t>
            </w:r>
          </w:p>
        </w:tc>
        <w:tc>
          <w:tcPr>
            <w:tcW w:w="1272" w:type="dxa"/>
            <w:shd w:val="clear" w:color="auto" w:fill="auto"/>
            <w:vAlign w:val="center"/>
          </w:tcPr>
          <w:p w14:paraId="0F862FA1" w14:textId="77777777" w:rsidR="00F104D5" w:rsidRPr="00DF30D2" w:rsidRDefault="00DB5F6F">
            <w:pPr>
              <w:spacing w:after="0" w:line="240" w:lineRule="auto"/>
              <w:jc w:val="both"/>
              <w:rPr>
                <w:lang w:val="en-GB"/>
              </w:rPr>
            </w:pPr>
            <w:r w:rsidRPr="00DF30D2">
              <w:rPr>
                <w:b/>
                <w:sz w:val="14"/>
                <w:szCs w:val="14"/>
                <w:lang w:val="en-GB"/>
              </w:rPr>
              <w:t>co-authorship</w:t>
            </w:r>
          </w:p>
        </w:tc>
        <w:tc>
          <w:tcPr>
            <w:tcW w:w="3126" w:type="dxa"/>
            <w:shd w:val="clear" w:color="auto" w:fill="auto"/>
            <w:vAlign w:val="center"/>
          </w:tcPr>
          <w:p w14:paraId="0F862FA2" w14:textId="77777777" w:rsidR="00F104D5" w:rsidRPr="00DF30D2" w:rsidRDefault="00F104D5">
            <w:pPr>
              <w:spacing w:after="0" w:line="240" w:lineRule="auto"/>
              <w:ind w:firstLine="170"/>
              <w:jc w:val="both"/>
              <w:rPr>
                <w:rFonts w:ascii="Calibri" w:hAnsi="Calibri"/>
                <w:sz w:val="16"/>
                <w:szCs w:val="16"/>
                <w:lang w:val="en-GB"/>
              </w:rPr>
            </w:pPr>
          </w:p>
        </w:tc>
      </w:tr>
      <w:tr w:rsidR="00F52B9D" w:rsidRPr="001708FA" w14:paraId="0F862FBB" w14:textId="77777777">
        <w:trPr>
          <w:trHeight w:val="1150"/>
        </w:trPr>
        <w:tc>
          <w:tcPr>
            <w:tcW w:w="564" w:type="dxa"/>
            <w:vMerge/>
            <w:shd w:val="clear" w:color="auto" w:fill="auto"/>
            <w:vAlign w:val="center"/>
          </w:tcPr>
          <w:p w14:paraId="0F862FA4"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A5"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A6" w14:textId="018DC1E2" w:rsidR="00F104D5" w:rsidRPr="00DF30D2" w:rsidRDefault="00DB5F6F">
            <w:pPr>
              <w:spacing w:after="0" w:line="240" w:lineRule="auto"/>
              <w:rPr>
                <w:lang w:val="en-GB"/>
              </w:rPr>
            </w:pPr>
            <w:r w:rsidRPr="00DF30D2">
              <w:rPr>
                <w:b/>
                <w:sz w:val="16"/>
                <w:szCs w:val="16"/>
                <w:lang w:val="en-GB"/>
              </w:rPr>
              <w:t xml:space="preserve">Reviewed book </w:t>
            </w:r>
            <w:r w:rsidRPr="00DF30D2">
              <w:rPr>
                <w:sz w:val="16"/>
                <w:szCs w:val="16"/>
                <w:lang w:val="en-GB"/>
              </w:rPr>
              <w:t>published by a publishing house included in the list announced by</w:t>
            </w:r>
            <w:r w:rsidRPr="00DF30D2">
              <w:rPr>
                <w:b/>
                <w:sz w:val="16"/>
                <w:szCs w:val="16"/>
                <w:lang w:val="en-GB"/>
              </w:rPr>
              <w:t xml:space="preserve"> M</w:t>
            </w:r>
            <w:r w:rsidR="007E64C8" w:rsidRPr="00DF30D2">
              <w:rPr>
                <w:b/>
                <w:sz w:val="16"/>
                <w:szCs w:val="16"/>
                <w:lang w:val="en-GB"/>
              </w:rPr>
              <w:t>inistry of Education and Science</w:t>
            </w:r>
          </w:p>
        </w:tc>
        <w:tc>
          <w:tcPr>
            <w:tcW w:w="1276" w:type="dxa"/>
            <w:shd w:val="clear" w:color="auto" w:fill="auto"/>
            <w:vAlign w:val="center"/>
          </w:tcPr>
          <w:p w14:paraId="0F862FA7" w14:textId="511BCE4C" w:rsidR="00F104D5" w:rsidRPr="00DF30D2" w:rsidRDefault="00DB5F6F">
            <w:pPr>
              <w:spacing w:after="0" w:line="240" w:lineRule="auto"/>
              <w:jc w:val="center"/>
              <w:rPr>
                <w:rFonts w:ascii="Calibri" w:hAnsi="Calibri"/>
                <w:b/>
                <w:sz w:val="16"/>
                <w:szCs w:val="16"/>
                <w:lang w:val="en-GB"/>
              </w:rPr>
            </w:pPr>
            <w:r w:rsidRPr="00DF30D2">
              <w:rPr>
                <w:b/>
                <w:sz w:val="16"/>
                <w:szCs w:val="16"/>
                <w:lang w:val="en-GB"/>
              </w:rPr>
              <w:t xml:space="preserve">According to </w:t>
            </w:r>
            <w:r w:rsidR="009B2C35" w:rsidRPr="00DF30D2">
              <w:rPr>
                <w:b/>
                <w:sz w:val="16"/>
                <w:szCs w:val="16"/>
                <w:lang w:val="en-GB"/>
              </w:rPr>
              <w:t>Ministry of Education and Science</w:t>
            </w:r>
          </w:p>
        </w:tc>
        <w:tc>
          <w:tcPr>
            <w:tcW w:w="1272" w:type="dxa"/>
            <w:shd w:val="clear" w:color="auto" w:fill="auto"/>
            <w:vAlign w:val="center"/>
          </w:tcPr>
          <w:p w14:paraId="0F862FA8" w14:textId="4934EF08" w:rsidR="00F104D5" w:rsidRPr="00DF30D2" w:rsidRDefault="00DB5F6F">
            <w:pPr>
              <w:spacing w:after="0" w:line="240" w:lineRule="auto"/>
              <w:jc w:val="center"/>
              <w:rPr>
                <w:lang w:val="en-GB"/>
              </w:rPr>
            </w:pPr>
            <w:r w:rsidRPr="00DF30D2">
              <w:rPr>
                <w:b/>
                <w:sz w:val="16"/>
                <w:szCs w:val="16"/>
                <w:lang w:val="en-GB"/>
              </w:rPr>
              <w:t xml:space="preserve">According to </w:t>
            </w:r>
            <w:r w:rsidR="009B2C35" w:rsidRPr="00DF30D2">
              <w:rPr>
                <w:b/>
                <w:sz w:val="16"/>
                <w:szCs w:val="16"/>
                <w:lang w:val="en-GB"/>
              </w:rPr>
              <w:t>Ministry of Education and Science</w:t>
            </w:r>
            <w:r w:rsidRPr="00DF30D2">
              <w:rPr>
                <w:sz w:val="16"/>
                <w:szCs w:val="16"/>
                <w:lang w:val="en-GB"/>
              </w:rPr>
              <w:t xml:space="preserve"> in proportion to the number of co-authors </w:t>
            </w:r>
          </w:p>
        </w:tc>
        <w:tc>
          <w:tcPr>
            <w:tcW w:w="3126" w:type="dxa"/>
            <w:vMerge w:val="restart"/>
            <w:shd w:val="clear" w:color="auto" w:fill="auto"/>
          </w:tcPr>
          <w:p w14:paraId="0F862FA9" w14:textId="0BA97D75" w:rsidR="00F104D5" w:rsidRPr="00DF30D2" w:rsidRDefault="00DB5F6F">
            <w:pPr>
              <w:spacing w:after="0" w:line="240" w:lineRule="auto"/>
              <w:rPr>
                <w:lang w:val="en-GB"/>
              </w:rPr>
            </w:pPr>
            <w:r w:rsidRPr="00DF30D2">
              <w:rPr>
                <w:b/>
                <w:sz w:val="16"/>
                <w:szCs w:val="16"/>
                <w:lang w:val="en-GB"/>
              </w:rPr>
              <w:t>BOOK</w:t>
            </w:r>
            <w:r w:rsidR="007505F1" w:rsidRPr="00DF30D2">
              <w:rPr>
                <w:b/>
                <w:sz w:val="16"/>
                <w:szCs w:val="16"/>
                <w:lang w:val="en-GB"/>
              </w:rPr>
              <w:t>S</w:t>
            </w:r>
          </w:p>
          <w:p w14:paraId="0F862FAA" w14:textId="77777777" w:rsidR="00F104D5" w:rsidRPr="00DF30D2" w:rsidRDefault="00DB5F6F">
            <w:pPr>
              <w:spacing w:after="0" w:line="240" w:lineRule="auto"/>
              <w:rPr>
                <w:lang w:val="en-GB"/>
              </w:rPr>
            </w:pPr>
            <w:r w:rsidRPr="00DF30D2">
              <w:rPr>
                <w:b/>
                <w:sz w:val="16"/>
                <w:szCs w:val="16"/>
                <w:lang w:val="en-GB"/>
              </w:rPr>
              <w:t xml:space="preserve">    • a photocopy of the title page and imprint containing the ISBN number and the date (at least monthly) of publication of the publication,</w:t>
            </w:r>
          </w:p>
          <w:p w14:paraId="0F862FAB" w14:textId="77777777" w:rsidR="00F104D5" w:rsidRPr="00DF30D2" w:rsidRDefault="00DB5F6F">
            <w:pPr>
              <w:spacing w:after="0" w:line="240" w:lineRule="auto"/>
              <w:rPr>
                <w:lang w:val="en-GB"/>
              </w:rPr>
            </w:pPr>
            <w:r w:rsidRPr="00DF30D2">
              <w:rPr>
                <w:b/>
                <w:sz w:val="16"/>
                <w:szCs w:val="16"/>
                <w:lang w:val="en-GB"/>
              </w:rPr>
              <w:t xml:space="preserve">    • photocopy of the table of contents</w:t>
            </w:r>
          </w:p>
          <w:p w14:paraId="0F862FAC" w14:textId="77777777" w:rsidR="00F104D5" w:rsidRPr="00DF30D2" w:rsidRDefault="00DB5F6F">
            <w:pPr>
              <w:spacing w:after="0" w:line="240" w:lineRule="auto"/>
              <w:rPr>
                <w:lang w:val="en-GB"/>
              </w:rPr>
            </w:pPr>
            <w:r w:rsidRPr="00DF30D2">
              <w:rPr>
                <w:b/>
                <w:sz w:val="16"/>
                <w:szCs w:val="16"/>
                <w:lang w:val="en-GB"/>
              </w:rPr>
              <w:t xml:space="preserve">    • in the case of publishing a chapter, additionally the title page of the chapter with the author's name and the title of the chapter </w:t>
            </w:r>
          </w:p>
          <w:p w14:paraId="0F862FAD" w14:textId="77777777" w:rsidR="00F104D5" w:rsidRPr="00DF30D2" w:rsidRDefault="00DB5F6F">
            <w:pPr>
              <w:spacing w:after="0" w:line="240" w:lineRule="auto"/>
              <w:rPr>
                <w:lang w:val="en-GB"/>
              </w:rPr>
            </w:pPr>
            <w:r w:rsidRPr="00DF30D2">
              <w:rPr>
                <w:b/>
                <w:sz w:val="16"/>
                <w:szCs w:val="16"/>
                <w:lang w:val="en-GB"/>
              </w:rPr>
              <w:t>ARTICLES</w:t>
            </w:r>
          </w:p>
          <w:p w14:paraId="0F862FAE" w14:textId="77777777" w:rsidR="00F104D5" w:rsidRPr="00DF30D2" w:rsidRDefault="00DB5F6F">
            <w:pPr>
              <w:spacing w:after="0" w:line="240" w:lineRule="auto"/>
              <w:rPr>
                <w:lang w:val="en-GB"/>
              </w:rPr>
            </w:pPr>
            <w:r w:rsidRPr="00DF30D2">
              <w:rPr>
                <w:b/>
                <w:sz w:val="16"/>
                <w:szCs w:val="16"/>
                <w:lang w:val="en-GB"/>
              </w:rPr>
              <w:t xml:space="preserve">    • A certificate from the publisher about the publication of the article in the journal or a photocopy of the title page and imprint containing the ISSN number and the date (at least one month) of publication of the publication and additionally the title page of the article with the name of the author or the table of contents with the titles of the articles and the author's name</w:t>
            </w:r>
          </w:p>
          <w:p w14:paraId="0F862FAF" w14:textId="77777777" w:rsidR="00F104D5" w:rsidRPr="00DF30D2" w:rsidRDefault="00DB5F6F">
            <w:pPr>
              <w:spacing w:after="0" w:line="240" w:lineRule="auto"/>
              <w:rPr>
                <w:lang w:val="en-GB"/>
              </w:rPr>
            </w:pPr>
            <w:r w:rsidRPr="00DF30D2">
              <w:rPr>
                <w:b/>
                <w:sz w:val="16"/>
                <w:szCs w:val="16"/>
                <w:lang w:val="en-GB"/>
              </w:rPr>
              <w:t xml:space="preserve">If the above publications are on the MEiN list, an extract with the indication of the </w:t>
            </w:r>
            <w:r w:rsidRPr="00DF30D2">
              <w:rPr>
                <w:b/>
                <w:sz w:val="16"/>
                <w:szCs w:val="16"/>
                <w:lang w:val="en-GB"/>
              </w:rPr>
              <w:lastRenderedPageBreak/>
              <w:t xml:space="preserve">items on the list and the number of points should be attached </w:t>
            </w:r>
          </w:p>
          <w:p w14:paraId="0F862FB0" w14:textId="77777777" w:rsidR="00F104D5" w:rsidRPr="00DF30D2" w:rsidRDefault="00DB5F6F">
            <w:pPr>
              <w:spacing w:after="0" w:line="240" w:lineRule="auto"/>
              <w:rPr>
                <w:lang w:val="en-GB"/>
              </w:rPr>
            </w:pPr>
            <w:r w:rsidRPr="00DF30D2">
              <w:rPr>
                <w:b/>
                <w:sz w:val="16"/>
                <w:szCs w:val="16"/>
                <w:lang w:val="en-GB"/>
              </w:rPr>
              <w:t xml:space="preserve">CONFERENCE PUBLICATIONS </w:t>
            </w:r>
          </w:p>
          <w:p w14:paraId="0F862FB1" w14:textId="77777777" w:rsidR="00F104D5" w:rsidRPr="00DF30D2" w:rsidRDefault="00DB5F6F">
            <w:pPr>
              <w:spacing w:after="0" w:line="240" w:lineRule="auto"/>
              <w:rPr>
                <w:lang w:val="en-GB"/>
              </w:rPr>
            </w:pPr>
            <w:r w:rsidRPr="00DF30D2">
              <w:rPr>
                <w:b/>
                <w:sz w:val="16"/>
                <w:szCs w:val="16"/>
                <w:lang w:val="en-GB"/>
              </w:rPr>
              <w:t xml:space="preserve">    • Certificate from the publisher of the publication in print or a photocopy of the title page and imprint containing the ISBN number and the date (at least one month) of publication of the publication,</w:t>
            </w:r>
          </w:p>
          <w:p w14:paraId="0F862FB2" w14:textId="77777777" w:rsidR="00F104D5" w:rsidRPr="00DF30D2" w:rsidRDefault="00DB5F6F">
            <w:pPr>
              <w:numPr>
                <w:ilvl w:val="0"/>
                <w:numId w:val="1"/>
              </w:numPr>
              <w:spacing w:after="0" w:line="240" w:lineRule="auto"/>
              <w:ind w:left="176" w:hanging="142"/>
              <w:rPr>
                <w:b/>
                <w:bCs/>
                <w:lang w:val="en-GB"/>
              </w:rPr>
            </w:pPr>
            <w:r w:rsidRPr="00DF30D2">
              <w:rPr>
                <w:b/>
                <w:bCs/>
                <w:sz w:val="16"/>
                <w:szCs w:val="16"/>
                <w:lang w:val="en-GB"/>
              </w:rPr>
              <w:t xml:space="preserve">in the case of publication of a chapter, additionally the title page of the chapter with the name of the author or the table of contents with the title of the chapter and the name of the author </w:t>
            </w:r>
          </w:p>
          <w:p w14:paraId="0F862FB3" w14:textId="77777777" w:rsidR="00F104D5" w:rsidRPr="00DF30D2" w:rsidRDefault="00F104D5">
            <w:pPr>
              <w:spacing w:after="0" w:line="240" w:lineRule="auto"/>
              <w:ind w:left="34"/>
              <w:rPr>
                <w:rFonts w:ascii="Calibri" w:hAnsi="Calibri"/>
                <w:b/>
                <w:sz w:val="16"/>
                <w:szCs w:val="16"/>
                <w:lang w:val="en-GB"/>
              </w:rPr>
            </w:pPr>
          </w:p>
          <w:p w14:paraId="0F862FB4" w14:textId="77777777" w:rsidR="00F104D5" w:rsidRPr="00DF30D2" w:rsidRDefault="00DB5F6F">
            <w:pPr>
              <w:spacing w:after="0" w:line="240" w:lineRule="auto"/>
              <w:ind w:left="34"/>
              <w:rPr>
                <w:lang w:val="en-GB"/>
              </w:rPr>
            </w:pPr>
            <w:r w:rsidRPr="00DF30D2">
              <w:rPr>
                <w:b/>
                <w:sz w:val="16"/>
                <w:szCs w:val="16"/>
                <w:lang w:val="en-GB"/>
              </w:rPr>
              <w:t>TRANSLATIONS OF A BOOK/CHAPTER/ARTICLE</w:t>
            </w:r>
          </w:p>
          <w:p w14:paraId="0F862FB5" w14:textId="77777777" w:rsidR="00F104D5" w:rsidRPr="00DF30D2" w:rsidRDefault="00DB5F6F">
            <w:pPr>
              <w:spacing w:after="0" w:line="240" w:lineRule="auto"/>
              <w:ind w:left="34"/>
              <w:rPr>
                <w:lang w:val="en-GB"/>
              </w:rPr>
            </w:pPr>
            <w:r w:rsidRPr="00DF30D2">
              <w:rPr>
                <w:b/>
                <w:sz w:val="16"/>
                <w:szCs w:val="16"/>
                <w:lang w:val="en-GB"/>
              </w:rPr>
              <w:t xml:space="preserve">    • a certificate from the publisher on the publication of the printed translation of the Book/chapter/article or a photocopy of the title page and imprint containing the ISBN number and the date (at least monthly) of publication of the publication, </w:t>
            </w:r>
          </w:p>
          <w:p w14:paraId="0F862FB6" w14:textId="77777777" w:rsidR="00F104D5" w:rsidRPr="00DF30D2" w:rsidRDefault="00DB5F6F">
            <w:pPr>
              <w:spacing w:after="0" w:line="240" w:lineRule="auto"/>
              <w:ind w:left="34"/>
              <w:rPr>
                <w:lang w:val="en-GB"/>
              </w:rPr>
            </w:pPr>
            <w:r w:rsidRPr="00DF30D2">
              <w:rPr>
                <w:b/>
                <w:sz w:val="16"/>
                <w:szCs w:val="16"/>
                <w:lang w:val="en-GB"/>
              </w:rPr>
              <w:t xml:space="preserve">    • in the case of publication of a chapter, additionally the title page of the chapter with the name of the translator or the table of contents with the title of the chapter and the name of the translator</w:t>
            </w:r>
          </w:p>
          <w:p w14:paraId="0F862FB7" w14:textId="77777777" w:rsidR="00F104D5" w:rsidRPr="00DF30D2" w:rsidRDefault="00DB5F6F">
            <w:pPr>
              <w:spacing w:after="0" w:line="240" w:lineRule="auto"/>
              <w:ind w:left="34"/>
              <w:rPr>
                <w:lang w:val="en-GB"/>
              </w:rPr>
            </w:pPr>
            <w:r w:rsidRPr="00DF30D2">
              <w:rPr>
                <w:b/>
                <w:sz w:val="16"/>
                <w:szCs w:val="16"/>
                <w:lang w:val="en-GB"/>
              </w:rPr>
              <w:t>ELECTRONIC PUBLICATIONS ON THE WEBSITE</w:t>
            </w:r>
          </w:p>
          <w:p w14:paraId="0F862FB8" w14:textId="77777777" w:rsidR="00F104D5" w:rsidRPr="00DF30D2" w:rsidRDefault="00DB5F6F">
            <w:pPr>
              <w:spacing w:after="0" w:line="240" w:lineRule="auto"/>
              <w:ind w:left="34"/>
              <w:rPr>
                <w:lang w:val="en-GB"/>
              </w:rPr>
            </w:pPr>
            <w:r w:rsidRPr="00DF30D2">
              <w:rPr>
                <w:b/>
                <w:sz w:val="16"/>
                <w:szCs w:val="16"/>
                <w:lang w:val="en-GB"/>
              </w:rPr>
              <w:t xml:space="preserve">    • certificate of the online publishing house with the ISSN number of the electronic journal, the name of the author, the title and the date of publication (at least monthly)</w:t>
            </w:r>
          </w:p>
          <w:p w14:paraId="0F862FB9" w14:textId="77777777" w:rsidR="00F104D5" w:rsidRPr="00DF30D2" w:rsidRDefault="00DB5F6F">
            <w:pPr>
              <w:spacing w:after="0" w:line="240" w:lineRule="auto"/>
              <w:ind w:left="34"/>
              <w:rPr>
                <w:lang w:val="en-GB"/>
              </w:rPr>
            </w:pPr>
            <w:r w:rsidRPr="00DF30D2">
              <w:rPr>
                <w:b/>
                <w:sz w:val="16"/>
                <w:szCs w:val="16"/>
                <w:lang w:val="en-GB"/>
              </w:rPr>
              <w:t>PUBLICATIONS ACCEPTED FOR PUBLICATION</w:t>
            </w:r>
          </w:p>
          <w:p w14:paraId="0F862FBA" w14:textId="77777777" w:rsidR="00F104D5" w:rsidRPr="00DF30D2" w:rsidRDefault="00DB5F6F">
            <w:pPr>
              <w:spacing w:after="0" w:line="240" w:lineRule="auto"/>
              <w:ind w:left="34"/>
              <w:rPr>
                <w:lang w:val="en-GB"/>
              </w:rPr>
            </w:pPr>
            <w:r w:rsidRPr="00DF30D2">
              <w:rPr>
                <w:b/>
                <w:sz w:val="16"/>
                <w:szCs w:val="16"/>
                <w:lang w:val="en-GB"/>
              </w:rPr>
              <w:t xml:space="preserve">    • Certificate from the publisher on acceptance of the publication for printing </w:t>
            </w:r>
          </w:p>
        </w:tc>
      </w:tr>
      <w:tr w:rsidR="00F52B9D" w:rsidRPr="001708FA" w14:paraId="0F862FC4" w14:textId="77777777">
        <w:trPr>
          <w:trHeight w:val="1360"/>
        </w:trPr>
        <w:tc>
          <w:tcPr>
            <w:tcW w:w="564" w:type="dxa"/>
            <w:vMerge/>
            <w:shd w:val="clear" w:color="auto" w:fill="auto"/>
            <w:vAlign w:val="center"/>
          </w:tcPr>
          <w:p w14:paraId="0F862FBC"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BD"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BE" w14:textId="21ED1230" w:rsidR="00F104D5" w:rsidRPr="00DF30D2" w:rsidRDefault="00DB5F6F">
            <w:pPr>
              <w:spacing w:after="0" w:line="240" w:lineRule="auto"/>
              <w:rPr>
                <w:lang w:val="en-GB"/>
              </w:rPr>
            </w:pPr>
            <w:r w:rsidRPr="00DF30D2">
              <w:rPr>
                <w:b/>
                <w:sz w:val="16"/>
                <w:szCs w:val="16"/>
                <w:lang w:val="en-GB"/>
              </w:rPr>
              <w:t>Chapter</w:t>
            </w:r>
            <w:r w:rsidRPr="00DF30D2">
              <w:rPr>
                <w:sz w:val="16"/>
                <w:szCs w:val="16"/>
                <w:lang w:val="en-GB"/>
              </w:rPr>
              <w:t xml:space="preserve"> in a </w:t>
            </w:r>
            <w:r w:rsidRPr="00DF30D2">
              <w:rPr>
                <w:b/>
                <w:sz w:val="16"/>
                <w:szCs w:val="16"/>
                <w:lang w:val="en-GB"/>
              </w:rPr>
              <w:t xml:space="preserve">peer-reviewed book </w:t>
            </w:r>
            <w:r w:rsidRPr="00DF30D2">
              <w:rPr>
                <w:sz w:val="16"/>
                <w:szCs w:val="16"/>
                <w:lang w:val="en-GB"/>
              </w:rPr>
              <w:t>published by a publishing house included in the list announced by</w:t>
            </w:r>
            <w:r w:rsidR="007E64C8" w:rsidRPr="00DF30D2">
              <w:rPr>
                <w:sz w:val="16"/>
                <w:szCs w:val="16"/>
                <w:lang w:val="en-GB"/>
              </w:rPr>
              <w:t xml:space="preserve"> </w:t>
            </w:r>
            <w:r w:rsidR="007E64C8" w:rsidRPr="00DF30D2">
              <w:rPr>
                <w:b/>
                <w:sz w:val="16"/>
                <w:szCs w:val="16"/>
                <w:lang w:val="en-GB"/>
              </w:rPr>
              <w:t>Ministry of Education and Science</w:t>
            </w:r>
          </w:p>
        </w:tc>
        <w:tc>
          <w:tcPr>
            <w:tcW w:w="1276" w:type="dxa"/>
            <w:shd w:val="clear" w:color="auto" w:fill="auto"/>
            <w:vAlign w:val="center"/>
          </w:tcPr>
          <w:p w14:paraId="0F862FBF" w14:textId="77777777" w:rsidR="00F104D5" w:rsidRPr="00DF30D2" w:rsidRDefault="00DB5F6F">
            <w:pPr>
              <w:spacing w:after="0" w:line="240" w:lineRule="auto"/>
              <w:jc w:val="center"/>
              <w:rPr>
                <w:lang w:val="en-GB"/>
              </w:rPr>
            </w:pPr>
            <w:r w:rsidRPr="00DF30D2">
              <w:rPr>
                <w:b/>
                <w:sz w:val="16"/>
                <w:szCs w:val="16"/>
                <w:lang w:val="en-GB"/>
              </w:rPr>
              <w:t xml:space="preserve">1/4 of the number of points </w:t>
            </w:r>
          </w:p>
          <w:p w14:paraId="0F862FC0" w14:textId="5A709E36" w:rsidR="00F104D5" w:rsidRPr="00DF30D2" w:rsidRDefault="00DB5F6F">
            <w:pPr>
              <w:spacing w:after="0" w:line="240" w:lineRule="auto"/>
              <w:jc w:val="center"/>
              <w:rPr>
                <w:lang w:val="en-GB"/>
              </w:rPr>
            </w:pPr>
            <w:r w:rsidRPr="00DF30D2">
              <w:rPr>
                <w:b/>
                <w:sz w:val="16"/>
                <w:szCs w:val="16"/>
                <w:lang w:val="en-GB"/>
              </w:rPr>
              <w:t xml:space="preserve">from the </w:t>
            </w:r>
            <w:r w:rsidR="009B2C35" w:rsidRPr="00DF30D2">
              <w:rPr>
                <w:b/>
                <w:sz w:val="16"/>
                <w:szCs w:val="16"/>
                <w:lang w:val="en-GB"/>
              </w:rPr>
              <w:t xml:space="preserve">Ministry of Education and Science </w:t>
            </w:r>
            <w:r w:rsidRPr="00DF30D2">
              <w:rPr>
                <w:b/>
                <w:sz w:val="16"/>
                <w:szCs w:val="16"/>
                <w:lang w:val="en-GB"/>
              </w:rPr>
              <w:t xml:space="preserve">list </w:t>
            </w:r>
          </w:p>
        </w:tc>
        <w:tc>
          <w:tcPr>
            <w:tcW w:w="1272" w:type="dxa"/>
            <w:shd w:val="clear" w:color="auto" w:fill="auto"/>
            <w:vAlign w:val="center"/>
          </w:tcPr>
          <w:p w14:paraId="0F862FC1" w14:textId="77777777" w:rsidR="00F104D5" w:rsidRPr="00DF30D2" w:rsidRDefault="00DB5F6F">
            <w:pPr>
              <w:spacing w:after="0" w:line="240" w:lineRule="auto"/>
              <w:jc w:val="center"/>
              <w:rPr>
                <w:lang w:val="en-GB"/>
              </w:rPr>
            </w:pPr>
            <w:r w:rsidRPr="00DF30D2">
              <w:rPr>
                <w:b/>
                <w:sz w:val="16"/>
                <w:szCs w:val="16"/>
                <w:lang w:val="en-GB"/>
              </w:rPr>
              <w:t xml:space="preserve">1/4 of the number of points </w:t>
            </w:r>
          </w:p>
          <w:p w14:paraId="0F862FC2" w14:textId="4419A354" w:rsidR="00F104D5" w:rsidRPr="00DF30D2" w:rsidRDefault="00DB5F6F">
            <w:pPr>
              <w:spacing w:after="0" w:line="240" w:lineRule="auto"/>
              <w:jc w:val="center"/>
              <w:rPr>
                <w:lang w:val="en-GB"/>
              </w:rPr>
            </w:pPr>
            <w:r w:rsidRPr="00DF30D2">
              <w:rPr>
                <w:b/>
                <w:sz w:val="16"/>
                <w:szCs w:val="16"/>
                <w:lang w:val="en-GB"/>
              </w:rPr>
              <w:t xml:space="preserve">from the </w:t>
            </w:r>
            <w:r w:rsidR="009B2C35" w:rsidRPr="00DF30D2">
              <w:rPr>
                <w:b/>
                <w:sz w:val="16"/>
                <w:szCs w:val="16"/>
                <w:lang w:val="en-GB"/>
              </w:rPr>
              <w:t>Ministry of Education and Science</w:t>
            </w:r>
            <w:r w:rsidRPr="00DF30D2">
              <w:rPr>
                <w:b/>
                <w:sz w:val="16"/>
                <w:szCs w:val="16"/>
                <w:lang w:val="en-GB"/>
              </w:rPr>
              <w:t xml:space="preserve"> list, proportionally the number of co-authors</w:t>
            </w:r>
          </w:p>
        </w:tc>
        <w:tc>
          <w:tcPr>
            <w:tcW w:w="3126" w:type="dxa"/>
            <w:vMerge/>
            <w:shd w:val="clear" w:color="auto" w:fill="auto"/>
            <w:vAlign w:val="center"/>
          </w:tcPr>
          <w:p w14:paraId="0F862FC3" w14:textId="77777777" w:rsidR="00F104D5" w:rsidRPr="00DF30D2" w:rsidRDefault="00F104D5">
            <w:pPr>
              <w:numPr>
                <w:ilvl w:val="0"/>
                <w:numId w:val="1"/>
              </w:numPr>
              <w:shd w:val="clear" w:color="auto" w:fill="FFFFFF"/>
              <w:spacing w:after="0" w:line="240" w:lineRule="auto"/>
              <w:ind w:left="176" w:hanging="142"/>
              <w:outlineLvl w:val="1"/>
              <w:rPr>
                <w:lang w:val="en-GB"/>
              </w:rPr>
            </w:pPr>
          </w:p>
        </w:tc>
      </w:tr>
      <w:tr w:rsidR="00F52B9D" w:rsidRPr="001708FA" w14:paraId="0F862FCB" w14:textId="77777777">
        <w:trPr>
          <w:trHeight w:val="703"/>
        </w:trPr>
        <w:tc>
          <w:tcPr>
            <w:tcW w:w="564" w:type="dxa"/>
            <w:vMerge/>
            <w:shd w:val="clear" w:color="auto" w:fill="auto"/>
            <w:vAlign w:val="center"/>
          </w:tcPr>
          <w:p w14:paraId="0F862FC5"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C6"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2FC7"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Peer-reviewed scientific book</w:t>
            </w:r>
          </w:p>
        </w:tc>
        <w:tc>
          <w:tcPr>
            <w:tcW w:w="1276" w:type="dxa"/>
            <w:shd w:val="clear" w:color="auto" w:fill="auto"/>
            <w:vAlign w:val="center"/>
          </w:tcPr>
          <w:p w14:paraId="0F862FC8"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40</w:t>
            </w:r>
          </w:p>
        </w:tc>
        <w:tc>
          <w:tcPr>
            <w:tcW w:w="1272" w:type="dxa"/>
            <w:shd w:val="clear" w:color="auto" w:fill="auto"/>
            <w:vAlign w:val="center"/>
          </w:tcPr>
          <w:p w14:paraId="0F862FC9" w14:textId="77777777" w:rsidR="00F104D5" w:rsidRPr="00DF30D2" w:rsidRDefault="00DB5F6F">
            <w:pPr>
              <w:spacing w:after="0" w:line="240" w:lineRule="auto"/>
              <w:jc w:val="center"/>
              <w:rPr>
                <w:lang w:val="en-GB"/>
              </w:rPr>
            </w:pPr>
            <w:r w:rsidRPr="00DF30D2">
              <w:rPr>
                <w:b/>
                <w:sz w:val="16"/>
                <w:szCs w:val="16"/>
                <w:lang w:val="en-GB"/>
              </w:rPr>
              <w:t>proportionally the number of co-authors</w:t>
            </w:r>
          </w:p>
        </w:tc>
        <w:tc>
          <w:tcPr>
            <w:tcW w:w="3126" w:type="dxa"/>
            <w:vMerge/>
            <w:shd w:val="clear" w:color="auto" w:fill="auto"/>
            <w:vAlign w:val="center"/>
          </w:tcPr>
          <w:p w14:paraId="0F862FCA" w14:textId="77777777" w:rsidR="00F104D5" w:rsidRPr="00DF30D2" w:rsidRDefault="00F104D5">
            <w:pPr>
              <w:numPr>
                <w:ilvl w:val="0"/>
                <w:numId w:val="1"/>
              </w:numPr>
              <w:shd w:val="clear" w:color="auto" w:fill="FFFFFF"/>
              <w:spacing w:after="0" w:line="240" w:lineRule="auto"/>
              <w:ind w:left="176" w:hanging="142"/>
              <w:outlineLvl w:val="1"/>
              <w:rPr>
                <w:lang w:val="en-GB"/>
              </w:rPr>
            </w:pPr>
          </w:p>
        </w:tc>
      </w:tr>
      <w:tr w:rsidR="00F52B9D" w:rsidRPr="001708FA" w14:paraId="0F862FD2" w14:textId="77777777">
        <w:trPr>
          <w:trHeight w:val="700"/>
        </w:trPr>
        <w:tc>
          <w:tcPr>
            <w:tcW w:w="564" w:type="dxa"/>
            <w:vMerge/>
            <w:shd w:val="clear" w:color="auto" w:fill="auto"/>
            <w:vAlign w:val="center"/>
          </w:tcPr>
          <w:p w14:paraId="0F862FCC"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CD"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CE"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Chapter in a peer-reviewed scientific book</w:t>
            </w:r>
          </w:p>
        </w:tc>
        <w:tc>
          <w:tcPr>
            <w:tcW w:w="1276" w:type="dxa"/>
            <w:shd w:val="clear" w:color="auto" w:fill="auto"/>
            <w:vAlign w:val="center"/>
          </w:tcPr>
          <w:p w14:paraId="0F862FCF"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20</w:t>
            </w:r>
          </w:p>
        </w:tc>
        <w:tc>
          <w:tcPr>
            <w:tcW w:w="1272" w:type="dxa"/>
            <w:shd w:val="clear" w:color="auto" w:fill="auto"/>
            <w:vAlign w:val="center"/>
          </w:tcPr>
          <w:p w14:paraId="0F862FD0" w14:textId="77777777" w:rsidR="00F104D5" w:rsidRPr="00DF30D2" w:rsidRDefault="00DB5F6F">
            <w:pPr>
              <w:spacing w:after="0" w:line="240" w:lineRule="auto"/>
              <w:jc w:val="center"/>
              <w:rPr>
                <w:lang w:val="en-GB"/>
              </w:rPr>
            </w:pPr>
            <w:r w:rsidRPr="00DF30D2">
              <w:rPr>
                <w:b/>
                <w:sz w:val="16"/>
                <w:szCs w:val="16"/>
                <w:lang w:val="en-GB"/>
              </w:rPr>
              <w:t>proportionally the number of co-authors</w:t>
            </w:r>
          </w:p>
        </w:tc>
        <w:tc>
          <w:tcPr>
            <w:tcW w:w="3126" w:type="dxa"/>
            <w:vMerge/>
            <w:shd w:val="clear" w:color="auto" w:fill="auto"/>
          </w:tcPr>
          <w:p w14:paraId="0F862FD1" w14:textId="77777777" w:rsidR="00F104D5" w:rsidRPr="00DF30D2" w:rsidRDefault="00F104D5">
            <w:pPr>
              <w:spacing w:after="0" w:line="240" w:lineRule="auto"/>
              <w:rPr>
                <w:lang w:val="en-GB"/>
              </w:rPr>
            </w:pPr>
          </w:p>
        </w:tc>
      </w:tr>
      <w:tr w:rsidR="00F52B9D" w:rsidRPr="001708FA" w14:paraId="0F862FD9" w14:textId="77777777">
        <w:trPr>
          <w:trHeight w:val="1281"/>
        </w:trPr>
        <w:tc>
          <w:tcPr>
            <w:tcW w:w="564" w:type="dxa"/>
            <w:vMerge/>
            <w:shd w:val="clear" w:color="auto" w:fill="auto"/>
            <w:vAlign w:val="center"/>
          </w:tcPr>
          <w:p w14:paraId="0F862FD3"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D4"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D5" w14:textId="562534D6" w:rsidR="00F104D5" w:rsidRPr="00DF30D2" w:rsidRDefault="00DB5F6F">
            <w:pPr>
              <w:spacing w:after="0" w:line="240" w:lineRule="auto"/>
              <w:rPr>
                <w:lang w:val="en-GB"/>
              </w:rPr>
            </w:pPr>
            <w:bookmarkStart w:id="1" w:name="__DdeLink__1880_2876017499"/>
            <w:bookmarkEnd w:id="1"/>
            <w:r w:rsidRPr="00DF30D2">
              <w:rPr>
                <w:b/>
                <w:sz w:val="16"/>
                <w:szCs w:val="16"/>
                <w:lang w:val="en-GB"/>
              </w:rPr>
              <w:t xml:space="preserve">peer-reviewed scientific article in a journal included in the list of journals published by </w:t>
            </w:r>
            <w:r w:rsidR="009B2C35" w:rsidRPr="00DF30D2">
              <w:rPr>
                <w:b/>
                <w:sz w:val="16"/>
                <w:szCs w:val="16"/>
                <w:lang w:val="en-GB"/>
              </w:rPr>
              <w:t>Ministry of Education and Science</w:t>
            </w:r>
          </w:p>
        </w:tc>
        <w:tc>
          <w:tcPr>
            <w:tcW w:w="1276" w:type="dxa"/>
            <w:shd w:val="clear" w:color="auto" w:fill="auto"/>
            <w:vAlign w:val="center"/>
          </w:tcPr>
          <w:p w14:paraId="0F862FD6" w14:textId="7199CF06" w:rsidR="00F104D5" w:rsidRPr="00DF30D2" w:rsidRDefault="00DB5F6F">
            <w:pPr>
              <w:spacing w:after="0" w:line="240" w:lineRule="auto"/>
              <w:jc w:val="center"/>
              <w:rPr>
                <w:rFonts w:ascii="Calibri" w:hAnsi="Calibri"/>
                <w:b/>
                <w:sz w:val="16"/>
                <w:szCs w:val="16"/>
                <w:lang w:val="en-GB"/>
              </w:rPr>
            </w:pPr>
            <w:r w:rsidRPr="00DF30D2">
              <w:rPr>
                <w:b/>
                <w:sz w:val="16"/>
                <w:szCs w:val="16"/>
                <w:lang w:val="en-GB"/>
              </w:rPr>
              <w:t xml:space="preserve">According to </w:t>
            </w:r>
            <w:r w:rsidR="009B2C35" w:rsidRPr="00DF30D2">
              <w:rPr>
                <w:b/>
                <w:sz w:val="16"/>
                <w:szCs w:val="16"/>
                <w:lang w:val="en-GB"/>
              </w:rPr>
              <w:t>Ministry of Education and Science</w:t>
            </w:r>
          </w:p>
        </w:tc>
        <w:tc>
          <w:tcPr>
            <w:tcW w:w="1272" w:type="dxa"/>
            <w:shd w:val="clear" w:color="auto" w:fill="auto"/>
            <w:vAlign w:val="center"/>
          </w:tcPr>
          <w:p w14:paraId="0F862FD7" w14:textId="77777777" w:rsidR="00F104D5" w:rsidRPr="00DF30D2" w:rsidRDefault="00DB5F6F">
            <w:pPr>
              <w:spacing w:after="0" w:line="240" w:lineRule="auto"/>
              <w:jc w:val="center"/>
              <w:rPr>
                <w:lang w:val="en-GB"/>
              </w:rPr>
            </w:pPr>
            <w:r w:rsidRPr="00DF30D2">
              <w:rPr>
                <w:b/>
                <w:sz w:val="16"/>
                <w:szCs w:val="16"/>
                <w:lang w:val="en-GB"/>
              </w:rPr>
              <w:t>proportionally the number of co-authors</w:t>
            </w:r>
          </w:p>
        </w:tc>
        <w:tc>
          <w:tcPr>
            <w:tcW w:w="3126" w:type="dxa"/>
            <w:vMerge/>
            <w:shd w:val="clear" w:color="auto" w:fill="auto"/>
          </w:tcPr>
          <w:p w14:paraId="0F862FD8" w14:textId="77777777" w:rsidR="00F104D5" w:rsidRPr="00DF30D2" w:rsidRDefault="00F104D5">
            <w:pPr>
              <w:spacing w:after="0" w:line="240" w:lineRule="auto"/>
              <w:rPr>
                <w:lang w:val="en-GB"/>
              </w:rPr>
            </w:pPr>
          </w:p>
        </w:tc>
      </w:tr>
      <w:tr w:rsidR="00F52B9D" w:rsidRPr="00DF30D2" w14:paraId="0F862FE0" w14:textId="77777777">
        <w:trPr>
          <w:trHeight w:val="770"/>
        </w:trPr>
        <w:tc>
          <w:tcPr>
            <w:tcW w:w="564" w:type="dxa"/>
            <w:vMerge/>
            <w:shd w:val="clear" w:color="auto" w:fill="auto"/>
            <w:vAlign w:val="center"/>
          </w:tcPr>
          <w:p w14:paraId="0F862FDA"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DB"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DC"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A scientific article in a specialist, professional or university journal</w:t>
            </w:r>
          </w:p>
        </w:tc>
        <w:tc>
          <w:tcPr>
            <w:tcW w:w="1276" w:type="dxa"/>
            <w:shd w:val="clear" w:color="auto" w:fill="auto"/>
            <w:vAlign w:val="center"/>
          </w:tcPr>
          <w:p w14:paraId="0F862FDD"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4</w:t>
            </w:r>
          </w:p>
        </w:tc>
        <w:tc>
          <w:tcPr>
            <w:tcW w:w="1272" w:type="dxa"/>
            <w:shd w:val="clear" w:color="auto" w:fill="auto"/>
            <w:vAlign w:val="center"/>
          </w:tcPr>
          <w:p w14:paraId="0F862FDE"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w:t>
            </w:r>
          </w:p>
        </w:tc>
        <w:tc>
          <w:tcPr>
            <w:tcW w:w="3126" w:type="dxa"/>
            <w:vMerge/>
            <w:shd w:val="clear" w:color="auto" w:fill="auto"/>
          </w:tcPr>
          <w:p w14:paraId="0F862FDF" w14:textId="77777777" w:rsidR="00F104D5" w:rsidRPr="00DF30D2" w:rsidRDefault="00F104D5">
            <w:pPr>
              <w:spacing w:after="0" w:line="240" w:lineRule="auto"/>
              <w:rPr>
                <w:lang w:val="en-GB"/>
              </w:rPr>
            </w:pPr>
          </w:p>
        </w:tc>
      </w:tr>
      <w:tr w:rsidR="00F52B9D" w:rsidRPr="00DF30D2" w14:paraId="0F862FE7" w14:textId="77777777">
        <w:trPr>
          <w:trHeight w:val="1125"/>
        </w:trPr>
        <w:tc>
          <w:tcPr>
            <w:tcW w:w="564" w:type="dxa"/>
            <w:vMerge/>
            <w:shd w:val="clear" w:color="auto" w:fill="auto"/>
            <w:vAlign w:val="center"/>
          </w:tcPr>
          <w:p w14:paraId="0F862FE1"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E2"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E3" w14:textId="77777777" w:rsidR="00F104D5" w:rsidRPr="00DF30D2" w:rsidRDefault="00DB5F6F">
            <w:pPr>
              <w:spacing w:after="0" w:line="240" w:lineRule="auto"/>
              <w:rPr>
                <w:lang w:val="en-GB"/>
              </w:rPr>
            </w:pPr>
            <w:r w:rsidRPr="00DF30D2">
              <w:rPr>
                <w:b/>
                <w:sz w:val="16"/>
                <w:szCs w:val="16"/>
                <w:lang w:val="en-GB"/>
              </w:rPr>
              <w:t>peer-reviewed post-conference publications, including post-conference monographs</w:t>
            </w:r>
          </w:p>
        </w:tc>
        <w:tc>
          <w:tcPr>
            <w:tcW w:w="1276" w:type="dxa"/>
            <w:shd w:val="clear" w:color="auto" w:fill="auto"/>
            <w:vAlign w:val="center"/>
          </w:tcPr>
          <w:p w14:paraId="0F862FE4"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4</w:t>
            </w:r>
          </w:p>
        </w:tc>
        <w:tc>
          <w:tcPr>
            <w:tcW w:w="1272" w:type="dxa"/>
            <w:shd w:val="clear" w:color="auto" w:fill="auto"/>
            <w:vAlign w:val="center"/>
          </w:tcPr>
          <w:p w14:paraId="0F862FE5"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w:t>
            </w:r>
          </w:p>
        </w:tc>
        <w:tc>
          <w:tcPr>
            <w:tcW w:w="3126" w:type="dxa"/>
            <w:vMerge/>
            <w:shd w:val="clear" w:color="auto" w:fill="auto"/>
          </w:tcPr>
          <w:p w14:paraId="0F862FE6" w14:textId="77777777" w:rsidR="00F104D5" w:rsidRPr="00DF30D2" w:rsidRDefault="00F104D5">
            <w:pPr>
              <w:spacing w:after="0" w:line="240" w:lineRule="auto"/>
              <w:rPr>
                <w:lang w:val="en-GB"/>
              </w:rPr>
            </w:pPr>
          </w:p>
        </w:tc>
      </w:tr>
      <w:tr w:rsidR="00F52B9D" w:rsidRPr="001708FA" w14:paraId="0F862FEE" w14:textId="77777777">
        <w:trPr>
          <w:trHeight w:val="1069"/>
        </w:trPr>
        <w:tc>
          <w:tcPr>
            <w:tcW w:w="564" w:type="dxa"/>
            <w:vMerge/>
            <w:shd w:val="clear" w:color="auto" w:fill="auto"/>
            <w:vAlign w:val="center"/>
          </w:tcPr>
          <w:p w14:paraId="0F862FE8"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E9"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EA"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Editor or co-editor of a scientific publication</w:t>
            </w:r>
          </w:p>
        </w:tc>
        <w:tc>
          <w:tcPr>
            <w:tcW w:w="1276" w:type="dxa"/>
            <w:shd w:val="clear" w:color="auto" w:fill="auto"/>
            <w:vAlign w:val="center"/>
          </w:tcPr>
          <w:p w14:paraId="0F862FEB"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15</w:t>
            </w:r>
          </w:p>
        </w:tc>
        <w:tc>
          <w:tcPr>
            <w:tcW w:w="1272" w:type="dxa"/>
            <w:shd w:val="clear" w:color="auto" w:fill="auto"/>
            <w:vAlign w:val="center"/>
          </w:tcPr>
          <w:p w14:paraId="0F862FEC" w14:textId="77777777" w:rsidR="00F104D5" w:rsidRPr="00DF30D2" w:rsidRDefault="00DB5F6F">
            <w:pPr>
              <w:spacing w:after="0" w:line="240" w:lineRule="auto"/>
              <w:jc w:val="center"/>
              <w:rPr>
                <w:lang w:val="en-GB"/>
              </w:rPr>
            </w:pPr>
            <w:r w:rsidRPr="00DF30D2">
              <w:rPr>
                <w:b/>
                <w:sz w:val="16"/>
                <w:szCs w:val="16"/>
                <w:lang w:val="en-GB"/>
              </w:rPr>
              <w:t>in proportion to the number of co-editors</w:t>
            </w:r>
          </w:p>
        </w:tc>
        <w:tc>
          <w:tcPr>
            <w:tcW w:w="3126" w:type="dxa"/>
            <w:vMerge/>
            <w:shd w:val="clear" w:color="auto" w:fill="auto"/>
          </w:tcPr>
          <w:p w14:paraId="0F862FED" w14:textId="77777777" w:rsidR="00F104D5" w:rsidRPr="00DF30D2" w:rsidRDefault="00F104D5">
            <w:pPr>
              <w:spacing w:after="0" w:line="240" w:lineRule="auto"/>
              <w:rPr>
                <w:lang w:val="en-GB"/>
              </w:rPr>
            </w:pPr>
          </w:p>
        </w:tc>
      </w:tr>
      <w:tr w:rsidR="00F52B9D" w:rsidRPr="001708FA" w14:paraId="0F862FF5" w14:textId="77777777">
        <w:trPr>
          <w:trHeight w:val="672"/>
        </w:trPr>
        <w:tc>
          <w:tcPr>
            <w:tcW w:w="564" w:type="dxa"/>
            <w:vMerge/>
            <w:shd w:val="clear" w:color="auto" w:fill="auto"/>
            <w:vAlign w:val="center"/>
          </w:tcPr>
          <w:p w14:paraId="0F862FEF"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F0"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F1"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Translation of a reviewed book</w:t>
            </w:r>
          </w:p>
        </w:tc>
        <w:tc>
          <w:tcPr>
            <w:tcW w:w="1276" w:type="dxa"/>
            <w:shd w:val="clear" w:color="auto" w:fill="auto"/>
            <w:vAlign w:val="center"/>
          </w:tcPr>
          <w:p w14:paraId="0F862FF2"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20</w:t>
            </w:r>
          </w:p>
        </w:tc>
        <w:tc>
          <w:tcPr>
            <w:tcW w:w="1272" w:type="dxa"/>
            <w:shd w:val="clear" w:color="auto" w:fill="auto"/>
            <w:vAlign w:val="center"/>
          </w:tcPr>
          <w:p w14:paraId="0F862FF3" w14:textId="77777777" w:rsidR="00F104D5" w:rsidRPr="00DF30D2" w:rsidRDefault="00DB5F6F">
            <w:pPr>
              <w:spacing w:after="0" w:line="240" w:lineRule="auto"/>
              <w:jc w:val="center"/>
              <w:rPr>
                <w:lang w:val="en-GB"/>
              </w:rPr>
            </w:pPr>
            <w:r w:rsidRPr="00DF30D2">
              <w:rPr>
                <w:b/>
                <w:sz w:val="16"/>
                <w:szCs w:val="16"/>
                <w:lang w:val="en-GB"/>
              </w:rPr>
              <w:t>in proportion to the number of co-editors</w:t>
            </w:r>
          </w:p>
        </w:tc>
        <w:tc>
          <w:tcPr>
            <w:tcW w:w="3126" w:type="dxa"/>
            <w:vMerge/>
            <w:shd w:val="clear" w:color="auto" w:fill="auto"/>
          </w:tcPr>
          <w:p w14:paraId="0F862FF4" w14:textId="77777777" w:rsidR="00F104D5" w:rsidRPr="00DF30D2" w:rsidRDefault="00F104D5">
            <w:pPr>
              <w:spacing w:after="0" w:line="240" w:lineRule="auto"/>
              <w:rPr>
                <w:lang w:val="en-GB"/>
              </w:rPr>
            </w:pPr>
          </w:p>
        </w:tc>
      </w:tr>
      <w:tr w:rsidR="00F52B9D" w:rsidRPr="001708FA" w14:paraId="0F862FFC" w14:textId="77777777">
        <w:trPr>
          <w:trHeight w:val="936"/>
        </w:trPr>
        <w:tc>
          <w:tcPr>
            <w:tcW w:w="564" w:type="dxa"/>
            <w:vMerge/>
            <w:shd w:val="clear" w:color="auto" w:fill="auto"/>
            <w:vAlign w:val="center"/>
          </w:tcPr>
          <w:p w14:paraId="0F862FF6"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F7"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F8"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Translation of a chapter in the above</w:t>
            </w:r>
          </w:p>
        </w:tc>
        <w:tc>
          <w:tcPr>
            <w:tcW w:w="1276" w:type="dxa"/>
            <w:shd w:val="clear" w:color="auto" w:fill="auto"/>
            <w:vAlign w:val="center"/>
          </w:tcPr>
          <w:p w14:paraId="0F862FF9"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15</w:t>
            </w:r>
          </w:p>
        </w:tc>
        <w:tc>
          <w:tcPr>
            <w:tcW w:w="1272" w:type="dxa"/>
            <w:shd w:val="clear" w:color="auto" w:fill="auto"/>
            <w:vAlign w:val="center"/>
          </w:tcPr>
          <w:p w14:paraId="0F862FFA" w14:textId="77777777" w:rsidR="00F104D5" w:rsidRPr="00DF30D2" w:rsidRDefault="00DB5F6F">
            <w:pPr>
              <w:spacing w:after="0" w:line="240" w:lineRule="auto"/>
              <w:jc w:val="center"/>
              <w:rPr>
                <w:lang w:val="en-GB"/>
              </w:rPr>
            </w:pPr>
            <w:r w:rsidRPr="00DF30D2">
              <w:rPr>
                <w:b/>
                <w:sz w:val="16"/>
                <w:szCs w:val="16"/>
                <w:lang w:val="en-GB"/>
              </w:rPr>
              <w:t>in proportion to the number of co-editors</w:t>
            </w:r>
          </w:p>
        </w:tc>
        <w:tc>
          <w:tcPr>
            <w:tcW w:w="3126" w:type="dxa"/>
            <w:vMerge/>
            <w:shd w:val="clear" w:color="auto" w:fill="auto"/>
          </w:tcPr>
          <w:p w14:paraId="0F862FFB" w14:textId="77777777" w:rsidR="00F104D5" w:rsidRPr="00DF30D2" w:rsidRDefault="00F104D5">
            <w:pPr>
              <w:spacing w:after="0" w:line="240" w:lineRule="auto"/>
              <w:rPr>
                <w:lang w:val="en-GB"/>
              </w:rPr>
            </w:pPr>
          </w:p>
        </w:tc>
      </w:tr>
      <w:tr w:rsidR="00F52B9D" w:rsidRPr="001708FA" w14:paraId="0F863003" w14:textId="77777777">
        <w:trPr>
          <w:trHeight w:val="1407"/>
        </w:trPr>
        <w:tc>
          <w:tcPr>
            <w:tcW w:w="564" w:type="dxa"/>
            <w:vMerge/>
            <w:shd w:val="clear" w:color="auto" w:fill="auto"/>
            <w:vAlign w:val="center"/>
          </w:tcPr>
          <w:p w14:paraId="0F862FFD"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2FFE" w14:textId="77777777" w:rsidR="00F104D5" w:rsidRPr="00DF30D2" w:rsidRDefault="00F104D5">
            <w:pPr>
              <w:spacing w:after="0" w:line="240" w:lineRule="auto"/>
              <w:rPr>
                <w:rFonts w:ascii="Calibri" w:hAnsi="Calibri"/>
                <w:b/>
                <w:sz w:val="20"/>
                <w:szCs w:val="20"/>
                <w:lang w:val="en-GB"/>
              </w:rPr>
            </w:pPr>
          </w:p>
        </w:tc>
        <w:tc>
          <w:tcPr>
            <w:tcW w:w="2693" w:type="dxa"/>
            <w:gridSpan w:val="2"/>
            <w:shd w:val="clear" w:color="auto" w:fill="auto"/>
            <w:vAlign w:val="center"/>
          </w:tcPr>
          <w:p w14:paraId="0F862FFF"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Translation of a scientific article published in a reviewed journal</w:t>
            </w:r>
          </w:p>
        </w:tc>
        <w:tc>
          <w:tcPr>
            <w:tcW w:w="1276" w:type="dxa"/>
            <w:shd w:val="clear" w:color="auto" w:fill="auto"/>
            <w:vAlign w:val="center"/>
          </w:tcPr>
          <w:p w14:paraId="0F863000"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10</w:t>
            </w:r>
          </w:p>
        </w:tc>
        <w:tc>
          <w:tcPr>
            <w:tcW w:w="1272" w:type="dxa"/>
            <w:shd w:val="clear" w:color="auto" w:fill="auto"/>
            <w:vAlign w:val="center"/>
          </w:tcPr>
          <w:p w14:paraId="0F863001" w14:textId="77777777" w:rsidR="00F104D5" w:rsidRPr="00DF30D2" w:rsidRDefault="00DB5F6F">
            <w:pPr>
              <w:spacing w:after="0" w:line="240" w:lineRule="auto"/>
              <w:jc w:val="center"/>
              <w:rPr>
                <w:lang w:val="en-GB"/>
              </w:rPr>
            </w:pPr>
            <w:r w:rsidRPr="00DF30D2">
              <w:rPr>
                <w:b/>
                <w:sz w:val="16"/>
                <w:szCs w:val="16"/>
                <w:lang w:val="en-GB"/>
              </w:rPr>
              <w:t>in proportion to the number of co-editors</w:t>
            </w:r>
          </w:p>
        </w:tc>
        <w:tc>
          <w:tcPr>
            <w:tcW w:w="3126" w:type="dxa"/>
            <w:vMerge/>
            <w:shd w:val="clear" w:color="auto" w:fill="auto"/>
          </w:tcPr>
          <w:p w14:paraId="0F863002" w14:textId="77777777" w:rsidR="00F104D5" w:rsidRPr="00DF30D2" w:rsidRDefault="00F104D5">
            <w:pPr>
              <w:spacing w:after="0" w:line="240" w:lineRule="auto"/>
              <w:rPr>
                <w:lang w:val="en-GB"/>
              </w:rPr>
            </w:pPr>
          </w:p>
        </w:tc>
      </w:tr>
      <w:tr w:rsidR="00F52B9D" w:rsidRPr="00DF30D2" w14:paraId="0F86300B" w14:textId="77777777">
        <w:trPr>
          <w:trHeight w:val="241"/>
        </w:trPr>
        <w:tc>
          <w:tcPr>
            <w:tcW w:w="564" w:type="dxa"/>
            <w:vMerge w:val="restart"/>
            <w:shd w:val="clear" w:color="auto" w:fill="auto"/>
            <w:vAlign w:val="center"/>
          </w:tcPr>
          <w:p w14:paraId="0F863004" w14:textId="77777777" w:rsidR="00F104D5" w:rsidRPr="00DF30D2" w:rsidRDefault="00DB5F6F">
            <w:pPr>
              <w:spacing w:after="0" w:line="240" w:lineRule="auto"/>
              <w:rPr>
                <w:rFonts w:ascii="Calibri" w:hAnsi="Calibri"/>
                <w:b/>
                <w:bCs/>
                <w:sz w:val="20"/>
                <w:szCs w:val="20"/>
                <w:lang w:val="en-GB"/>
              </w:rPr>
            </w:pPr>
            <w:r w:rsidRPr="00DF30D2">
              <w:rPr>
                <w:b/>
                <w:bCs/>
                <w:sz w:val="20"/>
                <w:szCs w:val="20"/>
                <w:lang w:val="en-GB"/>
              </w:rPr>
              <w:t>3.</w:t>
            </w:r>
          </w:p>
        </w:tc>
        <w:tc>
          <w:tcPr>
            <w:tcW w:w="1559" w:type="dxa"/>
            <w:gridSpan w:val="2"/>
            <w:vMerge w:val="restart"/>
            <w:shd w:val="clear" w:color="auto" w:fill="auto"/>
            <w:vAlign w:val="center"/>
          </w:tcPr>
          <w:p w14:paraId="0F863005" w14:textId="77777777" w:rsidR="00F104D5" w:rsidRPr="00DF30D2" w:rsidRDefault="00DB5F6F">
            <w:pPr>
              <w:widowControl w:val="0"/>
              <w:spacing w:after="0" w:line="240" w:lineRule="auto"/>
              <w:rPr>
                <w:lang w:val="en-GB"/>
              </w:rPr>
            </w:pPr>
            <w:r w:rsidRPr="00DF30D2">
              <w:rPr>
                <w:b/>
                <w:bCs/>
                <w:sz w:val="18"/>
                <w:szCs w:val="18"/>
                <w:lang w:val="en-GB"/>
              </w:rPr>
              <w:t xml:space="preserve">Active participation </w:t>
            </w:r>
          </w:p>
          <w:p w14:paraId="0F863006" w14:textId="77777777" w:rsidR="00F104D5" w:rsidRPr="00DF30D2" w:rsidRDefault="00DB5F6F">
            <w:pPr>
              <w:widowControl w:val="0"/>
              <w:spacing w:after="0" w:line="240" w:lineRule="auto"/>
              <w:rPr>
                <w:lang w:val="en-GB"/>
              </w:rPr>
            </w:pPr>
            <w:r w:rsidRPr="00DF30D2">
              <w:rPr>
                <w:b/>
                <w:bCs/>
                <w:sz w:val="18"/>
                <w:szCs w:val="18"/>
                <w:lang w:val="en-GB"/>
              </w:rPr>
              <w:t xml:space="preserve">in scientific conferences, symposia, scientific sessions in the form of a paper or poster </w:t>
            </w:r>
          </w:p>
        </w:tc>
        <w:tc>
          <w:tcPr>
            <w:tcW w:w="2693" w:type="dxa"/>
            <w:gridSpan w:val="2"/>
            <w:shd w:val="clear" w:color="auto" w:fill="auto"/>
            <w:vAlign w:val="center"/>
          </w:tcPr>
          <w:p w14:paraId="0F863007"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Conference type</w:t>
            </w:r>
          </w:p>
        </w:tc>
        <w:tc>
          <w:tcPr>
            <w:tcW w:w="1276" w:type="dxa"/>
            <w:shd w:val="clear" w:color="auto" w:fill="auto"/>
            <w:vAlign w:val="center"/>
          </w:tcPr>
          <w:p w14:paraId="0F863008" w14:textId="77777777" w:rsidR="00F104D5" w:rsidRPr="00DF30D2" w:rsidRDefault="00DB5F6F">
            <w:pPr>
              <w:spacing w:after="0" w:line="240" w:lineRule="auto"/>
              <w:jc w:val="center"/>
              <w:rPr>
                <w:rFonts w:ascii="Calibri" w:hAnsi="Calibri"/>
                <w:b/>
                <w:sz w:val="16"/>
                <w:szCs w:val="16"/>
                <w:lang w:val="en-GB"/>
              </w:rPr>
            </w:pPr>
            <w:r w:rsidRPr="00DF30D2">
              <w:rPr>
                <w:b/>
                <w:sz w:val="16"/>
                <w:szCs w:val="16"/>
                <w:lang w:val="en-GB"/>
              </w:rPr>
              <w:t>authorship</w:t>
            </w:r>
          </w:p>
        </w:tc>
        <w:tc>
          <w:tcPr>
            <w:tcW w:w="1272" w:type="dxa"/>
            <w:shd w:val="clear" w:color="auto" w:fill="auto"/>
            <w:vAlign w:val="center"/>
          </w:tcPr>
          <w:p w14:paraId="0F863009" w14:textId="77777777" w:rsidR="00F104D5" w:rsidRPr="00DF30D2" w:rsidRDefault="00DB5F6F">
            <w:pPr>
              <w:spacing w:after="0" w:line="240" w:lineRule="auto"/>
              <w:jc w:val="both"/>
              <w:rPr>
                <w:rFonts w:ascii="Calibri" w:hAnsi="Calibri"/>
                <w:b/>
                <w:sz w:val="14"/>
                <w:szCs w:val="14"/>
                <w:lang w:val="en-GB"/>
              </w:rPr>
            </w:pPr>
            <w:r w:rsidRPr="00DF30D2">
              <w:rPr>
                <w:b/>
                <w:sz w:val="14"/>
                <w:szCs w:val="14"/>
                <w:lang w:val="en-GB"/>
              </w:rPr>
              <w:t>co-authorship</w:t>
            </w:r>
          </w:p>
        </w:tc>
        <w:tc>
          <w:tcPr>
            <w:tcW w:w="3126" w:type="dxa"/>
            <w:shd w:val="clear" w:color="auto" w:fill="auto"/>
            <w:vAlign w:val="center"/>
          </w:tcPr>
          <w:p w14:paraId="0F86300A" w14:textId="77777777" w:rsidR="00F104D5" w:rsidRPr="00DF30D2" w:rsidRDefault="00F104D5">
            <w:pPr>
              <w:spacing w:after="0" w:line="240" w:lineRule="auto"/>
              <w:jc w:val="both"/>
              <w:rPr>
                <w:rFonts w:ascii="Calibri" w:hAnsi="Calibri"/>
                <w:sz w:val="16"/>
                <w:szCs w:val="16"/>
                <w:lang w:val="en-GB"/>
              </w:rPr>
            </w:pPr>
          </w:p>
        </w:tc>
      </w:tr>
      <w:tr w:rsidR="00F52B9D" w:rsidRPr="001708FA" w14:paraId="0F863014" w14:textId="77777777">
        <w:trPr>
          <w:trHeight w:val="808"/>
        </w:trPr>
        <w:tc>
          <w:tcPr>
            <w:tcW w:w="564" w:type="dxa"/>
            <w:vMerge/>
            <w:shd w:val="clear" w:color="auto" w:fill="auto"/>
            <w:vAlign w:val="center"/>
          </w:tcPr>
          <w:p w14:paraId="0F86300C" w14:textId="77777777" w:rsidR="00F104D5" w:rsidRPr="00DF30D2" w:rsidRDefault="00F104D5">
            <w:pPr>
              <w:spacing w:after="0" w:line="240" w:lineRule="auto"/>
              <w:rPr>
                <w:rFonts w:ascii="Calibri" w:hAnsi="Calibri"/>
                <w:b/>
                <w:bCs/>
                <w:sz w:val="20"/>
                <w:szCs w:val="20"/>
                <w:lang w:val="en-GB"/>
              </w:rPr>
            </w:pPr>
          </w:p>
        </w:tc>
        <w:tc>
          <w:tcPr>
            <w:tcW w:w="1559" w:type="dxa"/>
            <w:gridSpan w:val="2"/>
            <w:vMerge/>
            <w:shd w:val="clear" w:color="auto" w:fill="auto"/>
            <w:vAlign w:val="center"/>
          </w:tcPr>
          <w:p w14:paraId="0F86300D" w14:textId="77777777" w:rsidR="00F104D5" w:rsidRPr="00DF30D2" w:rsidRDefault="00F104D5">
            <w:pPr>
              <w:widowControl w:val="0"/>
              <w:spacing w:after="0" w:line="240" w:lineRule="auto"/>
              <w:rPr>
                <w:rFonts w:ascii="Calibri" w:hAnsi="Calibri"/>
                <w:b/>
                <w:sz w:val="18"/>
                <w:szCs w:val="18"/>
                <w:lang w:val="en-GB"/>
              </w:rPr>
            </w:pPr>
          </w:p>
        </w:tc>
        <w:tc>
          <w:tcPr>
            <w:tcW w:w="2693" w:type="dxa"/>
            <w:gridSpan w:val="2"/>
            <w:shd w:val="clear" w:color="auto" w:fill="auto"/>
            <w:vAlign w:val="center"/>
          </w:tcPr>
          <w:p w14:paraId="0F86300E"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international</w:t>
            </w:r>
          </w:p>
        </w:tc>
        <w:tc>
          <w:tcPr>
            <w:tcW w:w="1276" w:type="dxa"/>
            <w:shd w:val="clear" w:color="auto" w:fill="auto"/>
            <w:vAlign w:val="center"/>
          </w:tcPr>
          <w:p w14:paraId="0F86300F" w14:textId="77777777" w:rsidR="00F104D5" w:rsidRPr="00DF30D2" w:rsidRDefault="00DB5F6F">
            <w:pPr>
              <w:spacing w:after="0" w:line="240" w:lineRule="auto"/>
              <w:jc w:val="center"/>
              <w:rPr>
                <w:lang w:val="en-GB"/>
              </w:rPr>
            </w:pPr>
            <w:r w:rsidRPr="00DF30D2">
              <w:rPr>
                <w:b/>
                <w:sz w:val="20"/>
                <w:szCs w:val="20"/>
                <w:lang w:val="en-GB"/>
              </w:rPr>
              <w:t xml:space="preserve">6 </w:t>
            </w:r>
            <w:r w:rsidRPr="00DF30D2">
              <w:rPr>
                <w:b/>
                <w:sz w:val="20"/>
                <w:szCs w:val="20"/>
                <w:lang w:val="en-GB"/>
              </w:rPr>
              <w:br/>
            </w:r>
            <w:r w:rsidRPr="00DF30D2">
              <w:rPr>
                <w:b/>
                <w:sz w:val="16"/>
                <w:szCs w:val="16"/>
                <w:lang w:val="en-GB"/>
              </w:rPr>
              <w:t>(max. 30 pts.)</w:t>
            </w:r>
          </w:p>
        </w:tc>
        <w:tc>
          <w:tcPr>
            <w:tcW w:w="1272" w:type="dxa"/>
            <w:shd w:val="clear" w:color="auto" w:fill="auto"/>
            <w:vAlign w:val="center"/>
          </w:tcPr>
          <w:p w14:paraId="0F863010" w14:textId="77777777" w:rsidR="00F104D5" w:rsidRPr="00DF30D2" w:rsidRDefault="00DB5F6F">
            <w:pPr>
              <w:spacing w:after="0" w:line="240" w:lineRule="auto"/>
              <w:ind w:left="176"/>
              <w:jc w:val="center"/>
              <w:rPr>
                <w:lang w:val="en-GB"/>
              </w:rPr>
            </w:pPr>
            <w:r w:rsidRPr="00DF30D2">
              <w:rPr>
                <w:b/>
                <w:sz w:val="20"/>
                <w:szCs w:val="20"/>
                <w:lang w:val="en-GB"/>
              </w:rPr>
              <w:t xml:space="preserve">3 </w:t>
            </w:r>
            <w:r w:rsidRPr="00DF30D2">
              <w:rPr>
                <w:b/>
                <w:sz w:val="20"/>
                <w:szCs w:val="20"/>
                <w:lang w:val="en-GB"/>
              </w:rPr>
              <w:br/>
            </w:r>
            <w:r w:rsidRPr="00DF30D2">
              <w:rPr>
                <w:b/>
                <w:sz w:val="16"/>
                <w:szCs w:val="16"/>
                <w:lang w:val="en-GB"/>
              </w:rPr>
              <w:t>(max. 9 pts.)</w:t>
            </w:r>
          </w:p>
        </w:tc>
        <w:tc>
          <w:tcPr>
            <w:tcW w:w="3126" w:type="dxa"/>
            <w:vMerge w:val="restart"/>
            <w:shd w:val="clear" w:color="auto" w:fill="auto"/>
            <w:vAlign w:val="center"/>
          </w:tcPr>
          <w:p w14:paraId="0F863011" w14:textId="50455E41" w:rsidR="00F104D5" w:rsidRPr="00DF30D2" w:rsidRDefault="00DB5F6F">
            <w:pPr>
              <w:spacing w:after="0" w:line="240" w:lineRule="auto"/>
              <w:jc w:val="both"/>
              <w:rPr>
                <w:lang w:val="en-GB"/>
              </w:rPr>
            </w:pPr>
            <w:r w:rsidRPr="00DF30D2">
              <w:rPr>
                <w:sz w:val="16"/>
                <w:szCs w:val="16"/>
                <w:lang w:val="en-GB"/>
              </w:rPr>
              <w:t xml:space="preserve">An attestation (or certificate) containing: </w:t>
            </w:r>
          </w:p>
          <w:p w14:paraId="0F863012" w14:textId="77777777" w:rsidR="00F104D5" w:rsidRPr="00DF30D2" w:rsidRDefault="00DB5F6F">
            <w:pPr>
              <w:spacing w:after="0" w:line="240" w:lineRule="auto"/>
              <w:jc w:val="both"/>
              <w:rPr>
                <w:lang w:val="en-GB"/>
              </w:rPr>
            </w:pPr>
            <w:r w:rsidRPr="00DF30D2">
              <w:rPr>
                <w:sz w:val="16"/>
                <w:szCs w:val="16"/>
                <w:lang w:val="en-GB"/>
              </w:rPr>
              <w:t xml:space="preserve">• name of the conference, date and place of the conference (at least monthly), specification of active participation in the conference – lecture/poster, title of presentation, name of author(s), </w:t>
            </w:r>
          </w:p>
          <w:p w14:paraId="0F863013" w14:textId="77777777" w:rsidR="00F104D5" w:rsidRPr="00DF30D2" w:rsidRDefault="00DB5F6F">
            <w:pPr>
              <w:spacing w:after="0" w:line="240" w:lineRule="auto"/>
              <w:jc w:val="both"/>
              <w:rPr>
                <w:lang w:val="en-GB"/>
              </w:rPr>
            </w:pPr>
            <w:r w:rsidRPr="00DF30D2">
              <w:rPr>
                <w:sz w:val="16"/>
                <w:szCs w:val="16"/>
                <w:lang w:val="en-GB"/>
              </w:rPr>
              <w:t xml:space="preserve">    • in the case of a conference conducted online, it is possible to submit a scan of a certificate or diploma, in which case the student is obliged to attach additionally: the program of the scientific conference or post-conference material, containing: titles of scientific papers and names and surnames of speakers, name of the conference, date and place of the conference (at least monthly)</w:t>
            </w:r>
          </w:p>
        </w:tc>
      </w:tr>
      <w:tr w:rsidR="00F52B9D" w:rsidRPr="00DF30D2" w14:paraId="0F86301C" w14:textId="77777777">
        <w:trPr>
          <w:trHeight w:val="981"/>
        </w:trPr>
        <w:tc>
          <w:tcPr>
            <w:tcW w:w="564" w:type="dxa"/>
            <w:vMerge/>
            <w:shd w:val="clear" w:color="auto" w:fill="auto"/>
            <w:vAlign w:val="center"/>
          </w:tcPr>
          <w:p w14:paraId="0F863015" w14:textId="77777777" w:rsidR="00F104D5" w:rsidRPr="00DF30D2" w:rsidRDefault="00F104D5">
            <w:pPr>
              <w:spacing w:after="0" w:line="240" w:lineRule="auto"/>
              <w:rPr>
                <w:rFonts w:ascii="Calibri" w:hAnsi="Calibri"/>
                <w:b/>
                <w:bCs/>
                <w:sz w:val="20"/>
                <w:szCs w:val="20"/>
                <w:lang w:val="en-GB"/>
              </w:rPr>
            </w:pPr>
          </w:p>
        </w:tc>
        <w:tc>
          <w:tcPr>
            <w:tcW w:w="1559" w:type="dxa"/>
            <w:gridSpan w:val="2"/>
            <w:vMerge/>
            <w:shd w:val="clear" w:color="auto" w:fill="auto"/>
            <w:vAlign w:val="center"/>
          </w:tcPr>
          <w:p w14:paraId="0F863016" w14:textId="77777777" w:rsidR="00F104D5" w:rsidRPr="00DF30D2" w:rsidRDefault="00F104D5">
            <w:pPr>
              <w:widowControl w:val="0"/>
              <w:spacing w:after="0" w:line="240" w:lineRule="auto"/>
              <w:rPr>
                <w:rFonts w:ascii="Calibri" w:hAnsi="Calibri"/>
                <w:b/>
                <w:bCs/>
                <w:sz w:val="18"/>
                <w:szCs w:val="18"/>
                <w:lang w:val="en-GB"/>
              </w:rPr>
            </w:pPr>
          </w:p>
        </w:tc>
        <w:tc>
          <w:tcPr>
            <w:tcW w:w="2693" w:type="dxa"/>
            <w:gridSpan w:val="2"/>
            <w:shd w:val="clear" w:color="auto" w:fill="auto"/>
            <w:vAlign w:val="center"/>
          </w:tcPr>
          <w:p w14:paraId="0F863017"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national</w:t>
            </w:r>
          </w:p>
        </w:tc>
        <w:tc>
          <w:tcPr>
            <w:tcW w:w="1276" w:type="dxa"/>
            <w:shd w:val="clear" w:color="auto" w:fill="auto"/>
            <w:vAlign w:val="center"/>
          </w:tcPr>
          <w:p w14:paraId="0F863018"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4</w:t>
            </w:r>
          </w:p>
          <w:p w14:paraId="0F863019" w14:textId="77777777" w:rsidR="00F104D5" w:rsidRPr="00DF30D2" w:rsidRDefault="00DB5F6F">
            <w:pPr>
              <w:spacing w:after="0" w:line="240" w:lineRule="auto"/>
              <w:jc w:val="center"/>
              <w:rPr>
                <w:lang w:val="en-GB"/>
              </w:rPr>
            </w:pPr>
            <w:r w:rsidRPr="00DF30D2">
              <w:rPr>
                <w:b/>
                <w:sz w:val="16"/>
                <w:szCs w:val="16"/>
                <w:lang w:val="en-GB"/>
              </w:rPr>
              <w:t>(max. 20 pts.)</w:t>
            </w:r>
          </w:p>
        </w:tc>
        <w:tc>
          <w:tcPr>
            <w:tcW w:w="1272" w:type="dxa"/>
            <w:shd w:val="clear" w:color="auto" w:fill="auto"/>
            <w:vAlign w:val="center"/>
          </w:tcPr>
          <w:p w14:paraId="0F86301A" w14:textId="77777777" w:rsidR="00F104D5" w:rsidRPr="00DF30D2" w:rsidRDefault="00DB5F6F">
            <w:pPr>
              <w:spacing w:after="0" w:line="240" w:lineRule="auto"/>
              <w:jc w:val="center"/>
              <w:rPr>
                <w:lang w:val="en-GB"/>
              </w:rPr>
            </w:pPr>
            <w:r w:rsidRPr="00DF30D2">
              <w:rPr>
                <w:b/>
                <w:sz w:val="20"/>
                <w:szCs w:val="20"/>
                <w:lang w:val="en-GB"/>
              </w:rPr>
              <w:t>2</w:t>
            </w:r>
            <w:r w:rsidRPr="00DF30D2">
              <w:rPr>
                <w:b/>
                <w:sz w:val="18"/>
                <w:szCs w:val="18"/>
                <w:lang w:val="en-GB"/>
              </w:rPr>
              <w:t xml:space="preserve"> </w:t>
            </w:r>
            <w:r w:rsidRPr="00DF30D2">
              <w:rPr>
                <w:b/>
                <w:sz w:val="18"/>
                <w:szCs w:val="18"/>
                <w:lang w:val="en-GB"/>
              </w:rPr>
              <w:br/>
            </w:r>
            <w:r w:rsidRPr="00DF30D2">
              <w:rPr>
                <w:b/>
                <w:sz w:val="16"/>
                <w:szCs w:val="16"/>
                <w:lang w:val="en-GB"/>
              </w:rPr>
              <w:t>(max. 6 pts.)</w:t>
            </w:r>
          </w:p>
        </w:tc>
        <w:tc>
          <w:tcPr>
            <w:tcW w:w="3126" w:type="dxa"/>
            <w:vMerge/>
            <w:shd w:val="clear" w:color="auto" w:fill="auto"/>
            <w:vAlign w:val="center"/>
          </w:tcPr>
          <w:p w14:paraId="0F86301B" w14:textId="77777777" w:rsidR="00F104D5" w:rsidRPr="00DF30D2" w:rsidRDefault="00F104D5">
            <w:pPr>
              <w:spacing w:after="0" w:line="240" w:lineRule="auto"/>
              <w:jc w:val="both"/>
              <w:rPr>
                <w:rFonts w:ascii="Calibri" w:hAnsi="Calibri"/>
                <w:sz w:val="16"/>
                <w:szCs w:val="16"/>
                <w:lang w:val="en-GB"/>
              </w:rPr>
            </w:pPr>
          </w:p>
        </w:tc>
      </w:tr>
      <w:tr w:rsidR="00F52B9D" w:rsidRPr="00DF30D2" w14:paraId="0F863024" w14:textId="77777777">
        <w:trPr>
          <w:trHeight w:val="847"/>
        </w:trPr>
        <w:tc>
          <w:tcPr>
            <w:tcW w:w="564" w:type="dxa"/>
            <w:vMerge/>
            <w:shd w:val="clear" w:color="auto" w:fill="auto"/>
            <w:vAlign w:val="center"/>
          </w:tcPr>
          <w:p w14:paraId="0F86301D" w14:textId="77777777" w:rsidR="00F104D5" w:rsidRPr="00DF30D2" w:rsidRDefault="00F104D5">
            <w:pPr>
              <w:spacing w:after="0" w:line="240" w:lineRule="auto"/>
              <w:rPr>
                <w:rFonts w:ascii="Calibri" w:hAnsi="Calibri"/>
                <w:b/>
                <w:bCs/>
                <w:sz w:val="20"/>
                <w:szCs w:val="20"/>
                <w:lang w:val="en-GB"/>
              </w:rPr>
            </w:pPr>
          </w:p>
        </w:tc>
        <w:tc>
          <w:tcPr>
            <w:tcW w:w="1559" w:type="dxa"/>
            <w:gridSpan w:val="2"/>
            <w:vMerge/>
            <w:shd w:val="clear" w:color="auto" w:fill="auto"/>
            <w:vAlign w:val="center"/>
          </w:tcPr>
          <w:p w14:paraId="0F86301E" w14:textId="77777777" w:rsidR="00F104D5" w:rsidRPr="00DF30D2" w:rsidRDefault="00F104D5">
            <w:pPr>
              <w:widowControl w:val="0"/>
              <w:spacing w:after="0" w:line="240" w:lineRule="auto"/>
              <w:rPr>
                <w:rFonts w:ascii="Calibri" w:hAnsi="Calibri"/>
                <w:b/>
                <w:bCs/>
                <w:sz w:val="18"/>
                <w:szCs w:val="18"/>
                <w:lang w:val="en-GB"/>
              </w:rPr>
            </w:pPr>
          </w:p>
        </w:tc>
        <w:tc>
          <w:tcPr>
            <w:tcW w:w="2693" w:type="dxa"/>
            <w:gridSpan w:val="2"/>
            <w:tcBorders>
              <w:bottom w:val="dashed" w:sz="4" w:space="0" w:color="000000"/>
            </w:tcBorders>
            <w:shd w:val="clear" w:color="auto" w:fill="auto"/>
            <w:vAlign w:val="center"/>
          </w:tcPr>
          <w:p w14:paraId="0F86301F" w14:textId="77777777" w:rsidR="00F104D5" w:rsidRPr="00DF30D2" w:rsidRDefault="00DB5F6F">
            <w:pPr>
              <w:spacing w:after="0" w:line="240" w:lineRule="auto"/>
              <w:rPr>
                <w:rFonts w:ascii="Calibri" w:hAnsi="Calibri"/>
                <w:b/>
                <w:sz w:val="16"/>
                <w:szCs w:val="16"/>
                <w:lang w:val="en-GB"/>
              </w:rPr>
            </w:pPr>
            <w:r w:rsidRPr="00DF30D2">
              <w:rPr>
                <w:b/>
                <w:sz w:val="16"/>
                <w:szCs w:val="16"/>
                <w:lang w:val="en-GB"/>
              </w:rPr>
              <w:t>university</w:t>
            </w:r>
          </w:p>
        </w:tc>
        <w:tc>
          <w:tcPr>
            <w:tcW w:w="1276" w:type="dxa"/>
            <w:tcBorders>
              <w:bottom w:val="dashed" w:sz="4" w:space="0" w:color="000000"/>
            </w:tcBorders>
            <w:shd w:val="clear" w:color="auto" w:fill="auto"/>
            <w:vAlign w:val="center"/>
          </w:tcPr>
          <w:p w14:paraId="0F863020"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 xml:space="preserve">2 </w:t>
            </w:r>
          </w:p>
          <w:p w14:paraId="0F863021" w14:textId="77777777" w:rsidR="00F104D5" w:rsidRPr="00DF30D2" w:rsidRDefault="00DB5F6F">
            <w:pPr>
              <w:spacing w:after="0" w:line="240" w:lineRule="auto"/>
              <w:jc w:val="center"/>
              <w:rPr>
                <w:lang w:val="en-GB"/>
              </w:rPr>
            </w:pPr>
            <w:r w:rsidRPr="00DF30D2">
              <w:rPr>
                <w:b/>
                <w:sz w:val="16"/>
                <w:szCs w:val="16"/>
                <w:lang w:val="en-GB"/>
              </w:rPr>
              <w:t>(max. 10 pts.)</w:t>
            </w:r>
          </w:p>
        </w:tc>
        <w:tc>
          <w:tcPr>
            <w:tcW w:w="1272" w:type="dxa"/>
            <w:tcBorders>
              <w:bottom w:val="dashed" w:sz="4" w:space="0" w:color="000000"/>
            </w:tcBorders>
            <w:shd w:val="clear" w:color="auto" w:fill="auto"/>
            <w:vAlign w:val="center"/>
          </w:tcPr>
          <w:p w14:paraId="0F863022" w14:textId="77777777" w:rsidR="00F104D5" w:rsidRPr="00DF30D2" w:rsidRDefault="00DB5F6F">
            <w:pPr>
              <w:spacing w:after="0" w:line="240" w:lineRule="auto"/>
              <w:jc w:val="center"/>
              <w:rPr>
                <w:lang w:val="en-GB"/>
              </w:rPr>
            </w:pPr>
            <w:r w:rsidRPr="00DF30D2">
              <w:rPr>
                <w:b/>
                <w:sz w:val="20"/>
                <w:szCs w:val="20"/>
                <w:lang w:val="en-GB"/>
              </w:rPr>
              <w:t>1</w:t>
            </w:r>
            <w:r w:rsidRPr="00DF30D2">
              <w:rPr>
                <w:b/>
                <w:sz w:val="20"/>
                <w:szCs w:val="20"/>
                <w:lang w:val="en-GB"/>
              </w:rPr>
              <w:br/>
            </w:r>
            <w:r w:rsidRPr="00DF30D2">
              <w:rPr>
                <w:b/>
                <w:sz w:val="18"/>
                <w:szCs w:val="18"/>
                <w:lang w:val="en-GB"/>
              </w:rPr>
              <w:t xml:space="preserve"> (</w:t>
            </w:r>
            <w:r w:rsidRPr="00DF30D2">
              <w:rPr>
                <w:b/>
                <w:sz w:val="16"/>
                <w:szCs w:val="16"/>
                <w:lang w:val="en-GB"/>
              </w:rPr>
              <w:t>max. 3 pts.)</w:t>
            </w:r>
          </w:p>
        </w:tc>
        <w:tc>
          <w:tcPr>
            <w:tcW w:w="3126" w:type="dxa"/>
            <w:vMerge/>
            <w:tcBorders>
              <w:bottom w:val="dashed" w:sz="4" w:space="0" w:color="000000"/>
            </w:tcBorders>
            <w:shd w:val="clear" w:color="auto" w:fill="auto"/>
            <w:vAlign w:val="center"/>
          </w:tcPr>
          <w:p w14:paraId="0F863023" w14:textId="77777777" w:rsidR="00F104D5" w:rsidRPr="00DF30D2" w:rsidRDefault="00F104D5">
            <w:pPr>
              <w:spacing w:after="0" w:line="240" w:lineRule="auto"/>
              <w:jc w:val="both"/>
              <w:rPr>
                <w:rFonts w:ascii="Calibri" w:hAnsi="Calibri"/>
                <w:sz w:val="16"/>
                <w:szCs w:val="16"/>
                <w:lang w:val="en-GB"/>
              </w:rPr>
            </w:pPr>
          </w:p>
        </w:tc>
      </w:tr>
      <w:tr w:rsidR="00F52B9D" w:rsidRPr="001708FA" w14:paraId="0F863028" w14:textId="77777777">
        <w:trPr>
          <w:trHeight w:hRule="exact" w:val="369"/>
        </w:trPr>
        <w:tc>
          <w:tcPr>
            <w:tcW w:w="564" w:type="dxa"/>
            <w:vMerge/>
            <w:shd w:val="clear" w:color="auto" w:fill="auto"/>
            <w:vAlign w:val="center"/>
          </w:tcPr>
          <w:p w14:paraId="0F863025"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3026" w14:textId="77777777" w:rsidR="00F104D5" w:rsidRPr="00DF30D2" w:rsidRDefault="00F104D5">
            <w:pPr>
              <w:spacing w:after="0" w:line="240" w:lineRule="auto"/>
              <w:rPr>
                <w:rFonts w:ascii="Calibri" w:hAnsi="Calibri"/>
                <w:b/>
                <w:bCs/>
                <w:sz w:val="18"/>
                <w:szCs w:val="18"/>
                <w:lang w:val="en-GB"/>
              </w:rPr>
            </w:pPr>
          </w:p>
        </w:tc>
        <w:tc>
          <w:tcPr>
            <w:tcW w:w="8367" w:type="dxa"/>
            <w:gridSpan w:val="5"/>
            <w:tcBorders>
              <w:top w:val="dashed" w:sz="4" w:space="0" w:color="000000"/>
            </w:tcBorders>
            <w:shd w:val="clear" w:color="auto" w:fill="auto"/>
            <w:vAlign w:val="center"/>
          </w:tcPr>
          <w:p w14:paraId="0F863027" w14:textId="77777777" w:rsidR="00F104D5" w:rsidRPr="00DF30D2" w:rsidRDefault="00DB5F6F">
            <w:pPr>
              <w:spacing w:after="0" w:line="240" w:lineRule="auto"/>
              <w:ind w:left="146"/>
              <w:jc w:val="both"/>
              <w:rPr>
                <w:lang w:val="en-GB"/>
              </w:rPr>
            </w:pPr>
            <w:r w:rsidRPr="00DF30D2">
              <w:rPr>
                <w:b/>
                <w:i/>
                <w:sz w:val="18"/>
                <w:szCs w:val="18"/>
                <w:lang w:val="en-GB"/>
              </w:rPr>
              <w:t>in the case of doctoral students, SC grants max. 30 points - total for all types of conferences</w:t>
            </w:r>
          </w:p>
        </w:tc>
      </w:tr>
      <w:tr w:rsidR="00F52B9D" w:rsidRPr="001708FA" w14:paraId="0F86302E" w14:textId="77777777">
        <w:trPr>
          <w:trHeight w:hRule="exact" w:val="416"/>
        </w:trPr>
        <w:tc>
          <w:tcPr>
            <w:tcW w:w="564" w:type="dxa"/>
            <w:vMerge w:val="restart"/>
            <w:shd w:val="clear" w:color="auto" w:fill="auto"/>
            <w:vAlign w:val="center"/>
          </w:tcPr>
          <w:p w14:paraId="0F863029" w14:textId="77777777" w:rsidR="00F104D5" w:rsidRPr="00DF30D2" w:rsidRDefault="00DB5F6F">
            <w:pPr>
              <w:spacing w:after="0" w:line="240" w:lineRule="auto"/>
              <w:rPr>
                <w:b/>
                <w:sz w:val="20"/>
                <w:szCs w:val="20"/>
                <w:lang w:val="en-GB"/>
              </w:rPr>
            </w:pPr>
            <w:r w:rsidRPr="00DF30D2">
              <w:rPr>
                <w:b/>
                <w:sz w:val="20"/>
                <w:szCs w:val="20"/>
                <w:lang w:val="en-GB"/>
              </w:rPr>
              <w:t>4.</w:t>
            </w:r>
          </w:p>
        </w:tc>
        <w:tc>
          <w:tcPr>
            <w:tcW w:w="1559" w:type="dxa"/>
            <w:gridSpan w:val="2"/>
            <w:vMerge w:val="restart"/>
            <w:shd w:val="clear" w:color="auto" w:fill="auto"/>
            <w:vAlign w:val="center"/>
          </w:tcPr>
          <w:p w14:paraId="0F86302A" w14:textId="77777777" w:rsidR="00F104D5" w:rsidRPr="00DF30D2" w:rsidRDefault="00DB5F6F">
            <w:pPr>
              <w:spacing w:after="0" w:line="240" w:lineRule="auto"/>
              <w:rPr>
                <w:lang w:val="en-GB"/>
              </w:rPr>
            </w:pPr>
            <w:r w:rsidRPr="00DF30D2">
              <w:rPr>
                <w:b/>
                <w:bCs/>
                <w:sz w:val="18"/>
                <w:szCs w:val="18"/>
                <w:lang w:val="en-GB"/>
              </w:rPr>
              <w:t>Winners of Olympiads, festivals, scientific competitions</w:t>
            </w:r>
          </w:p>
        </w:tc>
        <w:tc>
          <w:tcPr>
            <w:tcW w:w="2693" w:type="dxa"/>
            <w:gridSpan w:val="2"/>
            <w:shd w:val="clear" w:color="auto" w:fill="auto"/>
            <w:vAlign w:val="center"/>
          </w:tcPr>
          <w:p w14:paraId="0F86302B" w14:textId="77777777" w:rsidR="00F104D5" w:rsidRPr="00DF30D2" w:rsidRDefault="00DB5F6F">
            <w:pPr>
              <w:spacing w:after="0" w:line="240" w:lineRule="auto"/>
              <w:rPr>
                <w:lang w:val="en-GB"/>
              </w:rPr>
            </w:pPr>
            <w:r w:rsidRPr="00DF30D2">
              <w:rPr>
                <w:bCs/>
                <w:sz w:val="16"/>
                <w:szCs w:val="16"/>
                <w:lang w:val="en-GB"/>
              </w:rPr>
              <w:t>international</w:t>
            </w:r>
            <w:r w:rsidRPr="00DF30D2">
              <w:rPr>
                <w:bCs/>
                <w:sz w:val="16"/>
                <w:szCs w:val="16"/>
                <w:lang w:val="en-GB"/>
              </w:rPr>
              <w:br/>
              <w:t xml:space="preserve"> (</w:t>
            </w:r>
            <w:r w:rsidRPr="00DF30D2">
              <w:rPr>
                <w:b/>
                <w:bCs/>
                <w:i/>
                <w:sz w:val="16"/>
                <w:szCs w:val="16"/>
                <w:lang w:val="en-GB"/>
              </w:rPr>
              <w:t>places I - III</w:t>
            </w:r>
            <w:r w:rsidRPr="00DF30D2">
              <w:rPr>
                <w:bCs/>
                <w:sz w:val="16"/>
                <w:szCs w:val="16"/>
                <w:lang w:val="en-GB"/>
              </w:rPr>
              <w:t>)</w:t>
            </w:r>
          </w:p>
        </w:tc>
        <w:tc>
          <w:tcPr>
            <w:tcW w:w="1276" w:type="dxa"/>
            <w:shd w:val="clear" w:color="auto" w:fill="auto"/>
            <w:vAlign w:val="center"/>
          </w:tcPr>
          <w:p w14:paraId="0F86302C"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10</w:t>
            </w:r>
          </w:p>
        </w:tc>
        <w:tc>
          <w:tcPr>
            <w:tcW w:w="4398" w:type="dxa"/>
            <w:gridSpan w:val="2"/>
            <w:vMerge w:val="restart"/>
            <w:shd w:val="clear" w:color="auto" w:fill="auto"/>
          </w:tcPr>
          <w:p w14:paraId="0F86302D" w14:textId="77777777" w:rsidR="00F104D5" w:rsidRPr="00DF30D2" w:rsidRDefault="00DB5F6F">
            <w:pPr>
              <w:numPr>
                <w:ilvl w:val="0"/>
                <w:numId w:val="2"/>
              </w:numPr>
              <w:spacing w:after="0" w:line="240" w:lineRule="auto"/>
              <w:ind w:left="146" w:hanging="141"/>
              <w:jc w:val="both"/>
              <w:rPr>
                <w:lang w:val="en-GB"/>
              </w:rPr>
            </w:pPr>
            <w:r w:rsidRPr="00DF30D2">
              <w:rPr>
                <w:sz w:val="16"/>
                <w:szCs w:val="16"/>
                <w:lang w:val="en-GB"/>
              </w:rPr>
              <w:t xml:space="preserve">    photocopy of the diploma (original available for inspection) or confirmation of the organizer containing information about the winner, the date of the event (at least monthly), the place taken,</w:t>
            </w:r>
          </w:p>
        </w:tc>
      </w:tr>
      <w:tr w:rsidR="00F52B9D" w:rsidRPr="00DF30D2" w14:paraId="0F863034" w14:textId="77777777">
        <w:trPr>
          <w:trHeight w:hRule="exact" w:val="423"/>
        </w:trPr>
        <w:tc>
          <w:tcPr>
            <w:tcW w:w="564" w:type="dxa"/>
            <w:vMerge/>
            <w:shd w:val="clear" w:color="auto" w:fill="auto"/>
            <w:vAlign w:val="center"/>
          </w:tcPr>
          <w:p w14:paraId="0F86302F" w14:textId="77777777" w:rsidR="00F104D5" w:rsidRPr="00DF30D2" w:rsidRDefault="00F104D5">
            <w:pPr>
              <w:spacing w:after="0" w:line="240" w:lineRule="auto"/>
              <w:rPr>
                <w:b/>
                <w:sz w:val="20"/>
                <w:szCs w:val="20"/>
                <w:lang w:val="en-GB"/>
              </w:rPr>
            </w:pPr>
          </w:p>
        </w:tc>
        <w:tc>
          <w:tcPr>
            <w:tcW w:w="1559" w:type="dxa"/>
            <w:gridSpan w:val="2"/>
            <w:vMerge/>
            <w:shd w:val="clear" w:color="auto" w:fill="auto"/>
          </w:tcPr>
          <w:p w14:paraId="0F863030" w14:textId="77777777" w:rsidR="00F104D5" w:rsidRPr="00DF30D2" w:rsidRDefault="00F104D5">
            <w:pPr>
              <w:spacing w:after="0" w:line="240" w:lineRule="auto"/>
              <w:rPr>
                <w:rFonts w:ascii="Calibri" w:hAnsi="Calibri"/>
                <w:b/>
                <w:bCs/>
                <w:sz w:val="20"/>
                <w:szCs w:val="20"/>
                <w:lang w:val="en-GB"/>
              </w:rPr>
            </w:pPr>
          </w:p>
        </w:tc>
        <w:tc>
          <w:tcPr>
            <w:tcW w:w="2693" w:type="dxa"/>
            <w:gridSpan w:val="2"/>
            <w:shd w:val="clear" w:color="auto" w:fill="auto"/>
            <w:vAlign w:val="center"/>
          </w:tcPr>
          <w:p w14:paraId="0F863031" w14:textId="77777777" w:rsidR="00F104D5" w:rsidRPr="00DF30D2" w:rsidRDefault="00DB5F6F">
            <w:pPr>
              <w:spacing w:after="0" w:line="240" w:lineRule="auto"/>
              <w:rPr>
                <w:lang w:val="en-GB"/>
              </w:rPr>
            </w:pPr>
            <w:r w:rsidRPr="00DF30D2">
              <w:rPr>
                <w:bCs/>
                <w:sz w:val="16"/>
                <w:szCs w:val="16"/>
                <w:lang w:val="en-GB"/>
              </w:rPr>
              <w:t>national</w:t>
            </w:r>
            <w:r w:rsidRPr="00DF30D2">
              <w:rPr>
                <w:bCs/>
                <w:sz w:val="16"/>
                <w:szCs w:val="16"/>
                <w:lang w:val="en-GB"/>
              </w:rPr>
              <w:br/>
              <w:t xml:space="preserve">( </w:t>
            </w:r>
            <w:r w:rsidRPr="00DF30D2">
              <w:rPr>
                <w:b/>
                <w:bCs/>
                <w:i/>
                <w:sz w:val="16"/>
                <w:szCs w:val="16"/>
                <w:lang w:val="en-GB"/>
              </w:rPr>
              <w:t>places I-III</w:t>
            </w:r>
            <w:r w:rsidRPr="00DF30D2">
              <w:rPr>
                <w:bCs/>
                <w:sz w:val="16"/>
                <w:szCs w:val="16"/>
                <w:lang w:val="en-GB"/>
              </w:rPr>
              <w:t>)</w:t>
            </w:r>
          </w:p>
        </w:tc>
        <w:tc>
          <w:tcPr>
            <w:tcW w:w="1276" w:type="dxa"/>
            <w:shd w:val="clear" w:color="auto" w:fill="auto"/>
            <w:vAlign w:val="center"/>
          </w:tcPr>
          <w:p w14:paraId="0F863032"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5</w:t>
            </w:r>
          </w:p>
        </w:tc>
        <w:tc>
          <w:tcPr>
            <w:tcW w:w="4398" w:type="dxa"/>
            <w:gridSpan w:val="2"/>
            <w:vMerge/>
            <w:shd w:val="clear" w:color="auto" w:fill="auto"/>
          </w:tcPr>
          <w:p w14:paraId="0F863033" w14:textId="77777777" w:rsidR="00F104D5" w:rsidRPr="00DF30D2" w:rsidRDefault="00F104D5">
            <w:pPr>
              <w:spacing w:after="0" w:line="240" w:lineRule="auto"/>
              <w:rPr>
                <w:lang w:val="en-GB"/>
              </w:rPr>
            </w:pPr>
          </w:p>
        </w:tc>
      </w:tr>
      <w:tr w:rsidR="00F52B9D" w:rsidRPr="00DF30D2" w14:paraId="0F86303B" w14:textId="77777777">
        <w:trPr>
          <w:trHeight w:hRule="exact" w:val="428"/>
        </w:trPr>
        <w:tc>
          <w:tcPr>
            <w:tcW w:w="564" w:type="dxa"/>
            <w:vMerge/>
            <w:shd w:val="clear" w:color="auto" w:fill="auto"/>
            <w:vAlign w:val="center"/>
          </w:tcPr>
          <w:p w14:paraId="0F863035" w14:textId="77777777" w:rsidR="00F104D5" w:rsidRPr="00DF30D2" w:rsidRDefault="00F104D5">
            <w:pPr>
              <w:spacing w:after="0" w:line="240" w:lineRule="auto"/>
              <w:rPr>
                <w:b/>
                <w:sz w:val="20"/>
                <w:szCs w:val="20"/>
                <w:lang w:val="en-GB"/>
              </w:rPr>
            </w:pPr>
          </w:p>
        </w:tc>
        <w:tc>
          <w:tcPr>
            <w:tcW w:w="1559" w:type="dxa"/>
            <w:gridSpan w:val="2"/>
            <w:vMerge/>
            <w:shd w:val="clear" w:color="auto" w:fill="auto"/>
          </w:tcPr>
          <w:p w14:paraId="0F863036" w14:textId="77777777" w:rsidR="00F104D5" w:rsidRPr="00DF30D2" w:rsidRDefault="00F104D5">
            <w:pPr>
              <w:spacing w:after="0" w:line="240" w:lineRule="auto"/>
              <w:rPr>
                <w:rFonts w:ascii="Calibri" w:hAnsi="Calibri"/>
                <w:b/>
                <w:bCs/>
                <w:sz w:val="20"/>
                <w:szCs w:val="20"/>
                <w:lang w:val="en-GB"/>
              </w:rPr>
            </w:pPr>
          </w:p>
        </w:tc>
        <w:tc>
          <w:tcPr>
            <w:tcW w:w="2693" w:type="dxa"/>
            <w:gridSpan w:val="2"/>
            <w:shd w:val="clear" w:color="auto" w:fill="auto"/>
            <w:vAlign w:val="center"/>
          </w:tcPr>
          <w:p w14:paraId="0F863037" w14:textId="71230401" w:rsidR="00F104D5" w:rsidRPr="00DF30D2" w:rsidRDefault="004B34F3">
            <w:pPr>
              <w:spacing w:after="0" w:line="240" w:lineRule="auto"/>
              <w:rPr>
                <w:bCs/>
                <w:sz w:val="16"/>
                <w:szCs w:val="16"/>
                <w:lang w:val="en-GB"/>
              </w:rPr>
            </w:pPr>
            <w:r w:rsidRPr="00DF30D2">
              <w:rPr>
                <w:bCs/>
                <w:sz w:val="16"/>
                <w:szCs w:val="16"/>
                <w:lang w:val="en-GB"/>
              </w:rPr>
              <w:t>university</w:t>
            </w:r>
          </w:p>
          <w:p w14:paraId="0F863038" w14:textId="77777777" w:rsidR="00F104D5" w:rsidRPr="00DF30D2" w:rsidRDefault="00DB5F6F">
            <w:pPr>
              <w:spacing w:after="0" w:line="240" w:lineRule="auto"/>
              <w:rPr>
                <w:lang w:val="en-GB"/>
              </w:rPr>
            </w:pPr>
            <w:r w:rsidRPr="00DF30D2">
              <w:rPr>
                <w:bCs/>
                <w:sz w:val="16"/>
                <w:szCs w:val="16"/>
                <w:lang w:val="en-GB"/>
              </w:rPr>
              <w:t xml:space="preserve">( </w:t>
            </w:r>
            <w:r w:rsidRPr="00DF30D2">
              <w:rPr>
                <w:b/>
                <w:bCs/>
                <w:i/>
                <w:sz w:val="16"/>
                <w:szCs w:val="16"/>
                <w:lang w:val="en-GB"/>
              </w:rPr>
              <w:t>places I-III</w:t>
            </w:r>
            <w:r w:rsidRPr="00DF30D2">
              <w:rPr>
                <w:bCs/>
                <w:sz w:val="16"/>
                <w:szCs w:val="16"/>
                <w:lang w:val="en-GB"/>
              </w:rPr>
              <w:t>)</w:t>
            </w:r>
          </w:p>
        </w:tc>
        <w:tc>
          <w:tcPr>
            <w:tcW w:w="1276" w:type="dxa"/>
            <w:shd w:val="clear" w:color="auto" w:fill="auto"/>
            <w:vAlign w:val="center"/>
          </w:tcPr>
          <w:p w14:paraId="0F863039"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w:t>
            </w:r>
          </w:p>
        </w:tc>
        <w:tc>
          <w:tcPr>
            <w:tcW w:w="4398" w:type="dxa"/>
            <w:gridSpan w:val="2"/>
            <w:vMerge/>
            <w:shd w:val="clear" w:color="auto" w:fill="auto"/>
          </w:tcPr>
          <w:p w14:paraId="0F86303A" w14:textId="77777777" w:rsidR="00F104D5" w:rsidRPr="00DF30D2" w:rsidRDefault="00F104D5">
            <w:pPr>
              <w:spacing w:after="0" w:line="240" w:lineRule="auto"/>
              <w:rPr>
                <w:lang w:val="en-GB"/>
              </w:rPr>
            </w:pPr>
          </w:p>
        </w:tc>
      </w:tr>
      <w:tr w:rsidR="00F52B9D" w:rsidRPr="001708FA" w14:paraId="0F863041" w14:textId="77777777">
        <w:trPr>
          <w:trHeight w:val="386"/>
        </w:trPr>
        <w:tc>
          <w:tcPr>
            <w:tcW w:w="564" w:type="dxa"/>
            <w:vMerge w:val="restart"/>
            <w:shd w:val="clear" w:color="auto" w:fill="auto"/>
            <w:vAlign w:val="center"/>
          </w:tcPr>
          <w:p w14:paraId="0F86303C" w14:textId="77777777" w:rsidR="00F104D5" w:rsidRPr="00DF30D2" w:rsidRDefault="00DB5F6F">
            <w:pPr>
              <w:spacing w:after="0" w:line="240" w:lineRule="auto"/>
              <w:rPr>
                <w:b/>
                <w:sz w:val="20"/>
                <w:szCs w:val="20"/>
                <w:lang w:val="en-GB"/>
              </w:rPr>
            </w:pPr>
            <w:r w:rsidRPr="00DF30D2">
              <w:rPr>
                <w:b/>
                <w:sz w:val="20"/>
                <w:szCs w:val="20"/>
                <w:lang w:val="en-GB"/>
              </w:rPr>
              <w:t>5.</w:t>
            </w:r>
          </w:p>
        </w:tc>
        <w:tc>
          <w:tcPr>
            <w:tcW w:w="1559" w:type="dxa"/>
            <w:gridSpan w:val="2"/>
            <w:vMerge w:val="restart"/>
            <w:shd w:val="clear" w:color="auto" w:fill="auto"/>
            <w:vAlign w:val="center"/>
          </w:tcPr>
          <w:p w14:paraId="0F86303D" w14:textId="77777777" w:rsidR="00F104D5" w:rsidRPr="00DF30D2" w:rsidRDefault="00DB5F6F">
            <w:pPr>
              <w:spacing w:after="0" w:line="240" w:lineRule="auto"/>
              <w:rPr>
                <w:lang w:val="en-GB"/>
              </w:rPr>
            </w:pPr>
            <w:r w:rsidRPr="00DF30D2">
              <w:rPr>
                <w:b/>
                <w:sz w:val="18"/>
                <w:szCs w:val="18"/>
                <w:lang w:val="en-GB"/>
              </w:rPr>
              <w:t>participation in a scientific project:</w:t>
            </w:r>
          </w:p>
        </w:tc>
        <w:tc>
          <w:tcPr>
            <w:tcW w:w="2693" w:type="dxa"/>
            <w:gridSpan w:val="2"/>
            <w:shd w:val="clear" w:color="auto" w:fill="auto"/>
            <w:vAlign w:val="center"/>
          </w:tcPr>
          <w:p w14:paraId="0F86303E" w14:textId="44D579C4" w:rsidR="00F104D5" w:rsidRPr="00DF30D2" w:rsidRDefault="00DB5F6F">
            <w:pPr>
              <w:spacing w:after="0" w:line="240" w:lineRule="auto"/>
              <w:rPr>
                <w:lang w:val="en-GB"/>
              </w:rPr>
            </w:pPr>
            <w:r w:rsidRPr="00DF30D2">
              <w:rPr>
                <w:bCs/>
                <w:sz w:val="16"/>
                <w:szCs w:val="16"/>
                <w:lang w:val="en-GB"/>
              </w:rPr>
              <w:t xml:space="preserve">of international character, carried out in cooperation with foreign academic </w:t>
            </w:r>
            <w:r w:rsidR="00381FA3" w:rsidRPr="00DF30D2">
              <w:rPr>
                <w:bCs/>
                <w:sz w:val="16"/>
                <w:szCs w:val="16"/>
                <w:lang w:val="en-GB"/>
              </w:rPr>
              <w:t>centres</w:t>
            </w:r>
          </w:p>
        </w:tc>
        <w:tc>
          <w:tcPr>
            <w:tcW w:w="1276" w:type="dxa"/>
            <w:shd w:val="clear" w:color="auto" w:fill="auto"/>
            <w:vAlign w:val="center"/>
          </w:tcPr>
          <w:p w14:paraId="0F86303F" w14:textId="77777777" w:rsidR="00F104D5" w:rsidRPr="00DF30D2" w:rsidRDefault="00DB5F6F">
            <w:pPr>
              <w:spacing w:after="0" w:line="240" w:lineRule="auto"/>
              <w:jc w:val="center"/>
              <w:rPr>
                <w:lang w:val="en-GB"/>
              </w:rPr>
            </w:pPr>
            <w:r w:rsidRPr="00DF30D2">
              <w:rPr>
                <w:b/>
                <w:bCs/>
                <w:sz w:val="20"/>
                <w:szCs w:val="20"/>
                <w:lang w:val="en-GB"/>
              </w:rPr>
              <w:t xml:space="preserve">9 </w:t>
            </w:r>
            <w:r w:rsidRPr="00DF30D2">
              <w:rPr>
                <w:b/>
                <w:bCs/>
                <w:sz w:val="20"/>
                <w:szCs w:val="20"/>
                <w:lang w:val="en-GB"/>
              </w:rPr>
              <w:br/>
            </w:r>
            <w:r w:rsidRPr="00DF30D2">
              <w:rPr>
                <w:b/>
                <w:bCs/>
                <w:sz w:val="16"/>
                <w:szCs w:val="16"/>
                <w:lang w:val="en-GB"/>
              </w:rPr>
              <w:t>(max. 27 pts.)</w:t>
            </w:r>
          </w:p>
        </w:tc>
        <w:tc>
          <w:tcPr>
            <w:tcW w:w="4398" w:type="dxa"/>
            <w:gridSpan w:val="2"/>
            <w:vMerge w:val="restart"/>
            <w:shd w:val="clear" w:color="auto" w:fill="auto"/>
            <w:vAlign w:val="center"/>
          </w:tcPr>
          <w:p w14:paraId="0F863040" w14:textId="77777777" w:rsidR="00F104D5" w:rsidRPr="00DF30D2" w:rsidRDefault="00DB5F6F">
            <w:pPr>
              <w:spacing w:after="0" w:line="240" w:lineRule="auto"/>
              <w:rPr>
                <w:lang w:val="en-GB"/>
              </w:rPr>
            </w:pPr>
            <w:r w:rsidRPr="00DF30D2">
              <w:rPr>
                <w:bCs/>
                <w:sz w:val="16"/>
                <w:szCs w:val="16"/>
                <w:lang w:val="en-GB"/>
              </w:rPr>
              <w:t xml:space="preserve">Certificate of the principal supervisor containing information about: project number, source of funding, duration and purpose of the project, the role played by the student in the project and the scope of tasks carried out by him, and the scientific effects of the project </w:t>
            </w:r>
          </w:p>
        </w:tc>
      </w:tr>
      <w:tr w:rsidR="00F52B9D" w:rsidRPr="00DF30D2" w14:paraId="0F863048" w14:textId="77777777">
        <w:trPr>
          <w:trHeight w:val="752"/>
        </w:trPr>
        <w:tc>
          <w:tcPr>
            <w:tcW w:w="564" w:type="dxa"/>
            <w:vMerge/>
            <w:shd w:val="clear" w:color="auto" w:fill="auto"/>
            <w:vAlign w:val="center"/>
          </w:tcPr>
          <w:p w14:paraId="0F863042"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3043" w14:textId="77777777" w:rsidR="00F104D5" w:rsidRPr="00DF30D2" w:rsidRDefault="00F104D5">
            <w:pPr>
              <w:spacing w:after="0" w:line="240" w:lineRule="auto"/>
              <w:rPr>
                <w:rFonts w:ascii="Calibri" w:hAnsi="Calibri"/>
                <w:bCs/>
                <w:sz w:val="18"/>
                <w:szCs w:val="18"/>
                <w:lang w:val="en-GB"/>
              </w:rPr>
            </w:pPr>
          </w:p>
        </w:tc>
        <w:tc>
          <w:tcPr>
            <w:tcW w:w="2693" w:type="dxa"/>
            <w:gridSpan w:val="2"/>
            <w:shd w:val="clear" w:color="auto" w:fill="auto"/>
            <w:vAlign w:val="center"/>
          </w:tcPr>
          <w:p w14:paraId="0F863044" w14:textId="2CD75622" w:rsidR="00F104D5" w:rsidRPr="00DF30D2" w:rsidRDefault="00DB5F6F">
            <w:pPr>
              <w:spacing w:after="0" w:line="240" w:lineRule="auto"/>
              <w:rPr>
                <w:lang w:val="en-GB"/>
              </w:rPr>
            </w:pPr>
            <w:r w:rsidRPr="00DF30D2">
              <w:rPr>
                <w:bCs/>
                <w:sz w:val="16"/>
                <w:szCs w:val="16"/>
                <w:lang w:val="en-GB"/>
              </w:rPr>
              <w:t xml:space="preserve">implemented at the University, also in cooperation with other academic </w:t>
            </w:r>
            <w:r w:rsidR="00381FA3" w:rsidRPr="00DF30D2">
              <w:rPr>
                <w:bCs/>
                <w:sz w:val="16"/>
                <w:szCs w:val="16"/>
                <w:lang w:val="en-GB"/>
              </w:rPr>
              <w:t>centres</w:t>
            </w:r>
            <w:r w:rsidRPr="00DF30D2">
              <w:rPr>
                <w:bCs/>
                <w:sz w:val="16"/>
                <w:szCs w:val="16"/>
                <w:lang w:val="en-GB"/>
              </w:rPr>
              <w:t xml:space="preserve"> financed from internal funds of the University</w:t>
            </w:r>
          </w:p>
        </w:tc>
        <w:tc>
          <w:tcPr>
            <w:tcW w:w="1276" w:type="dxa"/>
            <w:shd w:val="clear" w:color="auto" w:fill="auto"/>
            <w:vAlign w:val="center"/>
          </w:tcPr>
          <w:p w14:paraId="0F863045" w14:textId="77777777" w:rsidR="00F104D5" w:rsidRPr="00DF30D2" w:rsidRDefault="00DB5F6F">
            <w:pPr>
              <w:spacing w:after="0" w:line="240" w:lineRule="auto"/>
              <w:jc w:val="center"/>
              <w:rPr>
                <w:rFonts w:ascii="Calibri" w:hAnsi="Calibri"/>
                <w:b/>
                <w:bCs/>
                <w:sz w:val="20"/>
                <w:szCs w:val="20"/>
                <w:lang w:val="en-GB"/>
              </w:rPr>
            </w:pPr>
            <w:r w:rsidRPr="00DF30D2">
              <w:rPr>
                <w:b/>
                <w:bCs/>
                <w:sz w:val="20"/>
                <w:szCs w:val="20"/>
                <w:lang w:val="en-GB"/>
              </w:rPr>
              <w:t>6</w:t>
            </w:r>
          </w:p>
          <w:p w14:paraId="0F863046" w14:textId="77777777" w:rsidR="00F104D5" w:rsidRPr="00DF30D2" w:rsidRDefault="00DB5F6F">
            <w:pPr>
              <w:spacing w:after="0" w:line="240" w:lineRule="auto"/>
              <w:jc w:val="center"/>
              <w:rPr>
                <w:lang w:val="en-GB"/>
              </w:rPr>
            </w:pPr>
            <w:r w:rsidRPr="00DF30D2">
              <w:rPr>
                <w:b/>
                <w:bCs/>
                <w:sz w:val="16"/>
                <w:szCs w:val="16"/>
                <w:lang w:val="en-GB"/>
              </w:rPr>
              <w:t>(max. 18 pts.)</w:t>
            </w:r>
          </w:p>
        </w:tc>
        <w:tc>
          <w:tcPr>
            <w:tcW w:w="4398" w:type="dxa"/>
            <w:gridSpan w:val="2"/>
            <w:vMerge/>
            <w:shd w:val="clear" w:color="auto" w:fill="auto"/>
            <w:vAlign w:val="center"/>
          </w:tcPr>
          <w:p w14:paraId="0F863047" w14:textId="77777777" w:rsidR="00F104D5" w:rsidRPr="00DF30D2" w:rsidRDefault="00F104D5">
            <w:pPr>
              <w:spacing w:after="0" w:line="240" w:lineRule="auto"/>
              <w:ind w:left="146"/>
              <w:rPr>
                <w:rFonts w:ascii="Calibri" w:hAnsi="Calibri"/>
                <w:sz w:val="16"/>
                <w:szCs w:val="16"/>
                <w:lang w:val="en-GB"/>
              </w:rPr>
            </w:pPr>
          </w:p>
        </w:tc>
      </w:tr>
      <w:tr w:rsidR="00F52B9D" w:rsidRPr="001708FA" w14:paraId="0F86304F" w14:textId="77777777">
        <w:trPr>
          <w:trHeight w:val="482"/>
        </w:trPr>
        <w:tc>
          <w:tcPr>
            <w:tcW w:w="564" w:type="dxa"/>
            <w:vMerge/>
            <w:shd w:val="clear" w:color="auto" w:fill="auto"/>
            <w:vAlign w:val="center"/>
          </w:tcPr>
          <w:p w14:paraId="0F863049"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304A"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304B" w14:textId="77777777" w:rsidR="00F104D5" w:rsidRPr="00DF30D2" w:rsidRDefault="00DB5F6F">
            <w:pPr>
              <w:spacing w:after="0" w:line="240" w:lineRule="auto"/>
              <w:rPr>
                <w:lang w:val="en-GB"/>
              </w:rPr>
            </w:pPr>
            <w:r w:rsidRPr="00DF30D2">
              <w:rPr>
                <w:bCs/>
                <w:sz w:val="16"/>
                <w:szCs w:val="16"/>
                <w:lang w:val="en-GB"/>
              </w:rPr>
              <w:t>carried out by a scientific club or a researcher of the University</w:t>
            </w:r>
          </w:p>
        </w:tc>
        <w:tc>
          <w:tcPr>
            <w:tcW w:w="1276" w:type="dxa"/>
            <w:shd w:val="clear" w:color="auto" w:fill="auto"/>
            <w:vAlign w:val="center"/>
          </w:tcPr>
          <w:p w14:paraId="0F86304C" w14:textId="77777777" w:rsidR="00F104D5" w:rsidRPr="00DF30D2" w:rsidRDefault="00DB5F6F">
            <w:pPr>
              <w:spacing w:after="0" w:line="240" w:lineRule="auto"/>
              <w:jc w:val="center"/>
              <w:rPr>
                <w:lang w:val="en-GB"/>
              </w:rPr>
            </w:pPr>
            <w:r w:rsidRPr="00DF30D2">
              <w:rPr>
                <w:b/>
                <w:bCs/>
                <w:sz w:val="20"/>
                <w:szCs w:val="20"/>
                <w:lang w:val="en-GB"/>
              </w:rPr>
              <w:t xml:space="preserve">3 </w:t>
            </w:r>
            <w:r w:rsidRPr="00DF30D2">
              <w:rPr>
                <w:b/>
                <w:bCs/>
                <w:sz w:val="20"/>
                <w:szCs w:val="20"/>
                <w:lang w:val="en-GB"/>
              </w:rPr>
              <w:br/>
            </w:r>
            <w:r w:rsidRPr="00DF30D2">
              <w:rPr>
                <w:b/>
                <w:bCs/>
                <w:sz w:val="16"/>
                <w:szCs w:val="16"/>
                <w:lang w:val="en-GB"/>
              </w:rPr>
              <w:t>(max. 9 pts.)</w:t>
            </w:r>
          </w:p>
        </w:tc>
        <w:tc>
          <w:tcPr>
            <w:tcW w:w="4398" w:type="dxa"/>
            <w:gridSpan w:val="2"/>
            <w:shd w:val="clear" w:color="auto" w:fill="auto"/>
            <w:vAlign w:val="center"/>
          </w:tcPr>
          <w:p w14:paraId="0F86304E" w14:textId="58AA3812" w:rsidR="00F104D5" w:rsidRPr="00DF30D2" w:rsidRDefault="00DB5F6F" w:rsidP="00454E65">
            <w:pPr>
              <w:spacing w:after="0" w:line="240" w:lineRule="auto"/>
              <w:rPr>
                <w:rFonts w:ascii="Calibri" w:hAnsi="Calibri"/>
                <w:bCs/>
                <w:sz w:val="16"/>
                <w:szCs w:val="16"/>
                <w:lang w:val="en-GB"/>
              </w:rPr>
            </w:pPr>
            <w:r w:rsidRPr="00DF30D2">
              <w:rPr>
                <w:sz w:val="16"/>
                <w:szCs w:val="16"/>
                <w:lang w:val="en-GB"/>
              </w:rPr>
              <w:t>Certificate of the principal investigator containing information about the name of the project, the duration and purpose of the project, the role played by the student in the project and the scope of tasks carried out by him, and the scientific effects of the project</w:t>
            </w:r>
          </w:p>
        </w:tc>
      </w:tr>
      <w:tr w:rsidR="00F52B9D" w:rsidRPr="001708FA" w14:paraId="0F863054" w14:textId="77777777">
        <w:trPr>
          <w:trHeight w:val="560"/>
        </w:trPr>
        <w:tc>
          <w:tcPr>
            <w:tcW w:w="564" w:type="dxa"/>
            <w:shd w:val="clear" w:color="auto" w:fill="auto"/>
            <w:vAlign w:val="center"/>
          </w:tcPr>
          <w:p w14:paraId="0F863050" w14:textId="77777777" w:rsidR="00F104D5" w:rsidRPr="00DF30D2" w:rsidRDefault="00DB5F6F">
            <w:pPr>
              <w:spacing w:after="0" w:line="240" w:lineRule="auto"/>
              <w:rPr>
                <w:b/>
                <w:sz w:val="20"/>
                <w:szCs w:val="20"/>
                <w:lang w:val="en-GB"/>
              </w:rPr>
            </w:pPr>
            <w:r w:rsidRPr="00DF30D2">
              <w:rPr>
                <w:b/>
                <w:sz w:val="20"/>
                <w:szCs w:val="20"/>
                <w:lang w:val="en-GB"/>
              </w:rPr>
              <w:lastRenderedPageBreak/>
              <w:t>6.</w:t>
            </w:r>
          </w:p>
        </w:tc>
        <w:tc>
          <w:tcPr>
            <w:tcW w:w="4253" w:type="dxa"/>
            <w:gridSpan w:val="4"/>
            <w:shd w:val="clear" w:color="auto" w:fill="auto"/>
            <w:vAlign w:val="center"/>
          </w:tcPr>
          <w:p w14:paraId="0F863051" w14:textId="77777777" w:rsidR="00F104D5" w:rsidRPr="00DF30D2" w:rsidRDefault="00DB5F6F">
            <w:pPr>
              <w:spacing w:after="0" w:line="240" w:lineRule="auto"/>
              <w:rPr>
                <w:b/>
                <w:bCs/>
                <w:lang w:val="en-GB"/>
              </w:rPr>
            </w:pPr>
            <w:r w:rsidRPr="00DF30D2">
              <w:rPr>
                <w:b/>
                <w:bCs/>
                <w:sz w:val="18"/>
                <w:szCs w:val="18"/>
                <w:lang w:val="en-GB"/>
              </w:rPr>
              <w:t>participation in a scientific and didactic project:</w:t>
            </w:r>
          </w:p>
        </w:tc>
        <w:tc>
          <w:tcPr>
            <w:tcW w:w="1276" w:type="dxa"/>
            <w:shd w:val="clear" w:color="auto" w:fill="auto"/>
            <w:vAlign w:val="center"/>
          </w:tcPr>
          <w:p w14:paraId="0F863052" w14:textId="77777777" w:rsidR="00F104D5" w:rsidRPr="00DF30D2" w:rsidRDefault="00DB5F6F">
            <w:pPr>
              <w:spacing w:after="0" w:line="240" w:lineRule="auto"/>
              <w:jc w:val="center"/>
              <w:rPr>
                <w:lang w:val="en-GB"/>
              </w:rPr>
            </w:pPr>
            <w:r w:rsidRPr="00DF30D2">
              <w:rPr>
                <w:b/>
                <w:sz w:val="20"/>
                <w:szCs w:val="20"/>
                <w:lang w:val="en-GB"/>
              </w:rPr>
              <w:t xml:space="preserve">3 </w:t>
            </w:r>
            <w:r w:rsidRPr="00DF30D2">
              <w:rPr>
                <w:b/>
                <w:sz w:val="20"/>
                <w:szCs w:val="20"/>
                <w:lang w:val="en-GB"/>
              </w:rPr>
              <w:br/>
            </w:r>
            <w:r w:rsidRPr="00DF30D2">
              <w:rPr>
                <w:b/>
                <w:sz w:val="16"/>
                <w:szCs w:val="16"/>
                <w:lang w:val="en-GB"/>
              </w:rPr>
              <w:t>(max 9 pts.)</w:t>
            </w:r>
          </w:p>
        </w:tc>
        <w:tc>
          <w:tcPr>
            <w:tcW w:w="4397" w:type="dxa"/>
            <w:gridSpan w:val="2"/>
            <w:shd w:val="clear" w:color="auto" w:fill="auto"/>
          </w:tcPr>
          <w:p w14:paraId="0F863053" w14:textId="77777777" w:rsidR="00F104D5" w:rsidRPr="00DF30D2" w:rsidRDefault="00DB5F6F">
            <w:pPr>
              <w:spacing w:after="0" w:line="240" w:lineRule="auto"/>
              <w:rPr>
                <w:lang w:val="en-GB"/>
              </w:rPr>
            </w:pPr>
            <w:r w:rsidRPr="00DF30D2">
              <w:rPr>
                <w:sz w:val="16"/>
                <w:szCs w:val="16"/>
                <w:lang w:val="en-GB"/>
              </w:rPr>
              <w:t xml:space="preserve">Certificate of the principal supervisor of the scientific and didactic project containing information about the name of the project, the duration and purpose of the project, the role played by the student in the project and the scope of tasks carried out by him, and about the scientific effects and didactic project </w:t>
            </w:r>
          </w:p>
        </w:tc>
      </w:tr>
      <w:tr w:rsidR="00F52B9D" w:rsidRPr="001708FA" w14:paraId="0F86305B" w14:textId="77777777">
        <w:trPr>
          <w:trHeight w:val="284"/>
        </w:trPr>
        <w:tc>
          <w:tcPr>
            <w:tcW w:w="564" w:type="dxa"/>
            <w:vMerge w:val="restart"/>
            <w:shd w:val="clear" w:color="auto" w:fill="auto"/>
            <w:vAlign w:val="center"/>
          </w:tcPr>
          <w:p w14:paraId="0F863055" w14:textId="77777777" w:rsidR="00F104D5" w:rsidRPr="00DF30D2" w:rsidRDefault="00DB5F6F">
            <w:pPr>
              <w:spacing w:after="0" w:line="240" w:lineRule="auto"/>
              <w:rPr>
                <w:b/>
                <w:sz w:val="20"/>
                <w:szCs w:val="20"/>
                <w:lang w:val="en-GB"/>
              </w:rPr>
            </w:pPr>
            <w:r w:rsidRPr="00DF30D2">
              <w:rPr>
                <w:b/>
                <w:sz w:val="20"/>
                <w:szCs w:val="20"/>
                <w:lang w:val="en-GB"/>
              </w:rPr>
              <w:t>7.</w:t>
            </w:r>
          </w:p>
        </w:tc>
        <w:tc>
          <w:tcPr>
            <w:tcW w:w="1559" w:type="dxa"/>
            <w:gridSpan w:val="2"/>
            <w:vMerge w:val="restart"/>
            <w:shd w:val="clear" w:color="auto" w:fill="auto"/>
            <w:vAlign w:val="center"/>
          </w:tcPr>
          <w:p w14:paraId="0F863056" w14:textId="77777777" w:rsidR="00F104D5" w:rsidRPr="00DF30D2" w:rsidRDefault="00DB5F6F">
            <w:pPr>
              <w:spacing w:after="0" w:line="240" w:lineRule="auto"/>
              <w:rPr>
                <w:lang w:val="en-GB"/>
              </w:rPr>
            </w:pPr>
            <w:r w:rsidRPr="00DF30D2">
              <w:rPr>
                <w:b/>
                <w:sz w:val="18"/>
                <w:szCs w:val="18"/>
                <w:lang w:val="en-GB"/>
              </w:rPr>
              <w:t>obtaining a research grant</w:t>
            </w:r>
          </w:p>
        </w:tc>
        <w:tc>
          <w:tcPr>
            <w:tcW w:w="2693" w:type="dxa"/>
            <w:gridSpan w:val="2"/>
            <w:shd w:val="clear" w:color="auto" w:fill="auto"/>
            <w:vAlign w:val="center"/>
          </w:tcPr>
          <w:p w14:paraId="0F863057" w14:textId="1F96300E" w:rsidR="00F104D5" w:rsidRPr="00DF30D2" w:rsidRDefault="00DB5F6F">
            <w:pPr>
              <w:spacing w:after="0" w:line="240" w:lineRule="auto"/>
              <w:rPr>
                <w:lang w:val="en-GB"/>
              </w:rPr>
            </w:pPr>
            <w:r w:rsidRPr="00DF30D2">
              <w:rPr>
                <w:sz w:val="16"/>
                <w:szCs w:val="16"/>
                <w:lang w:val="en-GB"/>
              </w:rPr>
              <w:t xml:space="preserve">grant from </w:t>
            </w:r>
            <w:r w:rsidR="00DA0D79" w:rsidRPr="00DF30D2">
              <w:rPr>
                <w:sz w:val="16"/>
                <w:szCs w:val="16"/>
                <w:lang w:val="en-GB"/>
              </w:rPr>
              <w:t>Ministry of Education and Science</w:t>
            </w:r>
            <w:r w:rsidRPr="00DF30D2">
              <w:rPr>
                <w:sz w:val="16"/>
                <w:szCs w:val="16"/>
                <w:lang w:val="en-GB"/>
              </w:rPr>
              <w:t xml:space="preserve">, </w:t>
            </w:r>
            <w:r w:rsidR="00516CA4" w:rsidRPr="00DF30D2">
              <w:rPr>
                <w:sz w:val="16"/>
                <w:szCs w:val="16"/>
                <w:lang w:val="en-GB"/>
              </w:rPr>
              <w:t xml:space="preserve">National Science Centre </w:t>
            </w:r>
            <w:r w:rsidRPr="00DF30D2">
              <w:rPr>
                <w:sz w:val="16"/>
                <w:szCs w:val="16"/>
                <w:lang w:val="en-GB"/>
              </w:rPr>
              <w:t xml:space="preserve"> or other</w:t>
            </w:r>
          </w:p>
        </w:tc>
        <w:tc>
          <w:tcPr>
            <w:tcW w:w="1276" w:type="dxa"/>
            <w:shd w:val="clear" w:color="auto" w:fill="auto"/>
            <w:vAlign w:val="center"/>
          </w:tcPr>
          <w:p w14:paraId="0F863058"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25</w:t>
            </w:r>
          </w:p>
        </w:tc>
        <w:tc>
          <w:tcPr>
            <w:tcW w:w="4398" w:type="dxa"/>
            <w:gridSpan w:val="2"/>
            <w:vMerge w:val="restart"/>
            <w:shd w:val="clear" w:color="auto" w:fill="auto"/>
          </w:tcPr>
          <w:p w14:paraId="0F863059" w14:textId="77777777" w:rsidR="00F104D5" w:rsidRPr="00DF30D2" w:rsidRDefault="00DB5F6F">
            <w:pPr>
              <w:spacing w:after="0" w:line="240" w:lineRule="auto"/>
              <w:rPr>
                <w:lang w:val="en-GB"/>
              </w:rPr>
            </w:pPr>
            <w:r w:rsidRPr="00DF30D2">
              <w:rPr>
                <w:sz w:val="16"/>
                <w:szCs w:val="16"/>
                <w:lang w:val="en-GB"/>
              </w:rPr>
              <w:t xml:space="preserve">Certificate certified by the awarding institution, containing: title, number, date of grant, </w:t>
            </w:r>
          </w:p>
          <w:p w14:paraId="0F86305A" w14:textId="77777777" w:rsidR="00F104D5" w:rsidRPr="00DF30D2" w:rsidRDefault="00F104D5">
            <w:pPr>
              <w:spacing w:after="0" w:line="240" w:lineRule="auto"/>
              <w:rPr>
                <w:rFonts w:ascii="Calibri" w:hAnsi="Calibri"/>
                <w:sz w:val="16"/>
                <w:szCs w:val="16"/>
                <w:lang w:val="en-GB"/>
              </w:rPr>
            </w:pPr>
          </w:p>
        </w:tc>
      </w:tr>
      <w:tr w:rsidR="00F52B9D" w:rsidRPr="00DF30D2" w14:paraId="0F863061" w14:textId="77777777">
        <w:trPr>
          <w:trHeight w:val="261"/>
        </w:trPr>
        <w:tc>
          <w:tcPr>
            <w:tcW w:w="564" w:type="dxa"/>
            <w:vMerge/>
            <w:shd w:val="clear" w:color="auto" w:fill="auto"/>
            <w:vAlign w:val="center"/>
          </w:tcPr>
          <w:p w14:paraId="0F86305C" w14:textId="77777777" w:rsidR="00F104D5" w:rsidRPr="00DF30D2" w:rsidRDefault="00F104D5">
            <w:pPr>
              <w:spacing w:after="0" w:line="240" w:lineRule="auto"/>
              <w:rPr>
                <w:b/>
                <w:sz w:val="20"/>
                <w:szCs w:val="20"/>
                <w:lang w:val="en-GB"/>
              </w:rPr>
            </w:pPr>
          </w:p>
        </w:tc>
        <w:tc>
          <w:tcPr>
            <w:tcW w:w="1559" w:type="dxa"/>
            <w:gridSpan w:val="2"/>
            <w:vMerge/>
            <w:shd w:val="clear" w:color="auto" w:fill="auto"/>
            <w:vAlign w:val="center"/>
          </w:tcPr>
          <w:p w14:paraId="0F86305D" w14:textId="77777777" w:rsidR="00F104D5" w:rsidRPr="00DF30D2" w:rsidRDefault="00F104D5">
            <w:pPr>
              <w:spacing w:after="0" w:line="240" w:lineRule="auto"/>
              <w:rPr>
                <w:rFonts w:ascii="Calibri" w:hAnsi="Calibri"/>
                <w:b/>
                <w:sz w:val="18"/>
                <w:szCs w:val="18"/>
                <w:lang w:val="en-GB"/>
              </w:rPr>
            </w:pPr>
          </w:p>
        </w:tc>
        <w:tc>
          <w:tcPr>
            <w:tcW w:w="2693" w:type="dxa"/>
            <w:gridSpan w:val="2"/>
            <w:shd w:val="clear" w:color="auto" w:fill="auto"/>
            <w:vAlign w:val="center"/>
          </w:tcPr>
          <w:p w14:paraId="0F86305E" w14:textId="77777777" w:rsidR="00F104D5" w:rsidRPr="00DF30D2" w:rsidRDefault="00DB5F6F">
            <w:pPr>
              <w:spacing w:after="0" w:line="240" w:lineRule="auto"/>
              <w:rPr>
                <w:sz w:val="18"/>
                <w:szCs w:val="18"/>
                <w:lang w:val="en-GB"/>
              </w:rPr>
            </w:pPr>
            <w:r w:rsidRPr="00DF30D2">
              <w:rPr>
                <w:sz w:val="18"/>
                <w:szCs w:val="18"/>
                <w:lang w:val="en-GB"/>
              </w:rPr>
              <w:t>university</w:t>
            </w:r>
          </w:p>
        </w:tc>
        <w:tc>
          <w:tcPr>
            <w:tcW w:w="1276" w:type="dxa"/>
            <w:shd w:val="clear" w:color="auto" w:fill="auto"/>
            <w:vAlign w:val="center"/>
          </w:tcPr>
          <w:p w14:paraId="0F86305F"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10</w:t>
            </w:r>
          </w:p>
        </w:tc>
        <w:tc>
          <w:tcPr>
            <w:tcW w:w="4398" w:type="dxa"/>
            <w:gridSpan w:val="2"/>
            <w:vMerge/>
            <w:shd w:val="clear" w:color="auto" w:fill="auto"/>
            <w:vAlign w:val="center"/>
          </w:tcPr>
          <w:p w14:paraId="0F863060" w14:textId="77777777" w:rsidR="00F104D5" w:rsidRPr="00DF30D2" w:rsidRDefault="00F104D5">
            <w:pPr>
              <w:spacing w:after="0" w:line="240" w:lineRule="auto"/>
              <w:rPr>
                <w:rFonts w:ascii="Calibri" w:hAnsi="Calibri"/>
                <w:sz w:val="16"/>
                <w:szCs w:val="16"/>
                <w:lang w:val="en-GB"/>
              </w:rPr>
            </w:pPr>
          </w:p>
        </w:tc>
      </w:tr>
      <w:tr w:rsidR="00F52B9D" w:rsidRPr="001708FA" w14:paraId="0F863066" w14:textId="77777777">
        <w:trPr>
          <w:trHeight w:val="568"/>
        </w:trPr>
        <w:tc>
          <w:tcPr>
            <w:tcW w:w="564" w:type="dxa"/>
            <w:shd w:val="clear" w:color="auto" w:fill="auto"/>
            <w:vAlign w:val="center"/>
          </w:tcPr>
          <w:p w14:paraId="0F863062" w14:textId="77777777" w:rsidR="00F104D5" w:rsidRPr="00DF30D2" w:rsidRDefault="00DB5F6F">
            <w:pPr>
              <w:spacing w:after="0" w:line="240" w:lineRule="auto"/>
              <w:rPr>
                <w:b/>
                <w:sz w:val="20"/>
                <w:szCs w:val="20"/>
                <w:lang w:val="en-GB"/>
              </w:rPr>
            </w:pPr>
            <w:r w:rsidRPr="00DF30D2">
              <w:rPr>
                <w:b/>
                <w:sz w:val="20"/>
                <w:szCs w:val="20"/>
                <w:lang w:val="en-GB"/>
              </w:rPr>
              <w:t>8.</w:t>
            </w:r>
          </w:p>
        </w:tc>
        <w:tc>
          <w:tcPr>
            <w:tcW w:w="4253" w:type="dxa"/>
            <w:gridSpan w:val="4"/>
            <w:shd w:val="clear" w:color="auto" w:fill="auto"/>
            <w:vAlign w:val="center"/>
          </w:tcPr>
          <w:p w14:paraId="0F863063" w14:textId="77777777" w:rsidR="00F104D5" w:rsidRPr="00DF30D2" w:rsidRDefault="00DB5F6F">
            <w:pPr>
              <w:spacing w:after="0" w:line="240" w:lineRule="auto"/>
              <w:rPr>
                <w:lang w:val="en-GB"/>
              </w:rPr>
            </w:pPr>
            <w:r w:rsidRPr="00DF30D2">
              <w:rPr>
                <w:b/>
                <w:sz w:val="18"/>
                <w:szCs w:val="18"/>
                <w:lang w:val="en-GB"/>
              </w:rPr>
              <w:t>participation in a research grant</w:t>
            </w:r>
          </w:p>
        </w:tc>
        <w:tc>
          <w:tcPr>
            <w:tcW w:w="1276" w:type="dxa"/>
            <w:shd w:val="clear" w:color="auto" w:fill="auto"/>
            <w:vAlign w:val="center"/>
          </w:tcPr>
          <w:p w14:paraId="0F863064"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10</w:t>
            </w:r>
          </w:p>
        </w:tc>
        <w:tc>
          <w:tcPr>
            <w:tcW w:w="4397" w:type="dxa"/>
            <w:gridSpan w:val="2"/>
            <w:shd w:val="clear" w:color="auto" w:fill="auto"/>
          </w:tcPr>
          <w:p w14:paraId="0F863065" w14:textId="77777777" w:rsidR="00F104D5" w:rsidRPr="00DF30D2" w:rsidRDefault="00DB5F6F">
            <w:pPr>
              <w:spacing w:after="0" w:line="240" w:lineRule="auto"/>
              <w:jc w:val="both"/>
              <w:rPr>
                <w:lang w:val="en-GB"/>
              </w:rPr>
            </w:pPr>
            <w:r w:rsidRPr="00DF30D2">
              <w:rPr>
                <w:sz w:val="16"/>
                <w:szCs w:val="16"/>
                <w:lang w:val="en-GB"/>
              </w:rPr>
              <w:t>Certificate of the grant manager containing: title, number, date of obtaining the grant and the scope of the student's participation in the grant</w:t>
            </w:r>
          </w:p>
        </w:tc>
      </w:tr>
      <w:tr w:rsidR="00F52B9D" w:rsidRPr="001708FA" w14:paraId="0F86306B" w14:textId="77777777">
        <w:trPr>
          <w:trHeight w:val="699"/>
        </w:trPr>
        <w:tc>
          <w:tcPr>
            <w:tcW w:w="564" w:type="dxa"/>
            <w:shd w:val="clear" w:color="auto" w:fill="auto"/>
            <w:vAlign w:val="center"/>
          </w:tcPr>
          <w:p w14:paraId="0F863067" w14:textId="77777777" w:rsidR="00F104D5" w:rsidRPr="00DF30D2" w:rsidRDefault="00DB5F6F">
            <w:pPr>
              <w:spacing w:after="0" w:line="240" w:lineRule="auto"/>
              <w:rPr>
                <w:b/>
                <w:sz w:val="20"/>
                <w:szCs w:val="20"/>
                <w:lang w:val="en-GB"/>
              </w:rPr>
            </w:pPr>
            <w:r w:rsidRPr="00DF30D2">
              <w:rPr>
                <w:b/>
                <w:sz w:val="20"/>
                <w:szCs w:val="20"/>
                <w:lang w:val="en-GB"/>
              </w:rPr>
              <w:t>9.</w:t>
            </w:r>
          </w:p>
        </w:tc>
        <w:tc>
          <w:tcPr>
            <w:tcW w:w="4253" w:type="dxa"/>
            <w:gridSpan w:val="4"/>
            <w:shd w:val="clear" w:color="auto" w:fill="auto"/>
            <w:vAlign w:val="center"/>
          </w:tcPr>
          <w:p w14:paraId="0F863068" w14:textId="77777777" w:rsidR="00F104D5" w:rsidRPr="00DF30D2" w:rsidRDefault="00DB5F6F">
            <w:pPr>
              <w:spacing w:after="0" w:line="240" w:lineRule="auto"/>
              <w:rPr>
                <w:lang w:val="en-GB"/>
              </w:rPr>
            </w:pPr>
            <w:r w:rsidRPr="00DF30D2">
              <w:rPr>
                <w:b/>
                <w:sz w:val="18"/>
                <w:szCs w:val="18"/>
                <w:lang w:val="en-GB"/>
              </w:rPr>
              <w:t>obtaining a patent for an invention, utility model, implementation of the invention for industrial use, application of a utility model</w:t>
            </w:r>
          </w:p>
        </w:tc>
        <w:tc>
          <w:tcPr>
            <w:tcW w:w="1276" w:type="dxa"/>
            <w:shd w:val="clear" w:color="auto" w:fill="auto"/>
            <w:vAlign w:val="center"/>
          </w:tcPr>
          <w:p w14:paraId="0F863069"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20</w:t>
            </w:r>
          </w:p>
        </w:tc>
        <w:tc>
          <w:tcPr>
            <w:tcW w:w="4397" w:type="dxa"/>
            <w:gridSpan w:val="2"/>
            <w:shd w:val="clear" w:color="auto" w:fill="auto"/>
          </w:tcPr>
          <w:p w14:paraId="0F86306A" w14:textId="77777777" w:rsidR="00F104D5" w:rsidRPr="00DF30D2" w:rsidRDefault="00DB5F6F">
            <w:pPr>
              <w:spacing w:after="0" w:line="240" w:lineRule="auto"/>
              <w:jc w:val="both"/>
              <w:rPr>
                <w:lang w:val="en-GB"/>
              </w:rPr>
            </w:pPr>
            <w:r w:rsidRPr="00DF30D2">
              <w:rPr>
                <w:sz w:val="16"/>
                <w:szCs w:val="16"/>
                <w:lang w:val="en-GB"/>
              </w:rPr>
              <w:t>Confirmation containing: patent number (extract from the register), patent application/utility model with the date of the event</w:t>
            </w:r>
          </w:p>
        </w:tc>
      </w:tr>
      <w:tr w:rsidR="00F52B9D" w:rsidRPr="00DF30D2" w14:paraId="0F863070" w14:textId="77777777">
        <w:trPr>
          <w:trHeight w:val="367"/>
        </w:trPr>
        <w:tc>
          <w:tcPr>
            <w:tcW w:w="564" w:type="dxa"/>
            <w:shd w:val="clear" w:color="auto" w:fill="auto"/>
            <w:vAlign w:val="center"/>
          </w:tcPr>
          <w:p w14:paraId="0F86306C" w14:textId="77777777" w:rsidR="00F104D5" w:rsidRPr="00DF30D2" w:rsidRDefault="00DB5F6F">
            <w:pPr>
              <w:spacing w:after="0" w:line="240" w:lineRule="auto"/>
              <w:rPr>
                <w:b/>
                <w:sz w:val="20"/>
                <w:szCs w:val="20"/>
                <w:lang w:val="en-GB"/>
              </w:rPr>
            </w:pPr>
            <w:r w:rsidRPr="00DF30D2">
              <w:rPr>
                <w:b/>
                <w:sz w:val="20"/>
                <w:szCs w:val="20"/>
                <w:lang w:val="en-GB"/>
              </w:rPr>
              <w:t>III.</w:t>
            </w:r>
          </w:p>
        </w:tc>
        <w:tc>
          <w:tcPr>
            <w:tcW w:w="4253" w:type="dxa"/>
            <w:gridSpan w:val="4"/>
            <w:shd w:val="clear" w:color="auto" w:fill="auto"/>
            <w:vAlign w:val="center"/>
          </w:tcPr>
          <w:p w14:paraId="0F86306D" w14:textId="77777777" w:rsidR="00F104D5" w:rsidRPr="00DF30D2" w:rsidRDefault="00F843A9">
            <w:pPr>
              <w:spacing w:after="0" w:line="240" w:lineRule="auto"/>
              <w:rPr>
                <w:lang w:val="en-GB"/>
              </w:rPr>
            </w:pPr>
            <w:hyperlink w:anchor="_OSIAGNIĘCIA_ARTYSTYCZNE_-">
              <w:r w:rsidR="00DB5F6F" w:rsidRPr="00DF30D2">
                <w:rPr>
                  <w:rStyle w:val="czeinternetowe"/>
                  <w:rFonts w:eastAsia="Calibri"/>
                  <w:b/>
                  <w:smallCaps/>
                  <w:color w:val="auto"/>
                  <w:sz w:val="28"/>
                  <w:szCs w:val="28"/>
                  <w:lang w:val="en-GB"/>
                </w:rPr>
                <w:t>ARTISTIC ACHIEVEMENTS</w:t>
              </w:r>
            </w:hyperlink>
          </w:p>
        </w:tc>
        <w:tc>
          <w:tcPr>
            <w:tcW w:w="1276" w:type="dxa"/>
            <w:shd w:val="clear" w:color="auto" w:fill="auto"/>
            <w:vAlign w:val="center"/>
          </w:tcPr>
          <w:p w14:paraId="0F86306E" w14:textId="77777777" w:rsidR="00F104D5" w:rsidRPr="00DF30D2" w:rsidRDefault="00DB5F6F">
            <w:pPr>
              <w:spacing w:after="0" w:line="240" w:lineRule="auto"/>
              <w:jc w:val="center"/>
              <w:rPr>
                <w:rFonts w:ascii="Calibri" w:eastAsia="Calibri" w:hAnsi="Calibri"/>
                <w:b/>
                <w:sz w:val="20"/>
                <w:szCs w:val="20"/>
                <w:lang w:val="en-GB"/>
              </w:rPr>
            </w:pPr>
            <w:r w:rsidRPr="00DF30D2">
              <w:rPr>
                <w:rFonts w:eastAsia="Calibri"/>
                <w:b/>
                <w:sz w:val="20"/>
                <w:szCs w:val="20"/>
                <w:lang w:val="en-GB"/>
              </w:rPr>
              <w:t>Number of points</w:t>
            </w:r>
          </w:p>
        </w:tc>
        <w:tc>
          <w:tcPr>
            <w:tcW w:w="4397" w:type="dxa"/>
            <w:gridSpan w:val="2"/>
            <w:shd w:val="clear" w:color="auto" w:fill="auto"/>
            <w:vAlign w:val="center"/>
          </w:tcPr>
          <w:p w14:paraId="0F86306F" w14:textId="77777777" w:rsidR="00F104D5" w:rsidRPr="00DF30D2" w:rsidRDefault="00DB5F6F">
            <w:pPr>
              <w:spacing w:after="0" w:line="240" w:lineRule="auto"/>
              <w:jc w:val="center"/>
              <w:rPr>
                <w:rFonts w:ascii="Calibri" w:eastAsia="Calibri" w:hAnsi="Calibri"/>
                <w:b/>
                <w:sz w:val="20"/>
                <w:szCs w:val="20"/>
                <w:lang w:val="en-GB"/>
              </w:rPr>
            </w:pPr>
            <w:r w:rsidRPr="00DF30D2">
              <w:rPr>
                <w:rFonts w:eastAsia="Calibri"/>
                <w:b/>
                <w:sz w:val="20"/>
                <w:szCs w:val="20"/>
                <w:lang w:val="en-GB"/>
              </w:rPr>
              <w:t>confirmation</w:t>
            </w:r>
          </w:p>
        </w:tc>
      </w:tr>
      <w:tr w:rsidR="00F52B9D" w:rsidRPr="001708FA" w14:paraId="0F863077" w14:textId="77777777" w:rsidTr="00454E65">
        <w:trPr>
          <w:trHeight w:hRule="exact" w:val="431"/>
        </w:trPr>
        <w:tc>
          <w:tcPr>
            <w:tcW w:w="564" w:type="dxa"/>
            <w:vMerge w:val="restart"/>
            <w:shd w:val="clear" w:color="auto" w:fill="auto"/>
            <w:vAlign w:val="center"/>
          </w:tcPr>
          <w:p w14:paraId="0F863071" w14:textId="77777777" w:rsidR="00F104D5" w:rsidRPr="00DF30D2" w:rsidRDefault="00DB5F6F">
            <w:pPr>
              <w:spacing w:after="0" w:line="240" w:lineRule="auto"/>
              <w:rPr>
                <w:b/>
                <w:sz w:val="20"/>
                <w:szCs w:val="20"/>
                <w:lang w:val="en-GB"/>
              </w:rPr>
            </w:pPr>
            <w:r w:rsidRPr="00DF30D2">
              <w:rPr>
                <w:b/>
                <w:sz w:val="20"/>
                <w:szCs w:val="20"/>
                <w:lang w:val="en-GB"/>
              </w:rPr>
              <w:t>1.</w:t>
            </w:r>
          </w:p>
        </w:tc>
        <w:tc>
          <w:tcPr>
            <w:tcW w:w="2693" w:type="dxa"/>
            <w:gridSpan w:val="3"/>
            <w:vMerge w:val="restart"/>
            <w:shd w:val="clear" w:color="auto" w:fill="auto"/>
            <w:vAlign w:val="center"/>
          </w:tcPr>
          <w:p w14:paraId="0F863072" w14:textId="77777777" w:rsidR="00F104D5" w:rsidRPr="00DF30D2" w:rsidRDefault="00DB5F6F">
            <w:pPr>
              <w:spacing w:after="0" w:line="240" w:lineRule="auto"/>
              <w:rPr>
                <w:lang w:val="en-GB"/>
              </w:rPr>
            </w:pPr>
            <w:r w:rsidRPr="00DF30D2">
              <w:rPr>
                <w:b/>
                <w:bCs/>
                <w:sz w:val="18"/>
                <w:szCs w:val="18"/>
                <w:lang w:val="en-GB"/>
              </w:rPr>
              <w:t>Winners of competitions, festivals, concerts, reviews, tournaments</w:t>
            </w:r>
            <w:r w:rsidRPr="00DF30D2">
              <w:rPr>
                <w:b/>
                <w:bCs/>
                <w:sz w:val="20"/>
                <w:szCs w:val="20"/>
                <w:lang w:val="en-GB"/>
              </w:rPr>
              <w:t xml:space="preserve"> </w:t>
            </w:r>
            <w:r w:rsidRPr="00DF30D2">
              <w:rPr>
                <w:b/>
                <w:bCs/>
                <w:sz w:val="20"/>
                <w:szCs w:val="20"/>
                <w:lang w:val="en-GB"/>
              </w:rPr>
              <w:br/>
            </w:r>
            <w:r w:rsidRPr="00DF30D2">
              <w:rPr>
                <w:bCs/>
                <w:sz w:val="18"/>
                <w:szCs w:val="18"/>
                <w:lang w:val="en-GB"/>
              </w:rPr>
              <w:t>(</w:t>
            </w:r>
            <w:r w:rsidRPr="00DF30D2">
              <w:rPr>
                <w:bCs/>
                <w:i/>
                <w:sz w:val="16"/>
                <w:szCs w:val="16"/>
                <w:lang w:val="en-GB"/>
              </w:rPr>
              <w:t>including coach, instructor, choreographer, etc.</w:t>
            </w:r>
            <w:r w:rsidRPr="00DF30D2">
              <w:rPr>
                <w:i/>
                <w:sz w:val="16"/>
                <w:szCs w:val="16"/>
                <w:lang w:val="en-GB"/>
              </w:rPr>
              <w:t>)</w:t>
            </w:r>
          </w:p>
        </w:tc>
        <w:tc>
          <w:tcPr>
            <w:tcW w:w="1560" w:type="dxa"/>
            <w:shd w:val="clear" w:color="auto" w:fill="auto"/>
            <w:vAlign w:val="center"/>
          </w:tcPr>
          <w:p w14:paraId="0F863073" w14:textId="77777777" w:rsidR="00F104D5" w:rsidRPr="00DF30D2" w:rsidRDefault="00DB5F6F">
            <w:pPr>
              <w:spacing w:after="0" w:line="240" w:lineRule="auto"/>
              <w:rPr>
                <w:lang w:val="en-GB"/>
              </w:rPr>
            </w:pPr>
            <w:r w:rsidRPr="00DF30D2">
              <w:rPr>
                <w:bCs/>
                <w:sz w:val="16"/>
                <w:szCs w:val="16"/>
                <w:lang w:val="en-GB"/>
              </w:rPr>
              <w:t>international</w:t>
            </w:r>
            <w:r w:rsidRPr="00DF30D2">
              <w:rPr>
                <w:bCs/>
                <w:sz w:val="16"/>
                <w:szCs w:val="16"/>
                <w:lang w:val="en-GB"/>
              </w:rPr>
              <w:br/>
              <w:t xml:space="preserve"> (</w:t>
            </w:r>
            <w:r w:rsidRPr="00DF30D2">
              <w:rPr>
                <w:b/>
                <w:bCs/>
                <w:i/>
                <w:sz w:val="16"/>
                <w:szCs w:val="16"/>
                <w:lang w:val="en-GB"/>
              </w:rPr>
              <w:t>places I- III</w:t>
            </w:r>
            <w:r w:rsidRPr="00DF30D2">
              <w:rPr>
                <w:bCs/>
                <w:sz w:val="16"/>
                <w:szCs w:val="16"/>
                <w:lang w:val="en-GB"/>
              </w:rPr>
              <w:t>)</w:t>
            </w:r>
          </w:p>
        </w:tc>
        <w:tc>
          <w:tcPr>
            <w:tcW w:w="1276" w:type="dxa"/>
            <w:shd w:val="clear" w:color="auto" w:fill="auto"/>
            <w:vAlign w:val="center"/>
          </w:tcPr>
          <w:p w14:paraId="0F863074"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10</w:t>
            </w:r>
          </w:p>
        </w:tc>
        <w:tc>
          <w:tcPr>
            <w:tcW w:w="4397" w:type="dxa"/>
            <w:gridSpan w:val="2"/>
            <w:vMerge w:val="restart"/>
            <w:shd w:val="clear" w:color="auto" w:fill="auto"/>
          </w:tcPr>
          <w:p w14:paraId="0F863075" w14:textId="77777777" w:rsidR="00F104D5" w:rsidRPr="00DF30D2" w:rsidRDefault="00DB5F6F">
            <w:pPr>
              <w:numPr>
                <w:ilvl w:val="0"/>
                <w:numId w:val="3"/>
              </w:numPr>
              <w:spacing w:after="0" w:line="240" w:lineRule="auto"/>
              <w:ind w:left="182" w:hanging="182"/>
              <w:rPr>
                <w:lang w:val="en-GB"/>
              </w:rPr>
            </w:pPr>
            <w:r w:rsidRPr="00DF30D2">
              <w:rPr>
                <w:sz w:val="16"/>
                <w:szCs w:val="16"/>
                <w:lang w:val="en-GB"/>
              </w:rPr>
              <w:t xml:space="preserve">    a photocopy of the diploma (original available for inspection), or</w:t>
            </w:r>
          </w:p>
          <w:p w14:paraId="0F863076" w14:textId="77777777" w:rsidR="00F104D5" w:rsidRPr="00DF30D2" w:rsidRDefault="00DB5F6F">
            <w:pPr>
              <w:numPr>
                <w:ilvl w:val="0"/>
                <w:numId w:val="3"/>
              </w:numPr>
              <w:spacing w:after="0" w:line="240" w:lineRule="auto"/>
              <w:ind w:left="182" w:hanging="182"/>
              <w:rPr>
                <w:lang w:val="en-GB"/>
              </w:rPr>
            </w:pPr>
            <w:r w:rsidRPr="00DF30D2">
              <w:rPr>
                <w:sz w:val="16"/>
                <w:szCs w:val="16"/>
                <w:lang w:val="en-GB"/>
              </w:rPr>
              <w:t xml:space="preserve">    confirmation of the organizer of the event about the prize obtained, stating the date of the event (at least monthly), </w:t>
            </w:r>
          </w:p>
        </w:tc>
      </w:tr>
      <w:tr w:rsidR="00F52B9D" w:rsidRPr="00DF30D2" w14:paraId="0F86307D" w14:textId="77777777" w:rsidTr="00454E65">
        <w:trPr>
          <w:trHeight w:hRule="exact" w:val="499"/>
        </w:trPr>
        <w:tc>
          <w:tcPr>
            <w:tcW w:w="564" w:type="dxa"/>
            <w:vMerge/>
            <w:shd w:val="clear" w:color="auto" w:fill="auto"/>
            <w:vAlign w:val="center"/>
          </w:tcPr>
          <w:p w14:paraId="0F863078" w14:textId="77777777" w:rsidR="00F104D5" w:rsidRPr="00DF30D2" w:rsidRDefault="00F104D5">
            <w:pPr>
              <w:spacing w:after="0" w:line="240" w:lineRule="auto"/>
              <w:rPr>
                <w:b/>
                <w:sz w:val="20"/>
                <w:szCs w:val="20"/>
                <w:lang w:val="en-GB"/>
              </w:rPr>
            </w:pPr>
          </w:p>
        </w:tc>
        <w:tc>
          <w:tcPr>
            <w:tcW w:w="2693" w:type="dxa"/>
            <w:gridSpan w:val="3"/>
            <w:vMerge/>
            <w:shd w:val="clear" w:color="auto" w:fill="auto"/>
          </w:tcPr>
          <w:p w14:paraId="0F863079" w14:textId="77777777" w:rsidR="00F104D5" w:rsidRPr="00DF30D2" w:rsidRDefault="00F104D5">
            <w:pPr>
              <w:spacing w:after="0" w:line="240" w:lineRule="auto"/>
              <w:rPr>
                <w:rFonts w:ascii="Calibri" w:hAnsi="Calibri"/>
                <w:b/>
                <w:bCs/>
                <w:sz w:val="18"/>
                <w:szCs w:val="18"/>
                <w:lang w:val="en-GB"/>
              </w:rPr>
            </w:pPr>
          </w:p>
        </w:tc>
        <w:tc>
          <w:tcPr>
            <w:tcW w:w="1560" w:type="dxa"/>
            <w:shd w:val="clear" w:color="auto" w:fill="auto"/>
            <w:vAlign w:val="center"/>
          </w:tcPr>
          <w:p w14:paraId="0F86307A" w14:textId="77777777" w:rsidR="00F104D5" w:rsidRPr="00DF30D2" w:rsidRDefault="00DB5F6F">
            <w:pPr>
              <w:spacing w:after="0" w:line="240" w:lineRule="auto"/>
              <w:rPr>
                <w:lang w:val="en-GB"/>
              </w:rPr>
            </w:pPr>
            <w:r w:rsidRPr="00DF30D2">
              <w:rPr>
                <w:bCs/>
                <w:sz w:val="16"/>
                <w:szCs w:val="16"/>
                <w:lang w:val="en-GB"/>
              </w:rPr>
              <w:t>national</w:t>
            </w:r>
            <w:r w:rsidRPr="00DF30D2">
              <w:rPr>
                <w:bCs/>
                <w:sz w:val="16"/>
                <w:szCs w:val="16"/>
                <w:lang w:val="en-GB"/>
              </w:rPr>
              <w:br/>
              <w:t>(</w:t>
            </w:r>
            <w:r w:rsidRPr="00DF30D2">
              <w:rPr>
                <w:b/>
                <w:bCs/>
                <w:i/>
                <w:sz w:val="16"/>
                <w:szCs w:val="16"/>
                <w:lang w:val="en-GB"/>
              </w:rPr>
              <w:t>places I-III</w:t>
            </w:r>
            <w:r w:rsidRPr="00DF30D2">
              <w:rPr>
                <w:bCs/>
                <w:sz w:val="16"/>
                <w:szCs w:val="16"/>
                <w:lang w:val="en-GB"/>
              </w:rPr>
              <w:t>)</w:t>
            </w:r>
          </w:p>
        </w:tc>
        <w:tc>
          <w:tcPr>
            <w:tcW w:w="1276" w:type="dxa"/>
            <w:shd w:val="clear" w:color="auto" w:fill="auto"/>
            <w:vAlign w:val="center"/>
          </w:tcPr>
          <w:p w14:paraId="0F86307B"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5</w:t>
            </w:r>
          </w:p>
        </w:tc>
        <w:tc>
          <w:tcPr>
            <w:tcW w:w="4397" w:type="dxa"/>
            <w:gridSpan w:val="2"/>
            <w:vMerge/>
            <w:shd w:val="clear" w:color="auto" w:fill="auto"/>
          </w:tcPr>
          <w:p w14:paraId="0F86307C" w14:textId="77777777" w:rsidR="00F104D5" w:rsidRPr="00DF30D2" w:rsidRDefault="00F104D5">
            <w:pPr>
              <w:spacing w:after="0" w:line="240" w:lineRule="auto"/>
              <w:rPr>
                <w:lang w:val="en-GB"/>
              </w:rPr>
            </w:pPr>
          </w:p>
        </w:tc>
      </w:tr>
      <w:tr w:rsidR="00F52B9D" w:rsidRPr="00DF30D2" w14:paraId="0F863084" w14:textId="77777777" w:rsidTr="00454E65">
        <w:trPr>
          <w:trHeight w:hRule="exact" w:val="435"/>
        </w:trPr>
        <w:tc>
          <w:tcPr>
            <w:tcW w:w="564" w:type="dxa"/>
            <w:vMerge/>
            <w:shd w:val="clear" w:color="auto" w:fill="auto"/>
            <w:vAlign w:val="center"/>
          </w:tcPr>
          <w:p w14:paraId="0F86307E" w14:textId="77777777" w:rsidR="00F104D5" w:rsidRPr="00DF30D2" w:rsidRDefault="00F104D5">
            <w:pPr>
              <w:spacing w:after="0" w:line="240" w:lineRule="auto"/>
              <w:rPr>
                <w:b/>
                <w:sz w:val="20"/>
                <w:szCs w:val="20"/>
                <w:lang w:val="en-GB"/>
              </w:rPr>
            </w:pPr>
          </w:p>
        </w:tc>
        <w:tc>
          <w:tcPr>
            <w:tcW w:w="2693" w:type="dxa"/>
            <w:gridSpan w:val="3"/>
            <w:vMerge/>
            <w:shd w:val="clear" w:color="auto" w:fill="auto"/>
          </w:tcPr>
          <w:p w14:paraId="0F86307F" w14:textId="77777777" w:rsidR="00F104D5" w:rsidRPr="00DF30D2" w:rsidRDefault="00F104D5">
            <w:pPr>
              <w:spacing w:after="0" w:line="240" w:lineRule="auto"/>
              <w:rPr>
                <w:rFonts w:ascii="Calibri" w:hAnsi="Calibri"/>
                <w:b/>
                <w:bCs/>
                <w:sz w:val="18"/>
                <w:szCs w:val="18"/>
                <w:lang w:val="en-GB"/>
              </w:rPr>
            </w:pPr>
          </w:p>
        </w:tc>
        <w:tc>
          <w:tcPr>
            <w:tcW w:w="1560" w:type="dxa"/>
            <w:shd w:val="clear" w:color="auto" w:fill="auto"/>
            <w:vAlign w:val="center"/>
          </w:tcPr>
          <w:p w14:paraId="0F863080" w14:textId="77777777" w:rsidR="00F104D5" w:rsidRPr="00DF30D2" w:rsidRDefault="00DB5F6F">
            <w:pPr>
              <w:spacing w:after="0" w:line="240" w:lineRule="auto"/>
              <w:rPr>
                <w:bCs/>
                <w:sz w:val="16"/>
                <w:szCs w:val="16"/>
                <w:lang w:val="en-GB"/>
              </w:rPr>
            </w:pPr>
            <w:r w:rsidRPr="00DF30D2">
              <w:rPr>
                <w:bCs/>
                <w:sz w:val="16"/>
                <w:szCs w:val="16"/>
                <w:lang w:val="en-GB"/>
              </w:rPr>
              <w:t>university</w:t>
            </w:r>
          </w:p>
          <w:p w14:paraId="0F863081" w14:textId="77777777" w:rsidR="00F104D5" w:rsidRPr="00DF30D2" w:rsidRDefault="00DB5F6F">
            <w:pPr>
              <w:spacing w:after="0" w:line="240" w:lineRule="auto"/>
              <w:rPr>
                <w:lang w:val="en-GB"/>
              </w:rPr>
            </w:pPr>
            <w:r w:rsidRPr="00DF30D2">
              <w:rPr>
                <w:bCs/>
                <w:sz w:val="16"/>
                <w:szCs w:val="16"/>
                <w:lang w:val="en-GB"/>
              </w:rPr>
              <w:t>(</w:t>
            </w:r>
            <w:r w:rsidRPr="00DF30D2">
              <w:rPr>
                <w:b/>
                <w:bCs/>
                <w:i/>
                <w:sz w:val="16"/>
                <w:szCs w:val="16"/>
                <w:lang w:val="en-GB"/>
              </w:rPr>
              <w:t>places I-III</w:t>
            </w:r>
            <w:r w:rsidRPr="00DF30D2">
              <w:rPr>
                <w:bCs/>
                <w:sz w:val="16"/>
                <w:szCs w:val="16"/>
                <w:lang w:val="en-GB"/>
              </w:rPr>
              <w:t>)</w:t>
            </w:r>
          </w:p>
        </w:tc>
        <w:tc>
          <w:tcPr>
            <w:tcW w:w="1276" w:type="dxa"/>
            <w:shd w:val="clear" w:color="auto" w:fill="auto"/>
            <w:vAlign w:val="center"/>
          </w:tcPr>
          <w:p w14:paraId="0F863082"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w:t>
            </w:r>
          </w:p>
        </w:tc>
        <w:tc>
          <w:tcPr>
            <w:tcW w:w="4397" w:type="dxa"/>
            <w:gridSpan w:val="2"/>
            <w:vMerge/>
            <w:shd w:val="clear" w:color="auto" w:fill="auto"/>
          </w:tcPr>
          <w:p w14:paraId="0F863083" w14:textId="77777777" w:rsidR="00F104D5" w:rsidRPr="00DF30D2" w:rsidRDefault="00F104D5">
            <w:pPr>
              <w:spacing w:after="0" w:line="240" w:lineRule="auto"/>
              <w:rPr>
                <w:lang w:val="en-GB"/>
              </w:rPr>
            </w:pPr>
          </w:p>
        </w:tc>
      </w:tr>
      <w:tr w:rsidR="00F52B9D" w:rsidRPr="001708FA" w14:paraId="0F86308C" w14:textId="77777777" w:rsidTr="00454E65">
        <w:trPr>
          <w:trHeight w:val="601"/>
        </w:trPr>
        <w:tc>
          <w:tcPr>
            <w:tcW w:w="564" w:type="dxa"/>
            <w:vMerge w:val="restart"/>
            <w:shd w:val="clear" w:color="auto" w:fill="auto"/>
            <w:vAlign w:val="center"/>
          </w:tcPr>
          <w:p w14:paraId="0F863085" w14:textId="77777777" w:rsidR="00F104D5" w:rsidRPr="00DF30D2" w:rsidRDefault="00DB5F6F">
            <w:pPr>
              <w:spacing w:after="0" w:line="240" w:lineRule="auto"/>
              <w:rPr>
                <w:b/>
                <w:sz w:val="20"/>
                <w:szCs w:val="20"/>
                <w:lang w:val="en-GB"/>
              </w:rPr>
            </w:pPr>
            <w:r w:rsidRPr="00DF30D2">
              <w:rPr>
                <w:b/>
                <w:sz w:val="20"/>
                <w:szCs w:val="20"/>
                <w:lang w:val="en-GB"/>
              </w:rPr>
              <w:t>2.</w:t>
            </w:r>
          </w:p>
        </w:tc>
        <w:tc>
          <w:tcPr>
            <w:tcW w:w="2693" w:type="dxa"/>
            <w:gridSpan w:val="3"/>
            <w:vMerge w:val="restart"/>
            <w:shd w:val="clear" w:color="auto" w:fill="auto"/>
            <w:vAlign w:val="center"/>
          </w:tcPr>
          <w:p w14:paraId="0F863086" w14:textId="77777777" w:rsidR="00F104D5" w:rsidRPr="00DF30D2" w:rsidRDefault="00DB5F6F">
            <w:pPr>
              <w:spacing w:after="0" w:line="240" w:lineRule="auto"/>
              <w:rPr>
                <w:lang w:val="en-GB"/>
              </w:rPr>
            </w:pPr>
            <w:r w:rsidRPr="00DF30D2">
              <w:rPr>
                <w:b/>
                <w:sz w:val="18"/>
                <w:szCs w:val="18"/>
                <w:lang w:val="en-GB"/>
              </w:rPr>
              <w:t>participation of the student as an artist / performer in concerts, recitals, theatrical performances, artistic and dance performances</w:t>
            </w:r>
            <w:r w:rsidRPr="00DF30D2">
              <w:rPr>
                <w:b/>
                <w:sz w:val="20"/>
                <w:szCs w:val="20"/>
                <w:lang w:val="en-GB"/>
              </w:rPr>
              <w:t>,</w:t>
            </w:r>
            <w:r w:rsidRPr="00DF30D2">
              <w:rPr>
                <w:b/>
                <w:sz w:val="18"/>
                <w:szCs w:val="18"/>
                <w:lang w:val="en-GB"/>
              </w:rPr>
              <w:br/>
            </w:r>
            <w:r w:rsidRPr="00DF30D2">
              <w:rPr>
                <w:i/>
                <w:iCs/>
                <w:sz w:val="16"/>
                <w:szCs w:val="16"/>
                <w:lang w:val="en-GB"/>
              </w:rPr>
              <w:t>in an artistic institution or institution of established artistic prestige</w:t>
            </w:r>
          </w:p>
        </w:tc>
        <w:tc>
          <w:tcPr>
            <w:tcW w:w="1560" w:type="dxa"/>
            <w:shd w:val="clear" w:color="auto" w:fill="auto"/>
            <w:vAlign w:val="center"/>
          </w:tcPr>
          <w:p w14:paraId="0F863087" w14:textId="77777777" w:rsidR="00F104D5" w:rsidRPr="00DF30D2" w:rsidRDefault="00DB5F6F">
            <w:pPr>
              <w:spacing w:after="0" w:line="240" w:lineRule="auto"/>
              <w:jc w:val="center"/>
              <w:rPr>
                <w:b/>
                <w:sz w:val="16"/>
                <w:szCs w:val="16"/>
                <w:lang w:val="en-GB"/>
              </w:rPr>
            </w:pPr>
            <w:r w:rsidRPr="00DF30D2">
              <w:rPr>
                <w:b/>
                <w:sz w:val="16"/>
                <w:szCs w:val="16"/>
                <w:lang w:val="en-GB"/>
              </w:rPr>
              <w:t>abroad</w:t>
            </w:r>
          </w:p>
        </w:tc>
        <w:tc>
          <w:tcPr>
            <w:tcW w:w="1276" w:type="dxa"/>
            <w:shd w:val="clear" w:color="auto" w:fill="auto"/>
            <w:vAlign w:val="center"/>
          </w:tcPr>
          <w:p w14:paraId="0F863088" w14:textId="77777777" w:rsidR="00F104D5" w:rsidRPr="00DF30D2" w:rsidRDefault="00DB5F6F">
            <w:pPr>
              <w:spacing w:after="0" w:line="240" w:lineRule="auto"/>
              <w:jc w:val="center"/>
              <w:rPr>
                <w:lang w:val="en-GB"/>
              </w:rPr>
            </w:pPr>
            <w:r w:rsidRPr="00DF30D2">
              <w:rPr>
                <w:b/>
                <w:sz w:val="20"/>
                <w:szCs w:val="20"/>
                <w:lang w:val="en-GB"/>
              </w:rPr>
              <w:t xml:space="preserve">6 </w:t>
            </w:r>
            <w:r w:rsidRPr="00DF30D2">
              <w:rPr>
                <w:b/>
                <w:sz w:val="20"/>
                <w:szCs w:val="20"/>
                <w:lang w:val="en-GB"/>
              </w:rPr>
              <w:br/>
            </w:r>
            <w:r w:rsidRPr="00DF30D2">
              <w:rPr>
                <w:b/>
                <w:sz w:val="16"/>
                <w:szCs w:val="16"/>
                <w:lang w:val="en-GB"/>
              </w:rPr>
              <w:t>(max. 18 pts.)</w:t>
            </w:r>
          </w:p>
        </w:tc>
        <w:tc>
          <w:tcPr>
            <w:tcW w:w="4397" w:type="dxa"/>
            <w:gridSpan w:val="2"/>
            <w:vMerge w:val="restart"/>
            <w:shd w:val="clear" w:color="auto" w:fill="auto"/>
            <w:vAlign w:val="center"/>
          </w:tcPr>
          <w:p w14:paraId="0F863089" w14:textId="77777777" w:rsidR="00F104D5" w:rsidRPr="00DF30D2" w:rsidRDefault="00F104D5">
            <w:pPr>
              <w:spacing w:after="0" w:line="240" w:lineRule="auto"/>
              <w:rPr>
                <w:rFonts w:ascii="Calibri" w:hAnsi="Calibri"/>
                <w:sz w:val="16"/>
                <w:szCs w:val="16"/>
                <w:lang w:val="en-GB"/>
              </w:rPr>
            </w:pPr>
          </w:p>
          <w:p w14:paraId="0F86308A" w14:textId="77777777" w:rsidR="00F104D5" w:rsidRPr="00DF30D2" w:rsidRDefault="00DB5F6F">
            <w:pPr>
              <w:numPr>
                <w:ilvl w:val="0"/>
                <w:numId w:val="4"/>
              </w:numPr>
              <w:spacing w:after="0" w:line="240" w:lineRule="auto"/>
              <w:ind w:left="110" w:hanging="110"/>
              <w:rPr>
                <w:lang w:val="en-GB"/>
              </w:rPr>
            </w:pPr>
            <w:r w:rsidRPr="00DF30D2">
              <w:rPr>
                <w:sz w:val="16"/>
                <w:szCs w:val="16"/>
                <w:lang w:val="en-GB"/>
              </w:rPr>
              <w:t>Certificate of the event organizer or other document confirming the participation of the student with the date of the event (at least monthly).</w:t>
            </w:r>
          </w:p>
          <w:p w14:paraId="0F86308B" w14:textId="77777777" w:rsidR="00F104D5" w:rsidRPr="00DF30D2" w:rsidRDefault="00F104D5">
            <w:pPr>
              <w:spacing w:after="0" w:line="240" w:lineRule="auto"/>
              <w:rPr>
                <w:lang w:val="en-GB"/>
              </w:rPr>
            </w:pPr>
          </w:p>
        </w:tc>
      </w:tr>
      <w:tr w:rsidR="00F52B9D" w:rsidRPr="00DF30D2" w14:paraId="0F863092" w14:textId="77777777">
        <w:trPr>
          <w:trHeight w:val="506"/>
        </w:trPr>
        <w:tc>
          <w:tcPr>
            <w:tcW w:w="564" w:type="dxa"/>
            <w:vMerge/>
            <w:shd w:val="clear" w:color="auto" w:fill="auto"/>
            <w:vAlign w:val="center"/>
          </w:tcPr>
          <w:p w14:paraId="0F86308D" w14:textId="77777777" w:rsidR="00F104D5" w:rsidRPr="00DF30D2" w:rsidRDefault="00F104D5">
            <w:pPr>
              <w:spacing w:after="0" w:line="240" w:lineRule="auto"/>
              <w:rPr>
                <w:b/>
                <w:sz w:val="20"/>
                <w:szCs w:val="20"/>
                <w:lang w:val="en-GB"/>
              </w:rPr>
            </w:pPr>
          </w:p>
        </w:tc>
        <w:tc>
          <w:tcPr>
            <w:tcW w:w="2693" w:type="dxa"/>
            <w:gridSpan w:val="3"/>
            <w:vMerge/>
            <w:shd w:val="clear" w:color="auto" w:fill="auto"/>
            <w:vAlign w:val="center"/>
          </w:tcPr>
          <w:p w14:paraId="0F86308E" w14:textId="77777777" w:rsidR="00F104D5" w:rsidRPr="00DF30D2" w:rsidRDefault="00F104D5">
            <w:pPr>
              <w:spacing w:after="0" w:line="240" w:lineRule="auto"/>
              <w:rPr>
                <w:lang w:val="en-GB"/>
              </w:rPr>
            </w:pPr>
          </w:p>
        </w:tc>
        <w:tc>
          <w:tcPr>
            <w:tcW w:w="1560" w:type="dxa"/>
            <w:shd w:val="clear" w:color="auto" w:fill="auto"/>
            <w:vAlign w:val="center"/>
          </w:tcPr>
          <w:p w14:paraId="0F86308F" w14:textId="77777777" w:rsidR="00F104D5" w:rsidRPr="00DF30D2" w:rsidRDefault="00DB5F6F">
            <w:pPr>
              <w:spacing w:after="0" w:line="240" w:lineRule="auto"/>
              <w:jc w:val="center"/>
              <w:rPr>
                <w:lang w:val="en-GB"/>
              </w:rPr>
            </w:pPr>
            <w:r w:rsidRPr="00DF30D2">
              <w:rPr>
                <w:b/>
                <w:sz w:val="16"/>
                <w:szCs w:val="16"/>
                <w:lang w:val="en-GB"/>
              </w:rPr>
              <w:t>In the country</w:t>
            </w:r>
          </w:p>
        </w:tc>
        <w:tc>
          <w:tcPr>
            <w:tcW w:w="1276" w:type="dxa"/>
            <w:shd w:val="clear" w:color="auto" w:fill="auto"/>
            <w:vAlign w:val="center"/>
          </w:tcPr>
          <w:p w14:paraId="0F863090" w14:textId="77777777" w:rsidR="00F104D5" w:rsidRPr="00DF30D2" w:rsidRDefault="00DB5F6F">
            <w:pPr>
              <w:spacing w:after="0" w:line="240" w:lineRule="auto"/>
              <w:jc w:val="center"/>
              <w:rPr>
                <w:lang w:val="en-GB"/>
              </w:rPr>
            </w:pPr>
            <w:r w:rsidRPr="00DF30D2">
              <w:rPr>
                <w:b/>
                <w:sz w:val="20"/>
                <w:szCs w:val="20"/>
                <w:lang w:val="en-GB"/>
              </w:rPr>
              <w:t>3</w:t>
            </w:r>
            <w:r w:rsidRPr="00DF30D2">
              <w:rPr>
                <w:b/>
                <w:sz w:val="20"/>
                <w:szCs w:val="20"/>
                <w:lang w:val="en-GB"/>
              </w:rPr>
              <w:br/>
            </w:r>
            <w:r w:rsidRPr="00DF30D2">
              <w:rPr>
                <w:b/>
                <w:sz w:val="16"/>
                <w:szCs w:val="16"/>
                <w:lang w:val="en-GB"/>
              </w:rPr>
              <w:t xml:space="preserve"> (max. 9 pts.)</w:t>
            </w:r>
          </w:p>
        </w:tc>
        <w:tc>
          <w:tcPr>
            <w:tcW w:w="4397" w:type="dxa"/>
            <w:gridSpan w:val="2"/>
            <w:vMerge/>
            <w:shd w:val="clear" w:color="auto" w:fill="auto"/>
            <w:vAlign w:val="center"/>
          </w:tcPr>
          <w:p w14:paraId="0F863091" w14:textId="77777777" w:rsidR="00F104D5" w:rsidRPr="00DF30D2" w:rsidRDefault="00F104D5">
            <w:pPr>
              <w:spacing w:after="0" w:line="240" w:lineRule="auto"/>
              <w:rPr>
                <w:lang w:val="en-GB"/>
              </w:rPr>
            </w:pPr>
          </w:p>
        </w:tc>
      </w:tr>
      <w:tr w:rsidR="00F52B9D" w:rsidRPr="001708FA" w14:paraId="0F863099" w14:textId="77777777">
        <w:trPr>
          <w:trHeight w:val="699"/>
        </w:trPr>
        <w:tc>
          <w:tcPr>
            <w:tcW w:w="564" w:type="dxa"/>
            <w:vMerge w:val="restart"/>
            <w:shd w:val="clear" w:color="auto" w:fill="auto"/>
            <w:vAlign w:val="center"/>
          </w:tcPr>
          <w:p w14:paraId="0F863093" w14:textId="77777777" w:rsidR="00F104D5" w:rsidRPr="00DF30D2" w:rsidRDefault="00DB5F6F">
            <w:pPr>
              <w:spacing w:after="0" w:line="240" w:lineRule="auto"/>
              <w:rPr>
                <w:b/>
                <w:sz w:val="20"/>
                <w:szCs w:val="20"/>
                <w:lang w:val="en-GB"/>
              </w:rPr>
            </w:pPr>
            <w:r w:rsidRPr="00DF30D2">
              <w:rPr>
                <w:b/>
                <w:sz w:val="20"/>
                <w:szCs w:val="20"/>
                <w:lang w:val="en-GB"/>
              </w:rPr>
              <w:t>3.</w:t>
            </w:r>
          </w:p>
        </w:tc>
        <w:tc>
          <w:tcPr>
            <w:tcW w:w="2693" w:type="dxa"/>
            <w:gridSpan w:val="3"/>
            <w:vMerge w:val="restart"/>
            <w:shd w:val="clear" w:color="auto" w:fill="auto"/>
            <w:vAlign w:val="center"/>
          </w:tcPr>
          <w:p w14:paraId="0F863094" w14:textId="77777777" w:rsidR="00F104D5" w:rsidRPr="00DF30D2" w:rsidRDefault="00DB5F6F">
            <w:pPr>
              <w:spacing w:after="0" w:line="240" w:lineRule="auto"/>
              <w:rPr>
                <w:lang w:val="en-GB"/>
              </w:rPr>
            </w:pPr>
            <w:r w:rsidRPr="00DF30D2">
              <w:rPr>
                <w:b/>
                <w:sz w:val="18"/>
                <w:szCs w:val="18"/>
                <w:lang w:val="en-GB"/>
              </w:rPr>
              <w:t>participation of the student in exhibitions as the creator of the exhibited work  i</w:t>
            </w:r>
            <w:r w:rsidRPr="00DF30D2">
              <w:rPr>
                <w:i/>
                <w:iCs/>
                <w:sz w:val="16"/>
                <w:szCs w:val="16"/>
                <w:lang w:val="en-GB"/>
              </w:rPr>
              <w:t>n an artistic institution or institution of established artistic prestige</w:t>
            </w:r>
          </w:p>
        </w:tc>
        <w:tc>
          <w:tcPr>
            <w:tcW w:w="1560" w:type="dxa"/>
            <w:shd w:val="clear" w:color="auto" w:fill="auto"/>
            <w:vAlign w:val="center"/>
          </w:tcPr>
          <w:p w14:paraId="0F863095" w14:textId="77777777" w:rsidR="00F104D5" w:rsidRPr="00DF30D2" w:rsidRDefault="00DB5F6F">
            <w:pPr>
              <w:spacing w:after="0" w:line="240" w:lineRule="auto"/>
              <w:jc w:val="center"/>
              <w:rPr>
                <w:b/>
                <w:sz w:val="16"/>
                <w:szCs w:val="16"/>
                <w:lang w:val="en-GB"/>
              </w:rPr>
            </w:pPr>
            <w:r w:rsidRPr="00DF30D2">
              <w:rPr>
                <w:b/>
                <w:sz w:val="16"/>
                <w:szCs w:val="16"/>
                <w:lang w:val="en-GB"/>
              </w:rPr>
              <w:t>individual</w:t>
            </w:r>
          </w:p>
        </w:tc>
        <w:tc>
          <w:tcPr>
            <w:tcW w:w="1276" w:type="dxa"/>
            <w:shd w:val="clear" w:color="auto" w:fill="auto"/>
            <w:vAlign w:val="center"/>
          </w:tcPr>
          <w:p w14:paraId="0F863096" w14:textId="77777777" w:rsidR="00F104D5" w:rsidRPr="00DF30D2" w:rsidRDefault="00DB5F6F">
            <w:pPr>
              <w:spacing w:after="0" w:line="240" w:lineRule="auto"/>
              <w:jc w:val="center"/>
              <w:rPr>
                <w:lang w:val="en-GB"/>
              </w:rPr>
            </w:pPr>
            <w:r w:rsidRPr="00DF30D2">
              <w:rPr>
                <w:b/>
                <w:sz w:val="20"/>
                <w:szCs w:val="20"/>
                <w:lang w:val="en-GB"/>
              </w:rPr>
              <w:t>5</w:t>
            </w:r>
            <w:r w:rsidRPr="00DF30D2">
              <w:rPr>
                <w:b/>
                <w:sz w:val="20"/>
                <w:szCs w:val="20"/>
                <w:lang w:val="en-GB"/>
              </w:rPr>
              <w:br/>
              <w:t xml:space="preserve"> </w:t>
            </w:r>
            <w:r w:rsidRPr="00DF30D2">
              <w:rPr>
                <w:b/>
                <w:sz w:val="16"/>
                <w:szCs w:val="16"/>
                <w:lang w:val="en-GB"/>
              </w:rPr>
              <w:t>(max. 15 pts.)</w:t>
            </w:r>
          </w:p>
        </w:tc>
        <w:tc>
          <w:tcPr>
            <w:tcW w:w="4397" w:type="dxa"/>
            <w:gridSpan w:val="2"/>
            <w:vMerge w:val="restart"/>
            <w:shd w:val="clear" w:color="auto" w:fill="auto"/>
            <w:vAlign w:val="center"/>
          </w:tcPr>
          <w:p w14:paraId="0F863097" w14:textId="3626C20F" w:rsidR="00F104D5" w:rsidRPr="00DF30D2" w:rsidRDefault="00DB5F6F">
            <w:pPr>
              <w:numPr>
                <w:ilvl w:val="0"/>
                <w:numId w:val="4"/>
              </w:numPr>
              <w:spacing w:after="0" w:line="240" w:lineRule="auto"/>
              <w:ind w:left="110" w:hanging="110"/>
              <w:rPr>
                <w:lang w:val="en-GB"/>
              </w:rPr>
            </w:pPr>
            <w:r w:rsidRPr="00DF30D2">
              <w:rPr>
                <w:sz w:val="16"/>
                <w:szCs w:val="16"/>
                <w:lang w:val="en-GB"/>
              </w:rPr>
              <w:t xml:space="preserve">Certificate of the event organizer or </w:t>
            </w:r>
            <w:r w:rsidR="00A10F4D" w:rsidRPr="00DF30D2">
              <w:rPr>
                <w:sz w:val="16"/>
                <w:szCs w:val="16"/>
                <w:lang w:val="en-GB"/>
              </w:rPr>
              <w:t>an</w:t>
            </w:r>
            <w:r w:rsidRPr="00DF30D2">
              <w:rPr>
                <w:sz w:val="16"/>
                <w:szCs w:val="16"/>
                <w:lang w:val="en-GB"/>
              </w:rPr>
              <w:t>other document confirming the participation of the student with the date of the event (at least monthly).</w:t>
            </w:r>
          </w:p>
          <w:p w14:paraId="0F863098" w14:textId="77777777" w:rsidR="00F104D5" w:rsidRPr="00DF30D2" w:rsidRDefault="00F104D5">
            <w:pPr>
              <w:spacing w:after="0" w:line="240" w:lineRule="auto"/>
              <w:rPr>
                <w:lang w:val="en-GB"/>
              </w:rPr>
            </w:pPr>
          </w:p>
        </w:tc>
      </w:tr>
      <w:tr w:rsidR="00F52B9D" w:rsidRPr="00DF30D2" w14:paraId="0F86309F" w14:textId="77777777" w:rsidTr="00454E65">
        <w:trPr>
          <w:trHeight w:val="431"/>
        </w:trPr>
        <w:tc>
          <w:tcPr>
            <w:tcW w:w="564" w:type="dxa"/>
            <w:vMerge/>
            <w:shd w:val="clear" w:color="auto" w:fill="auto"/>
            <w:vAlign w:val="center"/>
          </w:tcPr>
          <w:p w14:paraId="0F86309A" w14:textId="77777777" w:rsidR="00F104D5" w:rsidRPr="00DF30D2" w:rsidRDefault="00F104D5">
            <w:pPr>
              <w:spacing w:after="0" w:line="240" w:lineRule="auto"/>
              <w:rPr>
                <w:b/>
                <w:sz w:val="20"/>
                <w:szCs w:val="20"/>
                <w:lang w:val="en-GB"/>
              </w:rPr>
            </w:pPr>
          </w:p>
        </w:tc>
        <w:tc>
          <w:tcPr>
            <w:tcW w:w="2693" w:type="dxa"/>
            <w:gridSpan w:val="3"/>
            <w:vMerge/>
            <w:shd w:val="clear" w:color="auto" w:fill="auto"/>
          </w:tcPr>
          <w:p w14:paraId="0F86309B" w14:textId="77777777" w:rsidR="00F104D5" w:rsidRPr="00DF30D2" w:rsidRDefault="00F104D5">
            <w:pPr>
              <w:spacing w:after="0" w:line="240" w:lineRule="auto"/>
              <w:rPr>
                <w:rFonts w:ascii="Calibri" w:hAnsi="Calibri"/>
                <w:b/>
                <w:sz w:val="18"/>
                <w:szCs w:val="18"/>
                <w:lang w:val="en-GB"/>
              </w:rPr>
            </w:pPr>
          </w:p>
        </w:tc>
        <w:tc>
          <w:tcPr>
            <w:tcW w:w="1560" w:type="dxa"/>
            <w:shd w:val="clear" w:color="auto" w:fill="auto"/>
            <w:vAlign w:val="center"/>
          </w:tcPr>
          <w:p w14:paraId="0F86309C" w14:textId="77777777" w:rsidR="00F104D5" w:rsidRPr="00DF30D2" w:rsidRDefault="00DB5F6F">
            <w:pPr>
              <w:spacing w:after="0" w:line="240" w:lineRule="auto"/>
              <w:jc w:val="center"/>
              <w:rPr>
                <w:lang w:val="en-GB"/>
              </w:rPr>
            </w:pPr>
            <w:r w:rsidRPr="00DF30D2">
              <w:rPr>
                <w:b/>
                <w:sz w:val="16"/>
                <w:szCs w:val="16"/>
                <w:lang w:val="en-GB"/>
              </w:rPr>
              <w:t>collective</w:t>
            </w:r>
          </w:p>
        </w:tc>
        <w:tc>
          <w:tcPr>
            <w:tcW w:w="1276" w:type="dxa"/>
            <w:shd w:val="clear" w:color="auto" w:fill="auto"/>
            <w:vAlign w:val="center"/>
          </w:tcPr>
          <w:p w14:paraId="0F86309D" w14:textId="77777777" w:rsidR="00F104D5" w:rsidRPr="00DF30D2" w:rsidRDefault="00DB5F6F">
            <w:pPr>
              <w:spacing w:after="0" w:line="240" w:lineRule="auto"/>
              <w:jc w:val="center"/>
              <w:rPr>
                <w:lang w:val="en-GB"/>
              </w:rPr>
            </w:pPr>
            <w:r w:rsidRPr="00DF30D2">
              <w:rPr>
                <w:b/>
                <w:sz w:val="20"/>
                <w:szCs w:val="20"/>
                <w:lang w:val="en-GB"/>
              </w:rPr>
              <w:t>3</w:t>
            </w:r>
            <w:r w:rsidRPr="00DF30D2">
              <w:rPr>
                <w:b/>
                <w:sz w:val="20"/>
                <w:szCs w:val="20"/>
                <w:lang w:val="en-GB"/>
              </w:rPr>
              <w:br/>
            </w:r>
            <w:r w:rsidRPr="00DF30D2">
              <w:rPr>
                <w:b/>
                <w:sz w:val="16"/>
                <w:szCs w:val="16"/>
                <w:lang w:val="en-GB"/>
              </w:rPr>
              <w:t xml:space="preserve"> (max. 9 pts.)</w:t>
            </w:r>
          </w:p>
        </w:tc>
        <w:tc>
          <w:tcPr>
            <w:tcW w:w="4397" w:type="dxa"/>
            <w:gridSpan w:val="2"/>
            <w:vMerge/>
            <w:shd w:val="clear" w:color="auto" w:fill="auto"/>
          </w:tcPr>
          <w:p w14:paraId="0F86309E" w14:textId="77777777" w:rsidR="00F104D5" w:rsidRPr="00DF30D2" w:rsidRDefault="00F104D5">
            <w:pPr>
              <w:spacing w:after="0" w:line="240" w:lineRule="auto"/>
              <w:rPr>
                <w:lang w:val="en-GB"/>
              </w:rPr>
            </w:pPr>
          </w:p>
        </w:tc>
      </w:tr>
      <w:tr w:rsidR="00F52B9D" w:rsidRPr="001708FA" w14:paraId="0F8630A7" w14:textId="77777777">
        <w:trPr>
          <w:trHeight w:val="690"/>
        </w:trPr>
        <w:tc>
          <w:tcPr>
            <w:tcW w:w="564" w:type="dxa"/>
            <w:vMerge w:val="restart"/>
            <w:shd w:val="clear" w:color="auto" w:fill="auto"/>
            <w:vAlign w:val="center"/>
          </w:tcPr>
          <w:p w14:paraId="0F8630A0" w14:textId="77777777" w:rsidR="00F104D5" w:rsidRPr="00DF30D2" w:rsidRDefault="00DB5F6F">
            <w:pPr>
              <w:spacing w:after="0" w:line="240" w:lineRule="auto"/>
              <w:rPr>
                <w:b/>
                <w:sz w:val="20"/>
                <w:szCs w:val="20"/>
                <w:lang w:val="en-GB"/>
              </w:rPr>
            </w:pPr>
            <w:r w:rsidRPr="00DF30D2">
              <w:rPr>
                <w:b/>
                <w:sz w:val="20"/>
                <w:szCs w:val="20"/>
                <w:lang w:val="en-GB"/>
              </w:rPr>
              <w:t>4.</w:t>
            </w:r>
          </w:p>
        </w:tc>
        <w:tc>
          <w:tcPr>
            <w:tcW w:w="2693" w:type="dxa"/>
            <w:gridSpan w:val="3"/>
            <w:vMerge w:val="restart"/>
            <w:shd w:val="clear" w:color="auto" w:fill="auto"/>
            <w:vAlign w:val="center"/>
          </w:tcPr>
          <w:p w14:paraId="0F8630A1" w14:textId="77777777" w:rsidR="00F104D5" w:rsidRPr="00DF30D2" w:rsidRDefault="00DB5F6F">
            <w:pPr>
              <w:spacing w:after="0" w:line="240" w:lineRule="auto"/>
              <w:rPr>
                <w:lang w:val="en-GB"/>
              </w:rPr>
            </w:pPr>
            <w:r w:rsidRPr="00DF30D2">
              <w:rPr>
                <w:b/>
                <w:bCs/>
                <w:sz w:val="18"/>
                <w:szCs w:val="18"/>
                <w:lang w:val="en-GB"/>
              </w:rPr>
              <w:t xml:space="preserve">publication </w:t>
            </w:r>
            <w:r w:rsidRPr="00DF30D2">
              <w:rPr>
                <w:sz w:val="18"/>
                <w:szCs w:val="18"/>
                <w:lang w:val="en-GB"/>
              </w:rPr>
              <w:t xml:space="preserve">of an artistic, literary or musical work </w:t>
            </w:r>
          </w:p>
        </w:tc>
        <w:tc>
          <w:tcPr>
            <w:tcW w:w="1560" w:type="dxa"/>
            <w:shd w:val="clear" w:color="auto" w:fill="auto"/>
            <w:vAlign w:val="center"/>
          </w:tcPr>
          <w:p w14:paraId="0F8630A2" w14:textId="77777777" w:rsidR="00F104D5" w:rsidRPr="00DF30D2" w:rsidRDefault="00DB5F6F">
            <w:pPr>
              <w:spacing w:after="0" w:line="240" w:lineRule="auto"/>
              <w:jc w:val="center"/>
              <w:rPr>
                <w:lang w:val="en-GB"/>
              </w:rPr>
            </w:pPr>
            <w:r w:rsidRPr="00DF30D2">
              <w:rPr>
                <w:b/>
                <w:sz w:val="16"/>
                <w:szCs w:val="16"/>
                <w:lang w:val="en-GB"/>
              </w:rPr>
              <w:t>authorship</w:t>
            </w:r>
          </w:p>
        </w:tc>
        <w:tc>
          <w:tcPr>
            <w:tcW w:w="1276" w:type="dxa"/>
            <w:shd w:val="clear" w:color="auto" w:fill="auto"/>
            <w:vAlign w:val="center"/>
          </w:tcPr>
          <w:p w14:paraId="0F8630A3" w14:textId="77777777" w:rsidR="00F104D5" w:rsidRPr="00DF30D2" w:rsidRDefault="00DB5F6F">
            <w:pPr>
              <w:spacing w:after="0" w:line="240" w:lineRule="auto"/>
              <w:jc w:val="center"/>
              <w:rPr>
                <w:lang w:val="en-GB"/>
              </w:rPr>
            </w:pPr>
            <w:r w:rsidRPr="00DF30D2">
              <w:rPr>
                <w:b/>
                <w:sz w:val="20"/>
                <w:szCs w:val="20"/>
                <w:lang w:val="en-GB"/>
              </w:rPr>
              <w:t xml:space="preserve">6 </w:t>
            </w:r>
            <w:r w:rsidRPr="00DF30D2">
              <w:rPr>
                <w:b/>
                <w:sz w:val="20"/>
                <w:szCs w:val="20"/>
                <w:lang w:val="en-GB"/>
              </w:rPr>
              <w:br/>
            </w:r>
            <w:r w:rsidRPr="00DF30D2">
              <w:rPr>
                <w:b/>
                <w:sz w:val="16"/>
                <w:szCs w:val="16"/>
                <w:lang w:val="en-GB"/>
              </w:rPr>
              <w:t>(max. 18 pts.)</w:t>
            </w:r>
          </w:p>
        </w:tc>
        <w:tc>
          <w:tcPr>
            <w:tcW w:w="4397" w:type="dxa"/>
            <w:gridSpan w:val="2"/>
            <w:vMerge w:val="restart"/>
            <w:shd w:val="clear" w:color="auto" w:fill="auto"/>
          </w:tcPr>
          <w:p w14:paraId="0F8630A4" w14:textId="60E6A074" w:rsidR="00F104D5" w:rsidRPr="00DF30D2" w:rsidRDefault="00DB5F6F">
            <w:pPr>
              <w:numPr>
                <w:ilvl w:val="0"/>
                <w:numId w:val="1"/>
              </w:numPr>
              <w:spacing w:after="0" w:line="240" w:lineRule="auto"/>
              <w:ind w:left="176" w:hanging="142"/>
              <w:rPr>
                <w:lang w:val="en-GB"/>
              </w:rPr>
            </w:pPr>
            <w:r w:rsidRPr="00DF30D2">
              <w:rPr>
                <w:sz w:val="16"/>
                <w:szCs w:val="16"/>
                <w:lang w:val="en-GB"/>
              </w:rPr>
              <w:t xml:space="preserve">    photocopy of pages containing: the author's name, the title of the publication, the name of the journal or book, the place and date of publication (at least monthly) and the number, e.g. ISBN, ISSN (if assigned), (original for inspection</w:t>
            </w:r>
            <w:r w:rsidR="00D64943" w:rsidRPr="00DF30D2">
              <w:rPr>
                <w:sz w:val="16"/>
                <w:szCs w:val="16"/>
                <w:lang w:val="en-GB"/>
              </w:rPr>
              <w:t>)</w:t>
            </w:r>
            <w:r w:rsidRPr="00DF30D2">
              <w:rPr>
                <w:sz w:val="16"/>
                <w:szCs w:val="16"/>
                <w:lang w:val="en-GB"/>
              </w:rPr>
              <w:t>, or</w:t>
            </w:r>
          </w:p>
          <w:p w14:paraId="0F8630A5" w14:textId="77777777" w:rsidR="00F104D5" w:rsidRPr="00DF30D2" w:rsidRDefault="00DB5F6F">
            <w:pPr>
              <w:numPr>
                <w:ilvl w:val="0"/>
                <w:numId w:val="1"/>
              </w:numPr>
              <w:spacing w:after="0" w:line="240" w:lineRule="auto"/>
              <w:ind w:left="176" w:hanging="142"/>
              <w:rPr>
                <w:lang w:val="en-GB"/>
              </w:rPr>
            </w:pPr>
            <w:r w:rsidRPr="00DF30D2">
              <w:rPr>
                <w:sz w:val="16"/>
                <w:szCs w:val="16"/>
                <w:lang w:val="en-GB"/>
              </w:rPr>
              <w:t xml:space="preserve">    publisher's certificate of the published publication, containing the above information </w:t>
            </w:r>
          </w:p>
          <w:p w14:paraId="0F8630A6" w14:textId="77777777" w:rsidR="00F104D5" w:rsidRPr="00DF30D2" w:rsidRDefault="00F104D5">
            <w:pPr>
              <w:spacing w:after="0" w:line="240" w:lineRule="auto"/>
              <w:ind w:left="176"/>
              <w:rPr>
                <w:rFonts w:ascii="Calibri" w:hAnsi="Calibri"/>
                <w:sz w:val="16"/>
                <w:szCs w:val="16"/>
                <w:lang w:val="en-GB"/>
              </w:rPr>
            </w:pPr>
          </w:p>
        </w:tc>
      </w:tr>
      <w:tr w:rsidR="00F52B9D" w:rsidRPr="00DF30D2" w14:paraId="0F8630AD" w14:textId="77777777" w:rsidTr="00454E65">
        <w:trPr>
          <w:trHeight w:val="561"/>
        </w:trPr>
        <w:tc>
          <w:tcPr>
            <w:tcW w:w="564" w:type="dxa"/>
            <w:vMerge/>
            <w:shd w:val="clear" w:color="auto" w:fill="auto"/>
            <w:vAlign w:val="center"/>
          </w:tcPr>
          <w:p w14:paraId="0F8630A8" w14:textId="77777777" w:rsidR="00F104D5" w:rsidRPr="00DF30D2" w:rsidRDefault="00F104D5">
            <w:pPr>
              <w:spacing w:after="0" w:line="240" w:lineRule="auto"/>
              <w:rPr>
                <w:b/>
                <w:sz w:val="20"/>
                <w:szCs w:val="20"/>
                <w:lang w:val="en-GB"/>
              </w:rPr>
            </w:pPr>
          </w:p>
        </w:tc>
        <w:tc>
          <w:tcPr>
            <w:tcW w:w="2693" w:type="dxa"/>
            <w:gridSpan w:val="3"/>
            <w:vMerge/>
            <w:shd w:val="clear" w:color="auto" w:fill="auto"/>
            <w:vAlign w:val="center"/>
          </w:tcPr>
          <w:p w14:paraId="0F8630A9" w14:textId="77777777" w:rsidR="00F104D5" w:rsidRPr="00DF30D2" w:rsidRDefault="00F104D5">
            <w:pPr>
              <w:spacing w:after="0" w:line="240" w:lineRule="auto"/>
              <w:rPr>
                <w:rFonts w:ascii="Calibri" w:hAnsi="Calibri"/>
                <w:b/>
                <w:bCs/>
                <w:sz w:val="20"/>
                <w:szCs w:val="20"/>
                <w:lang w:val="en-GB"/>
              </w:rPr>
            </w:pPr>
          </w:p>
        </w:tc>
        <w:tc>
          <w:tcPr>
            <w:tcW w:w="1560" w:type="dxa"/>
            <w:shd w:val="clear" w:color="auto" w:fill="auto"/>
            <w:vAlign w:val="center"/>
          </w:tcPr>
          <w:p w14:paraId="0F8630AA" w14:textId="77777777" w:rsidR="00F104D5" w:rsidRPr="00DF30D2" w:rsidRDefault="00DB5F6F">
            <w:pPr>
              <w:spacing w:after="0" w:line="240" w:lineRule="auto"/>
              <w:jc w:val="center"/>
              <w:rPr>
                <w:b/>
                <w:sz w:val="16"/>
                <w:szCs w:val="16"/>
                <w:lang w:val="en-GB"/>
              </w:rPr>
            </w:pPr>
            <w:r w:rsidRPr="00DF30D2">
              <w:rPr>
                <w:b/>
                <w:sz w:val="16"/>
                <w:szCs w:val="16"/>
                <w:lang w:val="en-GB"/>
              </w:rPr>
              <w:t>co-authorship</w:t>
            </w:r>
          </w:p>
        </w:tc>
        <w:tc>
          <w:tcPr>
            <w:tcW w:w="1276" w:type="dxa"/>
            <w:shd w:val="clear" w:color="auto" w:fill="auto"/>
            <w:vAlign w:val="center"/>
          </w:tcPr>
          <w:p w14:paraId="0F8630AB" w14:textId="77777777" w:rsidR="00F104D5" w:rsidRPr="00DF30D2" w:rsidRDefault="00DB5F6F">
            <w:pPr>
              <w:spacing w:after="0" w:line="240" w:lineRule="auto"/>
              <w:jc w:val="center"/>
              <w:rPr>
                <w:lang w:val="en-GB"/>
              </w:rPr>
            </w:pPr>
            <w:r w:rsidRPr="00DF30D2">
              <w:rPr>
                <w:b/>
                <w:sz w:val="20"/>
                <w:szCs w:val="20"/>
                <w:lang w:val="en-GB"/>
              </w:rPr>
              <w:t xml:space="preserve">3 </w:t>
            </w:r>
            <w:r w:rsidRPr="00DF30D2">
              <w:rPr>
                <w:b/>
                <w:sz w:val="20"/>
                <w:szCs w:val="20"/>
                <w:lang w:val="en-GB"/>
              </w:rPr>
              <w:br/>
            </w:r>
            <w:r w:rsidRPr="00DF30D2">
              <w:rPr>
                <w:b/>
                <w:sz w:val="16"/>
                <w:szCs w:val="16"/>
                <w:lang w:val="en-GB"/>
              </w:rPr>
              <w:t>(max. 9 pts.)</w:t>
            </w:r>
          </w:p>
        </w:tc>
        <w:tc>
          <w:tcPr>
            <w:tcW w:w="4397" w:type="dxa"/>
            <w:gridSpan w:val="2"/>
            <w:vMerge/>
            <w:shd w:val="clear" w:color="auto" w:fill="auto"/>
          </w:tcPr>
          <w:p w14:paraId="0F8630AC" w14:textId="77777777" w:rsidR="00F104D5" w:rsidRPr="00DF30D2" w:rsidRDefault="00F104D5">
            <w:pPr>
              <w:numPr>
                <w:ilvl w:val="0"/>
                <w:numId w:val="1"/>
              </w:numPr>
              <w:spacing w:after="0" w:line="240" w:lineRule="auto"/>
              <w:ind w:left="176" w:hanging="142"/>
              <w:rPr>
                <w:rFonts w:ascii="Calibri" w:hAnsi="Calibri"/>
                <w:sz w:val="16"/>
                <w:szCs w:val="16"/>
                <w:lang w:val="en-GB"/>
              </w:rPr>
            </w:pPr>
          </w:p>
        </w:tc>
      </w:tr>
      <w:tr w:rsidR="00F52B9D" w:rsidRPr="00DF30D2" w14:paraId="0F8630B2" w14:textId="77777777">
        <w:trPr>
          <w:trHeight w:val="367"/>
        </w:trPr>
        <w:tc>
          <w:tcPr>
            <w:tcW w:w="564" w:type="dxa"/>
            <w:shd w:val="clear" w:color="auto" w:fill="auto"/>
            <w:vAlign w:val="center"/>
          </w:tcPr>
          <w:p w14:paraId="0F8630AE" w14:textId="77777777" w:rsidR="00F104D5" w:rsidRPr="00DF30D2" w:rsidRDefault="00DB5F6F">
            <w:pPr>
              <w:spacing w:after="0" w:line="240" w:lineRule="auto"/>
              <w:rPr>
                <w:b/>
                <w:sz w:val="20"/>
                <w:szCs w:val="20"/>
                <w:lang w:val="en-GB"/>
              </w:rPr>
            </w:pPr>
            <w:r w:rsidRPr="00DF30D2">
              <w:rPr>
                <w:b/>
                <w:sz w:val="20"/>
                <w:szCs w:val="20"/>
                <w:lang w:val="en-GB"/>
              </w:rPr>
              <w:t>IV.</w:t>
            </w:r>
          </w:p>
        </w:tc>
        <w:tc>
          <w:tcPr>
            <w:tcW w:w="4253" w:type="dxa"/>
            <w:gridSpan w:val="4"/>
            <w:shd w:val="clear" w:color="auto" w:fill="auto"/>
            <w:vAlign w:val="center"/>
          </w:tcPr>
          <w:p w14:paraId="0F8630AF" w14:textId="77777777" w:rsidR="00F104D5" w:rsidRPr="00DF30D2" w:rsidRDefault="00F843A9">
            <w:pPr>
              <w:spacing w:after="0" w:line="240" w:lineRule="auto"/>
              <w:rPr>
                <w:lang w:val="en-GB"/>
              </w:rPr>
            </w:pPr>
            <w:hyperlink w:anchor="_OSIAGNIĘCIA_sportowe_-">
              <w:r w:rsidR="00DB5F6F" w:rsidRPr="00DF30D2">
                <w:rPr>
                  <w:rStyle w:val="czeinternetowe"/>
                  <w:rFonts w:eastAsia="Calibri"/>
                  <w:b/>
                  <w:smallCaps/>
                  <w:color w:val="auto"/>
                  <w:sz w:val="28"/>
                  <w:szCs w:val="28"/>
                  <w:lang w:val="en-GB"/>
                </w:rPr>
                <w:t>S</w:t>
              </w:r>
            </w:hyperlink>
            <w:r w:rsidR="00DB5F6F" w:rsidRPr="00DF30D2">
              <w:rPr>
                <w:rStyle w:val="czeinternetowe"/>
                <w:rFonts w:eastAsia="Calibri"/>
                <w:b/>
                <w:smallCaps/>
                <w:color w:val="auto"/>
                <w:sz w:val="28"/>
                <w:szCs w:val="28"/>
                <w:lang w:val="en-GB"/>
              </w:rPr>
              <w:t>PORTS ACHIEVEMENTS</w:t>
            </w:r>
          </w:p>
        </w:tc>
        <w:tc>
          <w:tcPr>
            <w:tcW w:w="1276" w:type="dxa"/>
            <w:shd w:val="clear" w:color="auto" w:fill="auto"/>
            <w:vAlign w:val="center"/>
          </w:tcPr>
          <w:p w14:paraId="0F8630B0" w14:textId="701C39C6" w:rsidR="00F104D5" w:rsidRPr="00DF30D2" w:rsidRDefault="00D64943">
            <w:pPr>
              <w:spacing w:after="0" w:line="240" w:lineRule="auto"/>
              <w:jc w:val="center"/>
              <w:rPr>
                <w:rFonts w:ascii="Calibri" w:eastAsia="Calibri" w:hAnsi="Calibri"/>
                <w:b/>
                <w:sz w:val="20"/>
                <w:szCs w:val="20"/>
                <w:lang w:val="en-GB"/>
              </w:rPr>
            </w:pPr>
            <w:r w:rsidRPr="00DF30D2">
              <w:rPr>
                <w:rFonts w:eastAsia="Calibri"/>
                <w:b/>
                <w:sz w:val="20"/>
                <w:szCs w:val="20"/>
                <w:lang w:val="en-GB"/>
              </w:rPr>
              <w:t>n</w:t>
            </w:r>
            <w:r w:rsidR="00DB5F6F" w:rsidRPr="00DF30D2">
              <w:rPr>
                <w:rFonts w:eastAsia="Calibri"/>
                <w:b/>
                <w:sz w:val="20"/>
                <w:szCs w:val="20"/>
                <w:lang w:val="en-GB"/>
              </w:rPr>
              <w:t>umber of points</w:t>
            </w:r>
          </w:p>
        </w:tc>
        <w:tc>
          <w:tcPr>
            <w:tcW w:w="4397" w:type="dxa"/>
            <w:gridSpan w:val="2"/>
            <w:shd w:val="clear" w:color="auto" w:fill="auto"/>
            <w:vAlign w:val="center"/>
          </w:tcPr>
          <w:p w14:paraId="0F8630B1" w14:textId="77777777" w:rsidR="00F104D5" w:rsidRPr="00DF30D2" w:rsidRDefault="00DB5F6F">
            <w:pPr>
              <w:spacing w:after="0" w:line="240" w:lineRule="auto"/>
              <w:jc w:val="center"/>
              <w:rPr>
                <w:rFonts w:ascii="Calibri" w:eastAsia="Calibri" w:hAnsi="Calibri"/>
                <w:b/>
                <w:sz w:val="20"/>
                <w:szCs w:val="20"/>
                <w:lang w:val="en-GB"/>
              </w:rPr>
            </w:pPr>
            <w:r w:rsidRPr="00DF30D2">
              <w:rPr>
                <w:rFonts w:eastAsia="Calibri"/>
                <w:b/>
                <w:sz w:val="20"/>
                <w:szCs w:val="20"/>
                <w:lang w:val="en-GB"/>
              </w:rPr>
              <w:t>confirmation</w:t>
            </w:r>
          </w:p>
        </w:tc>
      </w:tr>
      <w:tr w:rsidR="00F52B9D" w:rsidRPr="001708FA" w14:paraId="0F8630BF" w14:textId="77777777" w:rsidTr="00454E65">
        <w:trPr>
          <w:trHeight w:val="1020"/>
        </w:trPr>
        <w:tc>
          <w:tcPr>
            <w:tcW w:w="564" w:type="dxa"/>
            <w:vMerge w:val="restart"/>
            <w:shd w:val="clear" w:color="auto" w:fill="auto"/>
            <w:vAlign w:val="center"/>
          </w:tcPr>
          <w:p w14:paraId="0F8630B3" w14:textId="77777777" w:rsidR="00F104D5" w:rsidRPr="00DF30D2" w:rsidRDefault="00DB5F6F">
            <w:pPr>
              <w:spacing w:after="0" w:line="240" w:lineRule="auto"/>
              <w:rPr>
                <w:b/>
                <w:sz w:val="20"/>
                <w:szCs w:val="20"/>
                <w:lang w:val="en-GB"/>
              </w:rPr>
            </w:pPr>
            <w:r w:rsidRPr="00DF30D2">
              <w:rPr>
                <w:b/>
                <w:sz w:val="20"/>
                <w:szCs w:val="20"/>
                <w:lang w:val="en-GB"/>
              </w:rPr>
              <w:t>1.</w:t>
            </w:r>
          </w:p>
        </w:tc>
        <w:tc>
          <w:tcPr>
            <w:tcW w:w="709" w:type="dxa"/>
            <w:vMerge w:val="restart"/>
            <w:shd w:val="clear" w:color="auto" w:fill="auto"/>
            <w:textDirection w:val="btLr"/>
            <w:vAlign w:val="center"/>
          </w:tcPr>
          <w:p w14:paraId="0F8630B4" w14:textId="77777777" w:rsidR="00F104D5" w:rsidRPr="00DF30D2" w:rsidRDefault="00DB5F6F">
            <w:pPr>
              <w:spacing w:after="0" w:line="240" w:lineRule="auto"/>
              <w:ind w:left="113" w:right="113"/>
              <w:jc w:val="center"/>
              <w:rPr>
                <w:b/>
                <w:sz w:val="16"/>
                <w:szCs w:val="16"/>
                <w:lang w:val="en-GB"/>
              </w:rPr>
            </w:pPr>
            <w:r w:rsidRPr="00DF30D2">
              <w:rPr>
                <w:b/>
                <w:sz w:val="16"/>
                <w:szCs w:val="16"/>
                <w:lang w:val="en-GB"/>
              </w:rPr>
              <w:t>international</w:t>
            </w:r>
          </w:p>
        </w:tc>
        <w:tc>
          <w:tcPr>
            <w:tcW w:w="1982" w:type="dxa"/>
            <w:gridSpan w:val="2"/>
            <w:vMerge w:val="restart"/>
            <w:shd w:val="clear" w:color="auto" w:fill="auto"/>
          </w:tcPr>
          <w:p w14:paraId="0F8630B5" w14:textId="77777777" w:rsidR="00F104D5" w:rsidRPr="00DF30D2" w:rsidRDefault="00DB5F6F">
            <w:pPr>
              <w:spacing w:after="0" w:line="240" w:lineRule="auto"/>
              <w:rPr>
                <w:lang w:val="en-GB"/>
              </w:rPr>
            </w:pPr>
            <w:r w:rsidRPr="00DF30D2">
              <w:rPr>
                <w:b/>
                <w:sz w:val="16"/>
                <w:szCs w:val="16"/>
                <w:lang w:val="en-GB"/>
              </w:rPr>
              <w:t>Olympic Games, Academic Olympic Games, World Championships, European Championships, Academic World Championships, European Academic Championships, Universiade, World Cup, European Cup</w:t>
            </w:r>
          </w:p>
        </w:tc>
        <w:tc>
          <w:tcPr>
            <w:tcW w:w="1560" w:type="dxa"/>
            <w:shd w:val="clear" w:color="auto" w:fill="auto"/>
            <w:vAlign w:val="center"/>
          </w:tcPr>
          <w:p w14:paraId="0F8630B6" w14:textId="584E2342" w:rsidR="00F104D5" w:rsidRPr="00DF30D2" w:rsidRDefault="00C07CFF">
            <w:pPr>
              <w:spacing w:after="0" w:line="240" w:lineRule="auto"/>
              <w:jc w:val="center"/>
              <w:rPr>
                <w:b/>
                <w:sz w:val="16"/>
                <w:szCs w:val="16"/>
                <w:lang w:val="en-GB"/>
              </w:rPr>
            </w:pPr>
            <w:r w:rsidRPr="00DF30D2">
              <w:rPr>
                <w:b/>
                <w:sz w:val="16"/>
                <w:szCs w:val="16"/>
                <w:lang w:val="en-GB"/>
              </w:rPr>
              <w:t>m</w:t>
            </w:r>
            <w:r w:rsidR="00DB5F6F" w:rsidRPr="00DF30D2">
              <w:rPr>
                <w:b/>
                <w:sz w:val="16"/>
                <w:szCs w:val="16"/>
                <w:lang w:val="en-GB"/>
              </w:rPr>
              <w:t>edal places</w:t>
            </w:r>
          </w:p>
        </w:tc>
        <w:tc>
          <w:tcPr>
            <w:tcW w:w="1275" w:type="dxa"/>
            <w:shd w:val="clear" w:color="auto" w:fill="auto"/>
            <w:vAlign w:val="center"/>
          </w:tcPr>
          <w:p w14:paraId="0F8630B7" w14:textId="77777777" w:rsidR="00F104D5" w:rsidRPr="00DF30D2" w:rsidRDefault="00DB5F6F">
            <w:pPr>
              <w:spacing w:after="0" w:line="240" w:lineRule="auto"/>
              <w:jc w:val="center"/>
              <w:rPr>
                <w:rFonts w:ascii="Calibri" w:hAnsi="Calibri"/>
                <w:b/>
                <w:bCs/>
                <w:sz w:val="20"/>
                <w:szCs w:val="20"/>
                <w:lang w:val="en-GB"/>
              </w:rPr>
            </w:pPr>
            <w:r w:rsidRPr="00DF30D2">
              <w:rPr>
                <w:b/>
                <w:bCs/>
                <w:sz w:val="20"/>
                <w:szCs w:val="20"/>
                <w:lang w:val="en-GB"/>
              </w:rPr>
              <w:t>50</w:t>
            </w:r>
          </w:p>
        </w:tc>
        <w:tc>
          <w:tcPr>
            <w:tcW w:w="4400" w:type="dxa"/>
            <w:gridSpan w:val="2"/>
            <w:vMerge w:val="restart"/>
            <w:shd w:val="clear" w:color="auto" w:fill="auto"/>
          </w:tcPr>
          <w:p w14:paraId="0F8630B8" w14:textId="77777777" w:rsidR="00F104D5" w:rsidRPr="00DF30D2" w:rsidRDefault="00DB5F6F">
            <w:pPr>
              <w:spacing w:after="0" w:line="240" w:lineRule="auto"/>
              <w:jc w:val="both"/>
              <w:rPr>
                <w:lang w:val="en-GB"/>
              </w:rPr>
            </w:pPr>
            <w:r w:rsidRPr="00DF30D2">
              <w:rPr>
                <w:bCs/>
                <w:sz w:val="16"/>
                <w:szCs w:val="16"/>
                <w:lang w:val="en-GB"/>
              </w:rPr>
              <w:t>In order to confirm the presented sports achievement, the application should be accompanied by relevant documents, e.g.:</w:t>
            </w:r>
          </w:p>
          <w:p w14:paraId="0F8630B9" w14:textId="77777777" w:rsidR="00F104D5" w:rsidRPr="00DF30D2" w:rsidRDefault="00DB5F6F">
            <w:pPr>
              <w:spacing w:after="0" w:line="240" w:lineRule="auto"/>
              <w:jc w:val="both"/>
              <w:rPr>
                <w:lang w:val="en-GB"/>
              </w:rPr>
            </w:pPr>
            <w:r w:rsidRPr="00DF30D2">
              <w:rPr>
                <w:bCs/>
                <w:sz w:val="16"/>
                <w:szCs w:val="16"/>
                <w:lang w:val="en-GB"/>
              </w:rPr>
              <w:t xml:space="preserve">    • Diploma (copy – original for inspection), or</w:t>
            </w:r>
          </w:p>
          <w:p w14:paraId="0F8630BA" w14:textId="5F1F7A42" w:rsidR="00F104D5" w:rsidRPr="00DF30D2" w:rsidRDefault="00DB5F6F">
            <w:pPr>
              <w:spacing w:after="0" w:line="240" w:lineRule="auto"/>
              <w:jc w:val="both"/>
              <w:rPr>
                <w:lang w:val="en-GB"/>
              </w:rPr>
            </w:pPr>
            <w:r w:rsidRPr="00DF30D2">
              <w:rPr>
                <w:bCs/>
                <w:sz w:val="16"/>
                <w:szCs w:val="16"/>
                <w:lang w:val="en-GB"/>
              </w:rPr>
              <w:t xml:space="preserve">    • confirmation of the event organizer, coach, representative of the authorities of the competent Polish sports association, nationwide sports association operating in the academic environment, competent national organization dealing with disabled sports, director of the Sports and Recreation </w:t>
            </w:r>
            <w:r w:rsidR="00881D0E" w:rsidRPr="00DF30D2">
              <w:rPr>
                <w:bCs/>
                <w:sz w:val="16"/>
                <w:szCs w:val="16"/>
                <w:lang w:val="en-GB"/>
              </w:rPr>
              <w:t>Centre</w:t>
            </w:r>
            <w:r w:rsidRPr="00DF30D2">
              <w:rPr>
                <w:bCs/>
                <w:sz w:val="16"/>
                <w:szCs w:val="16"/>
                <w:lang w:val="en-GB"/>
              </w:rPr>
              <w:t xml:space="preserve"> of the University of Rzeszów or a representative of the board of </w:t>
            </w:r>
            <w:r w:rsidR="00BE7862" w:rsidRPr="00DF30D2">
              <w:rPr>
                <w:bCs/>
                <w:sz w:val="16"/>
                <w:szCs w:val="16"/>
                <w:lang w:val="en-GB"/>
              </w:rPr>
              <w:t>UR Sports Association (</w:t>
            </w:r>
            <w:r w:rsidRPr="00DF30D2">
              <w:rPr>
                <w:bCs/>
                <w:sz w:val="16"/>
                <w:szCs w:val="16"/>
                <w:lang w:val="en-GB"/>
              </w:rPr>
              <w:t>AZS</w:t>
            </w:r>
            <w:r w:rsidR="00BE7862" w:rsidRPr="00DF30D2">
              <w:rPr>
                <w:bCs/>
                <w:sz w:val="16"/>
                <w:szCs w:val="16"/>
                <w:lang w:val="en-GB"/>
              </w:rPr>
              <w:t>)</w:t>
            </w:r>
            <w:r w:rsidRPr="00DF30D2">
              <w:rPr>
                <w:bCs/>
                <w:sz w:val="16"/>
                <w:szCs w:val="16"/>
                <w:lang w:val="en-GB"/>
              </w:rPr>
              <w:t>, about the student obtaining a given sports achievement</w:t>
            </w:r>
          </w:p>
          <w:p w14:paraId="0F8630BB" w14:textId="77777777" w:rsidR="00F104D5" w:rsidRPr="00DF30D2" w:rsidRDefault="00DB5F6F">
            <w:pPr>
              <w:spacing w:after="0" w:line="240" w:lineRule="auto"/>
              <w:jc w:val="both"/>
              <w:rPr>
                <w:lang w:val="en-GB"/>
              </w:rPr>
            </w:pPr>
            <w:r w:rsidRPr="00DF30D2">
              <w:rPr>
                <w:bCs/>
                <w:sz w:val="16"/>
                <w:szCs w:val="16"/>
                <w:lang w:val="en-GB"/>
              </w:rPr>
              <w:t xml:space="preserve">    • the above documents should contain information about: the date of the event (at least monthly), the occupied scoring place,</w:t>
            </w:r>
          </w:p>
          <w:p w14:paraId="0F8630BC" w14:textId="41AA994B" w:rsidR="00F104D5" w:rsidRPr="00DF30D2" w:rsidRDefault="00DB5F6F">
            <w:pPr>
              <w:spacing w:after="0" w:line="240" w:lineRule="auto"/>
              <w:jc w:val="both"/>
              <w:rPr>
                <w:lang w:val="en-GB"/>
              </w:rPr>
            </w:pPr>
            <w:r w:rsidRPr="00DF30D2">
              <w:rPr>
                <w:bCs/>
                <w:sz w:val="16"/>
                <w:szCs w:val="16"/>
                <w:lang w:val="en-GB"/>
              </w:rPr>
              <w:t xml:space="preserve">    • in the case of </w:t>
            </w:r>
            <w:r w:rsidR="00C874F5" w:rsidRPr="00DF30D2">
              <w:rPr>
                <w:bCs/>
                <w:sz w:val="16"/>
                <w:szCs w:val="16"/>
                <w:lang w:val="en-GB"/>
              </w:rPr>
              <w:t>obtaining</w:t>
            </w:r>
            <w:r w:rsidRPr="00DF30D2">
              <w:rPr>
                <w:bCs/>
                <w:sz w:val="16"/>
                <w:szCs w:val="16"/>
                <w:lang w:val="en-GB"/>
              </w:rPr>
              <w:t xml:space="preserve"> achievements in team competitions or team games, additionally a certificate confirming being a member of the team / </w:t>
            </w:r>
            <w:r w:rsidR="008C36EC" w:rsidRPr="00DF30D2">
              <w:rPr>
                <w:bCs/>
                <w:sz w:val="16"/>
                <w:szCs w:val="16"/>
                <w:lang w:val="en-GB"/>
              </w:rPr>
              <w:t>group</w:t>
            </w:r>
          </w:p>
          <w:p w14:paraId="0F8630BD" w14:textId="77777777" w:rsidR="00F104D5" w:rsidRPr="00DF30D2" w:rsidRDefault="00DB5F6F">
            <w:pPr>
              <w:spacing w:after="0" w:line="240" w:lineRule="auto"/>
              <w:jc w:val="both"/>
              <w:rPr>
                <w:rFonts w:ascii="Calibri" w:hAnsi="Calibri"/>
                <w:b/>
                <w:bCs/>
                <w:sz w:val="16"/>
                <w:szCs w:val="16"/>
                <w:lang w:val="en-GB"/>
              </w:rPr>
            </w:pPr>
            <w:r w:rsidRPr="00DF30D2">
              <w:rPr>
                <w:b/>
                <w:bCs/>
                <w:sz w:val="16"/>
                <w:szCs w:val="16"/>
                <w:lang w:val="en-GB"/>
              </w:rPr>
              <w:t xml:space="preserve"> </w:t>
            </w:r>
          </w:p>
          <w:p w14:paraId="0F8630BE" w14:textId="77777777" w:rsidR="00F104D5" w:rsidRPr="00DF30D2" w:rsidRDefault="00DB5F6F">
            <w:pPr>
              <w:spacing w:after="0" w:line="240" w:lineRule="auto"/>
              <w:jc w:val="both"/>
              <w:rPr>
                <w:lang w:val="en-GB"/>
              </w:rPr>
            </w:pPr>
            <w:r w:rsidRPr="00DF30D2">
              <w:rPr>
                <w:b/>
                <w:bCs/>
                <w:sz w:val="16"/>
                <w:szCs w:val="16"/>
                <w:lang w:val="en-GB"/>
              </w:rPr>
              <w:t>*in the case of the Polish Football Cup, sporting achievements in competitions at the central level are scored.</w:t>
            </w:r>
          </w:p>
        </w:tc>
      </w:tr>
      <w:tr w:rsidR="00F52B9D" w:rsidRPr="00DF30D2" w14:paraId="0F8630C6" w14:textId="77777777">
        <w:trPr>
          <w:trHeight w:val="737"/>
        </w:trPr>
        <w:tc>
          <w:tcPr>
            <w:tcW w:w="564" w:type="dxa"/>
            <w:vMerge/>
            <w:shd w:val="clear" w:color="auto" w:fill="auto"/>
            <w:vAlign w:val="center"/>
          </w:tcPr>
          <w:p w14:paraId="0F8630C0" w14:textId="77777777" w:rsidR="00F104D5" w:rsidRPr="00DF30D2" w:rsidRDefault="00F104D5">
            <w:pPr>
              <w:spacing w:after="0" w:line="240" w:lineRule="auto"/>
              <w:rPr>
                <w:b/>
                <w:sz w:val="20"/>
                <w:szCs w:val="20"/>
                <w:lang w:val="en-GB"/>
              </w:rPr>
            </w:pPr>
          </w:p>
        </w:tc>
        <w:tc>
          <w:tcPr>
            <w:tcW w:w="709" w:type="dxa"/>
            <w:vMerge/>
            <w:shd w:val="clear" w:color="auto" w:fill="auto"/>
            <w:textDirection w:val="btLr"/>
            <w:vAlign w:val="center"/>
          </w:tcPr>
          <w:p w14:paraId="0F8630C1" w14:textId="77777777" w:rsidR="00F104D5" w:rsidRPr="00DF30D2" w:rsidRDefault="00F104D5">
            <w:pPr>
              <w:spacing w:after="0" w:line="240" w:lineRule="auto"/>
              <w:ind w:left="113" w:right="113"/>
              <w:jc w:val="center"/>
              <w:rPr>
                <w:rFonts w:ascii="Calibri" w:hAnsi="Calibri"/>
                <w:b/>
                <w:sz w:val="16"/>
                <w:szCs w:val="16"/>
                <w:lang w:val="en-GB"/>
              </w:rPr>
            </w:pPr>
          </w:p>
        </w:tc>
        <w:tc>
          <w:tcPr>
            <w:tcW w:w="1982" w:type="dxa"/>
            <w:gridSpan w:val="2"/>
            <w:vMerge/>
            <w:shd w:val="clear" w:color="auto" w:fill="auto"/>
          </w:tcPr>
          <w:p w14:paraId="0F8630C2" w14:textId="77777777" w:rsidR="00F104D5" w:rsidRPr="00DF30D2" w:rsidRDefault="00F104D5">
            <w:pPr>
              <w:spacing w:after="0" w:line="240" w:lineRule="auto"/>
              <w:rPr>
                <w:rFonts w:ascii="Calibri" w:hAnsi="Calibri"/>
                <w:b/>
                <w:sz w:val="16"/>
                <w:szCs w:val="16"/>
                <w:lang w:val="en-GB"/>
              </w:rPr>
            </w:pPr>
          </w:p>
        </w:tc>
        <w:tc>
          <w:tcPr>
            <w:tcW w:w="1560" w:type="dxa"/>
            <w:shd w:val="clear" w:color="auto" w:fill="auto"/>
            <w:vAlign w:val="center"/>
          </w:tcPr>
          <w:p w14:paraId="0F8630C3" w14:textId="77777777" w:rsidR="00F104D5" w:rsidRPr="00DF30D2" w:rsidRDefault="00DB5F6F">
            <w:pPr>
              <w:spacing w:after="0" w:line="240" w:lineRule="auto"/>
              <w:jc w:val="center"/>
              <w:rPr>
                <w:b/>
                <w:sz w:val="16"/>
                <w:szCs w:val="16"/>
                <w:lang w:val="en-GB"/>
              </w:rPr>
            </w:pPr>
            <w:r w:rsidRPr="00DF30D2">
              <w:rPr>
                <w:b/>
                <w:sz w:val="16"/>
                <w:szCs w:val="16"/>
                <w:lang w:val="en-GB"/>
              </w:rPr>
              <w:t>participation</w:t>
            </w:r>
          </w:p>
        </w:tc>
        <w:tc>
          <w:tcPr>
            <w:tcW w:w="1275" w:type="dxa"/>
            <w:shd w:val="clear" w:color="auto" w:fill="auto"/>
            <w:vAlign w:val="center"/>
          </w:tcPr>
          <w:p w14:paraId="0F8630C4"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30</w:t>
            </w:r>
          </w:p>
        </w:tc>
        <w:tc>
          <w:tcPr>
            <w:tcW w:w="4400" w:type="dxa"/>
            <w:gridSpan w:val="2"/>
            <w:vMerge/>
            <w:shd w:val="clear" w:color="auto" w:fill="auto"/>
          </w:tcPr>
          <w:p w14:paraId="0F8630C5" w14:textId="77777777" w:rsidR="00F104D5" w:rsidRPr="00DF30D2" w:rsidRDefault="00F104D5">
            <w:pPr>
              <w:spacing w:after="0" w:line="240" w:lineRule="auto"/>
              <w:rPr>
                <w:lang w:val="en-GB"/>
              </w:rPr>
            </w:pPr>
          </w:p>
        </w:tc>
      </w:tr>
      <w:tr w:rsidR="00F52B9D" w:rsidRPr="00DF30D2" w14:paraId="0F8630CD" w14:textId="77777777">
        <w:trPr>
          <w:cantSplit/>
          <w:trHeight w:val="737"/>
        </w:trPr>
        <w:tc>
          <w:tcPr>
            <w:tcW w:w="564" w:type="dxa"/>
            <w:vMerge w:val="restart"/>
            <w:shd w:val="clear" w:color="auto" w:fill="auto"/>
            <w:vAlign w:val="center"/>
          </w:tcPr>
          <w:p w14:paraId="0F8630C7" w14:textId="77777777" w:rsidR="00F104D5" w:rsidRPr="00DF30D2" w:rsidRDefault="00DB5F6F">
            <w:pPr>
              <w:spacing w:after="0" w:line="240" w:lineRule="auto"/>
              <w:rPr>
                <w:b/>
                <w:sz w:val="20"/>
                <w:szCs w:val="20"/>
                <w:lang w:val="en-GB"/>
              </w:rPr>
            </w:pPr>
            <w:r w:rsidRPr="00DF30D2">
              <w:rPr>
                <w:b/>
                <w:sz w:val="20"/>
                <w:szCs w:val="20"/>
                <w:lang w:val="en-GB"/>
              </w:rPr>
              <w:t>2.</w:t>
            </w:r>
          </w:p>
        </w:tc>
        <w:tc>
          <w:tcPr>
            <w:tcW w:w="709" w:type="dxa"/>
            <w:vMerge w:val="restart"/>
            <w:shd w:val="clear" w:color="auto" w:fill="auto"/>
            <w:textDirection w:val="btLr"/>
            <w:vAlign w:val="center"/>
          </w:tcPr>
          <w:p w14:paraId="0F8630C8" w14:textId="77777777" w:rsidR="00F104D5" w:rsidRPr="00DF30D2" w:rsidRDefault="00DB5F6F">
            <w:pPr>
              <w:spacing w:after="0" w:line="240" w:lineRule="auto"/>
              <w:ind w:right="113"/>
              <w:jc w:val="center"/>
              <w:rPr>
                <w:lang w:val="en-GB"/>
              </w:rPr>
            </w:pPr>
            <w:r w:rsidRPr="00DF30D2">
              <w:rPr>
                <w:b/>
                <w:sz w:val="16"/>
                <w:szCs w:val="16"/>
                <w:lang w:val="en-GB"/>
              </w:rPr>
              <w:t>national</w:t>
            </w:r>
          </w:p>
        </w:tc>
        <w:tc>
          <w:tcPr>
            <w:tcW w:w="1982" w:type="dxa"/>
            <w:gridSpan w:val="2"/>
            <w:vMerge w:val="restart"/>
            <w:shd w:val="clear" w:color="auto" w:fill="auto"/>
            <w:vAlign w:val="center"/>
          </w:tcPr>
          <w:p w14:paraId="0F8630C9" w14:textId="77777777" w:rsidR="00F104D5" w:rsidRPr="00DF30D2" w:rsidRDefault="00DB5F6F">
            <w:pPr>
              <w:spacing w:after="0" w:line="240" w:lineRule="auto"/>
              <w:rPr>
                <w:lang w:val="en-GB"/>
              </w:rPr>
            </w:pPr>
            <w:r w:rsidRPr="00DF30D2">
              <w:rPr>
                <w:b/>
                <w:sz w:val="16"/>
                <w:szCs w:val="16"/>
                <w:lang w:val="en-GB"/>
              </w:rPr>
              <w:t>Polish Championship, Polish Cup*</w:t>
            </w:r>
          </w:p>
        </w:tc>
        <w:tc>
          <w:tcPr>
            <w:tcW w:w="1560" w:type="dxa"/>
            <w:shd w:val="clear" w:color="auto" w:fill="auto"/>
            <w:vAlign w:val="center"/>
          </w:tcPr>
          <w:p w14:paraId="0F8630CA" w14:textId="69732D97" w:rsidR="00F104D5" w:rsidRPr="00DF30D2" w:rsidRDefault="00890E9A">
            <w:pPr>
              <w:spacing w:after="0" w:line="240" w:lineRule="auto"/>
              <w:jc w:val="center"/>
              <w:rPr>
                <w:b/>
                <w:sz w:val="16"/>
                <w:szCs w:val="16"/>
                <w:lang w:val="en-GB"/>
              </w:rPr>
            </w:pPr>
            <w:r w:rsidRPr="00DF30D2">
              <w:rPr>
                <w:b/>
                <w:sz w:val="16"/>
                <w:szCs w:val="16"/>
                <w:lang w:val="en-GB"/>
              </w:rPr>
              <w:t>m</w:t>
            </w:r>
            <w:r w:rsidR="00DB5F6F" w:rsidRPr="00DF30D2">
              <w:rPr>
                <w:b/>
                <w:sz w:val="16"/>
                <w:szCs w:val="16"/>
                <w:lang w:val="en-GB"/>
              </w:rPr>
              <w:t>edal places</w:t>
            </w:r>
          </w:p>
        </w:tc>
        <w:tc>
          <w:tcPr>
            <w:tcW w:w="1275" w:type="dxa"/>
            <w:shd w:val="clear" w:color="auto" w:fill="auto"/>
            <w:vAlign w:val="center"/>
          </w:tcPr>
          <w:p w14:paraId="0F8630CB"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30</w:t>
            </w:r>
          </w:p>
        </w:tc>
        <w:tc>
          <w:tcPr>
            <w:tcW w:w="4400" w:type="dxa"/>
            <w:gridSpan w:val="2"/>
            <w:vMerge/>
            <w:shd w:val="clear" w:color="auto" w:fill="auto"/>
          </w:tcPr>
          <w:p w14:paraId="0F8630CC" w14:textId="77777777" w:rsidR="00F104D5" w:rsidRPr="00DF30D2" w:rsidRDefault="00F104D5">
            <w:pPr>
              <w:spacing w:after="0" w:line="240" w:lineRule="auto"/>
              <w:rPr>
                <w:lang w:val="en-GB"/>
              </w:rPr>
            </w:pPr>
          </w:p>
        </w:tc>
      </w:tr>
      <w:tr w:rsidR="00F52B9D" w:rsidRPr="00DF30D2" w14:paraId="0F8630D4" w14:textId="77777777">
        <w:trPr>
          <w:trHeight w:val="814"/>
        </w:trPr>
        <w:tc>
          <w:tcPr>
            <w:tcW w:w="564" w:type="dxa"/>
            <w:vMerge/>
            <w:shd w:val="clear" w:color="auto" w:fill="auto"/>
            <w:vAlign w:val="center"/>
          </w:tcPr>
          <w:p w14:paraId="0F8630CE" w14:textId="77777777" w:rsidR="00F104D5" w:rsidRPr="00DF30D2" w:rsidRDefault="00F104D5">
            <w:pPr>
              <w:spacing w:after="0" w:line="240" w:lineRule="auto"/>
              <w:rPr>
                <w:b/>
                <w:sz w:val="20"/>
                <w:szCs w:val="20"/>
                <w:lang w:val="en-GB"/>
              </w:rPr>
            </w:pPr>
          </w:p>
        </w:tc>
        <w:tc>
          <w:tcPr>
            <w:tcW w:w="709" w:type="dxa"/>
            <w:vMerge/>
            <w:shd w:val="clear" w:color="auto" w:fill="auto"/>
          </w:tcPr>
          <w:p w14:paraId="0F8630CF" w14:textId="77777777" w:rsidR="00F104D5" w:rsidRPr="00DF30D2" w:rsidRDefault="00F104D5">
            <w:pPr>
              <w:spacing w:after="0" w:line="240" w:lineRule="auto"/>
              <w:rPr>
                <w:lang w:val="en-GB"/>
              </w:rPr>
            </w:pPr>
          </w:p>
        </w:tc>
        <w:tc>
          <w:tcPr>
            <w:tcW w:w="1982" w:type="dxa"/>
            <w:gridSpan w:val="2"/>
            <w:vMerge/>
            <w:shd w:val="clear" w:color="auto" w:fill="auto"/>
            <w:vAlign w:val="center"/>
          </w:tcPr>
          <w:p w14:paraId="0F8630D0" w14:textId="77777777" w:rsidR="00F104D5" w:rsidRPr="00DF30D2" w:rsidRDefault="00F104D5">
            <w:pPr>
              <w:spacing w:after="0" w:line="240" w:lineRule="auto"/>
              <w:rPr>
                <w:rFonts w:ascii="Calibri" w:hAnsi="Calibri"/>
                <w:b/>
                <w:sz w:val="16"/>
                <w:szCs w:val="16"/>
                <w:lang w:val="en-GB"/>
              </w:rPr>
            </w:pPr>
          </w:p>
        </w:tc>
        <w:tc>
          <w:tcPr>
            <w:tcW w:w="1560" w:type="dxa"/>
            <w:shd w:val="clear" w:color="auto" w:fill="auto"/>
            <w:vAlign w:val="center"/>
          </w:tcPr>
          <w:p w14:paraId="0F8630D1" w14:textId="77777777" w:rsidR="00F104D5" w:rsidRPr="00DF30D2" w:rsidRDefault="00DB5F6F">
            <w:pPr>
              <w:spacing w:after="0" w:line="240" w:lineRule="auto"/>
              <w:jc w:val="center"/>
              <w:rPr>
                <w:b/>
                <w:sz w:val="16"/>
                <w:szCs w:val="16"/>
                <w:lang w:val="en-GB"/>
              </w:rPr>
            </w:pPr>
            <w:r w:rsidRPr="00DF30D2">
              <w:rPr>
                <w:b/>
                <w:sz w:val="16"/>
                <w:szCs w:val="16"/>
                <w:lang w:val="en-GB"/>
              </w:rPr>
              <w:t>participation</w:t>
            </w:r>
          </w:p>
        </w:tc>
        <w:tc>
          <w:tcPr>
            <w:tcW w:w="1275" w:type="dxa"/>
            <w:shd w:val="clear" w:color="auto" w:fill="auto"/>
            <w:vAlign w:val="center"/>
          </w:tcPr>
          <w:p w14:paraId="0F8630D2"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10</w:t>
            </w:r>
          </w:p>
        </w:tc>
        <w:tc>
          <w:tcPr>
            <w:tcW w:w="4400" w:type="dxa"/>
            <w:gridSpan w:val="2"/>
            <w:vMerge/>
            <w:shd w:val="clear" w:color="auto" w:fill="auto"/>
          </w:tcPr>
          <w:p w14:paraId="0F8630D3" w14:textId="77777777" w:rsidR="00F104D5" w:rsidRPr="00DF30D2" w:rsidRDefault="00F104D5">
            <w:pPr>
              <w:spacing w:after="0" w:line="240" w:lineRule="auto"/>
              <w:rPr>
                <w:lang w:val="en-GB"/>
              </w:rPr>
            </w:pPr>
          </w:p>
        </w:tc>
      </w:tr>
      <w:tr w:rsidR="00F52B9D" w:rsidRPr="00DF30D2" w14:paraId="0F8630DB" w14:textId="77777777">
        <w:trPr>
          <w:trHeight w:val="559"/>
        </w:trPr>
        <w:tc>
          <w:tcPr>
            <w:tcW w:w="564" w:type="dxa"/>
            <w:vMerge w:val="restart"/>
            <w:shd w:val="clear" w:color="auto" w:fill="auto"/>
            <w:vAlign w:val="center"/>
          </w:tcPr>
          <w:p w14:paraId="0F8630D5" w14:textId="77777777" w:rsidR="00F104D5" w:rsidRPr="00DF30D2" w:rsidRDefault="00DB5F6F">
            <w:pPr>
              <w:spacing w:after="0" w:line="240" w:lineRule="auto"/>
              <w:rPr>
                <w:b/>
                <w:sz w:val="20"/>
                <w:szCs w:val="20"/>
                <w:lang w:val="en-GB"/>
              </w:rPr>
            </w:pPr>
            <w:r w:rsidRPr="00DF30D2">
              <w:rPr>
                <w:b/>
                <w:sz w:val="20"/>
                <w:szCs w:val="20"/>
                <w:lang w:val="en-GB"/>
              </w:rPr>
              <w:t>3.</w:t>
            </w:r>
          </w:p>
        </w:tc>
        <w:tc>
          <w:tcPr>
            <w:tcW w:w="709" w:type="dxa"/>
            <w:vMerge/>
            <w:shd w:val="clear" w:color="auto" w:fill="auto"/>
          </w:tcPr>
          <w:p w14:paraId="0F8630D6" w14:textId="77777777" w:rsidR="00F104D5" w:rsidRPr="00DF30D2" w:rsidRDefault="00F104D5">
            <w:pPr>
              <w:spacing w:after="0" w:line="240" w:lineRule="auto"/>
              <w:rPr>
                <w:lang w:val="en-GB"/>
              </w:rPr>
            </w:pPr>
          </w:p>
        </w:tc>
        <w:tc>
          <w:tcPr>
            <w:tcW w:w="1982" w:type="dxa"/>
            <w:gridSpan w:val="2"/>
            <w:vMerge w:val="restart"/>
            <w:shd w:val="clear" w:color="auto" w:fill="auto"/>
            <w:vAlign w:val="center"/>
          </w:tcPr>
          <w:p w14:paraId="0F8630D7" w14:textId="77777777" w:rsidR="00F104D5" w:rsidRPr="00DF30D2" w:rsidRDefault="00DB5F6F">
            <w:pPr>
              <w:spacing w:after="0" w:line="240" w:lineRule="auto"/>
              <w:rPr>
                <w:lang w:val="en-GB"/>
              </w:rPr>
            </w:pPr>
            <w:r w:rsidRPr="00DF30D2">
              <w:rPr>
                <w:b/>
                <w:sz w:val="16"/>
                <w:szCs w:val="16"/>
                <w:lang w:val="en-GB"/>
              </w:rPr>
              <w:t>Academic Polish Championship</w:t>
            </w:r>
          </w:p>
        </w:tc>
        <w:tc>
          <w:tcPr>
            <w:tcW w:w="1560" w:type="dxa"/>
            <w:shd w:val="clear" w:color="auto" w:fill="auto"/>
            <w:vAlign w:val="center"/>
          </w:tcPr>
          <w:p w14:paraId="0F8630D8" w14:textId="4A3880D1" w:rsidR="00F104D5" w:rsidRPr="00DF30D2" w:rsidRDefault="005D408B">
            <w:pPr>
              <w:spacing w:after="0" w:line="240" w:lineRule="auto"/>
              <w:jc w:val="center"/>
              <w:rPr>
                <w:b/>
                <w:sz w:val="16"/>
                <w:szCs w:val="16"/>
                <w:lang w:val="en-GB"/>
              </w:rPr>
            </w:pPr>
            <w:r w:rsidRPr="00DF30D2">
              <w:rPr>
                <w:b/>
                <w:sz w:val="16"/>
                <w:szCs w:val="16"/>
                <w:lang w:val="en-GB"/>
              </w:rPr>
              <w:t>m</w:t>
            </w:r>
            <w:r w:rsidR="00DB5F6F" w:rsidRPr="00DF30D2">
              <w:rPr>
                <w:b/>
                <w:sz w:val="16"/>
                <w:szCs w:val="16"/>
                <w:lang w:val="en-GB"/>
              </w:rPr>
              <w:t>edal places</w:t>
            </w:r>
          </w:p>
        </w:tc>
        <w:tc>
          <w:tcPr>
            <w:tcW w:w="1275" w:type="dxa"/>
            <w:shd w:val="clear" w:color="auto" w:fill="auto"/>
            <w:vAlign w:val="center"/>
          </w:tcPr>
          <w:p w14:paraId="0F8630D9"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30</w:t>
            </w:r>
          </w:p>
        </w:tc>
        <w:tc>
          <w:tcPr>
            <w:tcW w:w="4400" w:type="dxa"/>
            <w:gridSpan w:val="2"/>
            <w:vMerge/>
            <w:shd w:val="clear" w:color="auto" w:fill="auto"/>
          </w:tcPr>
          <w:p w14:paraId="0F8630DA" w14:textId="77777777" w:rsidR="00F104D5" w:rsidRPr="00DF30D2" w:rsidRDefault="00F104D5">
            <w:pPr>
              <w:spacing w:after="0" w:line="240" w:lineRule="auto"/>
              <w:rPr>
                <w:lang w:val="en-GB"/>
              </w:rPr>
            </w:pPr>
          </w:p>
        </w:tc>
      </w:tr>
      <w:tr w:rsidR="00F52B9D" w:rsidRPr="00DF30D2" w14:paraId="0F8630E2" w14:textId="77777777">
        <w:trPr>
          <w:trHeight w:val="552"/>
        </w:trPr>
        <w:tc>
          <w:tcPr>
            <w:tcW w:w="564" w:type="dxa"/>
            <w:vMerge/>
            <w:shd w:val="clear" w:color="auto" w:fill="auto"/>
            <w:vAlign w:val="center"/>
          </w:tcPr>
          <w:p w14:paraId="0F8630DC" w14:textId="77777777" w:rsidR="00F104D5" w:rsidRPr="00DF30D2" w:rsidRDefault="00F104D5">
            <w:pPr>
              <w:spacing w:after="0" w:line="240" w:lineRule="auto"/>
              <w:rPr>
                <w:b/>
                <w:sz w:val="20"/>
                <w:szCs w:val="20"/>
                <w:lang w:val="en-GB"/>
              </w:rPr>
            </w:pPr>
          </w:p>
        </w:tc>
        <w:tc>
          <w:tcPr>
            <w:tcW w:w="709" w:type="dxa"/>
            <w:vMerge/>
            <w:shd w:val="clear" w:color="auto" w:fill="auto"/>
          </w:tcPr>
          <w:p w14:paraId="0F8630DD" w14:textId="77777777" w:rsidR="00F104D5" w:rsidRPr="00DF30D2" w:rsidRDefault="00F104D5">
            <w:pPr>
              <w:spacing w:after="0" w:line="240" w:lineRule="auto"/>
              <w:rPr>
                <w:lang w:val="en-GB"/>
              </w:rPr>
            </w:pPr>
          </w:p>
        </w:tc>
        <w:tc>
          <w:tcPr>
            <w:tcW w:w="1982" w:type="dxa"/>
            <w:gridSpan w:val="2"/>
            <w:vMerge/>
            <w:shd w:val="clear" w:color="auto" w:fill="auto"/>
          </w:tcPr>
          <w:p w14:paraId="0F8630DE" w14:textId="77777777" w:rsidR="00F104D5" w:rsidRPr="00DF30D2" w:rsidRDefault="00F104D5">
            <w:pPr>
              <w:spacing w:after="0" w:line="240" w:lineRule="auto"/>
              <w:rPr>
                <w:rFonts w:ascii="Calibri" w:hAnsi="Calibri"/>
                <w:b/>
                <w:sz w:val="16"/>
                <w:szCs w:val="16"/>
                <w:lang w:val="en-GB"/>
              </w:rPr>
            </w:pPr>
          </w:p>
        </w:tc>
        <w:tc>
          <w:tcPr>
            <w:tcW w:w="1560" w:type="dxa"/>
            <w:shd w:val="clear" w:color="auto" w:fill="auto"/>
            <w:vAlign w:val="center"/>
          </w:tcPr>
          <w:p w14:paraId="0F8630DF" w14:textId="052F52FC" w:rsidR="00F104D5" w:rsidRPr="00DF30D2" w:rsidRDefault="005D408B">
            <w:pPr>
              <w:spacing w:after="0" w:line="240" w:lineRule="auto"/>
              <w:jc w:val="center"/>
              <w:rPr>
                <w:lang w:val="en-GB"/>
              </w:rPr>
            </w:pPr>
            <w:r w:rsidRPr="00DF30D2">
              <w:rPr>
                <w:b/>
                <w:sz w:val="16"/>
                <w:szCs w:val="16"/>
                <w:lang w:val="en-GB"/>
              </w:rPr>
              <w:t>m</w:t>
            </w:r>
            <w:r w:rsidR="00DB5F6F" w:rsidRPr="00DF30D2">
              <w:rPr>
                <w:b/>
                <w:sz w:val="16"/>
                <w:szCs w:val="16"/>
                <w:lang w:val="en-GB"/>
              </w:rPr>
              <w:t xml:space="preserve">edal places </w:t>
            </w:r>
            <w:r w:rsidR="00DB5F6F" w:rsidRPr="00DF30D2">
              <w:rPr>
                <w:b/>
                <w:sz w:val="16"/>
                <w:szCs w:val="16"/>
                <w:lang w:val="en-GB"/>
              </w:rPr>
              <w:br/>
            </w:r>
            <w:r w:rsidR="00DB5F6F" w:rsidRPr="00DF30D2">
              <w:rPr>
                <w:i/>
                <w:sz w:val="12"/>
                <w:szCs w:val="12"/>
                <w:lang w:val="en-GB"/>
              </w:rPr>
              <w:t>in universities</w:t>
            </w:r>
          </w:p>
        </w:tc>
        <w:tc>
          <w:tcPr>
            <w:tcW w:w="1275" w:type="dxa"/>
            <w:shd w:val="clear" w:color="auto" w:fill="auto"/>
            <w:vAlign w:val="center"/>
          </w:tcPr>
          <w:p w14:paraId="0F8630E0"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20</w:t>
            </w:r>
          </w:p>
        </w:tc>
        <w:tc>
          <w:tcPr>
            <w:tcW w:w="4400" w:type="dxa"/>
            <w:gridSpan w:val="2"/>
            <w:vMerge/>
            <w:shd w:val="clear" w:color="auto" w:fill="auto"/>
          </w:tcPr>
          <w:p w14:paraId="0F8630E1" w14:textId="77777777" w:rsidR="00F104D5" w:rsidRPr="00DF30D2" w:rsidRDefault="00F104D5">
            <w:pPr>
              <w:spacing w:after="0" w:line="240" w:lineRule="auto"/>
              <w:rPr>
                <w:lang w:val="en-GB"/>
              </w:rPr>
            </w:pPr>
          </w:p>
        </w:tc>
      </w:tr>
      <w:tr w:rsidR="00F52B9D" w:rsidRPr="00DF30D2" w14:paraId="0F8630E9" w14:textId="77777777">
        <w:trPr>
          <w:trHeight w:val="558"/>
        </w:trPr>
        <w:tc>
          <w:tcPr>
            <w:tcW w:w="564" w:type="dxa"/>
            <w:vMerge/>
            <w:shd w:val="clear" w:color="auto" w:fill="auto"/>
            <w:vAlign w:val="center"/>
          </w:tcPr>
          <w:p w14:paraId="0F8630E3" w14:textId="77777777" w:rsidR="00F104D5" w:rsidRPr="00DF30D2" w:rsidRDefault="00F104D5">
            <w:pPr>
              <w:spacing w:after="0" w:line="240" w:lineRule="auto"/>
              <w:rPr>
                <w:b/>
                <w:sz w:val="20"/>
                <w:szCs w:val="20"/>
                <w:lang w:val="en-GB"/>
              </w:rPr>
            </w:pPr>
          </w:p>
        </w:tc>
        <w:tc>
          <w:tcPr>
            <w:tcW w:w="709" w:type="dxa"/>
            <w:vMerge/>
            <w:shd w:val="clear" w:color="auto" w:fill="auto"/>
          </w:tcPr>
          <w:p w14:paraId="0F8630E4" w14:textId="77777777" w:rsidR="00F104D5" w:rsidRPr="00DF30D2" w:rsidRDefault="00F104D5">
            <w:pPr>
              <w:spacing w:after="0" w:line="240" w:lineRule="auto"/>
              <w:rPr>
                <w:lang w:val="en-GB"/>
              </w:rPr>
            </w:pPr>
          </w:p>
        </w:tc>
        <w:tc>
          <w:tcPr>
            <w:tcW w:w="1982" w:type="dxa"/>
            <w:gridSpan w:val="2"/>
            <w:vMerge/>
            <w:shd w:val="clear" w:color="auto" w:fill="auto"/>
          </w:tcPr>
          <w:p w14:paraId="0F8630E5" w14:textId="77777777" w:rsidR="00F104D5" w:rsidRPr="00DF30D2" w:rsidRDefault="00F104D5">
            <w:pPr>
              <w:spacing w:after="0" w:line="240" w:lineRule="auto"/>
              <w:rPr>
                <w:rFonts w:ascii="Calibri" w:hAnsi="Calibri"/>
                <w:b/>
                <w:sz w:val="16"/>
                <w:szCs w:val="16"/>
                <w:lang w:val="en-GB"/>
              </w:rPr>
            </w:pPr>
          </w:p>
        </w:tc>
        <w:tc>
          <w:tcPr>
            <w:tcW w:w="1560" w:type="dxa"/>
            <w:shd w:val="clear" w:color="auto" w:fill="auto"/>
            <w:vAlign w:val="center"/>
          </w:tcPr>
          <w:p w14:paraId="0F8630E6" w14:textId="77777777" w:rsidR="00F104D5" w:rsidRPr="00DF30D2" w:rsidRDefault="00DB5F6F">
            <w:pPr>
              <w:spacing w:after="0" w:line="240" w:lineRule="auto"/>
              <w:jc w:val="center"/>
              <w:rPr>
                <w:b/>
                <w:sz w:val="16"/>
                <w:szCs w:val="16"/>
                <w:lang w:val="en-GB"/>
              </w:rPr>
            </w:pPr>
            <w:r w:rsidRPr="00DF30D2">
              <w:rPr>
                <w:b/>
                <w:sz w:val="16"/>
                <w:szCs w:val="16"/>
                <w:lang w:val="en-GB"/>
              </w:rPr>
              <w:t>participation</w:t>
            </w:r>
          </w:p>
        </w:tc>
        <w:tc>
          <w:tcPr>
            <w:tcW w:w="1275" w:type="dxa"/>
            <w:shd w:val="clear" w:color="auto" w:fill="auto"/>
            <w:vAlign w:val="center"/>
          </w:tcPr>
          <w:p w14:paraId="0F8630E7" w14:textId="77777777" w:rsidR="00F104D5" w:rsidRPr="00DF30D2" w:rsidRDefault="00DB5F6F">
            <w:pPr>
              <w:spacing w:after="0" w:line="240" w:lineRule="auto"/>
              <w:jc w:val="center"/>
              <w:rPr>
                <w:rFonts w:ascii="Calibri" w:hAnsi="Calibri"/>
                <w:b/>
                <w:sz w:val="20"/>
                <w:szCs w:val="20"/>
                <w:lang w:val="en-GB"/>
              </w:rPr>
            </w:pPr>
            <w:r w:rsidRPr="00DF30D2">
              <w:rPr>
                <w:b/>
                <w:sz w:val="20"/>
                <w:szCs w:val="20"/>
                <w:lang w:val="en-GB"/>
              </w:rPr>
              <w:t>8</w:t>
            </w:r>
          </w:p>
        </w:tc>
        <w:tc>
          <w:tcPr>
            <w:tcW w:w="4400" w:type="dxa"/>
            <w:gridSpan w:val="2"/>
            <w:vMerge/>
            <w:shd w:val="clear" w:color="auto" w:fill="auto"/>
          </w:tcPr>
          <w:p w14:paraId="0F8630E8" w14:textId="77777777" w:rsidR="00F104D5" w:rsidRPr="00DF30D2" w:rsidRDefault="00F104D5">
            <w:pPr>
              <w:spacing w:after="0" w:line="240" w:lineRule="auto"/>
              <w:rPr>
                <w:lang w:val="en-GB"/>
              </w:rPr>
            </w:pPr>
          </w:p>
        </w:tc>
      </w:tr>
    </w:tbl>
    <w:p w14:paraId="0F8630EA" w14:textId="77777777" w:rsidR="00F104D5" w:rsidRPr="00DF30D2" w:rsidRDefault="00F104D5">
      <w:pPr>
        <w:spacing w:after="0" w:line="240" w:lineRule="auto"/>
        <w:jc w:val="center"/>
        <w:rPr>
          <w:b/>
          <w:sz w:val="20"/>
          <w:szCs w:val="20"/>
          <w:lang w:val="en-GB"/>
        </w:rPr>
      </w:pPr>
    </w:p>
    <w:p w14:paraId="0F8630EB" w14:textId="77777777" w:rsidR="00F104D5" w:rsidRPr="00DF30D2" w:rsidRDefault="00F104D5">
      <w:pPr>
        <w:spacing w:after="0" w:line="240" w:lineRule="auto"/>
        <w:jc w:val="center"/>
        <w:rPr>
          <w:b/>
          <w:sz w:val="20"/>
          <w:szCs w:val="20"/>
          <w:lang w:val="en-GB"/>
        </w:rPr>
      </w:pPr>
    </w:p>
    <w:p w14:paraId="0F8630EC" w14:textId="77777777" w:rsidR="00F104D5" w:rsidRPr="00DF30D2" w:rsidRDefault="00DB5F6F">
      <w:pPr>
        <w:spacing w:after="0" w:line="240" w:lineRule="auto"/>
        <w:jc w:val="center"/>
        <w:rPr>
          <w:b/>
          <w:sz w:val="20"/>
          <w:szCs w:val="20"/>
          <w:lang w:val="en-GB"/>
        </w:rPr>
      </w:pPr>
      <w:r w:rsidRPr="00DF30D2">
        <w:rPr>
          <w:b/>
          <w:sz w:val="20"/>
          <w:szCs w:val="20"/>
          <w:lang w:val="en-GB"/>
        </w:rPr>
        <w:t>§ 4</w:t>
      </w:r>
    </w:p>
    <w:p w14:paraId="0F8630ED" w14:textId="77777777" w:rsidR="00F104D5" w:rsidRPr="00DF30D2" w:rsidRDefault="00DB5F6F">
      <w:pPr>
        <w:pStyle w:val="Nagwek3"/>
        <w:jc w:val="center"/>
        <w:rPr>
          <w:color w:val="auto"/>
          <w:lang w:val="en-GB"/>
        </w:rPr>
      </w:pPr>
      <w:r w:rsidRPr="00DF30D2">
        <w:rPr>
          <w:rFonts w:eastAsia="Calibri"/>
          <w:b/>
          <w:color w:val="auto"/>
          <w:lang w:val="en-GB"/>
        </w:rPr>
        <w:t>OUTSTANDING ACADEMIC RESULTS – principles of assessment and scoring</w:t>
      </w:r>
    </w:p>
    <w:p w14:paraId="0F8630EE" w14:textId="77777777" w:rsidR="00F104D5" w:rsidRPr="00DF30D2" w:rsidRDefault="00DB5F6F">
      <w:pPr>
        <w:numPr>
          <w:ilvl w:val="0"/>
          <w:numId w:val="23"/>
        </w:numPr>
        <w:spacing w:after="0" w:line="240" w:lineRule="auto"/>
        <w:ind w:left="142" w:hanging="284"/>
        <w:jc w:val="both"/>
        <w:rPr>
          <w:lang w:val="en-GB"/>
        </w:rPr>
      </w:pPr>
      <w:r w:rsidRPr="00DF30D2">
        <w:rPr>
          <w:rFonts w:eastAsia="Calibri" w:cs="Times New Roman"/>
          <w:sz w:val="20"/>
          <w:szCs w:val="20"/>
          <w:lang w:val="en-GB"/>
        </w:rPr>
        <w:t xml:space="preserve">The following are considered </w:t>
      </w:r>
      <w:r w:rsidRPr="00DF30D2">
        <w:rPr>
          <w:rFonts w:eastAsia="Calibri" w:cs="Times New Roman"/>
          <w:b/>
          <w:bCs/>
          <w:sz w:val="20"/>
          <w:szCs w:val="20"/>
          <w:lang w:val="en-GB"/>
        </w:rPr>
        <w:t xml:space="preserve">outstanding </w:t>
      </w:r>
      <w:r w:rsidRPr="00DF30D2">
        <w:rPr>
          <w:rFonts w:cs="Times New Roman"/>
          <w:b/>
          <w:bCs/>
          <w:sz w:val="20"/>
          <w:szCs w:val="20"/>
          <w:lang w:val="en-GB"/>
        </w:rPr>
        <w:t>academic</w:t>
      </w:r>
      <w:r w:rsidRPr="00DF30D2">
        <w:rPr>
          <w:rFonts w:eastAsia="Calibri" w:cs="Times New Roman"/>
          <w:b/>
          <w:bCs/>
          <w:sz w:val="20"/>
          <w:szCs w:val="20"/>
          <w:lang w:val="en-GB"/>
        </w:rPr>
        <w:t xml:space="preserve"> results</w:t>
      </w:r>
      <w:r w:rsidRPr="00DF30D2">
        <w:rPr>
          <w:rFonts w:eastAsia="Calibri" w:cs="Times New Roman"/>
          <w:sz w:val="20"/>
          <w:szCs w:val="20"/>
          <w:lang w:val="en-GB"/>
        </w:rPr>
        <w:t>:</w:t>
      </w:r>
    </w:p>
    <w:p w14:paraId="0F8630EF" w14:textId="31B93AB6" w:rsidR="00F104D5" w:rsidRPr="00DF30D2" w:rsidRDefault="00DB5F6F">
      <w:pPr>
        <w:numPr>
          <w:ilvl w:val="0"/>
          <w:numId w:val="10"/>
        </w:numPr>
        <w:spacing w:after="0" w:line="240" w:lineRule="auto"/>
        <w:ind w:left="426" w:hanging="284"/>
        <w:jc w:val="both"/>
        <w:rPr>
          <w:lang w:val="en-GB"/>
        </w:rPr>
      </w:pPr>
      <w:r w:rsidRPr="00DF30D2">
        <w:rPr>
          <w:rFonts w:eastAsia="Calibri" w:cs="Times New Roman"/>
          <w:sz w:val="20"/>
          <w:szCs w:val="20"/>
          <w:lang w:val="en-GB"/>
        </w:rPr>
        <w:t xml:space="preserve">in the case of a </w:t>
      </w:r>
      <w:r w:rsidRPr="00DF30D2">
        <w:rPr>
          <w:rFonts w:eastAsia="Calibri" w:cs="Times New Roman"/>
          <w:b/>
          <w:bCs/>
          <w:sz w:val="20"/>
          <w:szCs w:val="20"/>
          <w:lang w:val="en-GB"/>
        </w:rPr>
        <w:t>STUDENT: the arithmetic mean</w:t>
      </w:r>
      <w:r w:rsidRPr="00DF30D2">
        <w:rPr>
          <w:rFonts w:eastAsia="Calibri" w:cs="Times New Roman"/>
          <w:sz w:val="20"/>
          <w:szCs w:val="20"/>
          <w:lang w:val="en-GB"/>
        </w:rPr>
        <w:t xml:space="preserve"> of all grades obtained by the student in the academic year preceding the academic year for which the benefit is to be awarded </w:t>
      </w:r>
      <w:r w:rsidRPr="00DF30D2">
        <w:rPr>
          <w:rFonts w:eastAsia="Calibri" w:cs="Times New Roman"/>
          <w:b/>
          <w:bCs/>
          <w:sz w:val="20"/>
          <w:szCs w:val="20"/>
          <w:lang w:val="en-GB"/>
        </w:rPr>
        <w:t>higher than or equal to 4.01</w:t>
      </w:r>
      <w:r w:rsidRPr="00DF30D2">
        <w:rPr>
          <w:rFonts w:eastAsia="Calibri" w:cs="Times New Roman"/>
          <w:sz w:val="20"/>
          <w:szCs w:val="20"/>
          <w:lang w:val="en-GB"/>
        </w:rPr>
        <w:t xml:space="preserve">, with the proviso that in the case of a </w:t>
      </w:r>
      <w:r w:rsidR="009C2755" w:rsidRPr="00DF30D2">
        <w:rPr>
          <w:rFonts w:cs="Times New Roman"/>
          <w:b/>
          <w:bCs/>
          <w:sz w:val="20"/>
          <w:szCs w:val="20"/>
          <w:lang w:val="en-GB"/>
        </w:rPr>
        <w:t>second-cycle</w:t>
      </w:r>
      <w:r w:rsidRPr="00DF30D2">
        <w:rPr>
          <w:rFonts w:eastAsia="Calibri" w:cs="Times New Roman"/>
          <w:b/>
          <w:bCs/>
          <w:sz w:val="20"/>
          <w:szCs w:val="20"/>
          <w:lang w:val="en-GB"/>
        </w:rPr>
        <w:t xml:space="preserve"> student </w:t>
      </w:r>
      <w:r w:rsidR="00140833" w:rsidRPr="00DF30D2">
        <w:rPr>
          <w:rFonts w:eastAsia="Calibri" w:cs="Times New Roman"/>
          <w:b/>
          <w:bCs/>
          <w:sz w:val="20"/>
          <w:szCs w:val="20"/>
          <w:lang w:val="en-GB"/>
        </w:rPr>
        <w:t>of</w:t>
      </w:r>
      <w:r w:rsidRPr="00DF30D2">
        <w:rPr>
          <w:rFonts w:eastAsia="Calibri" w:cs="Times New Roman"/>
          <w:b/>
          <w:bCs/>
          <w:sz w:val="20"/>
          <w:szCs w:val="20"/>
          <w:lang w:val="en-GB"/>
        </w:rPr>
        <w:t xml:space="preserve"> 1.5 year</w:t>
      </w:r>
      <w:r w:rsidR="00140833" w:rsidRPr="00DF30D2">
        <w:rPr>
          <w:rFonts w:eastAsia="Calibri" w:cs="Times New Roman"/>
          <w:b/>
          <w:bCs/>
          <w:sz w:val="20"/>
          <w:szCs w:val="20"/>
          <w:lang w:val="en-GB"/>
        </w:rPr>
        <w:t>-long studies</w:t>
      </w:r>
      <w:r w:rsidRPr="00DF30D2">
        <w:rPr>
          <w:rFonts w:eastAsia="Calibri" w:cs="Times New Roman"/>
          <w:sz w:val="20"/>
          <w:szCs w:val="20"/>
          <w:lang w:val="en-GB"/>
        </w:rPr>
        <w:t>, the student applies for the benefit on the basis of the arithmetic average obtained in the semester preceding the semester for which the benefit is to be granted,</w:t>
      </w:r>
    </w:p>
    <w:p w14:paraId="0F8630F0" w14:textId="11CBED04" w:rsidR="00F104D5" w:rsidRPr="00DF30D2" w:rsidRDefault="00DB5F6F">
      <w:pPr>
        <w:numPr>
          <w:ilvl w:val="0"/>
          <w:numId w:val="10"/>
        </w:numPr>
        <w:spacing w:after="0" w:line="240" w:lineRule="auto"/>
        <w:ind w:left="426" w:hanging="284"/>
        <w:jc w:val="both"/>
        <w:rPr>
          <w:lang w:val="en-GB"/>
        </w:rPr>
      </w:pPr>
      <w:r w:rsidRPr="00DF30D2">
        <w:rPr>
          <w:rFonts w:eastAsia="Calibri" w:cs="Times New Roman"/>
          <w:sz w:val="20"/>
          <w:szCs w:val="20"/>
          <w:lang w:val="en-GB"/>
        </w:rPr>
        <w:t xml:space="preserve">in the case of a </w:t>
      </w:r>
      <w:r w:rsidRPr="00DF30D2">
        <w:rPr>
          <w:rFonts w:cs="Times New Roman"/>
          <w:b/>
          <w:bCs/>
          <w:sz w:val="20"/>
          <w:szCs w:val="20"/>
          <w:lang w:val="en-GB"/>
        </w:rPr>
        <w:t>PhD STUDENT</w:t>
      </w:r>
      <w:r w:rsidRPr="00DF30D2">
        <w:rPr>
          <w:rFonts w:eastAsia="Calibri" w:cs="Times New Roman"/>
          <w:b/>
          <w:bCs/>
          <w:sz w:val="20"/>
          <w:szCs w:val="20"/>
          <w:lang w:val="en-GB"/>
        </w:rPr>
        <w:t>:</w:t>
      </w:r>
      <w:r w:rsidRPr="00DF30D2">
        <w:rPr>
          <w:rFonts w:eastAsia="Calibri" w:cs="Times New Roman"/>
          <w:sz w:val="20"/>
          <w:szCs w:val="20"/>
          <w:lang w:val="en-GB"/>
        </w:rPr>
        <w:t xml:space="preserve"> in the academic year preceding the academic year for which the benefit is to be granted, </w:t>
      </w:r>
      <w:r w:rsidR="009A1AB0" w:rsidRPr="00DF30D2">
        <w:rPr>
          <w:rFonts w:eastAsia="Calibri" w:cs="Times New Roman"/>
          <w:sz w:val="20"/>
          <w:szCs w:val="20"/>
          <w:lang w:val="en-GB"/>
        </w:rPr>
        <w:t>fulfilling</w:t>
      </w:r>
      <w:r w:rsidR="009A1AB0" w:rsidRPr="00DF30D2">
        <w:rPr>
          <w:rFonts w:eastAsia="Calibri" w:cs="Times New Roman"/>
          <w:b/>
          <w:bCs/>
          <w:sz w:val="20"/>
          <w:szCs w:val="20"/>
          <w:lang w:val="en-GB"/>
        </w:rPr>
        <w:t xml:space="preserve"> </w:t>
      </w:r>
      <w:r w:rsidRPr="00DF30D2">
        <w:rPr>
          <w:rFonts w:eastAsia="Calibri" w:cs="Times New Roman"/>
          <w:b/>
          <w:bCs/>
          <w:sz w:val="20"/>
          <w:szCs w:val="20"/>
          <w:lang w:val="en-GB"/>
        </w:rPr>
        <w:t>at least one</w:t>
      </w:r>
      <w:r w:rsidRPr="00DF30D2">
        <w:rPr>
          <w:rFonts w:eastAsia="Calibri" w:cs="Times New Roman"/>
          <w:sz w:val="20"/>
          <w:szCs w:val="20"/>
          <w:lang w:val="en-GB"/>
        </w:rPr>
        <w:t xml:space="preserve"> of the following conditions:</w:t>
      </w:r>
    </w:p>
    <w:p w14:paraId="0F8630F1" w14:textId="77777777" w:rsidR="00F104D5" w:rsidRPr="00DF30D2" w:rsidRDefault="00DB5F6F">
      <w:pPr>
        <w:numPr>
          <w:ilvl w:val="0"/>
          <w:numId w:val="11"/>
        </w:numPr>
        <w:spacing w:after="0" w:line="240" w:lineRule="auto"/>
        <w:ind w:left="709" w:hanging="283"/>
        <w:jc w:val="both"/>
        <w:rPr>
          <w:lang w:val="en-GB"/>
        </w:rPr>
      </w:pPr>
      <w:r w:rsidRPr="00DF30D2">
        <w:rPr>
          <w:rFonts w:eastAsia="Calibri" w:cs="Times New Roman"/>
          <w:b/>
          <w:sz w:val="20"/>
          <w:szCs w:val="20"/>
          <w:lang w:val="en-GB"/>
        </w:rPr>
        <w:t xml:space="preserve">arithmetic mean of all grades </w:t>
      </w:r>
      <w:r w:rsidRPr="00DF30D2">
        <w:rPr>
          <w:rFonts w:cs="Times New Roman"/>
          <w:b/>
          <w:sz w:val="20"/>
          <w:szCs w:val="20"/>
          <w:lang w:val="en-GB"/>
        </w:rPr>
        <w:t>higher</w:t>
      </w:r>
      <w:r w:rsidRPr="00DF30D2">
        <w:rPr>
          <w:rFonts w:eastAsia="Calibri" w:cs="Times New Roman"/>
          <w:b/>
          <w:sz w:val="20"/>
          <w:szCs w:val="20"/>
          <w:lang w:val="en-GB"/>
        </w:rPr>
        <w:t xml:space="preserve"> than or equal to 4,01</w:t>
      </w:r>
      <w:r w:rsidRPr="00DF30D2">
        <w:rPr>
          <w:rFonts w:eastAsia="Calibri" w:cs="Times New Roman"/>
          <w:sz w:val="20"/>
          <w:szCs w:val="20"/>
          <w:lang w:val="en-GB"/>
        </w:rPr>
        <w:t>,</w:t>
      </w:r>
    </w:p>
    <w:p w14:paraId="0F8630F2" w14:textId="77777777" w:rsidR="00F104D5" w:rsidRPr="00DF30D2" w:rsidRDefault="00DB5F6F">
      <w:pPr>
        <w:numPr>
          <w:ilvl w:val="0"/>
          <w:numId w:val="11"/>
        </w:numPr>
        <w:spacing w:after="0" w:line="240" w:lineRule="auto"/>
        <w:ind w:left="709" w:hanging="283"/>
        <w:jc w:val="both"/>
        <w:rPr>
          <w:lang w:val="en-GB"/>
        </w:rPr>
      </w:pPr>
      <w:r w:rsidRPr="00DF30D2">
        <w:rPr>
          <w:rFonts w:eastAsia="Calibri" w:cs="Times New Roman"/>
          <w:sz w:val="20"/>
          <w:szCs w:val="20"/>
          <w:lang w:val="en-GB"/>
        </w:rPr>
        <w:t>demonstrating progress in the preparation of the doctoral dissertation,</w:t>
      </w:r>
    </w:p>
    <w:p w14:paraId="0F8630F3" w14:textId="77777777" w:rsidR="00F104D5" w:rsidRPr="00DF30D2" w:rsidRDefault="00DB5F6F">
      <w:pPr>
        <w:numPr>
          <w:ilvl w:val="0"/>
          <w:numId w:val="11"/>
        </w:numPr>
        <w:spacing w:after="0" w:line="240" w:lineRule="auto"/>
        <w:ind w:left="709" w:hanging="283"/>
        <w:jc w:val="both"/>
        <w:rPr>
          <w:lang w:val="en-GB"/>
        </w:rPr>
      </w:pPr>
      <w:r w:rsidRPr="00DF30D2">
        <w:rPr>
          <w:rFonts w:eastAsia="Calibri" w:cs="Times New Roman"/>
          <w:sz w:val="20"/>
          <w:szCs w:val="20"/>
          <w:lang w:val="en-GB"/>
        </w:rPr>
        <w:t>demonstrating special commitment to didactic work.</w:t>
      </w:r>
    </w:p>
    <w:p w14:paraId="0F8630F4" w14:textId="77777777" w:rsidR="00F104D5" w:rsidRPr="00DF30D2" w:rsidRDefault="00DB5F6F">
      <w:pPr>
        <w:numPr>
          <w:ilvl w:val="0"/>
          <w:numId w:val="23"/>
        </w:numPr>
        <w:spacing w:after="0" w:line="240" w:lineRule="auto"/>
        <w:ind w:left="142" w:hanging="284"/>
        <w:jc w:val="both"/>
        <w:rPr>
          <w:lang w:val="en-GB"/>
        </w:rPr>
      </w:pPr>
      <w:r w:rsidRPr="00DF30D2">
        <w:rPr>
          <w:rFonts w:eastAsia="Calibri" w:cs="Times New Roman"/>
          <w:sz w:val="20"/>
          <w:szCs w:val="20"/>
          <w:lang w:val="en-GB"/>
        </w:rPr>
        <w:t xml:space="preserve">Every student applying for the Rector's scholarship, regardless of their scientific or artistic and sports achievements, must demonstrate outstanding academic </w:t>
      </w:r>
      <w:r w:rsidRPr="00DF30D2">
        <w:rPr>
          <w:rFonts w:cs="Times New Roman"/>
          <w:sz w:val="20"/>
          <w:szCs w:val="20"/>
          <w:lang w:val="en-GB"/>
        </w:rPr>
        <w:t>results</w:t>
      </w:r>
      <w:r w:rsidRPr="00DF30D2">
        <w:rPr>
          <w:rFonts w:eastAsia="Calibri" w:cs="Times New Roman"/>
          <w:sz w:val="20"/>
          <w:szCs w:val="20"/>
          <w:lang w:val="en-GB"/>
        </w:rPr>
        <w:t xml:space="preserve"> as referred to in paragraph 1.</w:t>
      </w:r>
    </w:p>
    <w:p w14:paraId="0F8630F5" w14:textId="77777777" w:rsidR="00F104D5" w:rsidRPr="00DF30D2" w:rsidRDefault="00DB5F6F">
      <w:pPr>
        <w:numPr>
          <w:ilvl w:val="0"/>
          <w:numId w:val="23"/>
        </w:numPr>
        <w:spacing w:after="0" w:line="240" w:lineRule="auto"/>
        <w:ind w:left="142" w:hanging="284"/>
        <w:jc w:val="both"/>
        <w:rPr>
          <w:lang w:val="en-GB"/>
        </w:rPr>
      </w:pPr>
      <w:r w:rsidRPr="00DF30D2">
        <w:rPr>
          <w:rFonts w:eastAsia="Calibri" w:cs="Times New Roman"/>
          <w:b/>
          <w:sz w:val="20"/>
          <w:szCs w:val="20"/>
          <w:lang w:val="en-GB"/>
        </w:rPr>
        <w:t xml:space="preserve">In the case of a student who has not demonstrated outstanding academic results, </w:t>
      </w:r>
      <w:r w:rsidRPr="00DF30D2">
        <w:rPr>
          <w:rFonts w:cs="Times New Roman"/>
          <w:b/>
          <w:sz w:val="20"/>
          <w:szCs w:val="20"/>
          <w:lang w:val="en-GB"/>
        </w:rPr>
        <w:t>SC</w:t>
      </w:r>
      <w:r w:rsidRPr="00DF30D2">
        <w:rPr>
          <w:rFonts w:eastAsia="Calibri" w:cs="Times New Roman"/>
          <w:b/>
          <w:sz w:val="20"/>
          <w:szCs w:val="20"/>
          <w:lang w:val="en-GB"/>
        </w:rPr>
        <w:t xml:space="preserve"> awards the student 0 points on the ranking list, despite </w:t>
      </w:r>
      <w:r w:rsidRPr="00DF30D2">
        <w:rPr>
          <w:rFonts w:cs="Times New Roman"/>
          <w:b/>
          <w:sz w:val="20"/>
          <w:szCs w:val="20"/>
          <w:lang w:val="en-GB"/>
        </w:rPr>
        <w:t>their</w:t>
      </w:r>
      <w:r w:rsidRPr="00DF30D2">
        <w:rPr>
          <w:rFonts w:eastAsia="Calibri" w:cs="Times New Roman"/>
          <w:b/>
          <w:sz w:val="20"/>
          <w:szCs w:val="20"/>
          <w:lang w:val="en-GB"/>
        </w:rPr>
        <w:t xml:space="preserve"> scientific, artistic or sports achievements.</w:t>
      </w:r>
    </w:p>
    <w:p w14:paraId="0F8630F6" w14:textId="77777777" w:rsidR="00F104D5" w:rsidRPr="00DF30D2" w:rsidRDefault="00DB5F6F">
      <w:pPr>
        <w:numPr>
          <w:ilvl w:val="0"/>
          <w:numId w:val="23"/>
        </w:numPr>
        <w:spacing w:after="0" w:line="240" w:lineRule="auto"/>
        <w:ind w:left="142" w:hanging="284"/>
        <w:jc w:val="both"/>
        <w:rPr>
          <w:lang w:val="en-GB"/>
        </w:rPr>
      </w:pPr>
      <w:r w:rsidRPr="00DF30D2">
        <w:rPr>
          <w:rFonts w:eastAsia="Calibri" w:cs="Times New Roman"/>
          <w:b/>
          <w:sz w:val="20"/>
          <w:szCs w:val="20"/>
          <w:lang w:val="en-GB"/>
        </w:rPr>
        <w:t>Average grade:</w:t>
      </w:r>
    </w:p>
    <w:p w14:paraId="0F8630F7" w14:textId="77777777" w:rsidR="00F104D5" w:rsidRPr="00DF30D2" w:rsidRDefault="00DB5F6F">
      <w:pPr>
        <w:pStyle w:val="Akapitzlist"/>
        <w:numPr>
          <w:ilvl w:val="0"/>
          <w:numId w:val="12"/>
        </w:numPr>
        <w:spacing w:after="0" w:line="240" w:lineRule="auto"/>
        <w:ind w:left="426" w:hanging="284"/>
        <w:jc w:val="both"/>
        <w:rPr>
          <w:lang w:val="en-GB"/>
        </w:rPr>
      </w:pPr>
      <w:r w:rsidRPr="00DF30D2">
        <w:rPr>
          <w:rFonts w:eastAsia="Calibri" w:cs="Times New Roman"/>
          <w:sz w:val="20"/>
          <w:szCs w:val="20"/>
          <w:lang w:val="en-GB"/>
        </w:rPr>
        <w:t>is the arithmetic mean calculated as follows: t</w:t>
      </w:r>
      <w:r w:rsidRPr="00DF30D2">
        <w:rPr>
          <w:rFonts w:eastAsia="Calibri" w:cs="Times New Roman"/>
          <w:b/>
          <w:bCs/>
          <w:sz w:val="20"/>
          <w:szCs w:val="20"/>
          <w:lang w:val="en-GB"/>
        </w:rPr>
        <w:t xml:space="preserve">he sum of all grades obtained in the completed year of study/semester divided by the number of these grades, rounded to two decimal places, according to mathematical principles. </w:t>
      </w:r>
    </w:p>
    <w:p w14:paraId="0F8630F8" w14:textId="338219E8" w:rsidR="00F104D5" w:rsidRPr="00DF30D2" w:rsidRDefault="00DB5F6F">
      <w:pPr>
        <w:pStyle w:val="Akapitzlist"/>
        <w:numPr>
          <w:ilvl w:val="0"/>
          <w:numId w:val="12"/>
        </w:numPr>
        <w:spacing w:after="0" w:line="240" w:lineRule="auto"/>
        <w:ind w:left="426" w:hanging="284"/>
        <w:jc w:val="both"/>
        <w:rPr>
          <w:lang w:val="en-GB"/>
        </w:rPr>
      </w:pPr>
      <w:r w:rsidRPr="00DF30D2">
        <w:rPr>
          <w:rFonts w:eastAsia="Calibri" w:cs="Times New Roman"/>
          <w:sz w:val="20"/>
          <w:szCs w:val="20"/>
          <w:lang w:val="en-GB"/>
        </w:rPr>
        <w:t xml:space="preserve">in the case of students of the first year of </w:t>
      </w:r>
      <w:r w:rsidR="0099102C" w:rsidRPr="00DF30D2">
        <w:rPr>
          <w:rFonts w:eastAsia="Calibri" w:cs="Times New Roman"/>
          <w:sz w:val="20"/>
          <w:szCs w:val="20"/>
          <w:lang w:val="en-GB"/>
        </w:rPr>
        <w:t>second-cycle</w:t>
      </w:r>
      <w:r w:rsidRPr="00DF30D2">
        <w:rPr>
          <w:rFonts w:eastAsia="Calibri" w:cs="Times New Roman"/>
          <w:sz w:val="20"/>
          <w:szCs w:val="20"/>
          <w:lang w:val="en-GB"/>
        </w:rPr>
        <w:t xml:space="preserve"> studies, it is determined on the basis of grades obtained </w:t>
      </w:r>
    </w:p>
    <w:p w14:paraId="0F8630F9" w14:textId="318A9BAF" w:rsidR="00F104D5" w:rsidRPr="00DF30D2" w:rsidRDefault="00DB5F6F" w:rsidP="00F434D1">
      <w:pPr>
        <w:spacing w:after="0" w:line="240" w:lineRule="auto"/>
        <w:ind w:left="426"/>
        <w:jc w:val="both"/>
        <w:rPr>
          <w:lang w:val="en-GB"/>
        </w:rPr>
      </w:pPr>
      <w:r w:rsidRPr="00DF30D2">
        <w:rPr>
          <w:rFonts w:eastAsia="Calibri" w:cs="Times New Roman"/>
          <w:sz w:val="20"/>
          <w:szCs w:val="20"/>
          <w:lang w:val="en-GB"/>
        </w:rPr>
        <w:t xml:space="preserve">in the last completed year of </w:t>
      </w:r>
      <w:r w:rsidR="00060AAF" w:rsidRPr="00DF30D2">
        <w:rPr>
          <w:rFonts w:cs="Times New Roman"/>
          <w:sz w:val="20"/>
          <w:szCs w:val="20"/>
          <w:lang w:val="en-GB"/>
        </w:rPr>
        <w:t>first-cycle</w:t>
      </w:r>
      <w:r w:rsidRPr="00DF30D2">
        <w:rPr>
          <w:rFonts w:eastAsia="Calibri" w:cs="Times New Roman"/>
          <w:sz w:val="20"/>
          <w:szCs w:val="20"/>
          <w:lang w:val="en-GB"/>
        </w:rPr>
        <w:t xml:space="preserve"> studies, the diploma of completion of which was the basis for admission to </w:t>
      </w:r>
      <w:r w:rsidR="00E93A09" w:rsidRPr="00DF30D2">
        <w:rPr>
          <w:rFonts w:cs="Times New Roman"/>
          <w:sz w:val="20"/>
          <w:szCs w:val="20"/>
          <w:lang w:val="en-GB"/>
        </w:rPr>
        <w:t>second-cycle</w:t>
      </w:r>
      <w:r w:rsidRPr="00DF30D2">
        <w:rPr>
          <w:rFonts w:eastAsia="Calibri" w:cs="Times New Roman"/>
          <w:sz w:val="20"/>
          <w:szCs w:val="20"/>
          <w:lang w:val="en-GB"/>
        </w:rPr>
        <w:t xml:space="preserve"> studies.</w:t>
      </w:r>
    </w:p>
    <w:p w14:paraId="0F8630FA" w14:textId="31FDBDD1" w:rsidR="00F104D5" w:rsidRPr="00DF30D2" w:rsidRDefault="00DB5F6F">
      <w:pPr>
        <w:pStyle w:val="Akapitzlist"/>
        <w:numPr>
          <w:ilvl w:val="0"/>
          <w:numId w:val="12"/>
        </w:numPr>
        <w:spacing w:after="0" w:line="240" w:lineRule="auto"/>
        <w:ind w:left="426" w:hanging="284"/>
        <w:jc w:val="both"/>
        <w:rPr>
          <w:lang w:val="en-GB"/>
        </w:rPr>
      </w:pPr>
      <w:r w:rsidRPr="00DF30D2">
        <w:rPr>
          <w:rFonts w:eastAsia="Calibri" w:cs="Times New Roman"/>
          <w:sz w:val="20"/>
          <w:szCs w:val="20"/>
          <w:lang w:val="en-GB"/>
        </w:rPr>
        <w:t xml:space="preserve">is determined by the staff of the </w:t>
      </w:r>
      <w:r w:rsidR="00CE0F95" w:rsidRPr="00DF30D2">
        <w:rPr>
          <w:rFonts w:eastAsia="Calibri" w:cs="Times New Roman"/>
          <w:sz w:val="20"/>
          <w:szCs w:val="20"/>
          <w:lang w:val="en-GB"/>
        </w:rPr>
        <w:t xml:space="preserve">Department of </w:t>
      </w:r>
      <w:r w:rsidRPr="00DF30D2">
        <w:rPr>
          <w:rFonts w:eastAsia="Calibri" w:cs="Times New Roman"/>
          <w:sz w:val="20"/>
          <w:szCs w:val="20"/>
          <w:lang w:val="en-GB"/>
        </w:rPr>
        <w:t>Education /Social Affairs Section on the basis of data from the dean's office system in consultation with the employees of the study sections of individual Colleges.  In the absence of marks in the system, the average grade is determined on the basis of the marks entered in the index, in the periodic achievement card or on the basis of examination protocols.</w:t>
      </w:r>
    </w:p>
    <w:p w14:paraId="0F8630FB" w14:textId="77777777" w:rsidR="00F104D5" w:rsidRPr="00DF30D2" w:rsidRDefault="00DB5F6F">
      <w:pPr>
        <w:pStyle w:val="Akapitzlist"/>
        <w:numPr>
          <w:ilvl w:val="4"/>
          <w:numId w:val="9"/>
        </w:numPr>
        <w:spacing w:after="0" w:line="240" w:lineRule="auto"/>
        <w:ind w:left="142" w:hanging="284"/>
        <w:jc w:val="both"/>
        <w:rPr>
          <w:lang w:val="en-GB"/>
        </w:rPr>
      </w:pPr>
      <w:r w:rsidRPr="00DF30D2">
        <w:rPr>
          <w:rFonts w:eastAsia="Calibri" w:cs="Times New Roman"/>
          <w:sz w:val="20"/>
          <w:szCs w:val="20"/>
          <w:lang w:val="en-GB"/>
        </w:rPr>
        <w:t>Detailed rules for determining the average grades:</w:t>
      </w:r>
    </w:p>
    <w:p w14:paraId="0F8630FC" w14:textId="0A6D4045"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 xml:space="preserve"> If a student in a given academic year repeated a subject from the previous academic year, the grade in this subject </w:t>
      </w:r>
      <w:r w:rsidRPr="001708FA">
        <w:rPr>
          <w:rFonts w:eastAsia="Calibri" w:cs="Times New Roman"/>
          <w:b/>
          <w:bCs/>
          <w:sz w:val="20"/>
          <w:szCs w:val="20"/>
          <w:lang w:val="en-GB"/>
        </w:rPr>
        <w:t>is included</w:t>
      </w:r>
      <w:r w:rsidRPr="00DF30D2">
        <w:rPr>
          <w:rFonts w:eastAsia="Calibri" w:cs="Times New Roman"/>
          <w:sz w:val="20"/>
          <w:szCs w:val="20"/>
          <w:lang w:val="en-GB"/>
        </w:rPr>
        <w:t xml:space="preserve"> in the grade average. </w:t>
      </w:r>
    </w:p>
    <w:p w14:paraId="0F8630FD" w14:textId="0F3C8506"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 xml:space="preserve">When a subject ends with a </w:t>
      </w:r>
      <w:r w:rsidR="00DD609E" w:rsidRPr="00DF30D2">
        <w:rPr>
          <w:rFonts w:eastAsia="Calibri" w:cs="Times New Roman"/>
          <w:sz w:val="20"/>
          <w:szCs w:val="20"/>
          <w:lang w:val="en-GB"/>
        </w:rPr>
        <w:t xml:space="preserve">credit </w:t>
      </w:r>
      <w:r w:rsidR="00E9215E" w:rsidRPr="00DF30D2">
        <w:rPr>
          <w:rFonts w:eastAsia="Calibri" w:cs="Times New Roman"/>
          <w:sz w:val="20"/>
          <w:szCs w:val="20"/>
          <w:lang w:val="en-GB"/>
        </w:rPr>
        <w:t>with</w:t>
      </w:r>
      <w:r w:rsidRPr="00DF30D2">
        <w:rPr>
          <w:rFonts w:eastAsia="Calibri" w:cs="Times New Roman"/>
          <w:sz w:val="20"/>
          <w:szCs w:val="20"/>
          <w:lang w:val="en-GB"/>
        </w:rPr>
        <w:t xml:space="preserve"> grade and an examination, both grades shall be included in the grade point average.</w:t>
      </w:r>
    </w:p>
    <w:p w14:paraId="0F8630FE" w14:textId="6F479ABB"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 xml:space="preserve"> in the case of a student who has moved to UR or started second-cycle studies at UR (after graduation </w:t>
      </w:r>
      <w:r w:rsidR="00952E79" w:rsidRPr="00DF30D2">
        <w:rPr>
          <w:rFonts w:eastAsia="Calibri" w:cs="Times New Roman"/>
          <w:sz w:val="20"/>
          <w:szCs w:val="20"/>
          <w:lang w:val="en-GB"/>
        </w:rPr>
        <w:t>from first-cycle studies</w:t>
      </w:r>
      <w:r w:rsidRPr="00DF30D2">
        <w:rPr>
          <w:rFonts w:eastAsia="Calibri" w:cs="Times New Roman"/>
          <w:sz w:val="20"/>
          <w:szCs w:val="20"/>
          <w:lang w:val="en-GB"/>
        </w:rPr>
        <w:t xml:space="preserve"> at another university) - grades in subjects covered by the study programme are included in the grade average at the previous university. </w:t>
      </w:r>
    </w:p>
    <w:p w14:paraId="0F8630FF" w14:textId="7773658A"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 xml:space="preserve">in the case of transfer to UR from another university during the academic year, grades obtained at the previous university and at </w:t>
      </w:r>
      <w:r w:rsidRPr="00DF30D2">
        <w:rPr>
          <w:rFonts w:cs="Times New Roman"/>
          <w:sz w:val="20"/>
          <w:szCs w:val="20"/>
          <w:lang w:val="en-GB"/>
        </w:rPr>
        <w:t>UR</w:t>
      </w:r>
      <w:r w:rsidRPr="00DF30D2">
        <w:rPr>
          <w:rFonts w:eastAsia="Calibri" w:cs="Times New Roman"/>
          <w:sz w:val="20"/>
          <w:szCs w:val="20"/>
          <w:lang w:val="en-GB"/>
        </w:rPr>
        <w:t xml:space="preserve"> shall be included in the average grades. </w:t>
      </w:r>
    </w:p>
    <w:p w14:paraId="0F863100" w14:textId="645DE4D5"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in the case of grades obtained at foreign universities (e.g. under the ERASMUS programme), the conversion of grades to the scale applicable to UR is made by the programme coordinator in accordance with the UR Study Regulations.</w:t>
      </w:r>
    </w:p>
    <w:p w14:paraId="0F863101" w14:textId="51B20568"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 xml:space="preserve">a graduate of </w:t>
      </w:r>
      <w:r w:rsidR="003E394A" w:rsidRPr="00DF30D2">
        <w:rPr>
          <w:rFonts w:cs="Times New Roman"/>
          <w:sz w:val="20"/>
          <w:szCs w:val="20"/>
          <w:lang w:val="en-GB"/>
        </w:rPr>
        <w:t>first-degree</w:t>
      </w:r>
      <w:r w:rsidRPr="00DF30D2">
        <w:rPr>
          <w:rFonts w:eastAsia="Calibri" w:cs="Times New Roman"/>
          <w:sz w:val="20"/>
          <w:szCs w:val="20"/>
          <w:lang w:val="en-GB"/>
        </w:rPr>
        <w:t xml:space="preserve"> studies at another university, in order to determine the average grade for scholarship purposes, is obliged to submit to the application: a certificate of grade average determined in accordance with the above rules, issued by an employee of the previous university or a grade card confirmed by this employee. </w:t>
      </w:r>
    </w:p>
    <w:p w14:paraId="0F863102" w14:textId="20707EEE"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The Diploma Supplement may not be used as a basis for determining the average grades.</w:t>
      </w:r>
    </w:p>
    <w:p w14:paraId="0F863103" w14:textId="4BE31049" w:rsidR="00F104D5" w:rsidRPr="00DF30D2" w:rsidRDefault="00DB5F6F">
      <w:pPr>
        <w:pStyle w:val="Akapitzlist"/>
        <w:numPr>
          <w:ilvl w:val="0"/>
          <w:numId w:val="25"/>
        </w:numPr>
        <w:spacing w:after="0" w:line="240" w:lineRule="auto"/>
        <w:ind w:left="426" w:hanging="284"/>
        <w:jc w:val="both"/>
        <w:rPr>
          <w:lang w:val="en-GB"/>
        </w:rPr>
      </w:pPr>
      <w:r w:rsidRPr="00DF30D2">
        <w:rPr>
          <w:rFonts w:eastAsia="Calibri" w:cs="Times New Roman"/>
          <w:sz w:val="20"/>
          <w:szCs w:val="20"/>
          <w:lang w:val="en-GB"/>
        </w:rPr>
        <w:t>The grade point average does not include:</w:t>
      </w:r>
    </w:p>
    <w:p w14:paraId="0F863104" w14:textId="77777777" w:rsidR="00F104D5" w:rsidRPr="00DF30D2" w:rsidRDefault="00DB5F6F" w:rsidP="00454E65">
      <w:pPr>
        <w:pStyle w:val="Akapitzlist"/>
        <w:spacing w:after="0" w:line="240" w:lineRule="auto"/>
        <w:ind w:left="1004" w:hanging="720"/>
        <w:jc w:val="both"/>
        <w:rPr>
          <w:lang w:val="en-GB"/>
        </w:rPr>
      </w:pPr>
      <w:r w:rsidRPr="00DF30D2">
        <w:rPr>
          <w:rFonts w:eastAsia="Calibri" w:cs="Times New Roman"/>
          <w:sz w:val="20"/>
          <w:szCs w:val="20"/>
          <w:lang w:val="en-GB"/>
        </w:rPr>
        <w:t xml:space="preserve">  • grades for the diploma thesis and diploma exam,</w:t>
      </w:r>
    </w:p>
    <w:p w14:paraId="0F863105" w14:textId="77777777" w:rsidR="00F104D5" w:rsidRPr="00DF30D2" w:rsidRDefault="00DB5F6F" w:rsidP="00454E65">
      <w:pPr>
        <w:pStyle w:val="Akapitzlist"/>
        <w:spacing w:after="0" w:line="240" w:lineRule="auto"/>
        <w:ind w:left="1004" w:hanging="720"/>
        <w:jc w:val="both"/>
        <w:rPr>
          <w:lang w:val="en-GB"/>
        </w:rPr>
      </w:pPr>
      <w:r w:rsidRPr="00DF30D2">
        <w:rPr>
          <w:rFonts w:eastAsia="Calibri" w:cs="Times New Roman"/>
          <w:sz w:val="20"/>
          <w:szCs w:val="20"/>
          <w:lang w:val="en-GB"/>
        </w:rPr>
        <w:t xml:space="preserve">  • graduation assessment issued on the diploma.</w:t>
      </w:r>
    </w:p>
    <w:p w14:paraId="126BEEB3" w14:textId="77777777" w:rsidR="00454E65" w:rsidRDefault="00454E65">
      <w:pPr>
        <w:pStyle w:val="Akapitzlist"/>
        <w:spacing w:after="0" w:line="240" w:lineRule="auto"/>
        <w:ind w:left="1004"/>
        <w:jc w:val="both"/>
        <w:rPr>
          <w:rFonts w:eastAsia="Calibri" w:cs="Times New Roman"/>
          <w:sz w:val="20"/>
          <w:szCs w:val="20"/>
          <w:lang w:val="en-GB"/>
        </w:rPr>
      </w:pPr>
    </w:p>
    <w:p w14:paraId="66735B6D" w14:textId="77777777" w:rsidR="00454E65" w:rsidRDefault="00454E65">
      <w:pPr>
        <w:pStyle w:val="Akapitzlist"/>
        <w:spacing w:after="0" w:line="240" w:lineRule="auto"/>
        <w:ind w:left="1004"/>
        <w:jc w:val="both"/>
        <w:rPr>
          <w:rFonts w:eastAsia="Calibri" w:cs="Times New Roman"/>
          <w:sz w:val="20"/>
          <w:szCs w:val="20"/>
          <w:lang w:val="en-GB"/>
        </w:rPr>
      </w:pPr>
    </w:p>
    <w:p w14:paraId="222487E3" w14:textId="77777777" w:rsidR="00454E65" w:rsidRDefault="00454E65">
      <w:pPr>
        <w:pStyle w:val="Akapitzlist"/>
        <w:spacing w:after="0" w:line="240" w:lineRule="auto"/>
        <w:ind w:left="1004"/>
        <w:jc w:val="both"/>
        <w:rPr>
          <w:rFonts w:eastAsia="Calibri" w:cs="Times New Roman"/>
          <w:sz w:val="20"/>
          <w:szCs w:val="20"/>
          <w:lang w:val="en-GB"/>
        </w:rPr>
      </w:pPr>
    </w:p>
    <w:p w14:paraId="0F863106" w14:textId="3A9FDE6B" w:rsidR="00F104D5" w:rsidRPr="00DF30D2" w:rsidRDefault="00DB5F6F">
      <w:pPr>
        <w:pStyle w:val="Akapitzlist"/>
        <w:spacing w:after="0" w:line="240" w:lineRule="auto"/>
        <w:ind w:left="1004"/>
        <w:jc w:val="both"/>
        <w:rPr>
          <w:lang w:val="en-GB"/>
        </w:rPr>
      </w:pPr>
      <w:r w:rsidRPr="00DF30D2">
        <w:rPr>
          <w:rFonts w:eastAsia="Calibri" w:cs="Times New Roman"/>
          <w:sz w:val="20"/>
          <w:szCs w:val="20"/>
          <w:lang w:val="en-GB"/>
        </w:rPr>
        <w:t xml:space="preserve"> </w:t>
      </w:r>
    </w:p>
    <w:p w14:paraId="0F863107" w14:textId="77777777" w:rsidR="00F104D5" w:rsidRPr="00DF30D2" w:rsidRDefault="00DB5F6F">
      <w:pPr>
        <w:pStyle w:val="Akapitzlist"/>
        <w:numPr>
          <w:ilvl w:val="0"/>
          <w:numId w:val="26"/>
        </w:numPr>
        <w:spacing w:after="0" w:line="240" w:lineRule="auto"/>
        <w:ind w:left="142" w:hanging="284"/>
        <w:jc w:val="both"/>
        <w:rPr>
          <w:lang w:val="en-GB"/>
        </w:rPr>
      </w:pPr>
      <w:r w:rsidRPr="00DF30D2">
        <w:rPr>
          <w:rFonts w:eastAsia="Calibri" w:cs="Times New Roman"/>
          <w:b/>
          <w:sz w:val="20"/>
          <w:szCs w:val="20"/>
          <w:lang w:val="en-GB"/>
        </w:rPr>
        <w:t>progress in the preparation of the doctoral dissertation</w:t>
      </w:r>
    </w:p>
    <w:p w14:paraId="0F863109" w14:textId="786257D3" w:rsidR="00F104D5" w:rsidRPr="00DF30D2" w:rsidRDefault="00DB5F6F">
      <w:pPr>
        <w:spacing w:after="0" w:line="240" w:lineRule="auto"/>
        <w:ind w:left="142"/>
        <w:jc w:val="both"/>
        <w:rPr>
          <w:lang w:val="en-GB"/>
        </w:rPr>
      </w:pPr>
      <w:r w:rsidRPr="00DF30D2">
        <w:rPr>
          <w:sz w:val="20"/>
          <w:szCs w:val="20"/>
          <w:lang w:val="en-GB"/>
        </w:rPr>
        <w:t xml:space="preserve">The Committee awards points for the current state of work (assessment of progress compared to the previous academic year) on the doctoral dissertation (points do not add up) and additionally </w:t>
      </w:r>
      <w:r w:rsidRPr="00DF30D2">
        <w:rPr>
          <w:b/>
          <w:bCs/>
          <w:sz w:val="20"/>
          <w:szCs w:val="20"/>
          <w:lang w:val="en-GB"/>
        </w:rPr>
        <w:t>for opening the doctoral dissertation.</w:t>
      </w:r>
      <w:r w:rsidRPr="00DF30D2">
        <w:rPr>
          <w:sz w:val="20"/>
          <w:szCs w:val="20"/>
          <w:lang w:val="en-GB"/>
        </w:rPr>
        <w:t xml:space="preserve">   </w:t>
      </w:r>
    </w:p>
    <w:p w14:paraId="0F86310A" w14:textId="77777777" w:rsidR="00F104D5" w:rsidRPr="00DF30D2" w:rsidRDefault="00DB5F6F">
      <w:pPr>
        <w:pStyle w:val="Akapitzlist"/>
        <w:numPr>
          <w:ilvl w:val="0"/>
          <w:numId w:val="26"/>
        </w:numPr>
        <w:spacing w:after="0" w:line="240" w:lineRule="auto"/>
        <w:ind w:left="142" w:hanging="284"/>
        <w:jc w:val="both"/>
        <w:rPr>
          <w:lang w:val="en-GB"/>
        </w:rPr>
      </w:pPr>
      <w:r w:rsidRPr="00DF30D2">
        <w:rPr>
          <w:b/>
          <w:sz w:val="20"/>
          <w:szCs w:val="20"/>
          <w:lang w:val="en-GB"/>
        </w:rPr>
        <w:t xml:space="preserve">involvement in the didactic work of the PhD student   </w:t>
      </w:r>
    </w:p>
    <w:p w14:paraId="0F86310B" w14:textId="30DCDD11" w:rsidR="00F104D5" w:rsidRPr="00DF30D2" w:rsidRDefault="00DB5F6F">
      <w:pPr>
        <w:spacing w:after="0" w:line="240" w:lineRule="auto"/>
        <w:ind w:left="142"/>
        <w:jc w:val="both"/>
        <w:rPr>
          <w:lang w:val="en-GB"/>
        </w:rPr>
      </w:pPr>
      <w:r w:rsidRPr="00DF30D2">
        <w:rPr>
          <w:sz w:val="18"/>
          <w:szCs w:val="18"/>
          <w:lang w:val="en-GB"/>
        </w:rPr>
        <w:t>The Committee awards points for special involvement in the teaching work of a doctoral student only once in a given category, i.e. in the case of conducting classes in several subjects, etc. The points in each category add up.</w:t>
      </w:r>
    </w:p>
    <w:p w14:paraId="0F86310C" w14:textId="77777777" w:rsidR="00F104D5" w:rsidRPr="00DF30D2" w:rsidRDefault="00DB5F6F">
      <w:pPr>
        <w:spacing w:after="0" w:line="240" w:lineRule="auto"/>
        <w:ind w:left="142"/>
        <w:jc w:val="both"/>
        <w:rPr>
          <w:lang w:val="en-GB"/>
        </w:rPr>
      </w:pPr>
      <w:r w:rsidRPr="00DF30D2">
        <w:rPr>
          <w:sz w:val="18"/>
          <w:szCs w:val="18"/>
          <w:lang w:val="en-GB"/>
        </w:rPr>
        <w:lastRenderedPageBreak/>
        <w:t xml:space="preserve">   </w:t>
      </w:r>
    </w:p>
    <w:p w14:paraId="0F86310F" w14:textId="77777777" w:rsidR="00F104D5" w:rsidRPr="00DF30D2" w:rsidRDefault="00DB5F6F">
      <w:pPr>
        <w:spacing w:after="0" w:line="240" w:lineRule="auto"/>
        <w:jc w:val="center"/>
        <w:rPr>
          <w:b/>
          <w:sz w:val="20"/>
          <w:szCs w:val="20"/>
          <w:lang w:val="en-GB"/>
        </w:rPr>
      </w:pPr>
      <w:r w:rsidRPr="00DF30D2">
        <w:rPr>
          <w:b/>
          <w:sz w:val="20"/>
          <w:szCs w:val="20"/>
          <w:lang w:val="en-GB"/>
        </w:rPr>
        <w:t>§ 5</w:t>
      </w:r>
    </w:p>
    <w:p w14:paraId="0F863110" w14:textId="77777777" w:rsidR="00F104D5" w:rsidRPr="00DF30D2" w:rsidRDefault="00DB5F6F">
      <w:pPr>
        <w:pStyle w:val="Nagwek3"/>
        <w:jc w:val="center"/>
        <w:rPr>
          <w:color w:val="auto"/>
          <w:lang w:val="en-GB"/>
        </w:rPr>
      </w:pPr>
      <w:r w:rsidRPr="00DF30D2">
        <w:rPr>
          <w:rFonts w:eastAsia="Calibri"/>
          <w:b/>
          <w:color w:val="auto"/>
          <w:lang w:val="en-GB"/>
        </w:rPr>
        <w:t>SCIENTIFIC ACHIEVEMENTS - rules of evaluation and scoring</w:t>
      </w:r>
    </w:p>
    <w:p w14:paraId="0F863111" w14:textId="41C855AD" w:rsidR="00F104D5" w:rsidRPr="00DF30D2" w:rsidRDefault="00DB5F6F">
      <w:pPr>
        <w:pStyle w:val="Akapitzlist"/>
        <w:numPr>
          <w:ilvl w:val="0"/>
          <w:numId w:val="13"/>
        </w:numPr>
        <w:spacing w:after="0" w:line="240" w:lineRule="auto"/>
        <w:ind w:left="284" w:hanging="284"/>
        <w:jc w:val="both"/>
        <w:rPr>
          <w:lang w:val="en-GB"/>
        </w:rPr>
      </w:pPr>
      <w:r w:rsidRPr="00DF30D2">
        <w:rPr>
          <w:rFonts w:eastAsia="Calibri"/>
          <w:b/>
          <w:sz w:val="20"/>
          <w:szCs w:val="20"/>
          <w:lang w:val="en-GB"/>
        </w:rPr>
        <w:t xml:space="preserve">active scientific activity in the Student Self-Government, scientific circle or student organization: </w:t>
      </w:r>
    </w:p>
    <w:p w14:paraId="6FC3D4F2" w14:textId="77777777" w:rsidR="00454E65" w:rsidRPr="00454E65" w:rsidRDefault="00DB5F6F" w:rsidP="00454E65">
      <w:pPr>
        <w:pStyle w:val="Akapitzlist"/>
        <w:numPr>
          <w:ilvl w:val="1"/>
          <w:numId w:val="28"/>
        </w:numPr>
        <w:spacing w:after="0" w:line="240" w:lineRule="auto"/>
        <w:ind w:left="567" w:hanging="283"/>
        <w:jc w:val="both"/>
        <w:rPr>
          <w:lang w:val="en-GB"/>
        </w:rPr>
      </w:pPr>
      <w:r w:rsidRPr="00DF30D2">
        <w:rPr>
          <w:rFonts w:eastAsia="Calibri"/>
          <w:sz w:val="20"/>
          <w:szCs w:val="20"/>
          <w:lang w:val="en-GB"/>
        </w:rPr>
        <w:t>The criterion of active scientific activity in the Student Self-Government, scientific circle or student organization is participation in at least 2 projects of the circle / organization / Self-Government, e.g.: participation in conferences, participation in undertakings and organization of scientific events, participation in competitions, organization or participation in workshops / trainings.</w:t>
      </w:r>
    </w:p>
    <w:p w14:paraId="0F863114" w14:textId="3778E3C8" w:rsidR="00F104D5" w:rsidRPr="00454E65" w:rsidRDefault="00DB5F6F" w:rsidP="00375AFB">
      <w:pPr>
        <w:pStyle w:val="Akapitzlist"/>
        <w:numPr>
          <w:ilvl w:val="1"/>
          <w:numId w:val="28"/>
        </w:numPr>
        <w:spacing w:after="0" w:line="240" w:lineRule="auto"/>
        <w:ind w:left="567" w:hanging="283"/>
        <w:jc w:val="both"/>
        <w:rPr>
          <w:lang w:val="en-GB"/>
        </w:rPr>
      </w:pPr>
      <w:r w:rsidRPr="00454E65">
        <w:rPr>
          <w:rFonts w:eastAsia="Calibri"/>
          <w:sz w:val="20"/>
          <w:szCs w:val="20"/>
          <w:lang w:val="en-GB"/>
        </w:rPr>
        <w:t>For activity in a given circle / organization / Student Government max. 3 points</w:t>
      </w:r>
      <w:r w:rsidR="00241D5B" w:rsidRPr="00454E65">
        <w:rPr>
          <w:rFonts w:eastAsia="Calibri"/>
          <w:sz w:val="20"/>
          <w:szCs w:val="20"/>
          <w:lang w:val="en-GB"/>
        </w:rPr>
        <w:t xml:space="preserve"> </w:t>
      </w:r>
      <w:r w:rsidR="00461B99" w:rsidRPr="00454E65">
        <w:rPr>
          <w:rFonts w:eastAsia="Calibri"/>
          <w:sz w:val="20"/>
          <w:szCs w:val="20"/>
          <w:lang w:val="en-GB"/>
        </w:rPr>
        <w:t>can be r</w:t>
      </w:r>
      <w:r w:rsidR="00241D5B" w:rsidRPr="00454E65">
        <w:rPr>
          <w:rFonts w:eastAsia="Calibri"/>
          <w:sz w:val="20"/>
          <w:szCs w:val="20"/>
          <w:lang w:val="en-GB"/>
        </w:rPr>
        <w:t>eceive</w:t>
      </w:r>
      <w:r w:rsidR="00461B99" w:rsidRPr="00454E65">
        <w:rPr>
          <w:rFonts w:eastAsia="Calibri"/>
          <w:sz w:val="20"/>
          <w:szCs w:val="20"/>
          <w:lang w:val="en-GB"/>
        </w:rPr>
        <w:t>d</w:t>
      </w:r>
      <w:r w:rsidRPr="00454E65">
        <w:rPr>
          <w:rFonts w:eastAsia="Calibri"/>
          <w:sz w:val="20"/>
          <w:szCs w:val="20"/>
          <w:lang w:val="en-GB"/>
        </w:rPr>
        <w:t>, regardless of the number of projects implemented within these organizations, with the proviso that participation in min. 2 projects referred to in point a.</w:t>
      </w:r>
      <w:r w:rsidR="00BA43E7" w:rsidRPr="00454E65">
        <w:rPr>
          <w:rFonts w:eastAsia="Calibri"/>
          <w:sz w:val="20"/>
          <w:szCs w:val="20"/>
          <w:lang w:val="en-GB"/>
        </w:rPr>
        <w:t xml:space="preserve"> is </w:t>
      </w:r>
      <w:r w:rsidR="00861A73" w:rsidRPr="00454E65">
        <w:rPr>
          <w:rFonts w:eastAsia="Calibri"/>
          <w:sz w:val="20"/>
          <w:szCs w:val="20"/>
          <w:lang w:val="en-GB"/>
        </w:rPr>
        <w:t>demonstrated.</w:t>
      </w:r>
      <w:r w:rsidRPr="00454E65">
        <w:rPr>
          <w:rFonts w:eastAsia="Calibri"/>
          <w:b/>
          <w:sz w:val="20"/>
          <w:szCs w:val="20"/>
          <w:lang w:val="en-GB"/>
        </w:rPr>
        <w:t xml:space="preserve"> </w:t>
      </w:r>
    </w:p>
    <w:p w14:paraId="0F863115" w14:textId="77777777" w:rsidR="00F104D5" w:rsidRPr="00DF30D2" w:rsidRDefault="00DB5F6F">
      <w:pPr>
        <w:pStyle w:val="Akapitzlist"/>
        <w:numPr>
          <w:ilvl w:val="0"/>
          <w:numId w:val="13"/>
        </w:numPr>
        <w:spacing w:after="0" w:line="240" w:lineRule="auto"/>
        <w:ind w:left="284" w:hanging="284"/>
        <w:jc w:val="both"/>
        <w:rPr>
          <w:lang w:val="en-GB"/>
        </w:rPr>
      </w:pPr>
      <w:r w:rsidRPr="00DF30D2">
        <w:rPr>
          <w:b/>
          <w:sz w:val="20"/>
          <w:szCs w:val="20"/>
          <w:lang w:val="en-GB"/>
        </w:rPr>
        <w:t xml:space="preserve">    Scientific publications published</w:t>
      </w:r>
    </w:p>
    <w:p w14:paraId="0F863116" w14:textId="58B161EE" w:rsidR="00F104D5" w:rsidRPr="00DF30D2" w:rsidRDefault="00DB5F6F" w:rsidP="00454E65">
      <w:pPr>
        <w:pStyle w:val="Akapitzlist"/>
        <w:numPr>
          <w:ilvl w:val="1"/>
          <w:numId w:val="29"/>
        </w:numPr>
        <w:spacing w:after="0" w:line="240" w:lineRule="auto"/>
        <w:ind w:left="567" w:hanging="283"/>
        <w:jc w:val="both"/>
        <w:rPr>
          <w:lang w:val="en-GB"/>
        </w:rPr>
      </w:pPr>
      <w:r w:rsidRPr="00DF30D2">
        <w:rPr>
          <w:b/>
          <w:sz w:val="20"/>
          <w:szCs w:val="20"/>
          <w:lang w:val="en-GB"/>
        </w:rPr>
        <w:t xml:space="preserve">Only published publications </w:t>
      </w:r>
      <w:r w:rsidRPr="00DF30D2">
        <w:rPr>
          <w:sz w:val="20"/>
          <w:szCs w:val="20"/>
          <w:lang w:val="en-GB"/>
        </w:rPr>
        <w:t xml:space="preserve">are scored. An exception is the publication accepted for publication in the case of students of the last year of </w:t>
      </w:r>
      <w:r w:rsidR="00212AA2" w:rsidRPr="00DF30D2">
        <w:rPr>
          <w:sz w:val="20"/>
          <w:szCs w:val="20"/>
          <w:lang w:val="en-GB"/>
        </w:rPr>
        <w:t>second-cycle</w:t>
      </w:r>
      <w:r w:rsidRPr="00DF30D2">
        <w:rPr>
          <w:sz w:val="20"/>
          <w:szCs w:val="20"/>
          <w:lang w:val="en-GB"/>
        </w:rPr>
        <w:t xml:space="preserve"> and </w:t>
      </w:r>
      <w:r w:rsidR="00212AA2" w:rsidRPr="00DF30D2">
        <w:rPr>
          <w:sz w:val="20"/>
          <w:szCs w:val="20"/>
          <w:lang w:val="en-GB"/>
        </w:rPr>
        <w:t xml:space="preserve">long-cycle Master’s </w:t>
      </w:r>
      <w:r w:rsidRPr="00DF30D2">
        <w:rPr>
          <w:sz w:val="20"/>
          <w:szCs w:val="20"/>
          <w:lang w:val="en-GB"/>
        </w:rPr>
        <w:t xml:space="preserve">studies, as well as the last year of doctoral studies. </w:t>
      </w:r>
    </w:p>
    <w:p w14:paraId="0F863117" w14:textId="2806C32D" w:rsidR="00F104D5" w:rsidRPr="00DF30D2" w:rsidRDefault="00DB5F6F" w:rsidP="00454E65">
      <w:pPr>
        <w:pStyle w:val="Akapitzlist"/>
        <w:numPr>
          <w:ilvl w:val="1"/>
          <w:numId w:val="29"/>
        </w:numPr>
        <w:spacing w:after="0" w:line="240" w:lineRule="auto"/>
        <w:ind w:left="567" w:hanging="283"/>
        <w:jc w:val="both"/>
        <w:rPr>
          <w:lang w:val="en-GB"/>
        </w:rPr>
      </w:pPr>
      <w:r w:rsidRPr="00DF30D2">
        <w:rPr>
          <w:sz w:val="20"/>
          <w:szCs w:val="20"/>
          <w:lang w:val="en-GB"/>
        </w:rPr>
        <w:t>In the case of determining the number of points for co-authorship of a publication, the number of points is rounded to one decimal place.</w:t>
      </w:r>
    </w:p>
    <w:p w14:paraId="0F863118" w14:textId="267A60E1" w:rsidR="00F104D5" w:rsidRPr="00DF30D2" w:rsidRDefault="00DB5F6F" w:rsidP="00454E65">
      <w:pPr>
        <w:pStyle w:val="Akapitzlist"/>
        <w:numPr>
          <w:ilvl w:val="1"/>
          <w:numId w:val="29"/>
        </w:numPr>
        <w:spacing w:after="0" w:line="240" w:lineRule="auto"/>
        <w:ind w:left="567" w:hanging="283"/>
        <w:jc w:val="both"/>
        <w:rPr>
          <w:lang w:val="en-GB"/>
        </w:rPr>
      </w:pPr>
      <w:r w:rsidRPr="00DF30D2">
        <w:rPr>
          <w:sz w:val="20"/>
          <w:szCs w:val="20"/>
          <w:lang w:val="en-GB"/>
        </w:rPr>
        <w:t>SC awards points for each publication.</w:t>
      </w:r>
    </w:p>
    <w:p w14:paraId="0F863119" w14:textId="3FE34ED0" w:rsidR="00F104D5" w:rsidRPr="00DF30D2" w:rsidRDefault="00DB5F6F" w:rsidP="00454E65">
      <w:pPr>
        <w:pStyle w:val="Akapitzlist"/>
        <w:numPr>
          <w:ilvl w:val="1"/>
          <w:numId w:val="29"/>
        </w:numPr>
        <w:spacing w:after="0" w:line="240" w:lineRule="auto"/>
        <w:ind w:left="567" w:hanging="283"/>
        <w:jc w:val="both"/>
        <w:rPr>
          <w:lang w:val="en-GB"/>
        </w:rPr>
      </w:pPr>
      <w:r w:rsidRPr="00DF30D2">
        <w:rPr>
          <w:b/>
          <w:sz w:val="20"/>
          <w:szCs w:val="20"/>
          <w:lang w:val="en-GB"/>
        </w:rPr>
        <w:t xml:space="preserve">A peer-reviewed publication </w:t>
      </w:r>
      <w:r w:rsidRPr="00DF30D2">
        <w:rPr>
          <w:sz w:val="20"/>
          <w:szCs w:val="20"/>
          <w:lang w:val="en-GB"/>
        </w:rPr>
        <w:t>is a publication reviewed during or before the publishing process.</w:t>
      </w:r>
    </w:p>
    <w:p w14:paraId="0F86311A" w14:textId="0E534873" w:rsidR="00F104D5" w:rsidRPr="00DF30D2" w:rsidRDefault="00DB5F6F" w:rsidP="00454E65">
      <w:pPr>
        <w:pStyle w:val="Akapitzlist"/>
        <w:numPr>
          <w:ilvl w:val="1"/>
          <w:numId w:val="29"/>
        </w:numPr>
        <w:spacing w:after="0" w:line="240" w:lineRule="auto"/>
        <w:ind w:left="567" w:hanging="283"/>
        <w:jc w:val="both"/>
        <w:rPr>
          <w:lang w:val="en-GB"/>
        </w:rPr>
      </w:pPr>
      <w:r w:rsidRPr="00DF30D2">
        <w:rPr>
          <w:b/>
          <w:bCs/>
          <w:sz w:val="20"/>
          <w:szCs w:val="20"/>
          <w:lang w:val="en-GB"/>
        </w:rPr>
        <w:t>Publications in electronic version</w:t>
      </w:r>
      <w:r w:rsidRPr="00DF30D2">
        <w:rPr>
          <w:sz w:val="20"/>
          <w:szCs w:val="20"/>
          <w:lang w:val="en-GB"/>
        </w:rPr>
        <w:t xml:space="preserve"> - are publications placed e.g. on the website of a research centre, a university unit, a scientific journal, a specialist publication. It is not considered a publication</w:t>
      </w:r>
      <w:r w:rsidR="000E5522" w:rsidRPr="00DF30D2">
        <w:rPr>
          <w:sz w:val="20"/>
          <w:szCs w:val="20"/>
          <w:lang w:val="en-GB"/>
        </w:rPr>
        <w:t xml:space="preserve"> if</w:t>
      </w:r>
      <w:r w:rsidRPr="00DF30D2">
        <w:rPr>
          <w:sz w:val="20"/>
          <w:szCs w:val="20"/>
          <w:lang w:val="en-GB"/>
        </w:rPr>
        <w:t xml:space="preserve"> an article </w:t>
      </w:r>
      <w:r w:rsidR="000E5522" w:rsidRPr="00DF30D2">
        <w:rPr>
          <w:sz w:val="20"/>
          <w:szCs w:val="20"/>
          <w:lang w:val="en-GB"/>
        </w:rPr>
        <w:t xml:space="preserve">is posted </w:t>
      </w:r>
      <w:r w:rsidRPr="00DF30D2">
        <w:rPr>
          <w:sz w:val="20"/>
          <w:szCs w:val="20"/>
          <w:lang w:val="en-GB"/>
        </w:rPr>
        <w:t xml:space="preserve">on </w:t>
      </w:r>
      <w:r w:rsidR="00FB0AD3" w:rsidRPr="00DF30D2">
        <w:rPr>
          <w:sz w:val="20"/>
          <w:szCs w:val="20"/>
          <w:lang w:val="en-GB"/>
        </w:rPr>
        <w:t>one’s</w:t>
      </w:r>
      <w:r w:rsidRPr="00DF30D2">
        <w:rPr>
          <w:sz w:val="20"/>
          <w:szCs w:val="20"/>
          <w:lang w:val="en-GB"/>
        </w:rPr>
        <w:t xml:space="preserve"> own website, discussion forum, etc. Publication in electronic form must meet the same requirements as publication in paper form (review, ISBN, ISSN).</w:t>
      </w:r>
    </w:p>
    <w:p w14:paraId="4F818053" w14:textId="43FAF4C7" w:rsidR="00B81FDA" w:rsidRPr="00454E65" w:rsidRDefault="00DB5F6F" w:rsidP="00454E65">
      <w:pPr>
        <w:pStyle w:val="Akapitzlist"/>
        <w:numPr>
          <w:ilvl w:val="1"/>
          <w:numId w:val="29"/>
        </w:numPr>
        <w:spacing w:after="0" w:line="240" w:lineRule="auto"/>
        <w:ind w:left="567" w:hanging="283"/>
        <w:jc w:val="both"/>
        <w:rPr>
          <w:lang w:val="en-GB"/>
        </w:rPr>
      </w:pPr>
      <w:r w:rsidRPr="00454E65">
        <w:rPr>
          <w:b/>
          <w:bCs/>
          <w:sz w:val="20"/>
          <w:szCs w:val="20"/>
          <w:lang w:val="en-GB"/>
        </w:rPr>
        <w:t>Non-scientific publications</w:t>
      </w:r>
      <w:r w:rsidRPr="00454E65">
        <w:rPr>
          <w:sz w:val="20"/>
          <w:szCs w:val="20"/>
          <w:lang w:val="en-GB"/>
        </w:rPr>
        <w:t xml:space="preserve">, e.g. coverage of a conference or other scientific event, etc., are not taken into account. </w:t>
      </w:r>
    </w:p>
    <w:p w14:paraId="0F86311C" w14:textId="43FD904F" w:rsidR="00F104D5" w:rsidRPr="00454E65" w:rsidRDefault="00DB5F6F" w:rsidP="00454E65">
      <w:pPr>
        <w:pStyle w:val="Akapitzlist"/>
        <w:numPr>
          <w:ilvl w:val="1"/>
          <w:numId w:val="29"/>
        </w:numPr>
        <w:spacing w:after="0" w:line="240" w:lineRule="auto"/>
        <w:ind w:left="567" w:hanging="283"/>
        <w:jc w:val="both"/>
        <w:rPr>
          <w:lang w:val="en-GB"/>
        </w:rPr>
      </w:pPr>
      <w:r w:rsidRPr="00454E65">
        <w:rPr>
          <w:sz w:val="20"/>
          <w:szCs w:val="20"/>
          <w:lang w:val="en-GB"/>
        </w:rPr>
        <w:t xml:space="preserve">Conference abstracts do not constitute a scored scientific publication, they can only be a document confirming </w:t>
      </w:r>
      <w:r w:rsidR="0058700C" w:rsidRPr="00454E65">
        <w:rPr>
          <w:sz w:val="20"/>
          <w:szCs w:val="20"/>
          <w:lang w:val="en-GB"/>
        </w:rPr>
        <w:t xml:space="preserve">an </w:t>
      </w:r>
      <w:r w:rsidRPr="00454E65">
        <w:rPr>
          <w:sz w:val="20"/>
          <w:szCs w:val="20"/>
          <w:lang w:val="en-GB"/>
        </w:rPr>
        <w:t xml:space="preserve">active participation in the conference.   </w:t>
      </w:r>
    </w:p>
    <w:p w14:paraId="0F86311D" w14:textId="77777777" w:rsidR="00F104D5" w:rsidRPr="00DF30D2" w:rsidRDefault="00DB5F6F">
      <w:pPr>
        <w:pStyle w:val="Akapitzlist"/>
        <w:numPr>
          <w:ilvl w:val="0"/>
          <w:numId w:val="13"/>
        </w:numPr>
        <w:spacing w:after="0" w:line="240" w:lineRule="auto"/>
        <w:ind w:left="284" w:hanging="284"/>
        <w:jc w:val="both"/>
        <w:rPr>
          <w:lang w:val="en-GB"/>
        </w:rPr>
      </w:pPr>
      <w:r w:rsidRPr="00DF30D2">
        <w:rPr>
          <w:b/>
          <w:sz w:val="20"/>
          <w:szCs w:val="20"/>
          <w:lang w:val="en-GB"/>
        </w:rPr>
        <w:t>active participation in scientific conferences, symposia, scientific sessions</w:t>
      </w:r>
    </w:p>
    <w:p w14:paraId="0F86311E" w14:textId="77777777" w:rsidR="00F104D5" w:rsidRPr="00DF30D2" w:rsidRDefault="00DB5F6F">
      <w:pPr>
        <w:pStyle w:val="Akapitzlist"/>
        <w:numPr>
          <w:ilvl w:val="0"/>
          <w:numId w:val="14"/>
        </w:numPr>
        <w:spacing w:after="0" w:line="240" w:lineRule="auto"/>
        <w:ind w:left="567" w:hanging="283"/>
        <w:jc w:val="both"/>
        <w:rPr>
          <w:lang w:val="en-GB"/>
        </w:rPr>
      </w:pPr>
      <w:r w:rsidRPr="00DF30D2">
        <w:rPr>
          <w:sz w:val="20"/>
          <w:szCs w:val="20"/>
          <w:lang w:val="en-GB"/>
        </w:rPr>
        <w:t>A s</w:t>
      </w:r>
      <w:r w:rsidRPr="00DF30D2">
        <w:rPr>
          <w:b/>
          <w:bCs/>
          <w:sz w:val="20"/>
          <w:szCs w:val="20"/>
          <w:lang w:val="en-GB"/>
        </w:rPr>
        <w:t>cientific conference</w:t>
      </w:r>
      <w:r w:rsidRPr="00DF30D2">
        <w:rPr>
          <w:sz w:val="20"/>
          <w:szCs w:val="20"/>
          <w:lang w:val="en-GB"/>
        </w:rPr>
        <w:t xml:space="preserve"> is considered to be a meeting of a group of scientists, practitioners and people interested in a certain branch of science. As part of the meeting, the results of scientific research are presented or a series of short monographic lectures and discussions on a specific topic are held. </w:t>
      </w:r>
    </w:p>
    <w:p w14:paraId="0F86311F" w14:textId="17E90FFB" w:rsidR="00F104D5" w:rsidRPr="00DF30D2" w:rsidRDefault="00DB5F6F">
      <w:pPr>
        <w:pStyle w:val="Akapitzlist"/>
        <w:numPr>
          <w:ilvl w:val="0"/>
          <w:numId w:val="14"/>
        </w:numPr>
        <w:spacing w:after="0" w:line="240" w:lineRule="auto"/>
        <w:ind w:left="567" w:hanging="283"/>
        <w:jc w:val="both"/>
        <w:rPr>
          <w:lang w:val="en-GB"/>
        </w:rPr>
      </w:pPr>
      <w:r w:rsidRPr="00DF30D2">
        <w:rPr>
          <w:sz w:val="20"/>
          <w:szCs w:val="20"/>
          <w:lang w:val="en-GB"/>
        </w:rPr>
        <w:t xml:space="preserve">Points </w:t>
      </w:r>
      <w:r w:rsidR="00E0341F" w:rsidRPr="00DF30D2">
        <w:rPr>
          <w:sz w:val="20"/>
          <w:szCs w:val="20"/>
          <w:lang w:val="en-GB"/>
        </w:rPr>
        <w:t xml:space="preserve">are awarded </w:t>
      </w:r>
      <w:r w:rsidRPr="00DF30D2">
        <w:rPr>
          <w:sz w:val="20"/>
          <w:szCs w:val="20"/>
          <w:lang w:val="en-GB"/>
        </w:rPr>
        <w:t xml:space="preserve">for </w:t>
      </w:r>
      <w:r w:rsidR="00E0341F" w:rsidRPr="00DF30D2">
        <w:rPr>
          <w:sz w:val="20"/>
          <w:szCs w:val="20"/>
          <w:lang w:val="en-GB"/>
        </w:rPr>
        <w:t xml:space="preserve">an </w:t>
      </w:r>
      <w:r w:rsidRPr="00DF30D2">
        <w:rPr>
          <w:sz w:val="20"/>
          <w:szCs w:val="20"/>
          <w:lang w:val="en-GB"/>
        </w:rPr>
        <w:t xml:space="preserve">active participation in a scientific conference for </w:t>
      </w:r>
      <w:r w:rsidRPr="00DF30D2">
        <w:rPr>
          <w:b/>
          <w:bCs/>
          <w:sz w:val="20"/>
          <w:szCs w:val="20"/>
          <w:lang w:val="en-GB"/>
        </w:rPr>
        <w:t>each</w:t>
      </w:r>
      <w:r w:rsidRPr="00DF30D2">
        <w:rPr>
          <w:sz w:val="20"/>
          <w:szCs w:val="20"/>
          <w:lang w:val="en-GB"/>
        </w:rPr>
        <w:t xml:space="preserve"> paper/poster, with the proviso that in the case of a speech at several conferences with the same paper/poster, points are awarded in this category only once.    </w:t>
      </w:r>
    </w:p>
    <w:p w14:paraId="0F863120" w14:textId="2003503E" w:rsidR="00F104D5" w:rsidRPr="00DF30D2" w:rsidRDefault="00DB5F6F">
      <w:pPr>
        <w:pStyle w:val="Akapitzlist"/>
        <w:numPr>
          <w:ilvl w:val="0"/>
          <w:numId w:val="13"/>
        </w:numPr>
        <w:spacing w:after="0" w:line="240" w:lineRule="auto"/>
        <w:ind w:left="284" w:hanging="284"/>
        <w:jc w:val="both"/>
        <w:rPr>
          <w:lang w:val="en-GB"/>
        </w:rPr>
      </w:pPr>
      <w:r w:rsidRPr="00DF30D2">
        <w:rPr>
          <w:b/>
          <w:bCs/>
          <w:sz w:val="20"/>
          <w:szCs w:val="20"/>
          <w:lang w:val="en-GB"/>
        </w:rPr>
        <w:t>Winners of olympiads, festivals, scientific competitions (international, nationwide, university</w:t>
      </w:r>
      <w:r w:rsidR="00442880" w:rsidRPr="00DF30D2">
        <w:rPr>
          <w:b/>
          <w:bCs/>
          <w:sz w:val="20"/>
          <w:szCs w:val="20"/>
          <w:lang w:val="en-GB"/>
        </w:rPr>
        <w:t xml:space="preserve"> level</w:t>
      </w:r>
      <w:r w:rsidRPr="00DF30D2">
        <w:rPr>
          <w:b/>
          <w:bCs/>
          <w:sz w:val="20"/>
          <w:szCs w:val="20"/>
          <w:lang w:val="en-GB"/>
        </w:rPr>
        <w:t>)</w:t>
      </w:r>
    </w:p>
    <w:p w14:paraId="0F863121" w14:textId="77777777" w:rsidR="00F104D5" w:rsidRPr="00DF30D2" w:rsidRDefault="00DB5F6F">
      <w:pPr>
        <w:pStyle w:val="Akapitzlist"/>
        <w:numPr>
          <w:ilvl w:val="0"/>
          <w:numId w:val="15"/>
        </w:numPr>
        <w:spacing w:after="0" w:line="240" w:lineRule="auto"/>
        <w:ind w:left="567" w:hanging="283"/>
        <w:jc w:val="both"/>
        <w:rPr>
          <w:lang w:val="en-GB"/>
        </w:rPr>
      </w:pPr>
      <w:r w:rsidRPr="00DF30D2">
        <w:rPr>
          <w:sz w:val="20"/>
          <w:szCs w:val="20"/>
          <w:lang w:val="en-GB"/>
        </w:rPr>
        <w:t xml:space="preserve">Any competition organized within the University of Rzeszów is considered a </w:t>
      </w:r>
      <w:r w:rsidRPr="00DF30D2">
        <w:rPr>
          <w:b/>
          <w:bCs/>
          <w:sz w:val="20"/>
          <w:szCs w:val="20"/>
          <w:lang w:val="en-GB"/>
        </w:rPr>
        <w:t>university scientific competition</w:t>
      </w:r>
      <w:r w:rsidRPr="00DF30D2">
        <w:rPr>
          <w:sz w:val="20"/>
          <w:szCs w:val="20"/>
          <w:lang w:val="en-GB"/>
        </w:rPr>
        <w:t>. Competitions in which the achieved results were the basis for passing the course are not scored.</w:t>
      </w:r>
    </w:p>
    <w:p w14:paraId="0F863122" w14:textId="77777777" w:rsidR="00F104D5" w:rsidRPr="00DF30D2" w:rsidRDefault="00DB5F6F">
      <w:pPr>
        <w:pStyle w:val="Akapitzlist"/>
        <w:numPr>
          <w:ilvl w:val="0"/>
          <w:numId w:val="13"/>
        </w:numPr>
        <w:ind w:left="284" w:hanging="284"/>
        <w:jc w:val="both"/>
        <w:rPr>
          <w:b/>
          <w:bCs/>
          <w:lang w:val="en-GB"/>
        </w:rPr>
      </w:pPr>
      <w:r w:rsidRPr="00DF30D2">
        <w:rPr>
          <w:b/>
          <w:bCs/>
          <w:sz w:val="20"/>
          <w:szCs w:val="20"/>
          <w:lang w:val="en-GB"/>
        </w:rPr>
        <w:t>participation in a scientific project:</w:t>
      </w:r>
    </w:p>
    <w:p w14:paraId="0F863123" w14:textId="0CA97637" w:rsidR="00F104D5" w:rsidRPr="00DF30D2" w:rsidRDefault="00DB5F6F">
      <w:pPr>
        <w:pStyle w:val="Akapitzlist"/>
        <w:numPr>
          <w:ilvl w:val="0"/>
          <w:numId w:val="22"/>
        </w:numPr>
        <w:ind w:left="567" w:hanging="283"/>
        <w:jc w:val="both"/>
        <w:rPr>
          <w:lang w:val="en-GB"/>
        </w:rPr>
      </w:pPr>
      <w:r w:rsidRPr="00DF30D2">
        <w:rPr>
          <w:b/>
          <w:bCs/>
          <w:sz w:val="20"/>
          <w:szCs w:val="20"/>
          <w:lang w:val="en-GB"/>
        </w:rPr>
        <w:t>Scientific projects</w:t>
      </w:r>
      <w:r w:rsidRPr="00DF30D2">
        <w:rPr>
          <w:sz w:val="20"/>
          <w:szCs w:val="20"/>
          <w:lang w:val="en-GB"/>
        </w:rPr>
        <w:t xml:space="preserve"> that meet the following conditions are recognized: at least 2 people</w:t>
      </w:r>
      <w:r w:rsidR="00F5671A" w:rsidRPr="00DF30D2">
        <w:rPr>
          <w:sz w:val="20"/>
          <w:szCs w:val="20"/>
          <w:lang w:val="en-GB"/>
        </w:rPr>
        <w:t xml:space="preserve"> are involved </w:t>
      </w:r>
      <w:r w:rsidR="00AE597F" w:rsidRPr="00DF30D2">
        <w:rPr>
          <w:sz w:val="20"/>
          <w:szCs w:val="20"/>
          <w:lang w:val="en-GB"/>
        </w:rPr>
        <w:t xml:space="preserve">in </w:t>
      </w:r>
      <w:r w:rsidR="00F5671A" w:rsidRPr="00DF30D2">
        <w:rPr>
          <w:sz w:val="20"/>
          <w:szCs w:val="20"/>
          <w:lang w:val="en-GB"/>
        </w:rPr>
        <w:t>the project</w:t>
      </w:r>
      <w:r w:rsidRPr="00DF30D2">
        <w:rPr>
          <w:sz w:val="20"/>
          <w:szCs w:val="20"/>
          <w:lang w:val="en-GB"/>
        </w:rPr>
        <w:t xml:space="preserve">, </w:t>
      </w:r>
      <w:r w:rsidR="00AE597F" w:rsidRPr="00DF30D2">
        <w:rPr>
          <w:sz w:val="20"/>
          <w:szCs w:val="20"/>
          <w:lang w:val="en-GB"/>
        </w:rPr>
        <w:t xml:space="preserve">it </w:t>
      </w:r>
      <w:r w:rsidRPr="00DF30D2">
        <w:rPr>
          <w:sz w:val="20"/>
          <w:szCs w:val="20"/>
          <w:lang w:val="en-GB"/>
        </w:rPr>
        <w:t xml:space="preserve">is carried out under the guidance of a university researcher, has a specific topic and scope, is documented by the </w:t>
      </w:r>
      <w:r w:rsidR="00BF0358" w:rsidRPr="00DF30D2">
        <w:rPr>
          <w:sz w:val="20"/>
          <w:szCs w:val="20"/>
          <w:lang w:val="en-GB"/>
        </w:rPr>
        <w:t xml:space="preserve">work progress </w:t>
      </w:r>
      <w:r w:rsidR="00A86C1A" w:rsidRPr="00DF30D2">
        <w:rPr>
          <w:sz w:val="20"/>
          <w:szCs w:val="20"/>
          <w:lang w:val="en-GB"/>
        </w:rPr>
        <w:t>of a project</w:t>
      </w:r>
      <w:r w:rsidR="00044AE7" w:rsidRPr="00DF30D2">
        <w:rPr>
          <w:sz w:val="20"/>
          <w:szCs w:val="20"/>
          <w:lang w:val="en-GB"/>
        </w:rPr>
        <w:t xml:space="preserve"> </w:t>
      </w:r>
      <w:r w:rsidRPr="00DF30D2">
        <w:rPr>
          <w:sz w:val="20"/>
          <w:szCs w:val="20"/>
          <w:lang w:val="en-GB"/>
        </w:rPr>
        <w:t>stage or completed with the publication of the results of work. Active participation in a research project shall not be understood as:</w:t>
      </w:r>
    </w:p>
    <w:p w14:paraId="0F863124" w14:textId="36CF4793" w:rsidR="00F104D5" w:rsidRPr="00DF30D2" w:rsidRDefault="00DB5F6F">
      <w:pPr>
        <w:pStyle w:val="Akapitzlist"/>
        <w:numPr>
          <w:ilvl w:val="0"/>
          <w:numId w:val="22"/>
        </w:numPr>
        <w:ind w:left="567" w:hanging="283"/>
        <w:jc w:val="both"/>
        <w:rPr>
          <w:lang w:val="en-GB"/>
        </w:rPr>
      </w:pPr>
      <w:r w:rsidRPr="00DF30D2">
        <w:rPr>
          <w:sz w:val="20"/>
          <w:szCs w:val="20"/>
          <w:lang w:val="en-GB"/>
        </w:rPr>
        <w:t xml:space="preserve">conducting </w:t>
      </w:r>
      <w:r w:rsidR="001052ED" w:rsidRPr="00DF30D2">
        <w:rPr>
          <w:sz w:val="20"/>
          <w:szCs w:val="20"/>
          <w:lang w:val="en-GB"/>
        </w:rPr>
        <w:t>questionnaires/</w:t>
      </w:r>
      <w:r w:rsidRPr="00DF30D2">
        <w:rPr>
          <w:sz w:val="20"/>
          <w:szCs w:val="20"/>
          <w:lang w:val="en-GB"/>
        </w:rPr>
        <w:t>pre-election surveys, street surveys, etc. is not included as a scientific project.</w:t>
      </w:r>
    </w:p>
    <w:p w14:paraId="0F863125" w14:textId="77777777" w:rsidR="00F104D5" w:rsidRPr="00DF30D2" w:rsidRDefault="00DB5F6F">
      <w:pPr>
        <w:pStyle w:val="Akapitzlist"/>
        <w:numPr>
          <w:ilvl w:val="0"/>
          <w:numId w:val="22"/>
        </w:numPr>
        <w:ind w:left="567" w:hanging="283"/>
        <w:jc w:val="both"/>
        <w:rPr>
          <w:lang w:val="en-GB"/>
        </w:rPr>
      </w:pPr>
      <w:r w:rsidRPr="00DF30D2">
        <w:rPr>
          <w:bCs/>
          <w:sz w:val="20"/>
          <w:szCs w:val="20"/>
          <w:lang w:val="en-GB"/>
        </w:rPr>
        <w:t>research projects that are included in the curriculum are not taken into account,</w:t>
      </w:r>
    </w:p>
    <w:p w14:paraId="0F863126" w14:textId="77777777" w:rsidR="00F104D5" w:rsidRPr="00DF30D2" w:rsidRDefault="00DB5F6F">
      <w:pPr>
        <w:pStyle w:val="Akapitzlist"/>
        <w:numPr>
          <w:ilvl w:val="0"/>
          <w:numId w:val="22"/>
        </w:numPr>
        <w:ind w:left="567" w:hanging="283"/>
        <w:jc w:val="both"/>
        <w:rPr>
          <w:lang w:val="en-GB"/>
        </w:rPr>
      </w:pPr>
      <w:r w:rsidRPr="00DF30D2">
        <w:rPr>
          <w:sz w:val="20"/>
          <w:szCs w:val="20"/>
          <w:lang w:val="en-GB"/>
        </w:rPr>
        <w:t>research work performed in connection with the prepared diploma thesis is not taken into account.</w:t>
      </w:r>
    </w:p>
    <w:p w14:paraId="0F863127" w14:textId="77777777" w:rsidR="00F104D5" w:rsidRPr="00DF30D2" w:rsidRDefault="00DB5F6F">
      <w:pPr>
        <w:pStyle w:val="Akapitzlist"/>
        <w:numPr>
          <w:ilvl w:val="0"/>
          <w:numId w:val="13"/>
        </w:numPr>
        <w:spacing w:after="0" w:line="240" w:lineRule="auto"/>
        <w:ind w:left="284" w:hanging="284"/>
        <w:jc w:val="both"/>
        <w:rPr>
          <w:lang w:val="en-GB"/>
        </w:rPr>
      </w:pPr>
      <w:r w:rsidRPr="00DF30D2">
        <w:rPr>
          <w:b/>
          <w:sz w:val="20"/>
          <w:szCs w:val="20"/>
          <w:lang w:val="en-GB"/>
        </w:rPr>
        <w:t>Participation in the scientific and didactic project:</w:t>
      </w:r>
    </w:p>
    <w:p w14:paraId="0F863128" w14:textId="25C7693D" w:rsidR="00F104D5" w:rsidRPr="00454E65" w:rsidRDefault="00DB5F6F" w:rsidP="00454E65">
      <w:pPr>
        <w:pStyle w:val="Akapitzlist"/>
        <w:numPr>
          <w:ilvl w:val="1"/>
          <w:numId w:val="30"/>
        </w:numPr>
        <w:spacing w:after="0" w:line="240" w:lineRule="auto"/>
        <w:ind w:left="567" w:hanging="283"/>
        <w:jc w:val="both"/>
        <w:rPr>
          <w:lang w:val="en-GB"/>
        </w:rPr>
      </w:pPr>
      <w:r w:rsidRPr="00DF30D2">
        <w:rPr>
          <w:sz w:val="20"/>
          <w:szCs w:val="20"/>
          <w:lang w:val="en-GB"/>
        </w:rPr>
        <w:t>projects aimed at the student's scientific development and raising knowledge and didactic skills in the field of study are recognized.</w:t>
      </w:r>
    </w:p>
    <w:p w14:paraId="6E1D0CBE" w14:textId="3E0D4AE0" w:rsidR="00454E65" w:rsidRDefault="00454E65" w:rsidP="00454E65">
      <w:pPr>
        <w:spacing w:after="0" w:line="240" w:lineRule="auto"/>
        <w:jc w:val="both"/>
        <w:rPr>
          <w:lang w:val="en-GB"/>
        </w:rPr>
      </w:pPr>
    </w:p>
    <w:p w14:paraId="1EFE5529" w14:textId="77777777" w:rsidR="00454E65" w:rsidRPr="00454E65" w:rsidRDefault="00454E65" w:rsidP="00454E65">
      <w:pPr>
        <w:spacing w:after="0" w:line="240" w:lineRule="auto"/>
        <w:jc w:val="both"/>
        <w:rPr>
          <w:lang w:val="en-GB"/>
        </w:rPr>
      </w:pPr>
    </w:p>
    <w:p w14:paraId="0F863129" w14:textId="3DD76E28" w:rsidR="00F104D5" w:rsidRPr="00DF30D2" w:rsidRDefault="00DB5F6F" w:rsidP="00454E65">
      <w:pPr>
        <w:pStyle w:val="Akapitzlist"/>
        <w:numPr>
          <w:ilvl w:val="1"/>
          <w:numId w:val="30"/>
        </w:numPr>
        <w:spacing w:after="0" w:line="240" w:lineRule="auto"/>
        <w:ind w:left="567" w:hanging="283"/>
        <w:jc w:val="both"/>
        <w:rPr>
          <w:lang w:val="en-GB"/>
        </w:rPr>
      </w:pPr>
      <w:r w:rsidRPr="00DF30D2">
        <w:rPr>
          <w:b/>
          <w:bCs/>
          <w:sz w:val="20"/>
          <w:szCs w:val="20"/>
          <w:lang w:val="en-GB"/>
        </w:rPr>
        <w:t>obtaining a research grant</w:t>
      </w:r>
      <w:r w:rsidRPr="00DF30D2">
        <w:rPr>
          <w:sz w:val="20"/>
          <w:szCs w:val="20"/>
          <w:lang w:val="en-GB"/>
        </w:rPr>
        <w:t xml:space="preserve"> covering basic research or development works for the implementation of which funds have been granted as part of competition or tender procedures.   </w:t>
      </w:r>
    </w:p>
    <w:p w14:paraId="0F86312A" w14:textId="77777777" w:rsidR="00F104D5" w:rsidRPr="00DF30D2" w:rsidRDefault="00DB5F6F">
      <w:pPr>
        <w:pStyle w:val="Akapitzlist"/>
        <w:numPr>
          <w:ilvl w:val="0"/>
          <w:numId w:val="13"/>
        </w:numPr>
        <w:spacing w:after="0" w:line="240" w:lineRule="auto"/>
        <w:ind w:left="284" w:hanging="284"/>
        <w:jc w:val="both"/>
        <w:rPr>
          <w:lang w:val="en-GB"/>
        </w:rPr>
      </w:pPr>
      <w:r w:rsidRPr="00DF30D2">
        <w:rPr>
          <w:b/>
          <w:sz w:val="20"/>
          <w:szCs w:val="20"/>
          <w:lang w:val="en-GB"/>
        </w:rPr>
        <w:t>participation in a research grant</w:t>
      </w:r>
    </w:p>
    <w:p w14:paraId="0F86312B" w14:textId="77777777" w:rsidR="00F104D5" w:rsidRPr="00DF30D2" w:rsidRDefault="00DB5F6F">
      <w:pPr>
        <w:pStyle w:val="Akapitzlist"/>
        <w:numPr>
          <w:ilvl w:val="0"/>
          <w:numId w:val="16"/>
        </w:numPr>
        <w:spacing w:after="0" w:line="240" w:lineRule="auto"/>
        <w:ind w:left="567" w:hanging="283"/>
        <w:jc w:val="both"/>
        <w:rPr>
          <w:lang w:val="en-GB"/>
        </w:rPr>
      </w:pPr>
      <w:r w:rsidRPr="00DF30D2">
        <w:rPr>
          <w:sz w:val="20"/>
          <w:szCs w:val="20"/>
          <w:lang w:val="en-GB"/>
        </w:rPr>
        <w:t>The Committee awards points for participation in the implementation of a research grant.</w:t>
      </w:r>
    </w:p>
    <w:p w14:paraId="0F86312C" w14:textId="0C326856" w:rsidR="00F104D5" w:rsidRPr="00DF30D2" w:rsidRDefault="00DB5F6F">
      <w:pPr>
        <w:pStyle w:val="Akapitzlist"/>
        <w:numPr>
          <w:ilvl w:val="0"/>
          <w:numId w:val="16"/>
        </w:numPr>
        <w:spacing w:after="0" w:line="240" w:lineRule="auto"/>
        <w:ind w:left="567" w:hanging="283"/>
        <w:jc w:val="both"/>
        <w:rPr>
          <w:lang w:val="en-GB"/>
        </w:rPr>
      </w:pPr>
      <w:r w:rsidRPr="00DF30D2">
        <w:rPr>
          <w:sz w:val="20"/>
          <w:szCs w:val="20"/>
          <w:lang w:val="en-GB"/>
        </w:rPr>
        <w:t>No points in this category are awarded in the case of obtaining points in the category of obtaining a research grant.</w:t>
      </w:r>
    </w:p>
    <w:p w14:paraId="0F86312D" w14:textId="77777777" w:rsidR="00F104D5" w:rsidRPr="00DF30D2" w:rsidRDefault="00DB5F6F">
      <w:pPr>
        <w:pStyle w:val="Akapitzlist"/>
        <w:numPr>
          <w:ilvl w:val="0"/>
          <w:numId w:val="13"/>
        </w:numPr>
        <w:spacing w:after="0" w:line="240" w:lineRule="auto"/>
        <w:ind w:left="284" w:hanging="284"/>
        <w:jc w:val="both"/>
        <w:rPr>
          <w:lang w:val="en-GB"/>
        </w:rPr>
      </w:pPr>
      <w:r w:rsidRPr="00DF30D2">
        <w:rPr>
          <w:b/>
          <w:bCs/>
          <w:sz w:val="20"/>
          <w:szCs w:val="20"/>
          <w:lang w:val="en-GB"/>
        </w:rPr>
        <w:t>obtaining a patent for an invention, utility model, implementation of the invention for industrial use, application of a utility model</w:t>
      </w:r>
      <w:r w:rsidRPr="00DF30D2">
        <w:rPr>
          <w:sz w:val="20"/>
          <w:szCs w:val="20"/>
          <w:lang w:val="en-GB"/>
        </w:rPr>
        <w:t>, for which the Polish Patent Office has granted exclusive rights.</w:t>
      </w:r>
    </w:p>
    <w:p w14:paraId="0F86312E" w14:textId="77777777" w:rsidR="00F104D5" w:rsidRPr="00DF30D2" w:rsidRDefault="00F104D5">
      <w:pPr>
        <w:pStyle w:val="Akapitzlist"/>
        <w:spacing w:after="0" w:line="240" w:lineRule="auto"/>
        <w:jc w:val="both"/>
        <w:rPr>
          <w:rFonts w:ascii="Calibri" w:hAnsi="Calibri"/>
          <w:sz w:val="20"/>
          <w:szCs w:val="20"/>
          <w:lang w:val="en-GB"/>
        </w:rPr>
      </w:pPr>
    </w:p>
    <w:p w14:paraId="0F863134" w14:textId="77777777" w:rsidR="00F104D5" w:rsidRPr="00DF30D2" w:rsidRDefault="00F104D5">
      <w:pPr>
        <w:pStyle w:val="Akapitzlist"/>
        <w:spacing w:after="0" w:line="240" w:lineRule="auto"/>
        <w:ind w:left="567"/>
        <w:jc w:val="both"/>
        <w:rPr>
          <w:rFonts w:ascii="Calibri" w:hAnsi="Calibri"/>
          <w:sz w:val="20"/>
          <w:szCs w:val="20"/>
          <w:lang w:val="en-GB"/>
        </w:rPr>
      </w:pPr>
    </w:p>
    <w:p w14:paraId="0F863135" w14:textId="77777777" w:rsidR="00F104D5" w:rsidRPr="00DF30D2" w:rsidRDefault="00DB5F6F">
      <w:pPr>
        <w:spacing w:after="0" w:line="240" w:lineRule="auto"/>
        <w:jc w:val="center"/>
        <w:rPr>
          <w:b/>
          <w:sz w:val="20"/>
          <w:szCs w:val="20"/>
          <w:lang w:val="en-GB"/>
        </w:rPr>
      </w:pPr>
      <w:r w:rsidRPr="00DF30D2">
        <w:rPr>
          <w:b/>
          <w:sz w:val="20"/>
          <w:szCs w:val="20"/>
          <w:lang w:val="en-GB"/>
        </w:rPr>
        <w:t>§ 6</w:t>
      </w:r>
    </w:p>
    <w:p w14:paraId="0F863136" w14:textId="77777777" w:rsidR="00F104D5" w:rsidRPr="00DF30D2" w:rsidRDefault="00DB5F6F">
      <w:pPr>
        <w:pStyle w:val="Nagwek3"/>
        <w:jc w:val="center"/>
        <w:rPr>
          <w:color w:val="auto"/>
          <w:lang w:val="en-GB"/>
        </w:rPr>
      </w:pPr>
      <w:r w:rsidRPr="00DF30D2">
        <w:rPr>
          <w:rFonts w:eastAsia="Calibri"/>
          <w:b/>
          <w:color w:val="auto"/>
          <w:lang w:val="en-GB"/>
        </w:rPr>
        <w:t>ARTISTIC ACHIEVEMENTS - rules of evaluation and scoring</w:t>
      </w:r>
    </w:p>
    <w:p w14:paraId="0F863137" w14:textId="77777777" w:rsidR="00F104D5" w:rsidRPr="00DF30D2" w:rsidRDefault="00F104D5">
      <w:pPr>
        <w:jc w:val="center"/>
        <w:rPr>
          <w:rFonts w:ascii="Calibri" w:hAnsi="Calibri"/>
          <w:b/>
          <w:sz w:val="18"/>
          <w:szCs w:val="18"/>
          <w:lang w:val="en-GB"/>
        </w:rPr>
      </w:pPr>
    </w:p>
    <w:p w14:paraId="0F863138" w14:textId="77777777" w:rsidR="00F104D5" w:rsidRPr="00DF30D2" w:rsidRDefault="00DB5F6F">
      <w:pPr>
        <w:pStyle w:val="Akapitzlist"/>
        <w:numPr>
          <w:ilvl w:val="0"/>
          <w:numId w:val="17"/>
        </w:numPr>
        <w:spacing w:after="0" w:line="240" w:lineRule="auto"/>
        <w:ind w:left="284" w:hanging="284"/>
        <w:jc w:val="both"/>
        <w:rPr>
          <w:lang w:val="en-GB"/>
        </w:rPr>
      </w:pPr>
      <w:r w:rsidRPr="00DF30D2">
        <w:rPr>
          <w:b/>
          <w:sz w:val="20"/>
          <w:szCs w:val="20"/>
          <w:lang w:val="en-GB"/>
        </w:rPr>
        <w:t xml:space="preserve">In the case of multiple artistic achievements based on the same work, etc. </w:t>
      </w:r>
      <w:r w:rsidRPr="00DF30D2">
        <w:rPr>
          <w:bCs/>
          <w:sz w:val="20"/>
          <w:szCs w:val="20"/>
          <w:lang w:val="en-GB"/>
        </w:rPr>
        <w:t>(</w:t>
      </w:r>
      <w:r w:rsidRPr="00DF30D2">
        <w:rPr>
          <w:bCs/>
          <w:i/>
          <w:sz w:val="20"/>
          <w:szCs w:val="20"/>
          <w:lang w:val="en-GB"/>
        </w:rPr>
        <w:t>e</w:t>
      </w:r>
      <w:r w:rsidRPr="00DF30D2">
        <w:rPr>
          <w:i/>
          <w:sz w:val="20"/>
          <w:szCs w:val="20"/>
          <w:lang w:val="en-GB"/>
        </w:rPr>
        <w:t>.g. participation in exhibitions with the same work in several places, recital with the same repertoire in different places, publication of the same work in different books</w:t>
      </w:r>
      <w:r w:rsidRPr="00DF30D2">
        <w:rPr>
          <w:b/>
          <w:i/>
          <w:sz w:val="20"/>
          <w:szCs w:val="20"/>
          <w:lang w:val="en-GB"/>
        </w:rPr>
        <w:t>)</w:t>
      </w:r>
      <w:r w:rsidRPr="00DF30D2">
        <w:rPr>
          <w:b/>
          <w:sz w:val="20"/>
          <w:szCs w:val="20"/>
          <w:lang w:val="en-GB"/>
        </w:rPr>
        <w:t xml:space="preserve"> – points are awarded for only one artistic achievement.  </w:t>
      </w:r>
    </w:p>
    <w:p w14:paraId="0F863139" w14:textId="02FC9C5C" w:rsidR="00F104D5" w:rsidRPr="00DF30D2" w:rsidRDefault="00DB5F6F">
      <w:pPr>
        <w:pStyle w:val="Akapitzlist"/>
        <w:numPr>
          <w:ilvl w:val="0"/>
          <w:numId w:val="17"/>
        </w:numPr>
        <w:spacing w:after="0" w:line="240" w:lineRule="auto"/>
        <w:ind w:left="284" w:hanging="284"/>
        <w:jc w:val="both"/>
        <w:rPr>
          <w:lang w:val="en-GB"/>
        </w:rPr>
      </w:pPr>
      <w:r w:rsidRPr="00DF30D2">
        <w:rPr>
          <w:sz w:val="20"/>
          <w:szCs w:val="20"/>
          <w:lang w:val="en-GB"/>
        </w:rPr>
        <w:t>Whenever it comes to a student obtaining artistic achievements</w:t>
      </w:r>
      <w:r w:rsidRPr="00DF30D2">
        <w:rPr>
          <w:b/>
          <w:i/>
          <w:sz w:val="20"/>
          <w:szCs w:val="20"/>
          <w:lang w:val="en-GB"/>
        </w:rPr>
        <w:t xml:space="preserve"> in an artistic institution or institution of well-established artistic prestige</w:t>
      </w:r>
      <w:r w:rsidRPr="00DF30D2">
        <w:rPr>
          <w:b/>
          <w:sz w:val="20"/>
          <w:szCs w:val="20"/>
          <w:lang w:val="en-GB"/>
        </w:rPr>
        <w:t xml:space="preserve"> </w:t>
      </w:r>
      <w:r w:rsidRPr="00DF30D2">
        <w:rPr>
          <w:sz w:val="20"/>
          <w:szCs w:val="20"/>
          <w:lang w:val="en-GB"/>
        </w:rPr>
        <w:t xml:space="preserve">it is understood as artistic institutions established to conduct artistic activities in the field of art, </w:t>
      </w:r>
      <w:r w:rsidR="000A7D6B" w:rsidRPr="00DF30D2">
        <w:rPr>
          <w:sz w:val="20"/>
          <w:szCs w:val="20"/>
          <w:lang w:val="en-GB"/>
        </w:rPr>
        <w:t>theatre</w:t>
      </w:r>
      <w:r w:rsidRPr="00DF30D2">
        <w:rPr>
          <w:sz w:val="20"/>
          <w:szCs w:val="20"/>
          <w:lang w:val="en-GB"/>
        </w:rPr>
        <w:t xml:space="preserve">, music, dance, and in particular: </w:t>
      </w:r>
    </w:p>
    <w:p w14:paraId="0F86313A" w14:textId="3B7EAA0E" w:rsidR="00F104D5" w:rsidRPr="00DF30D2" w:rsidRDefault="00DB5F6F">
      <w:pPr>
        <w:pStyle w:val="Akapitzlist"/>
        <w:numPr>
          <w:ilvl w:val="0"/>
          <w:numId w:val="19"/>
        </w:numPr>
        <w:spacing w:after="0" w:line="240" w:lineRule="auto"/>
        <w:ind w:left="567" w:hanging="283"/>
        <w:jc w:val="both"/>
        <w:rPr>
          <w:lang w:val="en-GB"/>
        </w:rPr>
      </w:pPr>
      <w:r w:rsidRPr="00DF30D2">
        <w:rPr>
          <w:sz w:val="20"/>
          <w:szCs w:val="20"/>
          <w:lang w:val="en-GB"/>
        </w:rPr>
        <w:t>in the category of</w:t>
      </w:r>
      <w:r w:rsidRPr="00DF30D2">
        <w:rPr>
          <w:b/>
          <w:sz w:val="20"/>
          <w:szCs w:val="20"/>
          <w:lang w:val="en-GB"/>
        </w:rPr>
        <w:t xml:space="preserve"> concerts, recitals, theatrical performances, artistic and dance performances-</w:t>
      </w:r>
      <w:r w:rsidRPr="00DF30D2">
        <w:rPr>
          <w:sz w:val="20"/>
          <w:szCs w:val="20"/>
          <w:lang w:val="en-GB"/>
        </w:rPr>
        <w:t xml:space="preserve"> institutions  of established artistic prestige include: theatres, philharmonics, operas, concerts organized in the Concert Hall of the Institute of Music of the University of </w:t>
      </w:r>
      <w:r w:rsidR="004739FE" w:rsidRPr="00DF30D2">
        <w:rPr>
          <w:sz w:val="20"/>
          <w:szCs w:val="20"/>
          <w:lang w:val="en-GB"/>
        </w:rPr>
        <w:t xml:space="preserve">Rzeszow </w:t>
      </w:r>
      <w:r w:rsidRPr="00DF30D2">
        <w:rPr>
          <w:sz w:val="20"/>
          <w:szCs w:val="20"/>
          <w:lang w:val="en-GB"/>
        </w:rPr>
        <w:t xml:space="preserve">or other institutions recognized by SC as prestigious, also taking into account the prestige of the concert performed. The Committee does not award points for the above-mentioned achievements, which take place in such institutions as: churches, sanctuaries, houses and cultural </w:t>
      </w:r>
      <w:r w:rsidR="00DB350C" w:rsidRPr="00DF30D2">
        <w:rPr>
          <w:sz w:val="20"/>
          <w:szCs w:val="20"/>
          <w:lang w:val="en-GB"/>
        </w:rPr>
        <w:t>centres</w:t>
      </w:r>
      <w:r w:rsidRPr="00DF30D2">
        <w:rPr>
          <w:sz w:val="20"/>
          <w:szCs w:val="20"/>
          <w:lang w:val="en-GB"/>
        </w:rPr>
        <w:t xml:space="preserve">, etc. or others which the Committee considers cannot be recognised as having artistic prestige.  </w:t>
      </w:r>
    </w:p>
    <w:p w14:paraId="0F86313B" w14:textId="050D2337" w:rsidR="00F104D5" w:rsidRPr="00DF30D2" w:rsidRDefault="00DB5F6F">
      <w:pPr>
        <w:pStyle w:val="Akapitzlist"/>
        <w:numPr>
          <w:ilvl w:val="0"/>
          <w:numId w:val="19"/>
        </w:numPr>
        <w:spacing w:after="0" w:line="240" w:lineRule="auto"/>
        <w:ind w:left="567" w:hanging="283"/>
        <w:jc w:val="both"/>
        <w:rPr>
          <w:lang w:val="en-GB"/>
        </w:rPr>
      </w:pPr>
      <w:r w:rsidRPr="00DF30D2">
        <w:rPr>
          <w:sz w:val="20"/>
          <w:szCs w:val="20"/>
          <w:lang w:val="en-GB"/>
        </w:rPr>
        <w:t xml:space="preserve">In the category of </w:t>
      </w:r>
      <w:r w:rsidRPr="00DF30D2">
        <w:rPr>
          <w:b/>
          <w:sz w:val="20"/>
          <w:szCs w:val="20"/>
          <w:lang w:val="en-GB"/>
        </w:rPr>
        <w:t>exhibitions</w:t>
      </w:r>
      <w:r w:rsidRPr="00DF30D2">
        <w:rPr>
          <w:sz w:val="20"/>
          <w:szCs w:val="20"/>
          <w:lang w:val="en-GB"/>
        </w:rPr>
        <w:t xml:space="preserve"> - as institutions of established artistic prestige are: art galleries, galleries of the University of Rzeszów, libraries, </w:t>
      </w:r>
      <w:r w:rsidR="00A22D74" w:rsidRPr="00DF30D2">
        <w:rPr>
          <w:sz w:val="20"/>
          <w:szCs w:val="20"/>
          <w:lang w:val="en-GB"/>
        </w:rPr>
        <w:t>theatres</w:t>
      </w:r>
      <w:r w:rsidRPr="00DF30D2">
        <w:rPr>
          <w:sz w:val="20"/>
          <w:szCs w:val="20"/>
          <w:lang w:val="en-GB"/>
        </w:rPr>
        <w:t xml:space="preserve">, philharmonics, operas, or other institutions recognized by SC as prestigious, taking into account the prestige of the exhibition, etc. The Committee does not award points for the above-mentioned achievements, which take place in such institutions as: churches, sanctuaries, houses and cultural </w:t>
      </w:r>
      <w:r w:rsidR="006E4166" w:rsidRPr="00DF30D2">
        <w:rPr>
          <w:sz w:val="20"/>
          <w:szCs w:val="20"/>
          <w:lang w:val="en-GB"/>
        </w:rPr>
        <w:t>canters</w:t>
      </w:r>
      <w:r w:rsidRPr="00DF30D2">
        <w:rPr>
          <w:sz w:val="20"/>
          <w:szCs w:val="20"/>
          <w:lang w:val="en-GB"/>
        </w:rPr>
        <w:t xml:space="preserve">, etc. or others which the Committee considers cannot be recognised as having artistic prestige.  </w:t>
      </w:r>
    </w:p>
    <w:p w14:paraId="0F86313C" w14:textId="77777777" w:rsidR="00F104D5" w:rsidRPr="00DF30D2" w:rsidRDefault="00DB5F6F">
      <w:pPr>
        <w:pStyle w:val="Akapitzlist"/>
        <w:numPr>
          <w:ilvl w:val="0"/>
          <w:numId w:val="17"/>
        </w:numPr>
        <w:spacing w:after="0" w:line="240" w:lineRule="auto"/>
        <w:ind w:left="284" w:hanging="284"/>
        <w:jc w:val="both"/>
        <w:rPr>
          <w:lang w:val="en-GB"/>
        </w:rPr>
      </w:pPr>
      <w:r w:rsidRPr="00DF30D2">
        <w:rPr>
          <w:sz w:val="20"/>
          <w:szCs w:val="20"/>
          <w:lang w:val="en-GB"/>
        </w:rPr>
        <w:t>The Committee may refuse to award points for an achievement that meets the conditions set out in this paragraph if there are reasonable doubts as to its artistic merit.</w:t>
      </w:r>
    </w:p>
    <w:p w14:paraId="0F86313D" w14:textId="18EDCD76" w:rsidR="00F104D5" w:rsidRPr="00DF30D2" w:rsidRDefault="00DB5F6F">
      <w:pPr>
        <w:pStyle w:val="Akapitzlist"/>
        <w:numPr>
          <w:ilvl w:val="0"/>
          <w:numId w:val="17"/>
        </w:numPr>
        <w:spacing w:after="0" w:line="240" w:lineRule="auto"/>
        <w:ind w:left="284" w:hanging="284"/>
        <w:jc w:val="both"/>
        <w:rPr>
          <w:lang w:val="en-GB"/>
        </w:rPr>
      </w:pPr>
      <w:r w:rsidRPr="00DF30D2">
        <w:rPr>
          <w:b/>
          <w:bCs/>
          <w:sz w:val="20"/>
          <w:szCs w:val="20"/>
          <w:lang w:val="en-GB"/>
        </w:rPr>
        <w:t>winners of competitions, festivals, concerts, reviews, tournaments</w:t>
      </w:r>
      <w:r w:rsidRPr="00DF30D2">
        <w:rPr>
          <w:i/>
          <w:sz w:val="20"/>
          <w:szCs w:val="20"/>
          <w:lang w:val="en-GB"/>
        </w:rPr>
        <w:t xml:space="preserve"> (including </w:t>
      </w:r>
      <w:r w:rsidR="0041051A" w:rsidRPr="00DF30D2">
        <w:rPr>
          <w:i/>
          <w:sz w:val="20"/>
          <w:szCs w:val="20"/>
          <w:lang w:val="en-GB"/>
        </w:rPr>
        <w:t xml:space="preserve">a </w:t>
      </w:r>
      <w:r w:rsidRPr="00DF30D2">
        <w:rPr>
          <w:i/>
          <w:sz w:val="20"/>
          <w:szCs w:val="20"/>
          <w:lang w:val="en-GB"/>
        </w:rPr>
        <w:t xml:space="preserve">coach, </w:t>
      </w:r>
      <w:r w:rsidR="0041051A" w:rsidRPr="00DF30D2">
        <w:rPr>
          <w:i/>
          <w:sz w:val="20"/>
          <w:szCs w:val="20"/>
          <w:lang w:val="en-GB"/>
        </w:rPr>
        <w:t xml:space="preserve">an </w:t>
      </w:r>
      <w:r w:rsidRPr="00DF30D2">
        <w:rPr>
          <w:i/>
          <w:sz w:val="20"/>
          <w:szCs w:val="20"/>
          <w:lang w:val="en-GB"/>
        </w:rPr>
        <w:t xml:space="preserve">instructor, </w:t>
      </w:r>
      <w:r w:rsidR="001276E0" w:rsidRPr="00DF30D2">
        <w:rPr>
          <w:i/>
          <w:sz w:val="20"/>
          <w:szCs w:val="20"/>
          <w:lang w:val="en-GB"/>
        </w:rPr>
        <w:t xml:space="preserve">a </w:t>
      </w:r>
      <w:r w:rsidRPr="00DF30D2">
        <w:rPr>
          <w:i/>
          <w:sz w:val="20"/>
          <w:szCs w:val="20"/>
          <w:lang w:val="en-GB"/>
        </w:rPr>
        <w:t>choreographer, etc.) - international, national, university</w:t>
      </w:r>
    </w:p>
    <w:p w14:paraId="0F86313E" w14:textId="27CB8FD5" w:rsidR="00F104D5" w:rsidRPr="00DF30D2" w:rsidRDefault="00DB5F6F" w:rsidP="00454E65">
      <w:pPr>
        <w:pStyle w:val="Akapitzlist"/>
        <w:numPr>
          <w:ilvl w:val="1"/>
          <w:numId w:val="31"/>
        </w:numPr>
        <w:spacing w:after="0" w:line="240" w:lineRule="auto"/>
        <w:ind w:left="567" w:hanging="283"/>
        <w:jc w:val="both"/>
        <w:rPr>
          <w:lang w:val="en-GB"/>
        </w:rPr>
      </w:pPr>
      <w:r w:rsidRPr="00DF30D2">
        <w:rPr>
          <w:sz w:val="20"/>
          <w:szCs w:val="20"/>
          <w:lang w:val="en-GB"/>
        </w:rPr>
        <w:t xml:space="preserve">Winners of competitions, festivals, concerts, tournaments, reviews receive points for each artistic achievement in a given category, </w:t>
      </w:r>
    </w:p>
    <w:p w14:paraId="0F86313F" w14:textId="4759A017" w:rsidR="00F104D5" w:rsidRPr="00DF30D2" w:rsidRDefault="00DB5F6F" w:rsidP="00454E65">
      <w:pPr>
        <w:pStyle w:val="Akapitzlist"/>
        <w:numPr>
          <w:ilvl w:val="1"/>
          <w:numId w:val="31"/>
        </w:numPr>
        <w:spacing w:after="0" w:line="240" w:lineRule="auto"/>
        <w:ind w:left="567" w:hanging="283"/>
        <w:jc w:val="both"/>
        <w:rPr>
          <w:lang w:val="en-GB"/>
        </w:rPr>
      </w:pPr>
      <w:r w:rsidRPr="00DF30D2">
        <w:rPr>
          <w:sz w:val="20"/>
          <w:szCs w:val="20"/>
          <w:lang w:val="en-GB"/>
        </w:rPr>
        <w:t>The Commission awards points in the category of artistic achievements to the winners of competitions/tournaments/dance competitions, these achievements in the category of sporting achievements are not recognized, unless they are sports competitions in the sport discipline defined as – sports dance.</w:t>
      </w:r>
    </w:p>
    <w:p w14:paraId="0F863141" w14:textId="77777777" w:rsidR="00F104D5" w:rsidRPr="00DF30D2" w:rsidRDefault="00DB5F6F">
      <w:pPr>
        <w:pStyle w:val="Akapitzlist"/>
        <w:numPr>
          <w:ilvl w:val="0"/>
          <w:numId w:val="17"/>
        </w:numPr>
        <w:spacing w:after="0" w:line="240" w:lineRule="auto"/>
        <w:ind w:left="284" w:hanging="284"/>
        <w:jc w:val="both"/>
        <w:rPr>
          <w:lang w:val="en-GB"/>
        </w:rPr>
      </w:pPr>
      <w:r w:rsidRPr="00DF30D2">
        <w:rPr>
          <w:b/>
          <w:bCs/>
          <w:sz w:val="20"/>
          <w:szCs w:val="20"/>
          <w:lang w:val="en-GB"/>
        </w:rPr>
        <w:t>participation of the student as an artist, performer in concerts, recitals, theatrical performances, artistic and dance performances, in an artistic institution or institution of established artistic prestige:</w:t>
      </w:r>
      <w:r w:rsidRPr="00DF30D2">
        <w:rPr>
          <w:i/>
          <w:sz w:val="20"/>
          <w:szCs w:val="20"/>
          <w:lang w:val="en-GB"/>
        </w:rPr>
        <w:t xml:space="preserve">  </w:t>
      </w:r>
    </w:p>
    <w:p w14:paraId="0F863142" w14:textId="0E982870" w:rsidR="00F104D5" w:rsidRPr="00DF30D2"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Festival (artistic)</w:t>
      </w:r>
      <w:r w:rsidRPr="00DF30D2">
        <w:rPr>
          <w:sz w:val="20"/>
          <w:szCs w:val="20"/>
          <w:lang w:val="en-GB"/>
        </w:rPr>
        <w:t xml:space="preserve"> – a series of artistic events, lasting from one to several days, usually of one type (e.g. film, music, </w:t>
      </w:r>
      <w:r w:rsidR="00C076AC" w:rsidRPr="00DF30D2">
        <w:rPr>
          <w:sz w:val="20"/>
          <w:szCs w:val="20"/>
          <w:lang w:val="en-GB"/>
        </w:rPr>
        <w:t>theatre</w:t>
      </w:r>
      <w:r w:rsidRPr="00DF30D2">
        <w:rPr>
          <w:sz w:val="20"/>
          <w:szCs w:val="20"/>
          <w:lang w:val="en-GB"/>
        </w:rPr>
        <w:t>), which are a review of achievements in a given field, organized at one time and under a common name, often included in the framework of the competition.</w:t>
      </w:r>
    </w:p>
    <w:p w14:paraId="0F863143" w14:textId="13EC950D" w:rsidR="00F104D5" w:rsidRPr="00DF30D2"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 xml:space="preserve">Concert </w:t>
      </w:r>
      <w:r w:rsidRPr="00DF30D2">
        <w:rPr>
          <w:sz w:val="20"/>
          <w:szCs w:val="20"/>
          <w:lang w:val="en-GB"/>
        </w:rPr>
        <w:t xml:space="preserve">– a performance of an artist - a musician (or groups of musicians - e.g. orchestra, choir, music group) live in front of an audience. </w:t>
      </w:r>
    </w:p>
    <w:p w14:paraId="0F863144" w14:textId="4251F574" w:rsidR="00F104D5" w:rsidRPr="00DF30D2"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Competition</w:t>
      </w:r>
      <w:r w:rsidRPr="00DF30D2">
        <w:rPr>
          <w:sz w:val="20"/>
          <w:szCs w:val="20"/>
          <w:lang w:val="en-GB"/>
        </w:rPr>
        <w:t xml:space="preserve"> – a procedure aimed at selecting a winner or several winners from among the group of best participants who meet certain criteria. The competition may relate directly to persons (their knowledge, skills, achievements, etc.) or to objects and ideas that are only the result of human activity.  </w:t>
      </w:r>
    </w:p>
    <w:p w14:paraId="0F863145" w14:textId="6A7A4323" w:rsidR="00F104D5" w:rsidRPr="00DF30D2"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Theatrical performance / performance</w:t>
      </w:r>
      <w:r w:rsidRPr="00DF30D2">
        <w:rPr>
          <w:sz w:val="20"/>
          <w:szCs w:val="20"/>
          <w:lang w:val="en-GB"/>
        </w:rPr>
        <w:t xml:space="preserve"> – a dramatic work or other work of theatrical art performed by actors in front of a gathered audience. </w:t>
      </w:r>
    </w:p>
    <w:p w14:paraId="0F863146" w14:textId="2BA09037" w:rsidR="00F104D5" w:rsidRPr="00DF30D2"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 xml:space="preserve">Review (artistic) </w:t>
      </w:r>
      <w:r w:rsidRPr="00DF30D2">
        <w:rPr>
          <w:sz w:val="20"/>
          <w:szCs w:val="20"/>
          <w:lang w:val="en-GB"/>
        </w:rPr>
        <w:t xml:space="preserve">– a type of competition, held live in front of the audience and jury, aimed at selecting the best person or group in a given field. Most often these are such areas as: music, singing, dance, stage performances including </w:t>
      </w:r>
      <w:r w:rsidR="00D42548" w:rsidRPr="00DF30D2">
        <w:rPr>
          <w:sz w:val="20"/>
          <w:szCs w:val="20"/>
          <w:lang w:val="en-GB"/>
        </w:rPr>
        <w:t>theatre</w:t>
      </w:r>
      <w:r w:rsidRPr="00DF30D2">
        <w:rPr>
          <w:sz w:val="20"/>
          <w:szCs w:val="20"/>
          <w:lang w:val="en-GB"/>
        </w:rPr>
        <w:t>, cabaret, stand-up, as well as artistic shows.</w:t>
      </w:r>
    </w:p>
    <w:p w14:paraId="0F863147" w14:textId="1F5467F7" w:rsidR="00F104D5" w:rsidRPr="00454E65"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Recital</w:t>
      </w:r>
      <w:r w:rsidRPr="00DF30D2">
        <w:rPr>
          <w:sz w:val="20"/>
          <w:szCs w:val="20"/>
          <w:lang w:val="en-GB"/>
        </w:rPr>
        <w:t xml:space="preserve"> – a type of musical performance in which all works are performed by a soloist, have a common feature, e.g. they were composed by one person or belong to one style (e.g. </w:t>
      </w:r>
      <w:r w:rsidR="004B34F3" w:rsidRPr="00DF30D2">
        <w:rPr>
          <w:sz w:val="20"/>
          <w:szCs w:val="20"/>
          <w:lang w:val="en-GB"/>
        </w:rPr>
        <w:t>early music</w:t>
      </w:r>
      <w:r w:rsidRPr="00DF30D2">
        <w:rPr>
          <w:sz w:val="20"/>
          <w:szCs w:val="20"/>
          <w:lang w:val="en-GB"/>
        </w:rPr>
        <w:t xml:space="preserve"> recital).</w:t>
      </w:r>
    </w:p>
    <w:p w14:paraId="042544D4" w14:textId="77777777" w:rsidR="00454E65" w:rsidRPr="00454E65" w:rsidRDefault="00454E65" w:rsidP="00454E65">
      <w:pPr>
        <w:spacing w:after="0" w:line="240" w:lineRule="auto"/>
        <w:ind w:left="567" w:hanging="283"/>
        <w:jc w:val="both"/>
        <w:rPr>
          <w:lang w:val="en-GB"/>
        </w:rPr>
      </w:pPr>
    </w:p>
    <w:p w14:paraId="693356D4" w14:textId="4B6FABCD" w:rsidR="008C29C6" w:rsidRDefault="008C29C6" w:rsidP="00454E65">
      <w:pPr>
        <w:spacing w:after="0" w:line="240" w:lineRule="auto"/>
        <w:ind w:left="567" w:hanging="283"/>
        <w:jc w:val="both"/>
        <w:rPr>
          <w:lang w:val="en-GB"/>
        </w:rPr>
      </w:pPr>
    </w:p>
    <w:p w14:paraId="161EC2FF" w14:textId="77777777" w:rsidR="008C29C6" w:rsidRPr="008C29C6" w:rsidRDefault="008C29C6" w:rsidP="00454E65">
      <w:pPr>
        <w:spacing w:after="0" w:line="240" w:lineRule="auto"/>
        <w:ind w:left="567" w:hanging="283"/>
        <w:jc w:val="both"/>
        <w:rPr>
          <w:lang w:val="en-GB"/>
        </w:rPr>
      </w:pPr>
    </w:p>
    <w:p w14:paraId="0F863148" w14:textId="7FF7B095" w:rsidR="00F104D5" w:rsidRPr="00DF30D2" w:rsidRDefault="00DB5F6F" w:rsidP="00454E65">
      <w:pPr>
        <w:pStyle w:val="Akapitzlist"/>
        <w:numPr>
          <w:ilvl w:val="0"/>
          <w:numId w:val="18"/>
        </w:numPr>
        <w:spacing w:after="0" w:line="240" w:lineRule="auto"/>
        <w:ind w:left="567" w:hanging="283"/>
        <w:jc w:val="both"/>
        <w:rPr>
          <w:lang w:val="en-GB"/>
        </w:rPr>
      </w:pPr>
      <w:r w:rsidRPr="00DF30D2">
        <w:rPr>
          <w:b/>
          <w:bCs/>
          <w:sz w:val="20"/>
          <w:szCs w:val="20"/>
          <w:lang w:val="en-GB"/>
        </w:rPr>
        <w:t>Dance performance</w:t>
      </w:r>
      <w:r w:rsidRPr="00DF30D2">
        <w:rPr>
          <w:sz w:val="20"/>
          <w:szCs w:val="20"/>
          <w:lang w:val="en-GB"/>
        </w:rPr>
        <w:t xml:space="preserve"> – a type of spectacle/show performed live in front of an audience, in which the main means of expression is a dance, performed by a dancer or group of dancers according to choreography accompanied by music</w:t>
      </w:r>
    </w:p>
    <w:p w14:paraId="0F863149" w14:textId="77777777" w:rsidR="00F104D5" w:rsidRPr="00DF30D2" w:rsidRDefault="00DB5F6F">
      <w:pPr>
        <w:pStyle w:val="Akapitzlist"/>
        <w:spacing w:after="0" w:line="240" w:lineRule="auto"/>
        <w:ind w:left="1288"/>
        <w:jc w:val="both"/>
        <w:rPr>
          <w:lang w:val="en-GB"/>
        </w:rPr>
      </w:pPr>
      <w:r w:rsidRPr="00DF30D2">
        <w:rPr>
          <w:sz w:val="20"/>
          <w:szCs w:val="20"/>
          <w:lang w:val="en-GB"/>
        </w:rPr>
        <w:t xml:space="preserve">   </w:t>
      </w:r>
    </w:p>
    <w:p w14:paraId="0F86314A" w14:textId="77777777" w:rsidR="00F104D5" w:rsidRPr="00DF30D2" w:rsidRDefault="00DB5F6F">
      <w:pPr>
        <w:pStyle w:val="Akapitzlist"/>
        <w:numPr>
          <w:ilvl w:val="0"/>
          <w:numId w:val="17"/>
        </w:numPr>
        <w:spacing w:after="0" w:line="240" w:lineRule="auto"/>
        <w:ind w:left="284" w:hanging="284"/>
        <w:jc w:val="both"/>
        <w:rPr>
          <w:lang w:val="en-GB"/>
        </w:rPr>
      </w:pPr>
      <w:r w:rsidRPr="00DF30D2">
        <w:rPr>
          <w:b/>
          <w:sz w:val="20"/>
          <w:szCs w:val="20"/>
          <w:lang w:val="en-GB"/>
        </w:rPr>
        <w:t xml:space="preserve">participation of the student in exhibitions as the creator of the exhibited work in an artistic institution or institution of established artistic prestige </w:t>
      </w:r>
    </w:p>
    <w:p w14:paraId="0F86314B" w14:textId="77777777" w:rsidR="00F104D5" w:rsidRPr="00DF30D2" w:rsidRDefault="00DB5F6F">
      <w:pPr>
        <w:pStyle w:val="Akapitzlist"/>
        <w:numPr>
          <w:ilvl w:val="1"/>
          <w:numId w:val="20"/>
        </w:numPr>
        <w:spacing w:after="0" w:line="240" w:lineRule="auto"/>
        <w:ind w:left="567" w:hanging="283"/>
        <w:jc w:val="both"/>
        <w:rPr>
          <w:lang w:val="en-GB"/>
        </w:rPr>
      </w:pPr>
      <w:r w:rsidRPr="00DF30D2">
        <w:rPr>
          <w:b/>
          <w:bCs/>
          <w:sz w:val="20"/>
          <w:szCs w:val="20"/>
          <w:lang w:val="en-GB"/>
        </w:rPr>
        <w:t>Exhibition</w:t>
      </w:r>
      <w:r w:rsidRPr="00DF30D2">
        <w:rPr>
          <w:sz w:val="20"/>
          <w:szCs w:val="20"/>
          <w:lang w:val="en-GB"/>
        </w:rPr>
        <w:t xml:space="preserve"> – making available to the public (visitors) for a limited period of time a set of works of art covered by the appropriate title. Most often it is an exhibition in the field of fine arts, e.g. painting, drawing, graphics, sculpture, as well as photography, film.</w:t>
      </w:r>
    </w:p>
    <w:p w14:paraId="0F86314C" w14:textId="77777777" w:rsidR="00F104D5" w:rsidRPr="00DF30D2" w:rsidRDefault="00DB5F6F">
      <w:pPr>
        <w:pStyle w:val="Akapitzlist"/>
        <w:numPr>
          <w:ilvl w:val="0"/>
          <w:numId w:val="20"/>
        </w:numPr>
        <w:spacing w:after="0" w:line="240" w:lineRule="auto"/>
        <w:ind w:left="567" w:hanging="283"/>
        <w:jc w:val="both"/>
        <w:rPr>
          <w:lang w:val="en-GB"/>
        </w:rPr>
      </w:pPr>
      <w:r w:rsidRPr="00DF30D2">
        <w:rPr>
          <w:b/>
          <w:bCs/>
          <w:sz w:val="20"/>
          <w:szCs w:val="20"/>
          <w:lang w:val="en-GB"/>
        </w:rPr>
        <w:lastRenderedPageBreak/>
        <w:t>Individual exhibition</w:t>
      </w:r>
      <w:r w:rsidRPr="00DF30D2">
        <w:rPr>
          <w:sz w:val="20"/>
          <w:szCs w:val="20"/>
          <w:lang w:val="en-GB"/>
        </w:rPr>
        <w:t xml:space="preserve"> – an exhibition of works by one person.</w:t>
      </w:r>
    </w:p>
    <w:p w14:paraId="0F86314D" w14:textId="77777777" w:rsidR="00F104D5" w:rsidRPr="00DF30D2" w:rsidRDefault="00DB5F6F">
      <w:pPr>
        <w:pStyle w:val="Akapitzlist"/>
        <w:numPr>
          <w:ilvl w:val="0"/>
          <w:numId w:val="20"/>
        </w:numPr>
        <w:spacing w:after="0" w:line="240" w:lineRule="auto"/>
        <w:ind w:left="567" w:hanging="283"/>
        <w:jc w:val="both"/>
        <w:rPr>
          <w:lang w:val="en-GB"/>
        </w:rPr>
      </w:pPr>
      <w:r w:rsidRPr="00DF30D2">
        <w:rPr>
          <w:b/>
          <w:bCs/>
          <w:sz w:val="20"/>
          <w:szCs w:val="20"/>
          <w:lang w:val="en-GB"/>
        </w:rPr>
        <w:t>Collective exhibition</w:t>
      </w:r>
      <w:r w:rsidRPr="00DF30D2">
        <w:rPr>
          <w:sz w:val="20"/>
          <w:szCs w:val="20"/>
          <w:lang w:val="en-GB"/>
        </w:rPr>
        <w:t xml:space="preserve"> – an exhibition of works by at least two people</w:t>
      </w:r>
    </w:p>
    <w:p w14:paraId="0F86314E" w14:textId="4581D634" w:rsidR="00F104D5" w:rsidRPr="00DF30D2" w:rsidRDefault="00DB5F6F">
      <w:pPr>
        <w:pStyle w:val="Akapitzlist"/>
        <w:numPr>
          <w:ilvl w:val="0"/>
          <w:numId w:val="17"/>
        </w:numPr>
        <w:spacing w:after="0" w:line="240" w:lineRule="auto"/>
        <w:ind w:left="284" w:hanging="284"/>
        <w:jc w:val="both"/>
        <w:rPr>
          <w:lang w:val="en-GB"/>
        </w:rPr>
      </w:pPr>
      <w:r w:rsidRPr="00DF30D2">
        <w:rPr>
          <w:b/>
          <w:bCs/>
          <w:sz w:val="20"/>
          <w:szCs w:val="20"/>
          <w:lang w:val="en-GB"/>
        </w:rPr>
        <w:t>publication</w:t>
      </w:r>
      <w:r w:rsidRPr="00DF30D2">
        <w:rPr>
          <w:sz w:val="20"/>
          <w:szCs w:val="20"/>
          <w:lang w:val="en-GB"/>
        </w:rPr>
        <w:t xml:space="preserve"> of an artistic, literary or musical work. A work of music, literature or art</w:t>
      </w:r>
      <w:r w:rsidR="00D70879" w:rsidRPr="00DF30D2">
        <w:rPr>
          <w:sz w:val="20"/>
          <w:szCs w:val="20"/>
          <w:lang w:val="en-GB"/>
        </w:rPr>
        <w:t xml:space="preserve"> </w:t>
      </w:r>
      <w:r w:rsidRPr="00DF30D2">
        <w:rPr>
          <w:sz w:val="20"/>
          <w:szCs w:val="20"/>
          <w:lang w:val="en-GB"/>
        </w:rPr>
        <w:t xml:space="preserve">is considered to be a concrete and unique product of human creativity containing elements characteristic of a given type of work. When assessing the achievements in this category, the Commission takes into account the artistic value of the indicated work. </w:t>
      </w:r>
    </w:p>
    <w:p w14:paraId="0F86314F" w14:textId="77777777" w:rsidR="00F104D5" w:rsidRPr="00DF30D2" w:rsidRDefault="00F104D5">
      <w:pPr>
        <w:spacing w:after="0" w:line="240" w:lineRule="auto"/>
        <w:ind w:left="284" w:hanging="284"/>
        <w:jc w:val="both"/>
        <w:rPr>
          <w:sz w:val="20"/>
          <w:szCs w:val="20"/>
          <w:lang w:val="en-GB"/>
        </w:rPr>
      </w:pPr>
    </w:p>
    <w:p w14:paraId="0F863150" w14:textId="77777777" w:rsidR="00F104D5" w:rsidRPr="00DF30D2" w:rsidRDefault="00DB5F6F">
      <w:pPr>
        <w:spacing w:after="0" w:line="240" w:lineRule="auto"/>
        <w:jc w:val="center"/>
        <w:rPr>
          <w:b/>
          <w:sz w:val="20"/>
          <w:szCs w:val="20"/>
          <w:lang w:val="en-GB"/>
        </w:rPr>
      </w:pPr>
      <w:r w:rsidRPr="00DF30D2">
        <w:rPr>
          <w:b/>
          <w:sz w:val="20"/>
          <w:szCs w:val="20"/>
          <w:lang w:val="en-GB"/>
        </w:rPr>
        <w:t>§ 7</w:t>
      </w:r>
    </w:p>
    <w:p w14:paraId="0F863151" w14:textId="77777777" w:rsidR="00F104D5" w:rsidRPr="00DF30D2" w:rsidRDefault="00DB5F6F">
      <w:pPr>
        <w:pStyle w:val="Nagwek3"/>
        <w:jc w:val="center"/>
        <w:rPr>
          <w:color w:val="auto"/>
          <w:lang w:val="en-GB"/>
        </w:rPr>
      </w:pPr>
      <w:r w:rsidRPr="00DF30D2">
        <w:rPr>
          <w:rFonts w:eastAsia="Calibri"/>
          <w:b/>
          <w:color w:val="auto"/>
          <w:lang w:val="en-GB"/>
        </w:rPr>
        <w:t>SPORTS ACHIEVEMENTS - rules of evaluation and scoring</w:t>
      </w:r>
    </w:p>
    <w:p w14:paraId="0F863152" w14:textId="77777777" w:rsidR="00F104D5" w:rsidRPr="00DF30D2" w:rsidRDefault="00F104D5">
      <w:pPr>
        <w:spacing w:before="60" w:after="60" w:line="240" w:lineRule="auto"/>
        <w:ind w:left="284"/>
        <w:jc w:val="center"/>
        <w:rPr>
          <w:rFonts w:eastAsia="Calibri" w:cs="Times New Roman"/>
          <w:b/>
          <w:sz w:val="20"/>
          <w:szCs w:val="20"/>
          <w:lang w:val="en-GB"/>
        </w:rPr>
      </w:pPr>
    </w:p>
    <w:p w14:paraId="0F863153" w14:textId="09498290" w:rsidR="00F104D5" w:rsidRPr="00DF30D2" w:rsidRDefault="00DB5F6F">
      <w:pPr>
        <w:pStyle w:val="Akapitzlist"/>
        <w:numPr>
          <w:ilvl w:val="0"/>
          <w:numId w:val="21"/>
        </w:numPr>
        <w:spacing w:after="0" w:line="240" w:lineRule="auto"/>
        <w:ind w:left="284" w:hanging="284"/>
        <w:jc w:val="both"/>
        <w:rPr>
          <w:lang w:val="en-GB"/>
        </w:rPr>
      </w:pPr>
      <w:r w:rsidRPr="00DF30D2">
        <w:rPr>
          <w:sz w:val="20"/>
          <w:szCs w:val="20"/>
          <w:lang w:val="en-GB"/>
        </w:rPr>
        <w:t xml:space="preserve">When assessing sports results in international or national competitions, the Commission shall take into account the </w:t>
      </w:r>
      <w:r w:rsidRPr="00DF30D2">
        <w:rPr>
          <w:b/>
          <w:bCs/>
          <w:sz w:val="20"/>
          <w:szCs w:val="20"/>
          <w:lang w:val="en-GB"/>
        </w:rPr>
        <w:t xml:space="preserve">highest scoring </w:t>
      </w:r>
      <w:r w:rsidRPr="00DF30D2">
        <w:rPr>
          <w:sz w:val="20"/>
          <w:szCs w:val="20"/>
          <w:lang w:val="en-GB"/>
        </w:rPr>
        <w:t>(in accordance with § 3) results in sports disciplines in which Polish sports associations operate.</w:t>
      </w:r>
    </w:p>
    <w:p w14:paraId="0F863154" w14:textId="2E138CA8" w:rsidR="00F104D5" w:rsidRPr="00DF30D2" w:rsidRDefault="00DB5F6F">
      <w:pPr>
        <w:pStyle w:val="Akapitzlist"/>
        <w:numPr>
          <w:ilvl w:val="0"/>
          <w:numId w:val="21"/>
        </w:numPr>
        <w:spacing w:after="0" w:line="240" w:lineRule="auto"/>
        <w:ind w:left="284" w:hanging="284"/>
        <w:jc w:val="both"/>
        <w:rPr>
          <w:lang w:val="en-GB"/>
        </w:rPr>
      </w:pPr>
      <w:r w:rsidRPr="00DF30D2">
        <w:rPr>
          <w:sz w:val="20"/>
          <w:szCs w:val="20"/>
          <w:lang w:val="en-GB"/>
        </w:rPr>
        <w:t>In the case of team competitions or team games, points for sports achievements are awarded to all members of the team, team, based on the appropriate confirmation of its membership in the team / team and participation in the sports event.</w:t>
      </w:r>
    </w:p>
    <w:p w14:paraId="0F863155" w14:textId="3893E421" w:rsidR="00F104D5" w:rsidRPr="00DF30D2" w:rsidRDefault="00DB5F6F">
      <w:pPr>
        <w:pStyle w:val="Akapitzlist"/>
        <w:numPr>
          <w:ilvl w:val="0"/>
          <w:numId w:val="21"/>
        </w:numPr>
        <w:spacing w:after="0" w:line="240" w:lineRule="auto"/>
        <w:ind w:left="284" w:hanging="284"/>
        <w:jc w:val="both"/>
        <w:rPr>
          <w:lang w:val="en-GB"/>
        </w:rPr>
      </w:pPr>
      <w:r w:rsidRPr="00DF30D2">
        <w:rPr>
          <w:sz w:val="20"/>
          <w:szCs w:val="20"/>
          <w:lang w:val="en-GB"/>
        </w:rPr>
        <w:t>The score set for sporting achievements is appropriate for competitions of this rank for people with disabilities.</w:t>
      </w:r>
    </w:p>
    <w:p w14:paraId="0F863156" w14:textId="77777777" w:rsidR="00F104D5" w:rsidRPr="00DF30D2" w:rsidRDefault="00F104D5">
      <w:pPr>
        <w:pStyle w:val="Akapitzlist"/>
        <w:spacing w:after="0" w:line="240" w:lineRule="auto"/>
        <w:ind w:left="284"/>
        <w:jc w:val="both"/>
        <w:rPr>
          <w:sz w:val="20"/>
          <w:szCs w:val="20"/>
          <w:lang w:val="en-GB"/>
        </w:rPr>
      </w:pPr>
    </w:p>
    <w:p w14:paraId="0F863157" w14:textId="77777777" w:rsidR="00F104D5" w:rsidRPr="00DF30D2" w:rsidRDefault="00F104D5">
      <w:pPr>
        <w:pStyle w:val="Akapitzlist"/>
        <w:spacing w:after="0" w:line="240" w:lineRule="auto"/>
        <w:ind w:left="284"/>
        <w:jc w:val="both"/>
        <w:rPr>
          <w:lang w:val="en-GB"/>
        </w:rPr>
      </w:pPr>
    </w:p>
    <w:sectPr w:rsidR="00F104D5" w:rsidRPr="00DF30D2">
      <w:headerReference w:type="default" r:id="rId8"/>
      <w:footerReference w:type="default" r:id="rId9"/>
      <w:pgSz w:w="11906" w:h="16838"/>
      <w:pgMar w:top="1148" w:right="1133" w:bottom="851" w:left="1134" w:header="289" w:footer="125"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C680F" w14:textId="77777777" w:rsidR="00F843A9" w:rsidRDefault="00F843A9">
      <w:pPr>
        <w:spacing w:after="0" w:line="240" w:lineRule="auto"/>
      </w:pPr>
      <w:r>
        <w:separator/>
      </w:r>
    </w:p>
  </w:endnote>
  <w:endnote w:type="continuationSeparator" w:id="0">
    <w:p w14:paraId="3483B419" w14:textId="77777777" w:rsidR="00F843A9" w:rsidRDefault="00F8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35664"/>
      <w:docPartObj>
        <w:docPartGallery w:val="Page Numbers (Top of Page)"/>
        <w:docPartUnique/>
      </w:docPartObj>
    </w:sdtPr>
    <w:sdtEndPr/>
    <w:sdtContent>
      <w:p w14:paraId="0F86315A" w14:textId="236212A9" w:rsidR="00F104D5" w:rsidRDefault="00DB5F6F">
        <w:pPr>
          <w:pStyle w:val="Stopka"/>
          <w:jc w:val="cente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262036">
          <w:rPr>
            <w:b/>
            <w:bCs/>
            <w:noProof/>
            <w:sz w:val="16"/>
            <w:szCs w:val="16"/>
          </w:rPr>
          <w:t>2</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262036">
          <w:rPr>
            <w:b/>
            <w:bCs/>
            <w:noProof/>
            <w:sz w:val="16"/>
            <w:szCs w:val="16"/>
          </w:rPr>
          <w:t>8</w:t>
        </w:r>
        <w:r>
          <w:rPr>
            <w:b/>
            <w:bCs/>
            <w:sz w:val="16"/>
            <w:szCs w:val="16"/>
          </w:rPr>
          <w:fldChar w:fldCharType="end"/>
        </w:r>
      </w:p>
    </w:sdtContent>
  </w:sdt>
  <w:p w14:paraId="0F86315B" w14:textId="77777777" w:rsidR="00F104D5" w:rsidRDefault="00F104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F186B" w14:textId="77777777" w:rsidR="00F843A9" w:rsidRDefault="00F843A9">
      <w:pPr>
        <w:spacing w:after="0" w:line="240" w:lineRule="auto"/>
      </w:pPr>
      <w:r>
        <w:separator/>
      </w:r>
    </w:p>
  </w:footnote>
  <w:footnote w:type="continuationSeparator" w:id="0">
    <w:p w14:paraId="63322D27" w14:textId="77777777" w:rsidR="00F843A9" w:rsidRDefault="00F8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BF07" w14:textId="6A536522" w:rsidR="001F0838" w:rsidRPr="00F52B9D" w:rsidRDefault="00DB5F6F" w:rsidP="001F0838">
    <w:pPr>
      <w:pStyle w:val="Nagwek"/>
      <w:jc w:val="right"/>
      <w:rPr>
        <w:rFonts w:ascii="Calibri" w:hAnsi="Calibri"/>
        <w:b/>
        <w:i/>
        <w:sz w:val="18"/>
        <w:szCs w:val="18"/>
        <w:lang w:val="en-GB"/>
      </w:rPr>
    </w:pPr>
    <w:r w:rsidRPr="00F52B9D">
      <w:rPr>
        <w:i/>
        <w:sz w:val="18"/>
        <w:szCs w:val="18"/>
        <w:lang w:val="en-GB"/>
      </w:rPr>
      <w:t xml:space="preserve"> </w:t>
    </w:r>
    <w:r w:rsidR="001F0838" w:rsidRPr="00F52B9D">
      <w:rPr>
        <w:rFonts w:ascii="Calibri" w:hAnsi="Calibri"/>
        <w:b/>
        <w:i/>
        <w:sz w:val="18"/>
        <w:szCs w:val="18"/>
        <w:lang w:val="en-GB"/>
      </w:rPr>
      <w:t>Appendix No. 7</w:t>
    </w:r>
  </w:p>
  <w:p w14:paraId="0F863159" w14:textId="289D920A" w:rsidR="00F104D5" w:rsidRPr="00F52B9D" w:rsidRDefault="001F0838" w:rsidP="001F0838">
    <w:pPr>
      <w:spacing w:after="0"/>
      <w:jc w:val="right"/>
      <w:rPr>
        <w:i/>
        <w:sz w:val="18"/>
        <w:szCs w:val="18"/>
        <w:lang w:val="en-GB"/>
      </w:rPr>
    </w:pPr>
    <w:r w:rsidRPr="00F52B9D">
      <w:rPr>
        <w:rFonts w:ascii="Calibri" w:hAnsi="Calibri"/>
        <w:bCs/>
        <w:i/>
        <w:sz w:val="18"/>
        <w:szCs w:val="18"/>
        <w:lang w:val="en-GB"/>
      </w:rPr>
      <w:t>to the Regulations on benefits for students of the University of Rzeszów</w:t>
    </w:r>
    <w:r w:rsidRPr="00F52B9D">
      <w:rPr>
        <w:noProof/>
        <w:lang w:eastAsia="pl-PL"/>
      </w:rPr>
      <w:drawing>
        <wp:anchor distT="0" distB="0" distL="114300" distR="114300" simplePos="0" relativeHeight="251659264" behindDoc="1" locked="0" layoutInCell="1" allowOverlap="1" wp14:anchorId="14BFD666" wp14:editId="5E20BA72">
          <wp:simplePos x="0" y="0"/>
          <wp:positionH relativeFrom="column">
            <wp:posOffset>-207010</wp:posOffset>
          </wp:positionH>
          <wp:positionV relativeFrom="paragraph">
            <wp:posOffset>-421640</wp:posOffset>
          </wp:positionV>
          <wp:extent cx="878205" cy="952500"/>
          <wp:effectExtent l="0" t="0" r="0" b="0"/>
          <wp:wrapTight wrapText="bothSides">
            <wp:wrapPolygon edited="0">
              <wp:start x="0" y="0"/>
              <wp:lineTo x="0" y="21168"/>
              <wp:lineTo x="21085" y="21168"/>
              <wp:lineTo x="21085" y="0"/>
              <wp:lineTo x="0" y="0"/>
            </wp:wrapPolygon>
          </wp:wrapTight>
          <wp:docPr id="2" name="Obraz 2" descr="LOGO 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516"/>
    <w:multiLevelType w:val="multilevel"/>
    <w:tmpl w:val="242271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832E3F"/>
    <w:multiLevelType w:val="multilevel"/>
    <w:tmpl w:val="D208F3F6"/>
    <w:lvl w:ilvl="0">
      <w:start w:val="1"/>
      <w:numFmt w:val="decimal"/>
      <w:lvlText w:val="%1."/>
      <w:lvlJc w:val="left"/>
      <w:pPr>
        <w:ind w:left="720" w:hanging="360"/>
      </w:pPr>
      <w:rPr>
        <w:rFonts w:cs="Times New Roman"/>
        <w:b w:val="0"/>
        <w:i w:val="0"/>
        <w:strike w:val="0"/>
        <w:d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ED561F"/>
    <w:multiLevelType w:val="multilevel"/>
    <w:tmpl w:val="5548050A"/>
    <w:lvl w:ilvl="0">
      <w:start w:val="1"/>
      <w:numFmt w:val="lowerLetter"/>
      <w:lvlText w:val="%1."/>
      <w:lvlJc w:val="left"/>
      <w:pPr>
        <w:ind w:left="1080" w:hanging="360"/>
      </w:pPr>
      <w:rPr>
        <w:sz w:val="20"/>
        <w:szCs w:val="20"/>
      </w:rPr>
    </w:lvl>
    <w:lvl w:ilvl="1">
      <w:start w:val="1"/>
      <w:numFmt w:val="decimal"/>
      <w:lvlText w:val="%2."/>
      <w:lvlJc w:val="left"/>
      <w:pPr>
        <w:tabs>
          <w:tab w:val="num" w:pos="1800"/>
        </w:tabs>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04C75C5"/>
    <w:multiLevelType w:val="multilevel"/>
    <w:tmpl w:val="90A80FA8"/>
    <w:lvl w:ilvl="0">
      <w:start w:val="1"/>
      <w:numFmt w:val="bullet"/>
      <w:lvlText w:val=""/>
      <w:lvlJc w:val="left"/>
      <w:pPr>
        <w:ind w:left="1004" w:hanging="360"/>
      </w:pPr>
      <w:rPr>
        <w:rFonts w:ascii="Symbol" w:hAnsi="Symbol" w:cs="Symbol" w:hint="default"/>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15:restartNumberingAfterBreak="0">
    <w:nsid w:val="125F6DD4"/>
    <w:multiLevelType w:val="multilevel"/>
    <w:tmpl w:val="9516E48C"/>
    <w:lvl w:ilvl="0">
      <w:start w:val="1"/>
      <w:numFmt w:val="decimal"/>
      <w:lvlText w:val="%1."/>
      <w:lvlJc w:val="left"/>
      <w:pPr>
        <w:tabs>
          <w:tab w:val="num" w:pos="1635"/>
        </w:tabs>
        <w:ind w:left="1635" w:hanging="360"/>
      </w:pPr>
      <w:rPr>
        <w:b w:val="0"/>
        <w:i w:val="0"/>
        <w:color w:val="auto"/>
        <w:sz w:val="20"/>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FB5D6C"/>
    <w:multiLevelType w:val="multilevel"/>
    <w:tmpl w:val="11F8DAF8"/>
    <w:lvl w:ilvl="0">
      <w:start w:val="1"/>
      <w:numFmt w:val="lowerLetter"/>
      <w:lvlText w:val="%1."/>
      <w:lvlJc w:val="left"/>
      <w:pPr>
        <w:ind w:left="1004" w:hanging="360"/>
      </w:pPr>
      <w:rPr>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1D1C7892"/>
    <w:multiLevelType w:val="multilevel"/>
    <w:tmpl w:val="F06262D0"/>
    <w:lvl w:ilvl="0">
      <w:start w:val="1"/>
      <w:numFmt w:val="lowerLetter"/>
      <w:lvlText w:val="%1."/>
      <w:lvlJc w:val="left"/>
      <w:pPr>
        <w:ind w:left="2007" w:hanging="360"/>
      </w:pPr>
      <w:rPr>
        <w:sz w:val="20"/>
        <w:szCs w:val="20"/>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7" w15:restartNumberingAfterBreak="0">
    <w:nsid w:val="1F0130C1"/>
    <w:multiLevelType w:val="multilevel"/>
    <w:tmpl w:val="918C560C"/>
    <w:lvl w:ilvl="0">
      <w:start w:val="1"/>
      <w:numFmt w:val="decimal"/>
      <w:lvlText w:val="%1."/>
      <w:lvlJc w:val="left"/>
      <w:pPr>
        <w:ind w:left="1287" w:hanging="360"/>
      </w:pPr>
    </w:lvl>
    <w:lvl w:ilvl="1">
      <w:start w:val="1"/>
      <w:numFmt w:val="lowerLetter"/>
      <w:lvlText w:val="%2."/>
      <w:lvlJc w:val="left"/>
      <w:pPr>
        <w:ind w:left="2007" w:hanging="360"/>
      </w:pPr>
      <w:rPr>
        <w:sz w:val="20"/>
        <w:szCs w:val="2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FF70C80"/>
    <w:multiLevelType w:val="multilevel"/>
    <w:tmpl w:val="5F3E5DC2"/>
    <w:lvl w:ilvl="0">
      <w:start w:val="1"/>
      <w:numFmt w:val="decimal"/>
      <w:lvlText w:val="%1."/>
      <w:lvlJc w:val="left"/>
      <w:pPr>
        <w:tabs>
          <w:tab w:val="num" w:pos="1635"/>
        </w:tabs>
        <w:ind w:left="1635" w:hanging="360"/>
      </w:pPr>
      <w:rPr>
        <w:b w:val="0"/>
        <w:i w:val="0"/>
        <w:color w:val="auto"/>
        <w:sz w:val="20"/>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427D12"/>
    <w:multiLevelType w:val="hybridMultilevel"/>
    <w:tmpl w:val="C1823B1E"/>
    <w:lvl w:ilvl="0" w:tplc="04150019">
      <w:start w:val="1"/>
      <w:numFmt w:val="lowerLetter"/>
      <w:lvlText w:val="%1."/>
      <w:lvlJc w:val="left"/>
      <w:pPr>
        <w:ind w:left="1440" w:hanging="360"/>
      </w:pPr>
    </w:lvl>
    <w:lvl w:ilvl="1" w:tplc="7074A116">
      <w:start w:val="1"/>
      <w:numFmt w:val="lowerLetter"/>
      <w:lvlText w:val="%2."/>
      <w:lvlJc w:val="left"/>
      <w:pPr>
        <w:ind w:left="2160" w:hanging="360"/>
      </w:pPr>
      <w:rPr>
        <w:sz w:val="20"/>
        <w:szCs w:val="2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9CA5412"/>
    <w:multiLevelType w:val="multilevel"/>
    <w:tmpl w:val="E2E87442"/>
    <w:lvl w:ilvl="0">
      <w:start w:val="1"/>
      <w:numFmt w:val="bullet"/>
      <w:lvlText w:val=""/>
      <w:lvlJc w:val="left"/>
      <w:pPr>
        <w:ind w:left="720" w:hanging="360"/>
      </w:pPr>
      <w:rPr>
        <w:rFonts w:ascii="Symbol" w:hAnsi="Symbol" w:cs="Symbol" w:hint="default"/>
        <w:b/>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B405EE6"/>
    <w:multiLevelType w:val="multilevel"/>
    <w:tmpl w:val="DA7C420A"/>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76DCA"/>
    <w:multiLevelType w:val="multilevel"/>
    <w:tmpl w:val="6FEADD36"/>
    <w:lvl w:ilvl="0">
      <w:start w:val="1"/>
      <w:numFmt w:val="lowerLetter"/>
      <w:lvlText w:val="%1."/>
      <w:lvlJc w:val="left"/>
      <w:pPr>
        <w:ind w:left="1004" w:hanging="360"/>
      </w:pPr>
      <w:rPr>
        <w:b w:val="0"/>
        <w:strike w:val="0"/>
        <w:dstrike w:val="0"/>
        <w:color w:val="auto"/>
        <w:sz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134B3C"/>
    <w:multiLevelType w:val="hybridMultilevel"/>
    <w:tmpl w:val="F5ECE51A"/>
    <w:lvl w:ilvl="0" w:tplc="04150019">
      <w:start w:val="1"/>
      <w:numFmt w:val="lowerLetter"/>
      <w:lvlText w:val="%1."/>
      <w:lvlJc w:val="left"/>
      <w:pPr>
        <w:ind w:left="720" w:hanging="360"/>
      </w:pPr>
    </w:lvl>
    <w:lvl w:ilvl="1" w:tplc="9AA4EA26">
      <w:start w:val="1"/>
      <w:numFmt w:val="lowerLetter"/>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1C13D5"/>
    <w:multiLevelType w:val="multilevel"/>
    <w:tmpl w:val="FDE4BBBE"/>
    <w:lvl w:ilvl="0">
      <w:start w:val="1"/>
      <w:numFmt w:val="lowerLetter"/>
      <w:lvlText w:val="%1."/>
      <w:lvlJc w:val="left"/>
      <w:pPr>
        <w:ind w:left="1004" w:hanging="360"/>
      </w:pPr>
      <w:rPr>
        <w:b w:val="0"/>
        <w:color w:val="auto"/>
        <w:sz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260006"/>
    <w:multiLevelType w:val="hybridMultilevel"/>
    <w:tmpl w:val="458EE386"/>
    <w:lvl w:ilvl="0" w:tplc="04150019">
      <w:start w:val="1"/>
      <w:numFmt w:val="lowerLetter"/>
      <w:lvlText w:val="%1."/>
      <w:lvlJc w:val="left"/>
      <w:pPr>
        <w:ind w:left="1004" w:hanging="360"/>
      </w:pPr>
    </w:lvl>
    <w:lvl w:ilvl="1" w:tplc="345C3628">
      <w:start w:val="1"/>
      <w:numFmt w:val="lowerLetter"/>
      <w:lvlText w:val="%2."/>
      <w:lvlJc w:val="left"/>
      <w:pPr>
        <w:ind w:left="1724" w:hanging="360"/>
      </w:pPr>
      <w:rPr>
        <w:sz w:val="20"/>
        <w:szCs w:val="2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D011090"/>
    <w:multiLevelType w:val="multilevel"/>
    <w:tmpl w:val="9D182518"/>
    <w:lvl w:ilvl="0">
      <w:start w:val="1"/>
      <w:numFmt w:val="lowerLetter"/>
      <w:lvlText w:val="%1."/>
      <w:lvlJc w:val="left"/>
      <w:pPr>
        <w:ind w:left="1004" w:hanging="360"/>
      </w:pPr>
      <w:rPr>
        <w:sz w:val="20"/>
        <w:szCs w:val="20"/>
      </w:rPr>
    </w:lvl>
    <w:lvl w:ilvl="1">
      <w:start w:val="1"/>
      <w:numFmt w:val="lowerLetter"/>
      <w:lvlText w:val="%2."/>
      <w:lvlJc w:val="left"/>
      <w:pPr>
        <w:ind w:left="1724" w:hanging="360"/>
      </w:pPr>
      <w:rPr>
        <w:sz w:val="20"/>
        <w:szCs w:val="20"/>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D011EAE"/>
    <w:multiLevelType w:val="multilevel"/>
    <w:tmpl w:val="4B2C2B16"/>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D081AB4"/>
    <w:multiLevelType w:val="multilevel"/>
    <w:tmpl w:val="3C90B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z w:val="20"/>
        <w:szCs w:val="2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8A5E59"/>
    <w:multiLevelType w:val="multilevel"/>
    <w:tmpl w:val="FFAE4412"/>
    <w:lvl w:ilvl="0">
      <w:start w:val="1"/>
      <w:numFmt w:val="decimal"/>
      <w:lvlText w:val="%1."/>
      <w:lvlJc w:val="left"/>
      <w:pPr>
        <w:ind w:left="720" w:hanging="360"/>
      </w:pPr>
      <w:rPr>
        <w:b w:val="0"/>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97630E"/>
    <w:multiLevelType w:val="multilevel"/>
    <w:tmpl w:val="AC78F96E"/>
    <w:lvl w:ilvl="0">
      <w:start w:val="1"/>
      <w:numFmt w:val="bullet"/>
      <w:lvlText w:val=""/>
      <w:lvlJc w:val="left"/>
      <w:pPr>
        <w:ind w:left="720" w:hanging="360"/>
      </w:pPr>
      <w:rPr>
        <w:rFonts w:ascii="Symbol" w:hAnsi="Symbol" w:cs="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D487A47"/>
    <w:multiLevelType w:val="hybridMultilevel"/>
    <w:tmpl w:val="37E242D8"/>
    <w:lvl w:ilvl="0" w:tplc="04150019">
      <w:start w:val="1"/>
      <w:numFmt w:val="lowerLetter"/>
      <w:lvlText w:val="%1."/>
      <w:lvlJc w:val="left"/>
      <w:pPr>
        <w:ind w:left="1004" w:hanging="360"/>
      </w:pPr>
    </w:lvl>
    <w:lvl w:ilvl="1" w:tplc="D310A244">
      <w:start w:val="1"/>
      <w:numFmt w:val="lowerLetter"/>
      <w:lvlText w:val="%2."/>
      <w:lvlJc w:val="left"/>
      <w:pPr>
        <w:ind w:left="1724" w:hanging="360"/>
      </w:pPr>
      <w:rPr>
        <w:sz w:val="20"/>
        <w:szCs w:val="2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FB9373C"/>
    <w:multiLevelType w:val="multilevel"/>
    <w:tmpl w:val="7FBA6566"/>
    <w:lvl w:ilvl="0">
      <w:start w:val="1"/>
      <w:numFmt w:val="lowerLetter"/>
      <w:lvlText w:val="%1."/>
      <w:lvlJc w:val="left"/>
      <w:pPr>
        <w:ind w:left="1004" w:hanging="360"/>
      </w:pPr>
      <w:rPr>
        <w:b w:val="0"/>
        <w:sz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535E0FE0"/>
    <w:multiLevelType w:val="multilevel"/>
    <w:tmpl w:val="9DECFD32"/>
    <w:lvl w:ilvl="0">
      <w:start w:val="1"/>
      <w:numFmt w:val="lowerLetter"/>
      <w:lvlText w:val="%1."/>
      <w:lvlJc w:val="left"/>
      <w:pPr>
        <w:ind w:left="862" w:hanging="360"/>
      </w:pPr>
      <w:rPr>
        <w:sz w:val="20"/>
        <w:szCs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4" w15:restartNumberingAfterBreak="0">
    <w:nsid w:val="554C0A0B"/>
    <w:multiLevelType w:val="multilevel"/>
    <w:tmpl w:val="522E35F6"/>
    <w:lvl w:ilvl="0">
      <w:start w:val="1"/>
      <w:numFmt w:val="lowerLetter"/>
      <w:lvlText w:val="%1."/>
      <w:lvlJc w:val="left"/>
      <w:pPr>
        <w:ind w:left="1004" w:hanging="360"/>
      </w:pPr>
      <w:rPr>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5B2567D2"/>
    <w:multiLevelType w:val="multilevel"/>
    <w:tmpl w:val="6D84CEBC"/>
    <w:lvl w:ilvl="0">
      <w:start w:val="1"/>
      <w:numFmt w:val="lowerLetter"/>
      <w:lvlText w:val="%1."/>
      <w:lvlJc w:val="left"/>
      <w:pPr>
        <w:ind w:left="1004" w:hanging="360"/>
      </w:pPr>
      <w:rPr>
        <w:b w:val="0"/>
        <w:strike w:val="0"/>
        <w:dstrike w:val="0"/>
        <w:color w:val="auto"/>
        <w:sz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617F1989"/>
    <w:multiLevelType w:val="multilevel"/>
    <w:tmpl w:val="8F8A4EC2"/>
    <w:lvl w:ilvl="0">
      <w:start w:val="1"/>
      <w:numFmt w:val="decimal"/>
      <w:lvlText w:val="%1."/>
      <w:lvlJc w:val="left"/>
      <w:pPr>
        <w:ind w:left="720" w:hanging="360"/>
      </w:pPr>
      <w:rPr>
        <w:rFonts w:cs="Times New Roman"/>
        <w:b w:val="0"/>
        <w:i w:val="0"/>
        <w:strike w:val="0"/>
        <w:dstrike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211FA7"/>
    <w:multiLevelType w:val="multilevel"/>
    <w:tmpl w:val="15BC2D5C"/>
    <w:lvl w:ilvl="0">
      <w:start w:val="6"/>
      <w:numFmt w:val="decimal"/>
      <w:lvlText w:val="%1."/>
      <w:lvlJc w:val="left"/>
      <w:pPr>
        <w:ind w:left="862"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570003"/>
    <w:multiLevelType w:val="multilevel"/>
    <w:tmpl w:val="EECCCDDC"/>
    <w:lvl w:ilvl="0">
      <w:start w:val="1"/>
      <w:numFmt w:val="lowerLetter"/>
      <w:lvlText w:val="%1."/>
      <w:lvlJc w:val="left"/>
      <w:pPr>
        <w:ind w:left="1146" w:hanging="360"/>
      </w:pPr>
      <w:rPr>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77194A10"/>
    <w:multiLevelType w:val="multilevel"/>
    <w:tmpl w:val="38DCA59E"/>
    <w:lvl w:ilvl="0">
      <w:start w:val="1"/>
      <w:numFmt w:val="bullet"/>
      <w:lvlText w:val=""/>
      <w:lvlJc w:val="left"/>
      <w:pPr>
        <w:ind w:left="720" w:hanging="360"/>
      </w:pPr>
      <w:rPr>
        <w:rFonts w:ascii="Symbol" w:hAnsi="Symbol" w:cs="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D32299D"/>
    <w:multiLevelType w:val="multilevel"/>
    <w:tmpl w:val="58CE36C8"/>
    <w:lvl w:ilvl="0">
      <w:start w:val="1"/>
      <w:numFmt w:val="lowerLetter"/>
      <w:lvlText w:val="%1."/>
      <w:lvlJc w:val="left"/>
      <w:pPr>
        <w:tabs>
          <w:tab w:val="num" w:pos="1635"/>
        </w:tabs>
        <w:ind w:left="1635" w:hanging="360"/>
      </w:pPr>
      <w:rPr>
        <w:b w:val="0"/>
        <w:i w:val="0"/>
        <w:color w:val="auto"/>
        <w:sz w:val="20"/>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7"/>
  </w:num>
  <w:num w:numId="3">
    <w:abstractNumId w:val="29"/>
  </w:num>
  <w:num w:numId="4">
    <w:abstractNumId w:val="20"/>
  </w:num>
  <w:num w:numId="5">
    <w:abstractNumId w:val="2"/>
  </w:num>
  <w:num w:numId="6">
    <w:abstractNumId w:val="7"/>
  </w:num>
  <w:num w:numId="7">
    <w:abstractNumId w:val="11"/>
  </w:num>
  <w:num w:numId="8">
    <w:abstractNumId w:val="8"/>
  </w:num>
  <w:num w:numId="9">
    <w:abstractNumId w:val="18"/>
  </w:num>
  <w:num w:numId="10">
    <w:abstractNumId w:val="23"/>
  </w:num>
  <w:num w:numId="11">
    <w:abstractNumId w:val="3"/>
  </w:num>
  <w:num w:numId="12">
    <w:abstractNumId w:val="6"/>
  </w:num>
  <w:num w:numId="13">
    <w:abstractNumId w:val="19"/>
  </w:num>
  <w:num w:numId="14">
    <w:abstractNumId w:val="12"/>
  </w:num>
  <w:num w:numId="15">
    <w:abstractNumId w:val="25"/>
  </w:num>
  <w:num w:numId="16">
    <w:abstractNumId w:val="22"/>
  </w:num>
  <w:num w:numId="17">
    <w:abstractNumId w:val="1"/>
  </w:num>
  <w:num w:numId="18">
    <w:abstractNumId w:val="5"/>
  </w:num>
  <w:num w:numId="19">
    <w:abstractNumId w:val="24"/>
  </w:num>
  <w:num w:numId="20">
    <w:abstractNumId w:val="16"/>
  </w:num>
  <w:num w:numId="21">
    <w:abstractNumId w:val="26"/>
  </w:num>
  <w:num w:numId="22">
    <w:abstractNumId w:val="14"/>
  </w:num>
  <w:num w:numId="23">
    <w:abstractNumId w:val="4"/>
  </w:num>
  <w:num w:numId="24">
    <w:abstractNumId w:val="30"/>
  </w:num>
  <w:num w:numId="25">
    <w:abstractNumId w:val="28"/>
  </w:num>
  <w:num w:numId="26">
    <w:abstractNumId w:val="27"/>
  </w:num>
  <w:num w:numId="27">
    <w:abstractNumId w:val="0"/>
  </w:num>
  <w:num w:numId="28">
    <w:abstractNumId w:val="9"/>
  </w:num>
  <w:num w:numId="29">
    <w:abstractNumId w:val="13"/>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D5"/>
    <w:rsid w:val="00044AE7"/>
    <w:rsid w:val="00060AAF"/>
    <w:rsid w:val="000808BD"/>
    <w:rsid w:val="000819A5"/>
    <w:rsid w:val="000920AF"/>
    <w:rsid w:val="000A7D6B"/>
    <w:rsid w:val="000B6861"/>
    <w:rsid w:val="000D01CF"/>
    <w:rsid w:val="000E05E6"/>
    <w:rsid w:val="000E5522"/>
    <w:rsid w:val="001052ED"/>
    <w:rsid w:val="0011769D"/>
    <w:rsid w:val="001276E0"/>
    <w:rsid w:val="00140833"/>
    <w:rsid w:val="00164800"/>
    <w:rsid w:val="001708FA"/>
    <w:rsid w:val="00175BB3"/>
    <w:rsid w:val="00184353"/>
    <w:rsid w:val="00190858"/>
    <w:rsid w:val="001D1FBD"/>
    <w:rsid w:val="001F0838"/>
    <w:rsid w:val="00200C10"/>
    <w:rsid w:val="002074CF"/>
    <w:rsid w:val="00212AA2"/>
    <w:rsid w:val="00220D81"/>
    <w:rsid w:val="00241D5B"/>
    <w:rsid w:val="00246CF0"/>
    <w:rsid w:val="00262036"/>
    <w:rsid w:val="00294A23"/>
    <w:rsid w:val="00336C9C"/>
    <w:rsid w:val="00340BD5"/>
    <w:rsid w:val="0036288C"/>
    <w:rsid w:val="0037589B"/>
    <w:rsid w:val="0037735F"/>
    <w:rsid w:val="00381FA3"/>
    <w:rsid w:val="00395EA8"/>
    <w:rsid w:val="003C7EA1"/>
    <w:rsid w:val="003E394A"/>
    <w:rsid w:val="0041051A"/>
    <w:rsid w:val="00442880"/>
    <w:rsid w:val="00454E65"/>
    <w:rsid w:val="00461B99"/>
    <w:rsid w:val="004739FE"/>
    <w:rsid w:val="00483B89"/>
    <w:rsid w:val="004B34F3"/>
    <w:rsid w:val="004C519E"/>
    <w:rsid w:val="00516CA4"/>
    <w:rsid w:val="0053479D"/>
    <w:rsid w:val="005419B9"/>
    <w:rsid w:val="0058700C"/>
    <w:rsid w:val="005B78A9"/>
    <w:rsid w:val="005D408B"/>
    <w:rsid w:val="005D6878"/>
    <w:rsid w:val="00615376"/>
    <w:rsid w:val="006E10E1"/>
    <w:rsid w:val="006E4166"/>
    <w:rsid w:val="006F00F2"/>
    <w:rsid w:val="00710631"/>
    <w:rsid w:val="007349A8"/>
    <w:rsid w:val="007505F1"/>
    <w:rsid w:val="00771C9B"/>
    <w:rsid w:val="007C0FBD"/>
    <w:rsid w:val="007C2B22"/>
    <w:rsid w:val="007E64C8"/>
    <w:rsid w:val="0080529E"/>
    <w:rsid w:val="00835369"/>
    <w:rsid w:val="00854B3E"/>
    <w:rsid w:val="00856B4E"/>
    <w:rsid w:val="00861A73"/>
    <w:rsid w:val="00873961"/>
    <w:rsid w:val="00881D0E"/>
    <w:rsid w:val="00890E9A"/>
    <w:rsid w:val="008C29C6"/>
    <w:rsid w:val="008C36EC"/>
    <w:rsid w:val="00951FDC"/>
    <w:rsid w:val="00952E79"/>
    <w:rsid w:val="00973C6F"/>
    <w:rsid w:val="0099102C"/>
    <w:rsid w:val="009A1AB0"/>
    <w:rsid w:val="009B2C35"/>
    <w:rsid w:val="009C2755"/>
    <w:rsid w:val="009C28C1"/>
    <w:rsid w:val="00A10F4D"/>
    <w:rsid w:val="00A22D74"/>
    <w:rsid w:val="00A80484"/>
    <w:rsid w:val="00A86C1A"/>
    <w:rsid w:val="00AE597F"/>
    <w:rsid w:val="00AE6315"/>
    <w:rsid w:val="00B51340"/>
    <w:rsid w:val="00B81FDA"/>
    <w:rsid w:val="00BA43E7"/>
    <w:rsid w:val="00BE7862"/>
    <w:rsid w:val="00BF0358"/>
    <w:rsid w:val="00BF5119"/>
    <w:rsid w:val="00C0017C"/>
    <w:rsid w:val="00C076AC"/>
    <w:rsid w:val="00C07CFF"/>
    <w:rsid w:val="00C213E6"/>
    <w:rsid w:val="00C37C53"/>
    <w:rsid w:val="00C5506A"/>
    <w:rsid w:val="00C70A3C"/>
    <w:rsid w:val="00C860E3"/>
    <w:rsid w:val="00C874F5"/>
    <w:rsid w:val="00CC2336"/>
    <w:rsid w:val="00CC7C49"/>
    <w:rsid w:val="00CE0F95"/>
    <w:rsid w:val="00D42548"/>
    <w:rsid w:val="00D64943"/>
    <w:rsid w:val="00D70879"/>
    <w:rsid w:val="00D83B23"/>
    <w:rsid w:val="00D901E1"/>
    <w:rsid w:val="00DA0D79"/>
    <w:rsid w:val="00DB350C"/>
    <w:rsid w:val="00DB5F6F"/>
    <w:rsid w:val="00DD609E"/>
    <w:rsid w:val="00DF30D2"/>
    <w:rsid w:val="00DF5291"/>
    <w:rsid w:val="00E0341F"/>
    <w:rsid w:val="00E171F7"/>
    <w:rsid w:val="00E46677"/>
    <w:rsid w:val="00E47BAA"/>
    <w:rsid w:val="00E50F64"/>
    <w:rsid w:val="00E60BD6"/>
    <w:rsid w:val="00E618BD"/>
    <w:rsid w:val="00E9215E"/>
    <w:rsid w:val="00E93A09"/>
    <w:rsid w:val="00E97AFF"/>
    <w:rsid w:val="00EA54C9"/>
    <w:rsid w:val="00EC04CF"/>
    <w:rsid w:val="00EE0DD1"/>
    <w:rsid w:val="00F104D5"/>
    <w:rsid w:val="00F434D1"/>
    <w:rsid w:val="00F52B9D"/>
    <w:rsid w:val="00F5671A"/>
    <w:rsid w:val="00F843A9"/>
    <w:rsid w:val="00FB0AD3"/>
    <w:rsid w:val="00FB5EE1"/>
    <w:rsid w:val="00FE2BC3"/>
    <w:rsid w:val="00FF0D3C"/>
    <w:rsid w:val="00FF3F3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62F1F"/>
  <w15:docId w15:val="{40C67475-20A0-4D9D-9AC8-F6202AF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rPr>
  </w:style>
  <w:style w:type="paragraph" w:styleId="Nagwek1">
    <w:name w:val="heading 1"/>
    <w:basedOn w:val="Normalny"/>
    <w:next w:val="Normalny"/>
    <w:link w:val="Nagwek1Znak"/>
    <w:uiPriority w:val="9"/>
    <w:qFormat/>
    <w:rsid w:val="00E45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45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451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9E239C"/>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9E239C"/>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E239C"/>
    <w:rPr>
      <w:rFonts w:ascii="Segoe UI" w:hAnsi="Segoe UI" w:cs="Segoe UI"/>
      <w:sz w:val="18"/>
      <w:szCs w:val="18"/>
    </w:rPr>
  </w:style>
  <w:style w:type="character" w:customStyle="1" w:styleId="czeinternetowe">
    <w:name w:val="Łącze internetowe"/>
    <w:basedOn w:val="Domylnaczcionkaakapitu"/>
    <w:uiPriority w:val="99"/>
    <w:unhideWhenUsed/>
    <w:rsid w:val="00E451A8"/>
    <w:rPr>
      <w:color w:val="0563C1" w:themeColor="hyperlink"/>
      <w:u w:val="single"/>
    </w:rPr>
  </w:style>
  <w:style w:type="character" w:customStyle="1" w:styleId="Odwiedzoneczeinternetowe">
    <w:name w:val="Odwiedzone łącze internetowe"/>
    <w:basedOn w:val="Domylnaczcionkaakapitu"/>
    <w:uiPriority w:val="99"/>
    <w:semiHidden/>
    <w:unhideWhenUsed/>
    <w:qFormat/>
    <w:rsid w:val="00E451A8"/>
    <w:rPr>
      <w:color w:val="954F72" w:themeColor="followedHyperlink"/>
      <w:u w:val="single"/>
    </w:rPr>
  </w:style>
  <w:style w:type="character" w:customStyle="1" w:styleId="Nagwek1Znak">
    <w:name w:val="Nagłówek 1 Znak"/>
    <w:basedOn w:val="Domylnaczcionkaakapitu"/>
    <w:link w:val="Nagwek1"/>
    <w:uiPriority w:val="9"/>
    <w:qFormat/>
    <w:rsid w:val="00E451A8"/>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qFormat/>
    <w:rsid w:val="00E451A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qFormat/>
    <w:rsid w:val="00E451A8"/>
    <w:rPr>
      <w:rFonts w:asciiTheme="majorHAnsi" w:eastAsiaTheme="majorEastAsia" w:hAnsiTheme="majorHAnsi" w:cstheme="majorBidi"/>
      <w:color w:val="1F4D78" w:themeColor="accent1" w:themeShade="7F"/>
      <w:sz w:val="24"/>
      <w:szCs w:val="24"/>
    </w:rPr>
  </w:style>
  <w:style w:type="paragraph" w:styleId="Nagwek">
    <w:name w:val="header"/>
    <w:basedOn w:val="Normalny"/>
    <w:next w:val="Tekstpodstawowy"/>
    <w:link w:val="NagwekZnak"/>
    <w:uiPriority w:val="99"/>
    <w:unhideWhenUsed/>
    <w:rsid w:val="009E239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pistreci1">
    <w:name w:val="toc 1"/>
    <w:basedOn w:val="Normalny"/>
    <w:next w:val="Normalny"/>
    <w:autoRedefine/>
    <w:uiPriority w:val="39"/>
    <w:unhideWhenUsed/>
    <w:rsid w:val="001E10B0"/>
    <w:pPr>
      <w:spacing w:before="240" w:after="120"/>
    </w:pPr>
    <w:rPr>
      <w:b/>
      <w:bCs/>
      <w:sz w:val="28"/>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E239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9E239C"/>
    <w:pPr>
      <w:ind w:left="720"/>
      <w:contextualSpacing/>
    </w:pPr>
  </w:style>
  <w:style w:type="paragraph" w:styleId="Tekstdymka">
    <w:name w:val="Balloon Text"/>
    <w:basedOn w:val="Normalny"/>
    <w:link w:val="TekstdymkaZnak"/>
    <w:uiPriority w:val="99"/>
    <w:semiHidden/>
    <w:unhideWhenUsed/>
    <w:qFormat/>
    <w:rsid w:val="009E239C"/>
    <w:pPr>
      <w:spacing w:after="0" w:line="240" w:lineRule="auto"/>
    </w:pPr>
    <w:rPr>
      <w:rFonts w:ascii="Segoe UI" w:hAnsi="Segoe UI" w:cs="Segoe UI"/>
      <w:sz w:val="18"/>
      <w:szCs w:val="18"/>
    </w:rPr>
  </w:style>
  <w:style w:type="table" w:styleId="Tabela-Siatka">
    <w:name w:val="Table Grid"/>
    <w:basedOn w:val="Standardowy"/>
    <w:uiPriority w:val="39"/>
    <w:rsid w:val="009E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C11A-B306-407B-A252-B0484159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4530</Words>
  <Characters>27180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dc:description/>
  <cp:lastModifiedBy>Ewelina Czanerle</cp:lastModifiedBy>
  <cp:revision>2</cp:revision>
  <cp:lastPrinted>2023-02-20T11:09:00Z</cp:lastPrinted>
  <dcterms:created xsi:type="dcterms:W3CDTF">2023-04-19T06:29:00Z</dcterms:created>
  <dcterms:modified xsi:type="dcterms:W3CDTF">2023-04-19T06:29:00Z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