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50139" w14:textId="77777777" w:rsidR="00FF61EB" w:rsidRPr="00325889" w:rsidRDefault="00FF61EB" w:rsidP="003C0104">
      <w:pPr>
        <w:spacing w:before="120" w:after="120" w:line="240" w:lineRule="auto"/>
        <w:jc w:val="center"/>
        <w:rPr>
          <w:rFonts w:ascii="Corbel" w:eastAsia="Times New Roman" w:hAnsi="Corbel" w:cs="Times New Roman"/>
          <w:b/>
          <w:sz w:val="36"/>
          <w:szCs w:val="36"/>
          <w:lang w:val="en-GB" w:eastAsia="pl-PL"/>
        </w:rPr>
      </w:pPr>
      <w:bookmarkStart w:id="0" w:name="_GoBack"/>
      <w:bookmarkEnd w:id="0"/>
    </w:p>
    <w:p w14:paraId="5EEA0AA3" w14:textId="77777777" w:rsidR="00FF61EB" w:rsidRPr="00325889" w:rsidRDefault="00FF61EB" w:rsidP="003C0104">
      <w:pPr>
        <w:spacing w:before="120" w:after="120" w:line="240" w:lineRule="auto"/>
        <w:jc w:val="center"/>
        <w:rPr>
          <w:rFonts w:ascii="Corbel" w:eastAsia="Times New Roman" w:hAnsi="Corbel" w:cs="Times New Roman"/>
          <w:b/>
          <w:sz w:val="36"/>
          <w:szCs w:val="36"/>
          <w:lang w:val="en-GB" w:eastAsia="pl-PL"/>
        </w:rPr>
      </w:pPr>
    </w:p>
    <w:p w14:paraId="7C2FBA55" w14:textId="0F8F1C20" w:rsidR="001D21EF" w:rsidRPr="00325889" w:rsidRDefault="0036048D" w:rsidP="003C0104">
      <w:pPr>
        <w:spacing w:before="120" w:after="120" w:line="240" w:lineRule="auto"/>
        <w:jc w:val="center"/>
        <w:rPr>
          <w:rFonts w:ascii="Corbel" w:eastAsia="Times New Roman" w:hAnsi="Corbel" w:cs="Times New Roman"/>
          <w:b/>
          <w:sz w:val="36"/>
          <w:szCs w:val="36"/>
          <w:lang w:val="en-GB" w:eastAsia="pl-PL"/>
        </w:rPr>
      </w:pPr>
      <w:r w:rsidRPr="00325889">
        <w:rPr>
          <w:rFonts w:ascii="Corbel" w:eastAsia="Times New Roman" w:hAnsi="Corbel" w:cs="Times New Roman"/>
          <w:b/>
          <w:sz w:val="36"/>
          <w:szCs w:val="36"/>
          <w:lang w:val="en-GB" w:eastAsia="pl-PL"/>
        </w:rPr>
        <w:t>Information clause</w:t>
      </w:r>
    </w:p>
    <w:p w14:paraId="66A4CDC2" w14:textId="77777777" w:rsidR="0036048D" w:rsidRPr="00325889" w:rsidRDefault="0036048D" w:rsidP="0036048D">
      <w:pPr>
        <w:spacing w:before="120" w:after="120" w:line="240" w:lineRule="auto"/>
        <w:ind w:left="720"/>
        <w:jc w:val="both"/>
        <w:rPr>
          <w:rFonts w:eastAsia="Times New Roman" w:cs="Times New Roman"/>
          <w:lang w:val="en-GB" w:eastAsia="pl-PL"/>
        </w:rPr>
      </w:pPr>
    </w:p>
    <w:p w14:paraId="13D73FA9" w14:textId="7CFD534E" w:rsidR="0036048D" w:rsidRPr="00325889" w:rsidRDefault="0036048D" w:rsidP="0036048D">
      <w:pPr>
        <w:numPr>
          <w:ilvl w:val="0"/>
          <w:numId w:val="2"/>
        </w:numPr>
        <w:spacing w:before="120" w:after="120" w:line="240" w:lineRule="auto"/>
        <w:jc w:val="both"/>
        <w:rPr>
          <w:rFonts w:eastAsia="Times New Roman" w:cs="Times New Roman"/>
          <w:lang w:val="en-GB" w:eastAsia="pl-PL"/>
        </w:rPr>
      </w:pPr>
      <w:r w:rsidRPr="00325889">
        <w:rPr>
          <w:rFonts w:eastAsia="Times New Roman" w:cs="Times New Roman"/>
          <w:lang w:val="en-GB" w:eastAsia="pl-PL"/>
        </w:rPr>
        <w:t xml:space="preserve">In accordance with Article 13 of the General Regulation (EU) 2016/679 of the European Parliament and of the Council of 27 April 2016 on the protection of natural persons with regard to the processing of personal data and on the free movement of such data, and repealing Directive 95/46/EC. EU L 119 of 04.05.2016) we inform that: </w:t>
      </w:r>
      <w:r w:rsidR="00211608" w:rsidRPr="00325889">
        <w:rPr>
          <w:rFonts w:eastAsia="Times New Roman" w:cs="Times New Roman"/>
          <w:lang w:val="en-GB" w:eastAsia="pl-PL"/>
        </w:rPr>
        <w:t>t</w:t>
      </w:r>
      <w:r w:rsidRPr="00325889">
        <w:rPr>
          <w:rFonts w:eastAsia="Times New Roman" w:cs="Times New Roman"/>
          <w:lang w:val="en-GB" w:eastAsia="pl-PL"/>
        </w:rPr>
        <w:t xml:space="preserve">he administrator of your personal data is the University of Rzeszów, al. </w:t>
      </w:r>
      <w:proofErr w:type="spellStart"/>
      <w:r w:rsidRPr="00325889">
        <w:rPr>
          <w:rFonts w:eastAsia="Times New Roman" w:cs="Times New Roman"/>
          <w:lang w:val="en-GB" w:eastAsia="pl-PL"/>
        </w:rPr>
        <w:t>Rejtana</w:t>
      </w:r>
      <w:proofErr w:type="spellEnd"/>
      <w:r w:rsidRPr="00325889">
        <w:rPr>
          <w:rFonts w:eastAsia="Times New Roman" w:cs="Times New Roman"/>
          <w:lang w:val="en-GB" w:eastAsia="pl-PL"/>
        </w:rPr>
        <w:t xml:space="preserve"> 16 C, 35-959 Rzeszów, represented by the Rector, </w:t>
      </w:r>
    </w:p>
    <w:p w14:paraId="3317A795" w14:textId="6EF3A393" w:rsidR="0036048D" w:rsidRPr="00325889" w:rsidRDefault="0036048D" w:rsidP="0036048D">
      <w:pPr>
        <w:numPr>
          <w:ilvl w:val="0"/>
          <w:numId w:val="2"/>
        </w:numPr>
        <w:spacing w:before="120" w:after="120" w:line="240" w:lineRule="auto"/>
        <w:jc w:val="both"/>
        <w:rPr>
          <w:rFonts w:eastAsia="Times New Roman" w:cs="Times New Roman"/>
          <w:lang w:val="en-GB" w:eastAsia="pl-PL"/>
        </w:rPr>
      </w:pPr>
      <w:r w:rsidRPr="00325889">
        <w:rPr>
          <w:rFonts w:eastAsia="Times New Roman" w:cs="Times New Roman"/>
          <w:lang w:val="en-GB" w:eastAsia="pl-PL"/>
        </w:rPr>
        <w:t>The Data Administrator has appointed a Data Protection Officer, who can be contacted via e-mail: iod@ur.edu.pl, in writing to the address of the Administrator's registered office or by phone: +48 17 872 34 39, +48 17 872 36 46,</w:t>
      </w:r>
    </w:p>
    <w:p w14:paraId="08957B77" w14:textId="12A6598D" w:rsidR="003E60ED" w:rsidRPr="00325889" w:rsidRDefault="0036048D" w:rsidP="0036048D">
      <w:pPr>
        <w:numPr>
          <w:ilvl w:val="0"/>
          <w:numId w:val="2"/>
        </w:numPr>
        <w:spacing w:before="120" w:after="120" w:line="240" w:lineRule="auto"/>
        <w:jc w:val="both"/>
        <w:rPr>
          <w:rFonts w:eastAsia="Times New Roman" w:cs="Times New Roman"/>
          <w:lang w:val="en-GB" w:eastAsia="pl-PL"/>
        </w:rPr>
      </w:pPr>
      <w:r w:rsidRPr="00325889">
        <w:rPr>
          <w:rFonts w:eastAsia="Times New Roman" w:cs="Times New Roman"/>
          <w:lang w:val="en-GB" w:eastAsia="pl-PL"/>
        </w:rPr>
        <w:t xml:space="preserve">Your personal data will be processed on the basis of consent expressed pursuant to Article 6(1)(1). and the above-mentioned Regulation, for the purpose of applying for benefits for students and accommodation in the UR </w:t>
      </w:r>
      <w:r w:rsidR="00963EC5" w:rsidRPr="00325889">
        <w:rPr>
          <w:rFonts w:eastAsia="Times New Roman" w:cs="Times New Roman"/>
          <w:lang w:val="en-GB" w:eastAsia="pl-PL"/>
        </w:rPr>
        <w:t>Dormitory</w:t>
      </w:r>
      <w:r w:rsidRPr="00325889">
        <w:rPr>
          <w:rFonts w:eastAsia="Times New Roman" w:cs="Times New Roman"/>
          <w:lang w:val="en-GB" w:eastAsia="pl-PL"/>
        </w:rPr>
        <w:t xml:space="preserve"> pursuant to the Act of 20 July 2018. Law on Higher Education and Science (Journal of Laws of 2022, item 574, as amended),</w:t>
      </w:r>
    </w:p>
    <w:p w14:paraId="34BF1A36" w14:textId="172F2E3C" w:rsidR="0036048D" w:rsidRPr="00325889" w:rsidRDefault="0036048D" w:rsidP="006974A1">
      <w:pPr>
        <w:pStyle w:val="Akapitzlist"/>
        <w:numPr>
          <w:ilvl w:val="0"/>
          <w:numId w:val="2"/>
        </w:numPr>
        <w:spacing w:before="120" w:after="120" w:line="240" w:lineRule="auto"/>
        <w:jc w:val="both"/>
        <w:rPr>
          <w:rFonts w:eastAsia="Times New Roman" w:cs="Times New Roman"/>
          <w:lang w:val="en-GB" w:eastAsia="pl-PL"/>
        </w:rPr>
      </w:pPr>
      <w:r w:rsidRPr="00325889">
        <w:rPr>
          <w:rFonts w:eastAsia="Times New Roman" w:cs="Times New Roman"/>
          <w:lang w:val="en-GB" w:eastAsia="pl-PL"/>
        </w:rPr>
        <w:t>Providing data is voluntary, but necessary to achieve the purpose</w:t>
      </w:r>
      <w:r w:rsidR="00127881" w:rsidRPr="00325889">
        <w:rPr>
          <w:rFonts w:eastAsia="Times New Roman" w:cs="Times New Roman"/>
          <w:lang w:val="en-GB" w:eastAsia="pl-PL"/>
        </w:rPr>
        <w:t>,</w:t>
      </w:r>
      <w:r w:rsidR="006974A1" w:rsidRPr="00325889">
        <w:rPr>
          <w:rFonts w:eastAsia="Times New Roman" w:cs="Times New Roman"/>
          <w:lang w:val="en-GB" w:eastAsia="pl-PL"/>
        </w:rPr>
        <w:t xml:space="preserve"> referred to in point 3,</w:t>
      </w:r>
      <w:r w:rsidR="00127881" w:rsidRPr="00325889">
        <w:rPr>
          <w:rFonts w:eastAsia="Times New Roman" w:cs="Times New Roman"/>
          <w:lang w:val="en-GB" w:eastAsia="pl-PL"/>
        </w:rPr>
        <w:t xml:space="preserve"> </w:t>
      </w:r>
      <w:r w:rsidRPr="00325889">
        <w:rPr>
          <w:rFonts w:eastAsia="Times New Roman" w:cs="Times New Roman"/>
          <w:lang w:val="en-GB" w:eastAsia="pl-PL"/>
        </w:rPr>
        <w:t xml:space="preserve"> for which they were collected</w:t>
      </w:r>
      <w:r w:rsidR="00080319" w:rsidRPr="00325889">
        <w:rPr>
          <w:rFonts w:eastAsia="Times New Roman" w:cs="Times New Roman"/>
          <w:lang w:val="en-GB" w:eastAsia="pl-PL"/>
        </w:rPr>
        <w:t>. The</w:t>
      </w:r>
      <w:r w:rsidRPr="00325889">
        <w:rPr>
          <w:rFonts w:eastAsia="Times New Roman" w:cs="Times New Roman"/>
          <w:lang w:val="en-GB" w:eastAsia="pl-PL"/>
        </w:rPr>
        <w:t xml:space="preserve"> consequence of not providing personal data will be the inability to participate in the procedure for granting the benefit/accommodation. </w:t>
      </w:r>
    </w:p>
    <w:p w14:paraId="49921838" w14:textId="6150864A" w:rsidR="0036048D" w:rsidRPr="00325889" w:rsidRDefault="0036048D" w:rsidP="0036048D">
      <w:pPr>
        <w:pStyle w:val="Akapitzlist"/>
        <w:numPr>
          <w:ilvl w:val="0"/>
          <w:numId w:val="2"/>
        </w:numPr>
        <w:spacing w:before="120" w:after="120" w:line="240" w:lineRule="auto"/>
        <w:jc w:val="both"/>
        <w:rPr>
          <w:rFonts w:eastAsia="Times New Roman" w:cs="Times New Roman"/>
          <w:lang w:val="en-GB" w:eastAsia="pl-PL"/>
        </w:rPr>
      </w:pPr>
      <w:r w:rsidRPr="00325889">
        <w:rPr>
          <w:rFonts w:eastAsia="Times New Roman" w:cs="Times New Roman"/>
          <w:lang w:val="en-GB" w:eastAsia="pl-PL"/>
        </w:rPr>
        <w:t>Your personal data will be stored for the period necessary to achieve the above-mentioned purpose, and then for the period specified in the regulations on archiving at the University of Rzeszów.</w:t>
      </w:r>
    </w:p>
    <w:p w14:paraId="79155DFE" w14:textId="7013AE4C" w:rsidR="0036048D" w:rsidRPr="00325889" w:rsidRDefault="0036048D" w:rsidP="0036048D">
      <w:pPr>
        <w:pStyle w:val="Akapitzlist"/>
        <w:numPr>
          <w:ilvl w:val="0"/>
          <w:numId w:val="2"/>
        </w:numPr>
        <w:spacing w:before="120" w:after="120" w:line="240" w:lineRule="auto"/>
        <w:jc w:val="both"/>
        <w:rPr>
          <w:rFonts w:eastAsia="Times New Roman" w:cs="Times New Roman"/>
          <w:lang w:val="en-GB" w:eastAsia="pl-PL"/>
        </w:rPr>
      </w:pPr>
      <w:r w:rsidRPr="00325889">
        <w:rPr>
          <w:rFonts w:eastAsia="Times New Roman" w:cs="Times New Roman"/>
          <w:lang w:val="en-GB" w:eastAsia="pl-PL"/>
        </w:rPr>
        <w:t>The recipients of your data will be</w:t>
      </w:r>
      <w:r w:rsidR="0070145A" w:rsidRPr="00325889">
        <w:rPr>
          <w:rFonts w:eastAsia="Times New Roman" w:cs="Times New Roman"/>
          <w:lang w:val="en-GB" w:eastAsia="pl-PL"/>
        </w:rPr>
        <w:t xml:space="preserve"> the </w:t>
      </w:r>
      <w:r w:rsidRPr="00325889">
        <w:rPr>
          <w:rFonts w:eastAsia="Times New Roman" w:cs="Times New Roman"/>
          <w:lang w:val="en-GB" w:eastAsia="pl-PL"/>
        </w:rPr>
        <w:t xml:space="preserve"> members of the Scholarship Committee, the </w:t>
      </w:r>
      <w:r w:rsidR="00474F6B" w:rsidRPr="00325889">
        <w:rPr>
          <w:rFonts w:eastAsia="Times New Roman" w:cs="Times New Roman"/>
          <w:lang w:val="en-GB" w:eastAsia="pl-PL"/>
        </w:rPr>
        <w:t xml:space="preserve">Dormitory Committee of </w:t>
      </w:r>
      <w:r w:rsidRPr="00325889">
        <w:rPr>
          <w:rFonts w:eastAsia="Times New Roman" w:cs="Times New Roman"/>
          <w:lang w:val="en-GB" w:eastAsia="pl-PL"/>
        </w:rPr>
        <w:t xml:space="preserve">UR and employees of the University of Rzeszów participating in administrative services related to the procedure for granting benefits / accommodation. </w:t>
      </w:r>
    </w:p>
    <w:p w14:paraId="6995F0FF" w14:textId="2EFAA7D0" w:rsidR="00A65255" w:rsidRPr="00325889" w:rsidRDefault="0036048D" w:rsidP="0036048D">
      <w:pPr>
        <w:pStyle w:val="Akapitzlist"/>
        <w:numPr>
          <w:ilvl w:val="0"/>
          <w:numId w:val="2"/>
        </w:numPr>
        <w:spacing w:before="120" w:after="120" w:line="240" w:lineRule="auto"/>
        <w:jc w:val="both"/>
        <w:rPr>
          <w:rFonts w:eastAsia="Times New Roman" w:cs="Times New Roman"/>
          <w:lang w:val="en-GB" w:eastAsia="pl-PL"/>
        </w:rPr>
      </w:pPr>
      <w:r w:rsidRPr="00325889">
        <w:rPr>
          <w:rFonts w:eastAsia="Calibri" w:cs="Times New Roman"/>
          <w:lang w:val="en-GB" w:eastAsia="pl-PL"/>
        </w:rPr>
        <w:t>You have the right to: request access to the content of your personal data, to rectify, delete or limit processing, the right to object to the processing, as well as the right to transfer data,</w:t>
      </w:r>
      <w:r w:rsidR="00E07DE8" w:rsidRPr="00325889">
        <w:rPr>
          <w:rFonts w:eastAsia="Times New Roman" w:cs="Times New Roman"/>
          <w:lang w:val="en-GB" w:eastAsia="pl-PL"/>
        </w:rPr>
        <w:t xml:space="preserve">  </w:t>
      </w:r>
      <w:r w:rsidR="00E07DE8" w:rsidRPr="00325889">
        <w:rPr>
          <w:rFonts w:eastAsia="Calibri" w:cs="Times New Roman"/>
          <w:lang w:val="en-GB" w:eastAsia="pl-PL"/>
        </w:rPr>
        <w:t xml:space="preserve"> </w:t>
      </w:r>
    </w:p>
    <w:p w14:paraId="19F6FD20" w14:textId="7AE5E7D7" w:rsidR="00E07DE8" w:rsidRPr="00325889" w:rsidRDefault="0036048D" w:rsidP="0036048D">
      <w:pPr>
        <w:pStyle w:val="Akapitzlist"/>
        <w:numPr>
          <w:ilvl w:val="0"/>
          <w:numId w:val="2"/>
        </w:numPr>
        <w:spacing w:before="120" w:after="120" w:line="240" w:lineRule="auto"/>
        <w:jc w:val="both"/>
        <w:rPr>
          <w:rFonts w:eastAsia="Times New Roman" w:cs="Times New Roman"/>
          <w:lang w:val="en-GB" w:eastAsia="pl-PL"/>
        </w:rPr>
      </w:pPr>
      <w:r w:rsidRPr="00325889">
        <w:rPr>
          <w:rFonts w:eastAsia="Calibri" w:cs="Times New Roman"/>
          <w:lang w:val="en-GB" w:eastAsia="pl-PL"/>
        </w:rPr>
        <w:t>You have the right to lodge a complaint with the supervisory body when it is justified that your personal data is processed by the Data Administrator contrary to the above-mentioned Regulation</w:t>
      </w:r>
      <w:r w:rsidR="00200DE3" w:rsidRPr="00325889">
        <w:rPr>
          <w:rFonts w:eastAsia="Calibri" w:cs="Times New Roman"/>
          <w:lang w:val="en-GB" w:eastAsia="pl-PL"/>
        </w:rPr>
        <w:t>.</w:t>
      </w:r>
      <w:r w:rsidR="001D21EF" w:rsidRPr="00325889">
        <w:rPr>
          <w:rFonts w:eastAsia="Calibri" w:cs="Times New Roman"/>
          <w:lang w:val="en-GB" w:eastAsia="pl-PL"/>
        </w:rPr>
        <w:t xml:space="preserve">   </w:t>
      </w:r>
    </w:p>
    <w:p w14:paraId="1FDBEB9D" w14:textId="77777777" w:rsidR="001D21EF" w:rsidRPr="00325889" w:rsidRDefault="001D21EF" w:rsidP="003C0104">
      <w:pPr>
        <w:spacing w:before="120" w:after="120" w:line="240" w:lineRule="auto"/>
        <w:ind w:left="567" w:hanging="567"/>
        <w:jc w:val="both"/>
        <w:rPr>
          <w:rFonts w:eastAsia="Times New Roman" w:cs="Times New Roman"/>
          <w:lang w:val="en-GB" w:eastAsia="pl-PL"/>
        </w:rPr>
      </w:pPr>
    </w:p>
    <w:p w14:paraId="52EA9F86" w14:textId="77777777" w:rsidR="007B3691" w:rsidRPr="00325889" w:rsidRDefault="007B3691" w:rsidP="003C0104">
      <w:pPr>
        <w:spacing w:before="120" w:after="120" w:line="240" w:lineRule="auto"/>
        <w:jc w:val="both"/>
        <w:rPr>
          <w:sz w:val="24"/>
          <w:szCs w:val="24"/>
          <w:lang w:val="en-GB"/>
        </w:rPr>
      </w:pPr>
    </w:p>
    <w:sectPr w:rsidR="007B3691" w:rsidRPr="00325889" w:rsidSect="003C0104">
      <w:headerReference w:type="even" r:id="rId7"/>
      <w:headerReference w:type="default" r:id="rId8"/>
      <w:footerReference w:type="even" r:id="rId9"/>
      <w:footerReference w:type="default" r:id="rId10"/>
      <w:headerReference w:type="first" r:id="rId11"/>
      <w:footerReference w:type="first" r:id="rId12"/>
      <w:pgSz w:w="11900" w:h="16840"/>
      <w:pgMar w:top="1418" w:right="141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200EF" w14:textId="77777777" w:rsidR="00D54C16" w:rsidRDefault="00D54C16" w:rsidP="00FF61EB">
      <w:pPr>
        <w:spacing w:after="0" w:line="240" w:lineRule="auto"/>
      </w:pPr>
      <w:r>
        <w:separator/>
      </w:r>
    </w:p>
  </w:endnote>
  <w:endnote w:type="continuationSeparator" w:id="0">
    <w:p w14:paraId="285FFACF" w14:textId="77777777" w:rsidR="00D54C16" w:rsidRDefault="00D54C16" w:rsidP="00FF6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3732C" w14:textId="77777777" w:rsidR="005304EB" w:rsidRDefault="005304E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AC430" w14:textId="77777777" w:rsidR="005304EB" w:rsidRDefault="005304E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BE159" w14:textId="77777777" w:rsidR="005304EB" w:rsidRDefault="005304E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DB7D7" w14:textId="77777777" w:rsidR="00D54C16" w:rsidRDefault="00D54C16" w:rsidP="00FF61EB">
      <w:pPr>
        <w:spacing w:after="0" w:line="240" w:lineRule="auto"/>
      </w:pPr>
      <w:r>
        <w:separator/>
      </w:r>
    </w:p>
  </w:footnote>
  <w:footnote w:type="continuationSeparator" w:id="0">
    <w:p w14:paraId="509ECD43" w14:textId="77777777" w:rsidR="00D54C16" w:rsidRDefault="00D54C16" w:rsidP="00FF6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D50B3" w14:textId="77777777" w:rsidR="005304EB" w:rsidRDefault="005304E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57C88" w14:textId="6998265C" w:rsidR="00DA0DB8" w:rsidRPr="005304EB" w:rsidRDefault="00DA0DB8" w:rsidP="00DA0DB8">
    <w:pPr>
      <w:pStyle w:val="Nagwek"/>
      <w:jc w:val="right"/>
      <w:rPr>
        <w:rFonts w:ascii="Calibri" w:hAnsi="Calibri"/>
        <w:b/>
        <w:i/>
        <w:sz w:val="18"/>
        <w:szCs w:val="18"/>
        <w:lang w:val="en-GB"/>
      </w:rPr>
    </w:pPr>
    <w:r w:rsidRPr="005304EB">
      <w:rPr>
        <w:rFonts w:ascii="Calibri" w:hAnsi="Calibri"/>
        <w:b/>
        <w:i/>
        <w:noProof/>
        <w:sz w:val="18"/>
        <w:szCs w:val="18"/>
        <w:lang w:eastAsia="pl-PL"/>
      </w:rPr>
      <w:drawing>
        <wp:anchor distT="0" distB="0" distL="114300" distR="114300" simplePos="0" relativeHeight="251659264" behindDoc="0" locked="0" layoutInCell="1" allowOverlap="0" wp14:anchorId="7DB26263" wp14:editId="7AE41688">
          <wp:simplePos x="0" y="0"/>
          <wp:positionH relativeFrom="column">
            <wp:posOffset>-441325</wp:posOffset>
          </wp:positionH>
          <wp:positionV relativeFrom="paragraph">
            <wp:posOffset>-314325</wp:posOffset>
          </wp:positionV>
          <wp:extent cx="885825" cy="1000125"/>
          <wp:effectExtent l="0" t="0" r="9525" b="952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858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04EB">
      <w:rPr>
        <w:rFonts w:ascii="Calibri" w:hAnsi="Calibri"/>
        <w:b/>
        <w:i/>
        <w:sz w:val="18"/>
        <w:szCs w:val="18"/>
        <w:lang w:val="en-GB"/>
      </w:rPr>
      <w:t>Appendix No. 16</w:t>
    </w:r>
  </w:p>
  <w:p w14:paraId="6F655641" w14:textId="19373DF5" w:rsidR="00FF61EB" w:rsidRPr="005304EB" w:rsidRDefault="00DA0DB8" w:rsidP="00DA0DB8">
    <w:pPr>
      <w:pStyle w:val="Tekstkomentarza"/>
      <w:jc w:val="right"/>
      <w:rPr>
        <w:rFonts w:asciiTheme="minorHAnsi" w:hAnsiTheme="minorHAnsi"/>
        <w:lang w:val="en-GB"/>
      </w:rPr>
    </w:pPr>
    <w:r w:rsidRPr="005304EB">
      <w:rPr>
        <w:rFonts w:ascii="Calibri" w:hAnsi="Calibri"/>
        <w:bCs/>
        <w:i/>
        <w:sz w:val="18"/>
        <w:szCs w:val="18"/>
        <w:lang w:val="en-GB"/>
      </w:rPr>
      <w:t>to the Regulations on benefits for students of the University of Rzeszów</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635" w14:textId="77777777" w:rsidR="005304EB" w:rsidRDefault="005304E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F46D2"/>
    <w:multiLevelType w:val="hybridMultilevel"/>
    <w:tmpl w:val="5DE45980"/>
    <w:lvl w:ilvl="0" w:tplc="B0A2B8B6">
      <w:start w:val="1"/>
      <w:numFmt w:val="bullet"/>
      <w:lvlText w:val=""/>
      <w:lvlJc w:val="left"/>
      <w:pPr>
        <w:ind w:left="720" w:hanging="360"/>
      </w:pPr>
      <w:rPr>
        <w:rFonts w:ascii="Wingdings" w:hAnsi="Wingdings" w:hint="default"/>
        <w:sz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1C52D8F"/>
    <w:multiLevelType w:val="hybridMultilevel"/>
    <w:tmpl w:val="78060BC0"/>
    <w:lvl w:ilvl="0" w:tplc="1AC0A4A6">
      <w:start w:val="1"/>
      <w:numFmt w:val="decimal"/>
      <w:lvlText w:val="%1)"/>
      <w:lvlJc w:val="left"/>
      <w:pPr>
        <w:ind w:left="720" w:hanging="360"/>
      </w:pPr>
      <w:rPr>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D8313FD"/>
    <w:multiLevelType w:val="hybridMultilevel"/>
    <w:tmpl w:val="7F7AD014"/>
    <w:lvl w:ilvl="0" w:tplc="319A65DC">
      <w:start w:val="1"/>
      <w:numFmt w:val="decimal"/>
      <w:lvlText w:val="%1)"/>
      <w:lvlJc w:val="left"/>
      <w:pPr>
        <w:ind w:left="1440" w:hanging="360"/>
      </w:pPr>
      <w:rPr>
        <w:i w:val="0"/>
        <w:strike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1EF"/>
    <w:rsid w:val="0002415F"/>
    <w:rsid w:val="0006109F"/>
    <w:rsid w:val="00080319"/>
    <w:rsid w:val="000B1191"/>
    <w:rsid w:val="00127881"/>
    <w:rsid w:val="001D21EF"/>
    <w:rsid w:val="001F4671"/>
    <w:rsid w:val="00200DE3"/>
    <w:rsid w:val="00211608"/>
    <w:rsid w:val="0023163D"/>
    <w:rsid w:val="00251103"/>
    <w:rsid w:val="002549D5"/>
    <w:rsid w:val="00284E3F"/>
    <w:rsid w:val="00296D2A"/>
    <w:rsid w:val="00325889"/>
    <w:rsid w:val="0036048D"/>
    <w:rsid w:val="003C0104"/>
    <w:rsid w:val="003E60ED"/>
    <w:rsid w:val="00451CCE"/>
    <w:rsid w:val="00474F6B"/>
    <w:rsid w:val="005304EB"/>
    <w:rsid w:val="006974A1"/>
    <w:rsid w:val="0070145A"/>
    <w:rsid w:val="00724CBD"/>
    <w:rsid w:val="00775309"/>
    <w:rsid w:val="007771BE"/>
    <w:rsid w:val="007B3691"/>
    <w:rsid w:val="007F7869"/>
    <w:rsid w:val="008130EF"/>
    <w:rsid w:val="00865D1D"/>
    <w:rsid w:val="00876134"/>
    <w:rsid w:val="00896C60"/>
    <w:rsid w:val="008A21A7"/>
    <w:rsid w:val="008D117D"/>
    <w:rsid w:val="00963EC5"/>
    <w:rsid w:val="00976CD5"/>
    <w:rsid w:val="009F6EE0"/>
    <w:rsid w:val="00A65255"/>
    <w:rsid w:val="00AB0DCB"/>
    <w:rsid w:val="00B31B5F"/>
    <w:rsid w:val="00B320FC"/>
    <w:rsid w:val="00BE46DF"/>
    <w:rsid w:val="00CB1872"/>
    <w:rsid w:val="00D0696C"/>
    <w:rsid w:val="00D1709E"/>
    <w:rsid w:val="00D54C16"/>
    <w:rsid w:val="00DA0DB8"/>
    <w:rsid w:val="00DE0C1A"/>
    <w:rsid w:val="00E07DE8"/>
    <w:rsid w:val="00EA7B3D"/>
    <w:rsid w:val="00FA6839"/>
    <w:rsid w:val="00FC1AC7"/>
    <w:rsid w:val="00FD62D5"/>
    <w:rsid w:val="00FF61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8DC00"/>
  <w15:chartTrackingRefBased/>
  <w15:docId w15:val="{CB4A2EE4-5419-433F-B323-AA2235E0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semiHidden/>
    <w:unhideWhenUsed/>
    <w:rsid w:val="001D21EF"/>
    <w:rPr>
      <w:sz w:val="16"/>
      <w:szCs w:val="16"/>
    </w:rPr>
  </w:style>
  <w:style w:type="paragraph" w:styleId="Tekstkomentarza">
    <w:name w:val="annotation text"/>
    <w:basedOn w:val="Normalny"/>
    <w:link w:val="TekstkomentarzaZnak"/>
    <w:uiPriority w:val="99"/>
    <w:semiHidden/>
    <w:unhideWhenUsed/>
    <w:rsid w:val="001D21EF"/>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1D21EF"/>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1D21E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D21EF"/>
    <w:rPr>
      <w:rFonts w:ascii="Segoe UI" w:hAnsi="Segoe UI" w:cs="Segoe UI"/>
      <w:sz w:val="18"/>
      <w:szCs w:val="18"/>
    </w:rPr>
  </w:style>
  <w:style w:type="paragraph" w:styleId="Akapitzlist">
    <w:name w:val="List Paragraph"/>
    <w:basedOn w:val="Normalny"/>
    <w:uiPriority w:val="34"/>
    <w:qFormat/>
    <w:rsid w:val="001D21EF"/>
    <w:pPr>
      <w:ind w:left="720"/>
      <w:contextualSpacing/>
    </w:pPr>
  </w:style>
  <w:style w:type="character" w:styleId="Hipercze">
    <w:name w:val="Hyperlink"/>
    <w:basedOn w:val="Domylnaczcionkaakapitu"/>
    <w:uiPriority w:val="99"/>
    <w:unhideWhenUsed/>
    <w:rsid w:val="00CB1872"/>
    <w:rPr>
      <w:color w:val="0563C1" w:themeColor="hyperlink"/>
      <w:u w:val="single"/>
    </w:rPr>
  </w:style>
  <w:style w:type="paragraph" w:styleId="Nagwek">
    <w:name w:val="header"/>
    <w:basedOn w:val="Normalny"/>
    <w:link w:val="NagwekZnak"/>
    <w:uiPriority w:val="99"/>
    <w:unhideWhenUsed/>
    <w:rsid w:val="00FF61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F61EB"/>
  </w:style>
  <w:style w:type="paragraph" w:styleId="Stopka">
    <w:name w:val="footer"/>
    <w:basedOn w:val="Normalny"/>
    <w:link w:val="StopkaZnak"/>
    <w:uiPriority w:val="99"/>
    <w:unhideWhenUsed/>
    <w:rsid w:val="00FF61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61EB"/>
  </w:style>
  <w:style w:type="character" w:customStyle="1" w:styleId="apple-converted-space">
    <w:name w:val="apple-converted-space"/>
    <w:basedOn w:val="Domylnaczcionkaakapitu"/>
    <w:rsid w:val="00DA0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univ.rzeszow.pl/images/logo.JPG"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1866</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Joasia</dc:creator>
  <cp:keywords/>
  <dc:description/>
  <cp:lastModifiedBy>Ewelina Czanerle</cp:lastModifiedBy>
  <cp:revision>2</cp:revision>
  <cp:lastPrinted>2018-06-26T10:12:00Z</cp:lastPrinted>
  <dcterms:created xsi:type="dcterms:W3CDTF">2023-04-19T08:42:00Z</dcterms:created>
  <dcterms:modified xsi:type="dcterms:W3CDTF">2023-04-19T08:42:00Z</dcterms:modified>
</cp:coreProperties>
</file>