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5A2" w:rsidRPr="00B145B3" w:rsidRDefault="00A335A2" w:rsidP="00B145B3">
      <w:pPr>
        <w:spacing w:line="240" w:lineRule="auto"/>
        <w:ind w:firstLine="0"/>
        <w:jc w:val="right"/>
        <w:rPr>
          <w:sz w:val="22"/>
        </w:rPr>
      </w:pPr>
      <w:r w:rsidRPr="00B145B3">
        <w:rPr>
          <w:sz w:val="22"/>
        </w:rPr>
        <w:t>Agnieszka Matuła, II MA, 2014/2015</w:t>
      </w:r>
    </w:p>
    <w:p w:rsidR="00A335A2" w:rsidRPr="00B145B3" w:rsidRDefault="00A335A2" w:rsidP="00F75F01">
      <w:pPr>
        <w:spacing w:line="300" w:lineRule="auto"/>
        <w:ind w:firstLine="0"/>
        <w:rPr>
          <w:b/>
          <w:szCs w:val="24"/>
        </w:rPr>
      </w:pPr>
      <w:r w:rsidRPr="00B145B3">
        <w:rPr>
          <w:b/>
          <w:szCs w:val="24"/>
        </w:rPr>
        <w:t>BERLINALE</w:t>
      </w:r>
      <w:r w:rsidRPr="00B145B3">
        <w:rPr>
          <w:b/>
          <w:szCs w:val="24"/>
        </w:rPr>
        <w:tab/>
      </w:r>
      <w:r w:rsidRPr="00B145B3">
        <w:rPr>
          <w:b/>
          <w:szCs w:val="24"/>
        </w:rPr>
        <w:tab/>
      </w:r>
      <w:r w:rsidRPr="00B145B3">
        <w:rPr>
          <w:b/>
          <w:szCs w:val="24"/>
        </w:rPr>
        <w:tab/>
      </w:r>
      <w:r w:rsidRPr="00B145B3">
        <w:rPr>
          <w:b/>
          <w:szCs w:val="24"/>
        </w:rPr>
        <w:tab/>
      </w:r>
      <w:r w:rsidRPr="00B145B3">
        <w:rPr>
          <w:b/>
          <w:szCs w:val="24"/>
        </w:rPr>
        <w:tab/>
      </w:r>
      <w:r w:rsidRPr="00B145B3">
        <w:rPr>
          <w:b/>
          <w:szCs w:val="24"/>
        </w:rPr>
        <w:tab/>
      </w:r>
      <w:r w:rsidRPr="00B145B3">
        <w:rPr>
          <w:b/>
          <w:szCs w:val="24"/>
        </w:rPr>
        <w:tab/>
      </w:r>
      <w:r w:rsidRPr="00B145B3">
        <w:rPr>
          <w:b/>
          <w:szCs w:val="24"/>
        </w:rPr>
        <w:tab/>
      </w:r>
      <w:r w:rsidRPr="00B145B3">
        <w:rPr>
          <w:b/>
          <w:szCs w:val="24"/>
        </w:rPr>
        <w:tab/>
      </w:r>
      <w:r w:rsidRPr="00B145B3">
        <w:rPr>
          <w:b/>
          <w:szCs w:val="24"/>
        </w:rPr>
        <w:tab/>
      </w:r>
    </w:p>
    <w:p w:rsidR="00A335A2" w:rsidRPr="00B145B3" w:rsidRDefault="00A335A2" w:rsidP="00F75F01">
      <w:pPr>
        <w:spacing w:line="300" w:lineRule="auto"/>
        <w:ind w:firstLine="0"/>
        <w:rPr>
          <w:b/>
          <w:sz w:val="14"/>
          <w:szCs w:val="14"/>
        </w:rPr>
      </w:pPr>
    </w:p>
    <w:p w:rsidR="00A335A2" w:rsidRPr="00B145B3" w:rsidRDefault="00A335A2" w:rsidP="00F75F01">
      <w:pPr>
        <w:spacing w:line="300" w:lineRule="auto"/>
        <w:ind w:firstLine="0"/>
        <w:rPr>
          <w:szCs w:val="24"/>
          <w:lang w:val="nb-NO"/>
        </w:rPr>
      </w:pPr>
      <w:r w:rsidRPr="00F75F01">
        <w:rPr>
          <w:szCs w:val="24"/>
          <w:lang w:val="en-GB"/>
        </w:rPr>
        <w:t xml:space="preserve">Ich begrüβe Sie herzlich zu meiner Präsentation. Heute werde ich über die Berlinale sprechen. Zunächst werde ich Ihnen die Grundinformationen vorstellen. </w:t>
      </w:r>
      <w:r w:rsidRPr="00B145B3">
        <w:rPr>
          <w:szCs w:val="24"/>
          <w:lang w:val="sv-SE"/>
        </w:rPr>
        <w:t xml:space="preserve">Dann werde ich zu der Geschichte und den  Spielstätten des Filmfestivals übergehen. Der nächste Punkt in meiner Präsentation ist der Wettbewerb. Danach werde ich auf die Hauptpreise eingehen. Weiter werde ich über die letzte Berlinale und den sieghaften polnischen Film erzählen. </w:t>
      </w:r>
      <w:r w:rsidRPr="00B145B3">
        <w:rPr>
          <w:szCs w:val="24"/>
          <w:lang w:val="nb-NO"/>
        </w:rPr>
        <w:t>Am Ende werden wir uns ein kurzes Video von Berlinale 2015 ansehen.</w:t>
      </w:r>
    </w:p>
    <w:p w:rsidR="00A335A2" w:rsidRPr="00B145B3" w:rsidRDefault="00A335A2" w:rsidP="00F75F01">
      <w:pPr>
        <w:spacing w:line="300" w:lineRule="auto"/>
        <w:ind w:firstLine="0"/>
        <w:rPr>
          <w:sz w:val="14"/>
          <w:szCs w:val="14"/>
          <w:lang w:val="nb-NO"/>
        </w:rPr>
      </w:pPr>
    </w:p>
    <w:p w:rsidR="00A335A2" w:rsidRPr="00B145B3" w:rsidRDefault="00A335A2" w:rsidP="00F75F01">
      <w:pPr>
        <w:spacing w:line="300" w:lineRule="auto"/>
        <w:ind w:firstLine="0"/>
        <w:rPr>
          <w:szCs w:val="24"/>
          <w:lang w:val="nb-NO"/>
        </w:rPr>
      </w:pPr>
      <w:r w:rsidRPr="00B145B3">
        <w:rPr>
          <w:szCs w:val="24"/>
          <w:lang w:val="nb-NO"/>
        </w:rPr>
        <w:t xml:space="preserve">Die Internationalen Filmfestspiele Berlin (Berlinale) sind ein jährlich in Berlin stattfindendes Filmfestival und gelten als eines der weltweit wichtigsten und bedeutendsten Ereignisse der internationalen Filmbranche. Auf dem roten Teppich des Festivals trifft man die großen Stars, die ihre Filme den Fans und den Kritikern vorstellen. </w:t>
      </w:r>
    </w:p>
    <w:p w:rsidR="00A335A2" w:rsidRPr="00B145B3" w:rsidRDefault="00A335A2" w:rsidP="00F75F01">
      <w:pPr>
        <w:spacing w:line="300" w:lineRule="auto"/>
        <w:ind w:firstLine="0"/>
        <w:rPr>
          <w:sz w:val="14"/>
          <w:szCs w:val="14"/>
          <w:lang w:val="nb-NO"/>
        </w:rPr>
      </w:pPr>
    </w:p>
    <w:p w:rsidR="00A335A2" w:rsidRPr="00B145B3" w:rsidRDefault="00A335A2" w:rsidP="00F75F01">
      <w:pPr>
        <w:spacing w:line="300" w:lineRule="auto"/>
        <w:ind w:firstLine="0"/>
        <w:rPr>
          <w:szCs w:val="24"/>
          <w:lang w:val="nb-NO"/>
        </w:rPr>
      </w:pPr>
      <w:r w:rsidRPr="00B145B3">
        <w:rPr>
          <w:b/>
          <w:szCs w:val="24"/>
          <w:lang w:val="nb-NO"/>
        </w:rPr>
        <w:t xml:space="preserve">Geschichte: </w:t>
      </w:r>
      <w:r w:rsidRPr="00B145B3">
        <w:rPr>
          <w:szCs w:val="24"/>
          <w:lang w:val="nb-NO"/>
        </w:rPr>
        <w:t xml:space="preserve">Die Berlinale findet seit 1951, zunächst im Sommer, seit 1978 im Februar, in Berlin statt. Das Filmfestival geht auf eine Initiative von Oscar Martay zurück. Martay war Film Officer der Militärregierung der Vereinigten Staaten. Er beaufsichtigte und förderte in dieser Funktion die Berliner Filmindustrie. </w:t>
      </w:r>
    </w:p>
    <w:p w:rsidR="00A335A2" w:rsidRPr="00B145B3" w:rsidRDefault="00A335A2" w:rsidP="00F75F01">
      <w:pPr>
        <w:spacing w:line="300" w:lineRule="auto"/>
        <w:ind w:firstLine="0"/>
        <w:rPr>
          <w:sz w:val="14"/>
          <w:szCs w:val="14"/>
          <w:lang w:val="nb-NO"/>
        </w:rPr>
      </w:pPr>
    </w:p>
    <w:p w:rsidR="00A335A2" w:rsidRPr="00B145B3" w:rsidRDefault="00A335A2" w:rsidP="00F75F01">
      <w:pPr>
        <w:spacing w:line="300" w:lineRule="auto"/>
        <w:ind w:firstLine="0"/>
        <w:rPr>
          <w:szCs w:val="24"/>
          <w:lang w:val="nb-NO"/>
        </w:rPr>
      </w:pPr>
      <w:r w:rsidRPr="00B145B3">
        <w:rPr>
          <w:b/>
          <w:szCs w:val="24"/>
          <w:lang w:val="nb-NO"/>
        </w:rPr>
        <w:t xml:space="preserve">Aktuelle Spielstätten: </w:t>
      </w:r>
      <w:r w:rsidRPr="00B145B3">
        <w:rPr>
          <w:szCs w:val="24"/>
          <w:lang w:val="nb-NO"/>
        </w:rPr>
        <w:t>Die Filme der Berlinale laufen in mehreren Kinos in der ganzen Stadt, Zentrum ist das Stage Theater am Potsdamer Platz, das für zehn Tage als Berlinale-Palast dient. Zu den weiteren Aufführungsorten der Berlinale gehören auch das Kino International, die Kinos CinemaxX,  das Haus der Berliner Festspiele und seit 2009 das berühmte Revue-Theater Friedrichstadt-Palast.</w:t>
      </w:r>
    </w:p>
    <w:p w:rsidR="00A335A2" w:rsidRPr="00B145B3" w:rsidRDefault="00A335A2" w:rsidP="00F75F01">
      <w:pPr>
        <w:spacing w:line="300" w:lineRule="auto"/>
        <w:ind w:firstLine="0"/>
        <w:rPr>
          <w:sz w:val="14"/>
          <w:szCs w:val="14"/>
          <w:lang w:val="nb-NO"/>
        </w:rPr>
      </w:pPr>
    </w:p>
    <w:p w:rsidR="00A335A2" w:rsidRPr="00B145B3" w:rsidRDefault="00A335A2" w:rsidP="00F75F01">
      <w:pPr>
        <w:spacing w:line="300" w:lineRule="auto"/>
        <w:ind w:firstLine="0"/>
        <w:rPr>
          <w:szCs w:val="24"/>
          <w:lang w:val="nb-NO"/>
        </w:rPr>
      </w:pPr>
      <w:r w:rsidRPr="00B145B3">
        <w:rPr>
          <w:b/>
          <w:szCs w:val="24"/>
          <w:lang w:val="nb-NO"/>
        </w:rPr>
        <w:t xml:space="preserve">Der Wettbewerb </w:t>
      </w:r>
      <w:r w:rsidRPr="00B145B3">
        <w:rPr>
          <w:szCs w:val="24"/>
          <w:lang w:val="nb-NO"/>
        </w:rPr>
        <w:t>ist die zentrale Sektion der Filmfestspiele. Im Wettbewerb werden neueste Produktionen aus der ganzen Welt gezeigt, ausschließlich diese Filme, die innerhalb der letzten 12 Monate vor Festivalbeginn produziert und noch nicht außerhalb ihrer Ursprungsländer aufgeführt wurden. Mehr als 400 Filme werden in verschiedenen Sektionen präsentiert, aber nur etwa 20 Filme stehen jedes Jahr im Wettbewerb. Die Nominierung der Filme sowie die Auswahl der Jurymitglieder ist Aufgabe der Festivaldirektion. Die Preisträger werden von einer internationalen Jury unter Führung eines Jury-Präsidenten gewählt.</w:t>
      </w:r>
    </w:p>
    <w:p w:rsidR="00A335A2" w:rsidRPr="00B145B3" w:rsidRDefault="00A335A2" w:rsidP="00F75F01">
      <w:pPr>
        <w:spacing w:line="300" w:lineRule="auto"/>
        <w:ind w:firstLine="0"/>
        <w:rPr>
          <w:sz w:val="14"/>
          <w:szCs w:val="14"/>
          <w:lang w:val="nb-NO"/>
        </w:rPr>
      </w:pPr>
    </w:p>
    <w:p w:rsidR="00A335A2" w:rsidRPr="00B145B3" w:rsidRDefault="00A335A2" w:rsidP="00F75F01">
      <w:pPr>
        <w:spacing w:line="300" w:lineRule="auto"/>
        <w:ind w:firstLine="0"/>
        <w:rPr>
          <w:szCs w:val="24"/>
          <w:lang w:val="nb-NO"/>
        </w:rPr>
      </w:pPr>
      <w:r w:rsidRPr="00B145B3">
        <w:rPr>
          <w:szCs w:val="24"/>
          <w:u w:val="single"/>
          <w:lang w:val="nb-NO"/>
        </w:rPr>
        <w:t>Das Foto</w:t>
      </w:r>
      <w:r w:rsidRPr="00B145B3">
        <w:rPr>
          <w:szCs w:val="24"/>
          <w:lang w:val="nb-NO"/>
        </w:rPr>
        <w:t xml:space="preserve"> links zeigt den Festivaldirektor Dieter Kosslick und das Foto rechts präsentiert die Jury von Berlinale 2015 mit dem amerikanischen Regisseur Darren Aronofsky und der französischen Schauspielerin Audrey Tautou.</w:t>
      </w:r>
    </w:p>
    <w:p w:rsidR="00A335A2" w:rsidRPr="00B145B3" w:rsidRDefault="00A335A2" w:rsidP="00F75F01">
      <w:pPr>
        <w:spacing w:line="300" w:lineRule="auto"/>
        <w:ind w:firstLine="0"/>
        <w:rPr>
          <w:sz w:val="14"/>
          <w:szCs w:val="14"/>
          <w:lang w:val="nb-NO"/>
        </w:rPr>
      </w:pPr>
    </w:p>
    <w:p w:rsidR="00A335A2" w:rsidRPr="00B145B3" w:rsidRDefault="00A335A2" w:rsidP="00F75F01">
      <w:pPr>
        <w:spacing w:line="300" w:lineRule="auto"/>
        <w:ind w:firstLine="0"/>
        <w:rPr>
          <w:szCs w:val="24"/>
          <w:lang w:val="nb-NO"/>
        </w:rPr>
      </w:pPr>
      <w:r w:rsidRPr="00B145B3">
        <w:rPr>
          <w:szCs w:val="24"/>
          <w:lang w:val="nb-NO"/>
        </w:rPr>
        <w:t>Im Wettbewerb werden</w:t>
      </w:r>
      <w:r w:rsidRPr="00B145B3">
        <w:rPr>
          <w:b/>
          <w:szCs w:val="24"/>
          <w:lang w:val="nb-NO"/>
        </w:rPr>
        <w:t xml:space="preserve"> die Hauptpreise – </w:t>
      </w:r>
      <w:r w:rsidRPr="00B145B3">
        <w:rPr>
          <w:szCs w:val="24"/>
          <w:lang w:val="nb-NO"/>
        </w:rPr>
        <w:t>der Goldene Berliner Bär und die Silbernen Bären – verliehen. Die Internationale Jury vergibt den Goldenen Bären für den besten Film und die Silbernen Bären für die beste Regie, die beste Darstellerin, den besten Darsteller und das beste Drehbuch.</w:t>
      </w:r>
    </w:p>
    <w:p w:rsidR="00A335A2" w:rsidRPr="00B145B3" w:rsidRDefault="00A335A2" w:rsidP="00F75F01">
      <w:pPr>
        <w:spacing w:line="300" w:lineRule="auto"/>
        <w:ind w:firstLine="0"/>
        <w:rPr>
          <w:sz w:val="14"/>
          <w:szCs w:val="14"/>
          <w:lang w:val="nb-NO"/>
        </w:rPr>
      </w:pPr>
    </w:p>
    <w:p w:rsidR="00A335A2" w:rsidRPr="00B145B3" w:rsidRDefault="00A335A2" w:rsidP="00F75F01">
      <w:pPr>
        <w:spacing w:line="300" w:lineRule="auto"/>
        <w:ind w:firstLine="0"/>
        <w:rPr>
          <w:szCs w:val="24"/>
          <w:lang w:val="nb-NO"/>
        </w:rPr>
      </w:pPr>
      <w:r w:rsidRPr="00B145B3">
        <w:rPr>
          <w:szCs w:val="24"/>
          <w:lang w:val="nb-NO"/>
        </w:rPr>
        <w:t>Die letzte</w:t>
      </w:r>
      <w:r w:rsidRPr="00B145B3">
        <w:rPr>
          <w:b/>
          <w:szCs w:val="24"/>
          <w:lang w:val="nb-NO"/>
        </w:rPr>
        <w:t xml:space="preserve"> 65. Berlinale </w:t>
      </w:r>
      <w:r w:rsidRPr="00B145B3">
        <w:rPr>
          <w:szCs w:val="24"/>
          <w:lang w:val="nb-NO"/>
        </w:rPr>
        <w:t>fand vom 5. bis 15. Februar 2015 statt, Präsident der Jury war der amerikanische Regisseur, Drehbuchautor und Produzent Darren Aronofsky. Den Hauptpreis des Festivals, den Goldenen Bären, gewann der iranische Regisseur Jafar Panahi für seinen Film Taxi.</w:t>
      </w:r>
    </w:p>
    <w:p w:rsidR="00A335A2" w:rsidRPr="00B145B3" w:rsidRDefault="00A335A2" w:rsidP="00F75F01">
      <w:pPr>
        <w:spacing w:line="300" w:lineRule="auto"/>
        <w:ind w:firstLine="0"/>
        <w:rPr>
          <w:sz w:val="14"/>
          <w:szCs w:val="14"/>
          <w:lang w:val="nb-NO"/>
        </w:rPr>
      </w:pPr>
    </w:p>
    <w:p w:rsidR="00A335A2" w:rsidRPr="00B145B3" w:rsidRDefault="00A335A2" w:rsidP="00F75F01">
      <w:pPr>
        <w:spacing w:line="300" w:lineRule="auto"/>
        <w:ind w:firstLine="0"/>
        <w:rPr>
          <w:szCs w:val="24"/>
          <w:lang w:val="nb-NO"/>
        </w:rPr>
      </w:pPr>
      <w:r w:rsidRPr="00B145B3">
        <w:rPr>
          <w:szCs w:val="24"/>
          <w:lang w:val="nb-NO"/>
        </w:rPr>
        <w:t>Auf der Berlinale 2015 erhielt</w:t>
      </w:r>
      <w:r w:rsidRPr="00B145B3">
        <w:rPr>
          <w:b/>
          <w:szCs w:val="24"/>
          <w:lang w:val="nb-NO"/>
        </w:rPr>
        <w:t xml:space="preserve"> Małgorzata Szumowska </w:t>
      </w:r>
      <w:r w:rsidRPr="00B145B3">
        <w:rPr>
          <w:szCs w:val="24"/>
          <w:lang w:val="nb-NO"/>
        </w:rPr>
        <w:t>einen Silbernen Bären für die beste Regie für ihren Film "Body/ Ciało". Das ist ein Filmdrama zum Thema Magersucht und Esoterik. Die Hauptperson im Film ist Janusz, ein Ermittler bei der Warschauer Polizei (gespielt von Janusz Gajos). Vor sechs Jahren starb seine Frau Helena. Seitdem leidet ihre Tochter Olga (dargestellt von Justyna Suwała) an Magersucht. Janusz bringt sie in einem Krankenhaus unter, wo die Therapeutin Anna (gespielt von Maja Ostaszewska) mit einer Gruppe magersüchtiger Mädchen arbeitet.</w:t>
      </w:r>
    </w:p>
    <w:p w:rsidR="00A335A2" w:rsidRPr="00B145B3" w:rsidRDefault="00A335A2" w:rsidP="00F75F01">
      <w:pPr>
        <w:spacing w:line="300" w:lineRule="auto"/>
        <w:ind w:firstLine="0"/>
        <w:rPr>
          <w:szCs w:val="24"/>
          <w:lang w:val="nb-NO"/>
        </w:rPr>
      </w:pPr>
    </w:p>
    <w:p w:rsidR="00A335A2" w:rsidRPr="00B145B3" w:rsidRDefault="00A335A2" w:rsidP="00F75F01">
      <w:pPr>
        <w:spacing w:line="300" w:lineRule="auto"/>
        <w:ind w:firstLine="0"/>
        <w:rPr>
          <w:szCs w:val="24"/>
          <w:lang w:val="nb-NO"/>
        </w:rPr>
      </w:pPr>
      <w:r w:rsidRPr="00B145B3">
        <w:rPr>
          <w:szCs w:val="24"/>
          <w:lang w:val="nb-NO"/>
        </w:rPr>
        <w:t>Und jetzt werden wir uns ein kurzes Video von Berlinale 2015 ansehen.</w:t>
      </w:r>
    </w:p>
    <w:p w:rsidR="00A335A2" w:rsidRPr="00B145B3" w:rsidRDefault="00A335A2" w:rsidP="00F75F01">
      <w:pPr>
        <w:spacing w:line="300" w:lineRule="auto"/>
        <w:ind w:firstLine="0"/>
        <w:rPr>
          <w:szCs w:val="24"/>
          <w:lang w:val="nb-NO"/>
        </w:rPr>
      </w:pPr>
    </w:p>
    <w:p w:rsidR="00A335A2" w:rsidRPr="00B145B3" w:rsidRDefault="00A335A2" w:rsidP="00F75F01">
      <w:pPr>
        <w:spacing w:line="300" w:lineRule="auto"/>
        <w:ind w:firstLine="0"/>
        <w:rPr>
          <w:szCs w:val="24"/>
          <w:lang w:val="nb-NO"/>
        </w:rPr>
      </w:pPr>
      <w:r w:rsidRPr="00B145B3">
        <w:rPr>
          <w:szCs w:val="24"/>
          <w:lang w:val="nb-NO"/>
        </w:rPr>
        <w:t>So, das ist alles. Vielen Dank fürs Zuhören.</w:t>
      </w:r>
    </w:p>
    <w:p w:rsidR="00A335A2" w:rsidRPr="00B145B3" w:rsidRDefault="00A335A2" w:rsidP="00F75F01">
      <w:pPr>
        <w:ind w:firstLine="0"/>
        <w:rPr>
          <w:b/>
          <w:lang w:val="nb-NO"/>
        </w:rPr>
      </w:pPr>
    </w:p>
    <w:p w:rsidR="00A335A2" w:rsidRDefault="00A335A2" w:rsidP="00F75F01">
      <w:pPr>
        <w:ind w:firstLine="0"/>
        <w:rPr>
          <w:b/>
          <w:bCs/>
          <w:lang w:val="de-DE"/>
        </w:rPr>
        <w:sectPr w:rsidR="00A335A2" w:rsidSect="00F75F01">
          <w:pgSz w:w="11906" w:h="16838"/>
          <w:pgMar w:top="454" w:right="454" w:bottom="454" w:left="454" w:header="708" w:footer="708" w:gutter="0"/>
          <w:cols w:space="708"/>
          <w:docGrid w:linePitch="360"/>
        </w:sectPr>
      </w:pPr>
    </w:p>
    <w:p w:rsidR="00A335A2" w:rsidRDefault="00A335A2" w:rsidP="00D742CA">
      <w:pPr>
        <w:spacing w:line="312" w:lineRule="auto"/>
        <w:ind w:firstLine="0"/>
        <w:rPr>
          <w:b/>
          <w:bCs/>
          <w:lang w:val="de-DE"/>
        </w:rPr>
      </w:pPr>
      <w:r>
        <w:rPr>
          <w:b/>
          <w:bCs/>
          <w:lang w:val="de-DE"/>
        </w:rPr>
        <w:t>BERLINALE - DAS GLOSSAR</w:t>
      </w:r>
    </w:p>
    <w:p w:rsidR="00A335A2" w:rsidRDefault="00A335A2" w:rsidP="00D742CA">
      <w:pPr>
        <w:spacing w:line="312" w:lineRule="auto"/>
        <w:ind w:firstLine="0"/>
        <w:rPr>
          <w:lang w:val="de-DE"/>
        </w:rPr>
      </w:pPr>
    </w:p>
    <w:p w:rsidR="00A335A2" w:rsidRDefault="00A335A2" w:rsidP="00D742CA">
      <w:pPr>
        <w:spacing w:line="312" w:lineRule="auto"/>
        <w:ind w:firstLine="0"/>
        <w:rPr>
          <w:lang w:val="de-DE"/>
        </w:rPr>
      </w:pPr>
      <w:r>
        <w:rPr>
          <w:lang w:val="de-DE"/>
        </w:rPr>
        <w:t>jährlich- corocznie</w:t>
      </w:r>
    </w:p>
    <w:p w:rsidR="00A335A2" w:rsidRPr="00FE5958" w:rsidRDefault="00A335A2" w:rsidP="00D742CA">
      <w:pPr>
        <w:spacing w:line="312" w:lineRule="auto"/>
        <w:ind w:firstLine="0"/>
        <w:rPr>
          <w:lang w:val="de-DE"/>
        </w:rPr>
      </w:pPr>
      <w:r>
        <w:rPr>
          <w:lang w:val="de-DE"/>
        </w:rPr>
        <w:t xml:space="preserve">die </w:t>
      </w:r>
      <w:r w:rsidRPr="00FE5958">
        <w:rPr>
          <w:lang w:val="de-DE"/>
        </w:rPr>
        <w:t>Filmbranche- branża filmowa</w:t>
      </w:r>
    </w:p>
    <w:p w:rsidR="00A335A2" w:rsidRPr="00FE5958" w:rsidRDefault="00A335A2" w:rsidP="00D742CA">
      <w:pPr>
        <w:spacing w:line="312" w:lineRule="auto"/>
        <w:ind w:firstLine="0"/>
      </w:pPr>
      <w:r w:rsidRPr="00FE5958">
        <w:t>gelten- mieć znaczenie</w:t>
      </w:r>
    </w:p>
    <w:p w:rsidR="00A335A2" w:rsidRPr="00FE5958" w:rsidRDefault="00A335A2" w:rsidP="00D742CA">
      <w:pPr>
        <w:spacing w:line="312" w:lineRule="auto"/>
        <w:ind w:firstLine="0"/>
      </w:pPr>
      <w:r w:rsidRPr="00FE5958">
        <w:t>bedeutend- znaczący, doniosły</w:t>
      </w:r>
    </w:p>
    <w:p w:rsidR="00A335A2" w:rsidRPr="00FE5958" w:rsidRDefault="00A335A2" w:rsidP="00D742CA">
      <w:pPr>
        <w:spacing w:line="312" w:lineRule="auto"/>
        <w:ind w:firstLine="0"/>
        <w:rPr>
          <w:lang w:val="de-DE"/>
        </w:rPr>
      </w:pPr>
      <w:r w:rsidRPr="00FE5958">
        <w:rPr>
          <w:lang w:val="de-DE"/>
        </w:rPr>
        <w:t>das Ereignis- wydarzenie</w:t>
      </w:r>
    </w:p>
    <w:p w:rsidR="00A335A2" w:rsidRPr="00FE5958" w:rsidRDefault="00A335A2" w:rsidP="00D742CA">
      <w:pPr>
        <w:spacing w:line="312" w:lineRule="auto"/>
        <w:ind w:firstLine="0"/>
        <w:rPr>
          <w:lang w:val="de-DE"/>
        </w:rPr>
      </w:pPr>
      <w:r w:rsidRPr="00FE5958">
        <w:rPr>
          <w:lang w:val="de-DE"/>
        </w:rPr>
        <w:t>die Militärregierung- rząd wojskowy</w:t>
      </w:r>
    </w:p>
    <w:p w:rsidR="00A335A2" w:rsidRPr="00FE5958" w:rsidRDefault="00A335A2" w:rsidP="00D742CA">
      <w:pPr>
        <w:spacing w:line="312" w:lineRule="auto"/>
        <w:ind w:firstLine="0"/>
        <w:rPr>
          <w:lang w:val="de-DE"/>
        </w:rPr>
      </w:pPr>
      <w:r w:rsidRPr="00FE5958">
        <w:rPr>
          <w:lang w:val="de-DE"/>
        </w:rPr>
        <w:t xml:space="preserve">die Vereinigten Staaten- Stany Zjednoczone </w:t>
      </w:r>
    </w:p>
    <w:p w:rsidR="00A335A2" w:rsidRPr="00FE5958" w:rsidRDefault="00A335A2" w:rsidP="00D742CA">
      <w:pPr>
        <w:spacing w:line="312" w:lineRule="auto"/>
        <w:ind w:firstLine="0"/>
        <w:rPr>
          <w:lang w:val="de-DE"/>
        </w:rPr>
      </w:pPr>
      <w:r w:rsidRPr="00FE5958">
        <w:rPr>
          <w:lang w:val="de-DE"/>
        </w:rPr>
        <w:t>beaufsichtigen- nadzorować</w:t>
      </w:r>
    </w:p>
    <w:p w:rsidR="00A335A2" w:rsidRPr="00FE5958" w:rsidRDefault="00A335A2" w:rsidP="00D742CA">
      <w:pPr>
        <w:spacing w:line="312" w:lineRule="auto"/>
        <w:ind w:firstLine="0"/>
        <w:rPr>
          <w:lang w:val="de-DE"/>
        </w:rPr>
      </w:pPr>
      <w:r w:rsidRPr="00FE5958">
        <w:rPr>
          <w:lang w:val="de-DE"/>
        </w:rPr>
        <w:t>fördern- wspierać</w:t>
      </w:r>
    </w:p>
    <w:p w:rsidR="00A335A2" w:rsidRPr="00FE5958" w:rsidRDefault="00A335A2" w:rsidP="00D742CA">
      <w:pPr>
        <w:spacing w:line="312" w:lineRule="auto"/>
        <w:ind w:firstLine="0"/>
        <w:jc w:val="left"/>
        <w:rPr>
          <w:lang w:val="de-DE"/>
        </w:rPr>
      </w:pPr>
      <w:r w:rsidRPr="00FE5958">
        <w:rPr>
          <w:lang w:val="de-DE"/>
        </w:rPr>
        <w:t xml:space="preserve">die Spielstätte / der Aufführungsort- </w:t>
      </w:r>
      <w:r w:rsidRPr="00FE5958">
        <w:rPr>
          <w:lang w:val="de-DE"/>
        </w:rPr>
        <w:br/>
        <w:t xml:space="preserve">    miejsce pokazu</w:t>
      </w:r>
    </w:p>
    <w:p w:rsidR="00A335A2" w:rsidRPr="00FE5958" w:rsidRDefault="00A335A2" w:rsidP="00D742CA">
      <w:pPr>
        <w:spacing w:line="312" w:lineRule="auto"/>
        <w:ind w:firstLine="0"/>
      </w:pPr>
      <w:r w:rsidRPr="00FE5958">
        <w:t>laufen- być wyświetlanym w kinie</w:t>
      </w:r>
    </w:p>
    <w:p w:rsidR="00A335A2" w:rsidRPr="00FE5958" w:rsidRDefault="00A335A2" w:rsidP="00D742CA">
      <w:pPr>
        <w:spacing w:line="312" w:lineRule="auto"/>
        <w:ind w:firstLine="0"/>
        <w:rPr>
          <w:lang w:val="de-DE"/>
        </w:rPr>
      </w:pPr>
      <w:r w:rsidRPr="00FE5958">
        <w:rPr>
          <w:lang w:val="de-DE"/>
        </w:rPr>
        <w:t>gehören + zu – należeć do</w:t>
      </w:r>
    </w:p>
    <w:p w:rsidR="00A335A2" w:rsidRPr="00FE5958" w:rsidRDefault="00A335A2" w:rsidP="00D742CA">
      <w:pPr>
        <w:spacing w:line="312" w:lineRule="auto"/>
        <w:ind w:firstLine="0"/>
        <w:rPr>
          <w:lang w:val="de-DE"/>
        </w:rPr>
      </w:pPr>
      <w:r w:rsidRPr="00FE5958">
        <w:rPr>
          <w:lang w:val="de-DE"/>
        </w:rPr>
        <w:t>berühmt- słynny</w:t>
      </w:r>
    </w:p>
    <w:p w:rsidR="00A335A2" w:rsidRPr="00FE5958" w:rsidRDefault="00A335A2" w:rsidP="00D742CA">
      <w:pPr>
        <w:spacing w:line="312" w:lineRule="auto"/>
        <w:ind w:firstLine="0"/>
        <w:rPr>
          <w:lang w:val="de-DE"/>
        </w:rPr>
      </w:pPr>
      <w:r w:rsidRPr="00FE5958">
        <w:rPr>
          <w:lang w:val="de-DE"/>
        </w:rPr>
        <w:t>das Revue-Theater- teatr rewiowy</w:t>
      </w:r>
    </w:p>
    <w:p w:rsidR="00A335A2" w:rsidRPr="00FE5958" w:rsidRDefault="00A335A2" w:rsidP="00D742CA">
      <w:pPr>
        <w:spacing w:line="312" w:lineRule="auto"/>
        <w:ind w:firstLine="0"/>
        <w:rPr>
          <w:lang w:val="de-DE"/>
        </w:rPr>
      </w:pPr>
      <w:r w:rsidRPr="00FE5958">
        <w:rPr>
          <w:lang w:val="de-DE"/>
        </w:rPr>
        <w:t>der Wettbewerb- konkurs</w:t>
      </w:r>
    </w:p>
    <w:p w:rsidR="00A335A2" w:rsidRPr="00FE5958" w:rsidRDefault="00A335A2" w:rsidP="00FE5958">
      <w:pPr>
        <w:spacing w:line="312" w:lineRule="auto"/>
        <w:ind w:firstLine="0"/>
        <w:jc w:val="left"/>
      </w:pPr>
      <w:r w:rsidRPr="00FE5958">
        <w:t>im Wettbewerb stehen</w:t>
      </w:r>
      <w:r>
        <w:t xml:space="preserve"> -</w:t>
      </w:r>
      <w:r w:rsidRPr="00FE5958">
        <w:t xml:space="preserve"> współzawodniczyć, </w:t>
      </w:r>
      <w:r>
        <w:br/>
        <w:t xml:space="preserve">     </w:t>
      </w:r>
      <w:r w:rsidRPr="00FE5958">
        <w:t>konkurować</w:t>
      </w:r>
    </w:p>
    <w:p w:rsidR="00A335A2" w:rsidRPr="00FE5958" w:rsidRDefault="00A335A2" w:rsidP="00D742CA">
      <w:pPr>
        <w:spacing w:line="312" w:lineRule="auto"/>
        <w:ind w:firstLine="0"/>
        <w:rPr>
          <w:lang w:val="de-DE"/>
        </w:rPr>
      </w:pPr>
      <w:r w:rsidRPr="00FE5958">
        <w:rPr>
          <w:lang w:val="de-DE"/>
        </w:rPr>
        <w:t xml:space="preserve">ausschließlich- wyłącznie </w:t>
      </w:r>
    </w:p>
    <w:p w:rsidR="00A335A2" w:rsidRPr="00FE5958" w:rsidRDefault="00A335A2" w:rsidP="00D742CA">
      <w:pPr>
        <w:spacing w:line="312" w:lineRule="auto"/>
        <w:ind w:firstLine="0"/>
        <w:rPr>
          <w:lang w:val="de-DE"/>
        </w:rPr>
      </w:pPr>
      <w:r w:rsidRPr="00FE5958">
        <w:rPr>
          <w:lang w:val="de-DE"/>
        </w:rPr>
        <w:t xml:space="preserve">innerhalb- w ciągu </w:t>
      </w:r>
    </w:p>
    <w:p w:rsidR="00A335A2" w:rsidRPr="00FE5958" w:rsidRDefault="00A335A2" w:rsidP="00D742CA">
      <w:pPr>
        <w:spacing w:line="312" w:lineRule="auto"/>
        <w:ind w:firstLine="0"/>
        <w:rPr>
          <w:lang w:val="de-DE"/>
        </w:rPr>
      </w:pPr>
      <w:r w:rsidRPr="00FE5958">
        <w:rPr>
          <w:lang w:val="de-DE"/>
        </w:rPr>
        <w:t xml:space="preserve">außerhalb- poza czymś </w:t>
      </w:r>
    </w:p>
    <w:p w:rsidR="00A335A2" w:rsidRPr="00FE5958" w:rsidRDefault="00A335A2" w:rsidP="00D742CA">
      <w:pPr>
        <w:spacing w:line="312" w:lineRule="auto"/>
        <w:ind w:firstLine="0"/>
        <w:rPr>
          <w:lang w:val="de-DE"/>
        </w:rPr>
      </w:pPr>
      <w:r w:rsidRPr="00FE5958">
        <w:rPr>
          <w:lang w:val="de-DE"/>
        </w:rPr>
        <w:t>das Ursprungsland (...länder)- kraj pochodzenia</w:t>
      </w:r>
    </w:p>
    <w:p w:rsidR="00A335A2" w:rsidRPr="00FE5958" w:rsidRDefault="00A335A2" w:rsidP="00D742CA">
      <w:pPr>
        <w:spacing w:line="312" w:lineRule="auto"/>
        <w:ind w:firstLine="0"/>
        <w:rPr>
          <w:lang w:val="de-DE"/>
        </w:rPr>
      </w:pPr>
    </w:p>
    <w:p w:rsidR="00A335A2" w:rsidRPr="00FE5958" w:rsidRDefault="00A335A2" w:rsidP="00D742CA">
      <w:pPr>
        <w:spacing w:line="312" w:lineRule="auto"/>
        <w:ind w:firstLine="0"/>
        <w:rPr>
          <w:lang w:val="de-DE"/>
        </w:rPr>
      </w:pPr>
    </w:p>
    <w:p w:rsidR="00A335A2" w:rsidRPr="00FE5958" w:rsidRDefault="00A335A2" w:rsidP="00D742CA">
      <w:pPr>
        <w:spacing w:line="312" w:lineRule="auto"/>
        <w:ind w:firstLine="0"/>
        <w:rPr>
          <w:lang w:val="de-DE"/>
        </w:rPr>
      </w:pPr>
    </w:p>
    <w:p w:rsidR="00A335A2" w:rsidRPr="00FE5958" w:rsidRDefault="00A335A2" w:rsidP="00D742CA">
      <w:pPr>
        <w:spacing w:line="312" w:lineRule="auto"/>
        <w:ind w:firstLine="0"/>
        <w:rPr>
          <w:lang w:val="de-DE"/>
        </w:rPr>
      </w:pPr>
      <w:r w:rsidRPr="00FE5958">
        <w:rPr>
          <w:lang w:val="de-DE"/>
        </w:rPr>
        <w:t>aufführen- wyświetlać</w:t>
      </w:r>
    </w:p>
    <w:p w:rsidR="00A335A2" w:rsidRPr="00FE5958" w:rsidRDefault="00A335A2" w:rsidP="00D742CA">
      <w:pPr>
        <w:spacing w:line="312" w:lineRule="auto"/>
        <w:ind w:firstLine="0"/>
        <w:rPr>
          <w:lang w:val="de-DE"/>
        </w:rPr>
      </w:pPr>
      <w:r w:rsidRPr="00FE5958">
        <w:rPr>
          <w:lang w:val="de-DE"/>
        </w:rPr>
        <w:t>die Nominierung- nominacja</w:t>
      </w:r>
    </w:p>
    <w:p w:rsidR="00A335A2" w:rsidRPr="00FE5958" w:rsidRDefault="00A335A2" w:rsidP="00D742CA">
      <w:pPr>
        <w:spacing w:line="312" w:lineRule="auto"/>
        <w:ind w:firstLine="0"/>
        <w:rPr>
          <w:lang w:val="de-DE"/>
        </w:rPr>
      </w:pPr>
      <w:r w:rsidRPr="00FE5958">
        <w:rPr>
          <w:lang w:val="de-DE"/>
        </w:rPr>
        <w:t>die Auswahl- wybór</w:t>
      </w:r>
    </w:p>
    <w:p w:rsidR="00A335A2" w:rsidRPr="00FE5958" w:rsidRDefault="00A335A2" w:rsidP="00D742CA">
      <w:pPr>
        <w:spacing w:line="312" w:lineRule="auto"/>
        <w:ind w:firstLine="0"/>
        <w:rPr>
          <w:lang w:val="de-DE"/>
        </w:rPr>
      </w:pPr>
      <w:r w:rsidRPr="00FE5958">
        <w:rPr>
          <w:lang w:val="de-DE"/>
        </w:rPr>
        <w:t>das Jurymitglied- członek jury</w:t>
      </w:r>
    </w:p>
    <w:p w:rsidR="00A335A2" w:rsidRPr="00FE5958" w:rsidRDefault="00A335A2" w:rsidP="00D742CA">
      <w:pPr>
        <w:spacing w:line="312" w:lineRule="auto"/>
        <w:ind w:firstLine="0"/>
        <w:rPr>
          <w:lang w:val="de-DE"/>
        </w:rPr>
      </w:pPr>
      <w:r w:rsidRPr="00FE5958">
        <w:rPr>
          <w:lang w:val="de-DE"/>
        </w:rPr>
        <w:t>die Führung- kierownictwo</w:t>
      </w:r>
    </w:p>
    <w:p w:rsidR="00A335A2" w:rsidRPr="00FE5958" w:rsidRDefault="00A335A2" w:rsidP="00D742CA">
      <w:pPr>
        <w:spacing w:line="312" w:lineRule="auto"/>
        <w:ind w:firstLine="0"/>
      </w:pPr>
      <w:r w:rsidRPr="00FE5958">
        <w:t>der Präsident- tu: przewodniczący</w:t>
      </w:r>
    </w:p>
    <w:p w:rsidR="00A335A2" w:rsidRPr="00FE5958" w:rsidRDefault="00A335A2" w:rsidP="00D742CA">
      <w:pPr>
        <w:spacing w:line="312" w:lineRule="auto"/>
        <w:ind w:firstLine="0"/>
        <w:rPr>
          <w:lang w:val="de-DE"/>
        </w:rPr>
      </w:pPr>
      <w:r w:rsidRPr="00FE5958">
        <w:rPr>
          <w:lang w:val="de-DE"/>
        </w:rPr>
        <w:t>wählen- wybierać</w:t>
      </w:r>
    </w:p>
    <w:p w:rsidR="00A335A2" w:rsidRPr="00FE5958" w:rsidRDefault="00A335A2" w:rsidP="00D742CA">
      <w:pPr>
        <w:spacing w:line="312" w:lineRule="auto"/>
        <w:ind w:firstLine="0"/>
        <w:rPr>
          <w:lang w:val="de-DE"/>
        </w:rPr>
      </w:pPr>
      <w:r w:rsidRPr="00FE5958">
        <w:rPr>
          <w:lang w:val="de-DE"/>
        </w:rPr>
        <w:t>der Preis (-e) – nagroda</w:t>
      </w:r>
    </w:p>
    <w:p w:rsidR="00A335A2" w:rsidRPr="00FE5958" w:rsidRDefault="00A335A2" w:rsidP="00D742CA">
      <w:pPr>
        <w:spacing w:line="312" w:lineRule="auto"/>
        <w:ind w:firstLine="0"/>
        <w:rPr>
          <w:lang w:val="de-DE"/>
        </w:rPr>
      </w:pPr>
      <w:r w:rsidRPr="00FE5958">
        <w:rPr>
          <w:lang w:val="de-DE"/>
        </w:rPr>
        <w:t>der Hauptpreis- nagroda główna</w:t>
      </w:r>
    </w:p>
    <w:p w:rsidR="00A335A2" w:rsidRPr="00FE5958" w:rsidRDefault="00A335A2" w:rsidP="00D742CA">
      <w:pPr>
        <w:spacing w:line="312" w:lineRule="auto"/>
        <w:ind w:firstLine="0"/>
        <w:rPr>
          <w:lang w:val="de-DE"/>
        </w:rPr>
      </w:pPr>
      <w:r w:rsidRPr="00FE5958">
        <w:rPr>
          <w:lang w:val="de-DE"/>
        </w:rPr>
        <w:t>der Bär (-en)- niedźwiedź</w:t>
      </w:r>
    </w:p>
    <w:p w:rsidR="00A335A2" w:rsidRPr="00FE5958" w:rsidRDefault="00A335A2" w:rsidP="00D742CA">
      <w:pPr>
        <w:spacing w:line="312" w:lineRule="auto"/>
        <w:ind w:firstLine="0"/>
        <w:rPr>
          <w:lang w:val="de-DE"/>
        </w:rPr>
      </w:pPr>
      <w:r w:rsidRPr="00FE5958">
        <w:rPr>
          <w:lang w:val="de-DE"/>
        </w:rPr>
        <w:t>der Preisträger (-) - laureat</w:t>
      </w:r>
    </w:p>
    <w:p w:rsidR="00A335A2" w:rsidRPr="00FE5958" w:rsidRDefault="00A335A2" w:rsidP="00D742CA">
      <w:pPr>
        <w:spacing w:line="312" w:lineRule="auto"/>
        <w:ind w:firstLine="0"/>
        <w:rPr>
          <w:lang w:val="de-DE"/>
        </w:rPr>
      </w:pPr>
      <w:r w:rsidRPr="00FE5958">
        <w:rPr>
          <w:lang w:val="de-DE"/>
        </w:rPr>
        <w:t>einen Preis verleihen- przyznawać nagrodę</w:t>
      </w:r>
    </w:p>
    <w:p w:rsidR="00A335A2" w:rsidRPr="00FE5958" w:rsidRDefault="00A335A2" w:rsidP="00D742CA">
      <w:pPr>
        <w:spacing w:line="312" w:lineRule="auto"/>
        <w:ind w:firstLine="0"/>
      </w:pPr>
      <w:r w:rsidRPr="00FE5958">
        <w:rPr>
          <w:lang w:val="de-DE"/>
        </w:rPr>
        <w:t xml:space="preserve">Preise </w:t>
      </w:r>
      <w:r w:rsidRPr="00FE5958">
        <w:t>vergeben- rozdawać nagrody</w:t>
      </w:r>
    </w:p>
    <w:p w:rsidR="00A335A2" w:rsidRPr="00FE5958" w:rsidRDefault="00A335A2" w:rsidP="00D742CA">
      <w:pPr>
        <w:spacing w:line="312" w:lineRule="auto"/>
        <w:ind w:firstLine="0"/>
        <w:rPr>
          <w:lang w:val="de-DE"/>
        </w:rPr>
      </w:pPr>
      <w:r w:rsidRPr="00FE5958">
        <w:rPr>
          <w:lang w:val="de-DE"/>
        </w:rPr>
        <w:t>der Darsteller- aktor, odtwórca roli</w:t>
      </w:r>
    </w:p>
    <w:p w:rsidR="00A335A2" w:rsidRPr="00FE5958" w:rsidRDefault="00A335A2" w:rsidP="00D742CA">
      <w:pPr>
        <w:spacing w:line="312" w:lineRule="auto"/>
        <w:ind w:firstLine="0"/>
        <w:rPr>
          <w:lang w:val="de-DE"/>
        </w:rPr>
      </w:pPr>
      <w:r w:rsidRPr="00FE5958">
        <w:rPr>
          <w:lang w:val="de-DE"/>
        </w:rPr>
        <w:t>das Drehbuch- scenariusz filmowy</w:t>
      </w:r>
    </w:p>
    <w:p w:rsidR="00A335A2" w:rsidRPr="00FE5958" w:rsidRDefault="00A335A2" w:rsidP="00D742CA">
      <w:pPr>
        <w:spacing w:line="312" w:lineRule="auto"/>
        <w:ind w:firstLine="0"/>
        <w:rPr>
          <w:lang w:val="de-DE"/>
        </w:rPr>
      </w:pPr>
      <w:r w:rsidRPr="00FE5958">
        <w:rPr>
          <w:lang w:val="de-DE"/>
        </w:rPr>
        <w:t>erhalten- otrzymywać</w:t>
      </w:r>
    </w:p>
    <w:p w:rsidR="00A335A2" w:rsidRPr="00FE5958" w:rsidRDefault="00A335A2" w:rsidP="00D742CA">
      <w:pPr>
        <w:spacing w:line="312" w:lineRule="auto"/>
        <w:ind w:firstLine="0"/>
        <w:rPr>
          <w:lang w:val="de-DE"/>
        </w:rPr>
      </w:pPr>
      <w:r w:rsidRPr="00FE5958">
        <w:rPr>
          <w:lang w:val="de-DE"/>
        </w:rPr>
        <w:t>die Besetzung- obsada</w:t>
      </w:r>
    </w:p>
    <w:p w:rsidR="00A335A2" w:rsidRPr="00B145B3" w:rsidRDefault="00A335A2" w:rsidP="00D742CA">
      <w:pPr>
        <w:spacing w:line="312" w:lineRule="auto"/>
        <w:ind w:firstLine="0"/>
        <w:rPr>
          <w:lang w:val="de-DE"/>
        </w:rPr>
      </w:pPr>
      <w:r w:rsidRPr="00B145B3">
        <w:rPr>
          <w:lang w:val="de-DE"/>
        </w:rPr>
        <w:t>der Ermittler- śledczy</w:t>
      </w:r>
    </w:p>
    <w:p w:rsidR="00A335A2" w:rsidRPr="00FE5958" w:rsidRDefault="00A335A2" w:rsidP="00D742CA">
      <w:pPr>
        <w:spacing w:line="312" w:lineRule="auto"/>
        <w:ind w:firstLine="0"/>
        <w:jc w:val="left"/>
      </w:pPr>
      <w:r w:rsidRPr="00FE5958">
        <w:t>an etwas leiden- cierpieć na coś (na jakąś chorobę)</w:t>
      </w:r>
    </w:p>
    <w:p w:rsidR="00A335A2" w:rsidRPr="00FE5958" w:rsidRDefault="00A335A2" w:rsidP="00D742CA">
      <w:pPr>
        <w:spacing w:line="312" w:lineRule="auto"/>
        <w:ind w:firstLine="0"/>
        <w:rPr>
          <w:lang w:val="de-DE"/>
        </w:rPr>
      </w:pPr>
      <w:r w:rsidRPr="00FE5958">
        <w:rPr>
          <w:lang w:val="de-DE"/>
        </w:rPr>
        <w:t>die Magersucht- anoreksja</w:t>
      </w:r>
    </w:p>
    <w:p w:rsidR="00A335A2" w:rsidRPr="00FE5958" w:rsidRDefault="00A335A2" w:rsidP="00D742CA">
      <w:pPr>
        <w:ind w:firstLine="0"/>
        <w:rPr>
          <w:lang w:val="de-DE"/>
        </w:rPr>
      </w:pPr>
      <w:r w:rsidRPr="00FE5958">
        <w:rPr>
          <w:lang w:val="de-DE"/>
        </w:rPr>
        <w:t xml:space="preserve">unterbringen- umieszczać </w:t>
      </w:r>
    </w:p>
    <w:p w:rsidR="00A335A2" w:rsidRPr="00FE5958" w:rsidRDefault="00A335A2" w:rsidP="00D742CA">
      <w:pPr>
        <w:ind w:firstLine="0"/>
        <w:rPr>
          <w:lang w:val="de-DE"/>
        </w:rPr>
      </w:pPr>
      <w:r w:rsidRPr="00FE5958">
        <w:rPr>
          <w:lang w:val="de-DE"/>
        </w:rPr>
        <w:t>auszeichnen- wyróżniać</w:t>
      </w:r>
    </w:p>
    <w:p w:rsidR="00A335A2" w:rsidRPr="00FE5958" w:rsidRDefault="00A335A2" w:rsidP="00D742CA">
      <w:pPr>
        <w:ind w:firstLine="0"/>
        <w:rPr>
          <w:lang w:val="de-DE"/>
        </w:rPr>
      </w:pPr>
    </w:p>
    <w:p w:rsidR="00A335A2" w:rsidRPr="00FE5958" w:rsidRDefault="00A335A2" w:rsidP="00D742CA">
      <w:pPr>
        <w:ind w:firstLine="0"/>
        <w:rPr>
          <w:lang w:val="de-DE"/>
        </w:rPr>
        <w:sectPr w:rsidR="00A335A2" w:rsidRPr="00FE5958" w:rsidSect="00FE5958">
          <w:type w:val="continuous"/>
          <w:pgSz w:w="11906" w:h="16838"/>
          <w:pgMar w:top="567" w:right="567" w:bottom="567" w:left="567" w:header="709" w:footer="709" w:gutter="0"/>
          <w:cols w:num="2" w:space="284"/>
          <w:docGrid w:linePitch="360"/>
        </w:sectPr>
      </w:pPr>
    </w:p>
    <w:p w:rsidR="00A335A2" w:rsidRDefault="00A335A2" w:rsidP="00D742CA">
      <w:pPr>
        <w:ind w:firstLine="0"/>
        <w:rPr>
          <w:b/>
          <w:bCs/>
          <w:u w:val="single"/>
          <w:lang w:val="de-DE"/>
        </w:rPr>
      </w:pPr>
    </w:p>
    <w:p w:rsidR="00A335A2" w:rsidRPr="00FE5958" w:rsidRDefault="00A335A2" w:rsidP="00D742CA">
      <w:pPr>
        <w:ind w:firstLine="0"/>
        <w:rPr>
          <w:b/>
          <w:bCs/>
          <w:u w:val="single"/>
          <w:lang w:val="de-DE"/>
        </w:rPr>
      </w:pPr>
    </w:p>
    <w:p w:rsidR="00A335A2" w:rsidRPr="00FE5958" w:rsidRDefault="00A335A2" w:rsidP="00D742CA">
      <w:pPr>
        <w:ind w:firstLine="0"/>
        <w:rPr>
          <w:b/>
          <w:bCs/>
          <w:lang w:val="de-DE"/>
        </w:rPr>
      </w:pPr>
      <w:r w:rsidRPr="00FE5958">
        <w:rPr>
          <w:b/>
          <w:bCs/>
          <w:u w:val="single"/>
          <w:lang w:val="de-DE"/>
        </w:rPr>
        <w:t>ÜBUNG</w:t>
      </w:r>
      <w:r w:rsidRPr="00FE5958">
        <w:rPr>
          <w:b/>
          <w:bCs/>
          <w:lang w:val="de-DE"/>
        </w:rPr>
        <w:t>: Richtig oder falsch? Markiere.</w:t>
      </w:r>
    </w:p>
    <w:p w:rsidR="00A335A2" w:rsidRPr="00FE5958" w:rsidRDefault="00A335A2" w:rsidP="00D742CA">
      <w:pPr>
        <w:ind w:firstLine="0"/>
        <w:rPr>
          <w:b/>
          <w:bCs/>
          <w:sz w:val="12"/>
          <w:szCs w:val="12"/>
          <w:lang w:val="de-DE"/>
        </w:rPr>
      </w:pPr>
    </w:p>
    <w:p w:rsidR="00A335A2" w:rsidRPr="00B145B3" w:rsidRDefault="00A335A2" w:rsidP="00D742CA">
      <w:pPr>
        <w:spacing w:line="312" w:lineRule="auto"/>
        <w:ind w:firstLine="0"/>
        <w:jc w:val="left"/>
        <w:rPr>
          <w:lang w:val="de-DE"/>
        </w:rPr>
      </w:pPr>
      <w:r w:rsidRPr="00FE5958">
        <w:rPr>
          <w:lang w:val="de-DE"/>
        </w:rPr>
        <w:t>1. Die Berlinale findet a</w:t>
      </w:r>
      <w:r>
        <w:rPr>
          <w:lang w:val="de-DE"/>
        </w:rPr>
        <w:t>lle zwei Jahre in Berlin statt.</w:t>
      </w:r>
    </w:p>
    <w:p w:rsidR="00A335A2" w:rsidRPr="00FE5958" w:rsidRDefault="00A335A2" w:rsidP="00D742CA">
      <w:pPr>
        <w:spacing w:line="312" w:lineRule="auto"/>
        <w:ind w:firstLine="0"/>
        <w:jc w:val="left"/>
        <w:rPr>
          <w:lang w:val="de-DE"/>
        </w:rPr>
      </w:pPr>
      <w:r w:rsidRPr="00FE5958">
        <w:rPr>
          <w:lang w:val="de-DE"/>
        </w:rPr>
        <w:t>2. Dieses Filmfestspiel ist im Jahr 1951 entstanden.</w:t>
      </w:r>
    </w:p>
    <w:p w:rsidR="00A335A2" w:rsidRPr="00FE5958" w:rsidRDefault="00A335A2" w:rsidP="00D742CA">
      <w:pPr>
        <w:spacing w:line="312" w:lineRule="auto"/>
        <w:ind w:firstLine="0"/>
        <w:jc w:val="left"/>
        <w:rPr>
          <w:lang w:val="de-DE"/>
        </w:rPr>
      </w:pPr>
      <w:r w:rsidRPr="00FE5958">
        <w:rPr>
          <w:lang w:val="de-DE"/>
        </w:rPr>
        <w:t>3. Die Hauptspielstätte der Berlinale ist  der Friedrichstadt-Palast.</w:t>
      </w:r>
    </w:p>
    <w:p w:rsidR="00A335A2" w:rsidRPr="00FE5958" w:rsidRDefault="00A335A2" w:rsidP="00D742CA">
      <w:pPr>
        <w:spacing w:line="312" w:lineRule="auto"/>
        <w:ind w:firstLine="0"/>
        <w:jc w:val="left"/>
        <w:rPr>
          <w:lang w:val="de-DE"/>
        </w:rPr>
      </w:pPr>
      <w:r w:rsidRPr="00FE5958">
        <w:rPr>
          <w:lang w:val="de-DE"/>
        </w:rPr>
        <w:t>4. Die zentrale Sektion des Filmfestivals ist ein Wettbewerb.</w:t>
      </w:r>
    </w:p>
    <w:p w:rsidR="00A335A2" w:rsidRPr="00FE5958" w:rsidRDefault="00A335A2" w:rsidP="00D742CA">
      <w:pPr>
        <w:spacing w:line="312" w:lineRule="auto"/>
        <w:ind w:firstLine="0"/>
        <w:jc w:val="left"/>
        <w:rPr>
          <w:lang w:val="de-DE"/>
        </w:rPr>
      </w:pPr>
      <w:r w:rsidRPr="00FE5958">
        <w:rPr>
          <w:lang w:val="de-DE"/>
        </w:rPr>
        <w:t>5. Die Preisträger des Wettbewerbs werden von einer internationalen Jury gewählt.</w:t>
      </w:r>
    </w:p>
    <w:p w:rsidR="00A335A2" w:rsidRPr="00FE5958" w:rsidRDefault="00A335A2" w:rsidP="00D742CA">
      <w:pPr>
        <w:spacing w:line="312" w:lineRule="auto"/>
        <w:ind w:firstLine="0"/>
        <w:jc w:val="left"/>
        <w:rPr>
          <w:lang w:val="de-DE"/>
        </w:rPr>
      </w:pPr>
      <w:r w:rsidRPr="00FE5958">
        <w:rPr>
          <w:lang w:val="de-DE"/>
        </w:rPr>
        <w:t>6. Der Hauptpreis ist der Silberne Bär für die beste Regie.</w:t>
      </w:r>
    </w:p>
    <w:p w:rsidR="00A335A2" w:rsidRPr="00FE5958" w:rsidRDefault="00A335A2" w:rsidP="00D742CA">
      <w:pPr>
        <w:spacing w:line="312" w:lineRule="auto"/>
        <w:ind w:firstLine="0"/>
        <w:jc w:val="left"/>
        <w:rPr>
          <w:lang w:val="de-DE"/>
        </w:rPr>
      </w:pPr>
      <w:r w:rsidRPr="00FE5958">
        <w:rPr>
          <w:lang w:val="de-DE"/>
        </w:rPr>
        <w:t xml:space="preserve">7. Małgorzata Szumowska wurde auf der Berlinale 2015 mit einem Goldenem Bären für den besten Film </w:t>
      </w:r>
      <w:r w:rsidRPr="00FE5958">
        <w:rPr>
          <w:lang w:val="de-DE"/>
        </w:rPr>
        <w:br/>
        <w:t xml:space="preserve">   ausgezeichnet. </w:t>
      </w:r>
    </w:p>
    <w:p w:rsidR="00A335A2" w:rsidRDefault="00A335A2" w:rsidP="00D742CA">
      <w:pPr>
        <w:spacing w:line="312" w:lineRule="auto"/>
        <w:ind w:firstLine="0"/>
        <w:jc w:val="left"/>
        <w:rPr>
          <w:lang w:val="de-DE"/>
        </w:rPr>
      </w:pPr>
      <w:r w:rsidRPr="00FE5958">
        <w:rPr>
          <w:lang w:val="de-DE"/>
        </w:rPr>
        <w:t>8. Der Film “Body/ Ciało” erzählt die Geschichte</w:t>
      </w:r>
      <w:r w:rsidRPr="00FE5958">
        <w:rPr>
          <w:color w:val="FF0000"/>
          <w:lang w:val="de-DE"/>
        </w:rPr>
        <w:t xml:space="preserve"> </w:t>
      </w:r>
      <w:r w:rsidRPr="00FE5958">
        <w:rPr>
          <w:lang w:val="de-DE"/>
        </w:rPr>
        <w:t>von Janusz und seiner magersüchtigen Tochter Olga.</w:t>
      </w:r>
    </w:p>
    <w:sectPr w:rsidR="00A335A2" w:rsidSect="00FE5958">
      <w:type w:val="continuous"/>
      <w:pgSz w:w="11906" w:h="16838"/>
      <w:pgMar w:top="567" w:right="567" w:bottom="567" w:left="567" w:header="709" w:footer="709" w:gutter="0"/>
      <w:cols w:space="28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60A1"/>
    <w:multiLevelType w:val="multilevel"/>
    <w:tmpl w:val="AE34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F32E9B"/>
    <w:multiLevelType w:val="multilevel"/>
    <w:tmpl w:val="60FAB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6223"/>
    <w:rsid w:val="00007C86"/>
    <w:rsid w:val="00012E16"/>
    <w:rsid w:val="00015D62"/>
    <w:rsid w:val="00074D34"/>
    <w:rsid w:val="000E0546"/>
    <w:rsid w:val="001117D5"/>
    <w:rsid w:val="00151E07"/>
    <w:rsid w:val="002745DA"/>
    <w:rsid w:val="00307259"/>
    <w:rsid w:val="00343A34"/>
    <w:rsid w:val="00381EE3"/>
    <w:rsid w:val="003B18BD"/>
    <w:rsid w:val="003B7DE2"/>
    <w:rsid w:val="003D7524"/>
    <w:rsid w:val="004212FD"/>
    <w:rsid w:val="004600BD"/>
    <w:rsid w:val="00505ECF"/>
    <w:rsid w:val="00507C9D"/>
    <w:rsid w:val="00517932"/>
    <w:rsid w:val="0055795A"/>
    <w:rsid w:val="005D26D7"/>
    <w:rsid w:val="005E4BB1"/>
    <w:rsid w:val="005F157F"/>
    <w:rsid w:val="00653248"/>
    <w:rsid w:val="006E7B46"/>
    <w:rsid w:val="006F7B7E"/>
    <w:rsid w:val="007243CF"/>
    <w:rsid w:val="007353F5"/>
    <w:rsid w:val="00775FD7"/>
    <w:rsid w:val="007914B7"/>
    <w:rsid w:val="007B74D3"/>
    <w:rsid w:val="00806474"/>
    <w:rsid w:val="00871B58"/>
    <w:rsid w:val="009A38D1"/>
    <w:rsid w:val="009C7EA3"/>
    <w:rsid w:val="009F05C5"/>
    <w:rsid w:val="00A21F9E"/>
    <w:rsid w:val="00A335A2"/>
    <w:rsid w:val="00A662D2"/>
    <w:rsid w:val="00AC6C3A"/>
    <w:rsid w:val="00B145B3"/>
    <w:rsid w:val="00BA07F5"/>
    <w:rsid w:val="00BE2630"/>
    <w:rsid w:val="00C377AC"/>
    <w:rsid w:val="00C77E69"/>
    <w:rsid w:val="00C82AA6"/>
    <w:rsid w:val="00C91952"/>
    <w:rsid w:val="00D742CA"/>
    <w:rsid w:val="00DD6494"/>
    <w:rsid w:val="00E211A7"/>
    <w:rsid w:val="00E86223"/>
    <w:rsid w:val="00EB01E9"/>
    <w:rsid w:val="00EE76B4"/>
    <w:rsid w:val="00F65784"/>
    <w:rsid w:val="00F75F01"/>
    <w:rsid w:val="00FB45DA"/>
    <w:rsid w:val="00FC0472"/>
    <w:rsid w:val="00FC3F48"/>
    <w:rsid w:val="00FE595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23"/>
    <w:pPr>
      <w:spacing w:line="360" w:lineRule="auto"/>
      <w:ind w:firstLine="709"/>
      <w:jc w:val="both"/>
    </w:pPr>
    <w:rPr>
      <w:rFonts w:ascii="Times New Roman" w:hAnsi="Times New Roman"/>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8622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94376277">
      <w:marLeft w:val="0"/>
      <w:marRight w:val="0"/>
      <w:marTop w:val="0"/>
      <w:marBottom w:val="0"/>
      <w:divBdr>
        <w:top w:val="none" w:sz="0" w:space="0" w:color="auto"/>
        <w:left w:val="none" w:sz="0" w:space="0" w:color="auto"/>
        <w:bottom w:val="none" w:sz="0" w:space="0" w:color="auto"/>
        <w:right w:val="none" w:sz="0" w:space="0" w:color="auto"/>
      </w:divBdr>
      <w:divsChild>
        <w:div w:id="1494376285">
          <w:marLeft w:val="547"/>
          <w:marRight w:val="0"/>
          <w:marTop w:val="125"/>
          <w:marBottom w:val="0"/>
          <w:divBdr>
            <w:top w:val="none" w:sz="0" w:space="0" w:color="auto"/>
            <w:left w:val="none" w:sz="0" w:space="0" w:color="auto"/>
            <w:bottom w:val="none" w:sz="0" w:space="0" w:color="auto"/>
            <w:right w:val="none" w:sz="0" w:space="0" w:color="auto"/>
          </w:divBdr>
        </w:div>
      </w:divsChild>
    </w:div>
    <w:div w:id="1494376279">
      <w:marLeft w:val="0"/>
      <w:marRight w:val="0"/>
      <w:marTop w:val="0"/>
      <w:marBottom w:val="0"/>
      <w:divBdr>
        <w:top w:val="none" w:sz="0" w:space="0" w:color="auto"/>
        <w:left w:val="none" w:sz="0" w:space="0" w:color="auto"/>
        <w:bottom w:val="none" w:sz="0" w:space="0" w:color="auto"/>
        <w:right w:val="none" w:sz="0" w:space="0" w:color="auto"/>
      </w:divBdr>
      <w:divsChild>
        <w:div w:id="1494376278">
          <w:marLeft w:val="547"/>
          <w:marRight w:val="0"/>
          <w:marTop w:val="0"/>
          <w:marBottom w:val="0"/>
          <w:divBdr>
            <w:top w:val="none" w:sz="0" w:space="0" w:color="auto"/>
            <w:left w:val="none" w:sz="0" w:space="0" w:color="auto"/>
            <w:bottom w:val="none" w:sz="0" w:space="0" w:color="auto"/>
            <w:right w:val="none" w:sz="0" w:space="0" w:color="auto"/>
          </w:divBdr>
        </w:div>
      </w:divsChild>
    </w:div>
    <w:div w:id="1494376282">
      <w:marLeft w:val="0"/>
      <w:marRight w:val="0"/>
      <w:marTop w:val="0"/>
      <w:marBottom w:val="0"/>
      <w:divBdr>
        <w:top w:val="none" w:sz="0" w:space="0" w:color="auto"/>
        <w:left w:val="none" w:sz="0" w:space="0" w:color="auto"/>
        <w:bottom w:val="none" w:sz="0" w:space="0" w:color="auto"/>
        <w:right w:val="none" w:sz="0" w:space="0" w:color="auto"/>
      </w:divBdr>
      <w:divsChild>
        <w:div w:id="1494376281">
          <w:marLeft w:val="547"/>
          <w:marRight w:val="0"/>
          <w:marTop w:val="125"/>
          <w:marBottom w:val="0"/>
          <w:divBdr>
            <w:top w:val="none" w:sz="0" w:space="0" w:color="auto"/>
            <w:left w:val="none" w:sz="0" w:space="0" w:color="auto"/>
            <w:bottom w:val="none" w:sz="0" w:space="0" w:color="auto"/>
            <w:right w:val="none" w:sz="0" w:space="0" w:color="auto"/>
          </w:divBdr>
        </w:div>
      </w:divsChild>
    </w:div>
    <w:div w:id="1494376283">
      <w:marLeft w:val="0"/>
      <w:marRight w:val="0"/>
      <w:marTop w:val="0"/>
      <w:marBottom w:val="0"/>
      <w:divBdr>
        <w:top w:val="none" w:sz="0" w:space="0" w:color="auto"/>
        <w:left w:val="none" w:sz="0" w:space="0" w:color="auto"/>
        <w:bottom w:val="none" w:sz="0" w:space="0" w:color="auto"/>
        <w:right w:val="none" w:sz="0" w:space="0" w:color="auto"/>
      </w:divBdr>
      <w:divsChild>
        <w:div w:id="1494376280">
          <w:marLeft w:val="547"/>
          <w:marRight w:val="0"/>
          <w:marTop w:val="125"/>
          <w:marBottom w:val="0"/>
          <w:divBdr>
            <w:top w:val="none" w:sz="0" w:space="0" w:color="auto"/>
            <w:left w:val="none" w:sz="0" w:space="0" w:color="auto"/>
            <w:bottom w:val="none" w:sz="0" w:space="0" w:color="auto"/>
            <w:right w:val="none" w:sz="0" w:space="0" w:color="auto"/>
          </w:divBdr>
        </w:div>
      </w:divsChild>
    </w:div>
    <w:div w:id="1494376284">
      <w:marLeft w:val="0"/>
      <w:marRight w:val="0"/>
      <w:marTop w:val="0"/>
      <w:marBottom w:val="0"/>
      <w:divBdr>
        <w:top w:val="none" w:sz="0" w:space="0" w:color="auto"/>
        <w:left w:val="none" w:sz="0" w:space="0" w:color="auto"/>
        <w:bottom w:val="none" w:sz="0" w:space="0" w:color="auto"/>
        <w:right w:val="none" w:sz="0" w:space="0" w:color="auto"/>
      </w:divBdr>
      <w:divsChild>
        <w:div w:id="1494376289">
          <w:marLeft w:val="547"/>
          <w:marRight w:val="0"/>
          <w:marTop w:val="125"/>
          <w:marBottom w:val="0"/>
          <w:divBdr>
            <w:top w:val="none" w:sz="0" w:space="0" w:color="auto"/>
            <w:left w:val="none" w:sz="0" w:space="0" w:color="auto"/>
            <w:bottom w:val="none" w:sz="0" w:space="0" w:color="auto"/>
            <w:right w:val="none" w:sz="0" w:space="0" w:color="auto"/>
          </w:divBdr>
        </w:div>
      </w:divsChild>
    </w:div>
    <w:div w:id="1494376286">
      <w:marLeft w:val="0"/>
      <w:marRight w:val="0"/>
      <w:marTop w:val="0"/>
      <w:marBottom w:val="0"/>
      <w:divBdr>
        <w:top w:val="none" w:sz="0" w:space="0" w:color="auto"/>
        <w:left w:val="none" w:sz="0" w:space="0" w:color="auto"/>
        <w:bottom w:val="none" w:sz="0" w:space="0" w:color="auto"/>
        <w:right w:val="none" w:sz="0" w:space="0" w:color="auto"/>
      </w:divBdr>
      <w:divsChild>
        <w:div w:id="1494376288">
          <w:marLeft w:val="547"/>
          <w:marRight w:val="0"/>
          <w:marTop w:val="125"/>
          <w:marBottom w:val="0"/>
          <w:divBdr>
            <w:top w:val="none" w:sz="0" w:space="0" w:color="auto"/>
            <w:left w:val="none" w:sz="0" w:space="0" w:color="auto"/>
            <w:bottom w:val="none" w:sz="0" w:space="0" w:color="auto"/>
            <w:right w:val="none" w:sz="0" w:space="0" w:color="auto"/>
          </w:divBdr>
        </w:div>
      </w:divsChild>
    </w:div>
    <w:div w:id="1494376290">
      <w:marLeft w:val="0"/>
      <w:marRight w:val="0"/>
      <w:marTop w:val="0"/>
      <w:marBottom w:val="0"/>
      <w:divBdr>
        <w:top w:val="none" w:sz="0" w:space="0" w:color="auto"/>
        <w:left w:val="none" w:sz="0" w:space="0" w:color="auto"/>
        <w:bottom w:val="none" w:sz="0" w:space="0" w:color="auto"/>
        <w:right w:val="none" w:sz="0" w:space="0" w:color="auto"/>
      </w:divBdr>
      <w:divsChild>
        <w:div w:id="1494376287">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517</TotalTime>
  <Pages>2</Pages>
  <Words>801</Words>
  <Characters>4812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Berlinale</dc:title>
  <dc:subject/>
  <dc:creator>Agnieszka Matuła</dc:creator>
  <cp:keywords/>
  <dc:description/>
  <cp:lastModifiedBy>Komp</cp:lastModifiedBy>
  <cp:revision>29</cp:revision>
  <dcterms:created xsi:type="dcterms:W3CDTF">2015-04-03T10:59:00Z</dcterms:created>
  <dcterms:modified xsi:type="dcterms:W3CDTF">2015-04-12T14:30:00Z</dcterms:modified>
</cp:coreProperties>
</file>