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8CEE" w14:textId="59C79B73" w:rsidR="00960721" w:rsidRPr="00B42425" w:rsidRDefault="00DF434C" w:rsidP="00B42425">
      <w:pPr>
        <w:spacing w:after="0"/>
        <w:jc w:val="both"/>
        <w:rPr>
          <w:rFonts w:ascii="Times New Roman" w:hAnsi="Times New Roman" w:cs="Times New Roman"/>
          <w:sz w:val="24"/>
          <w:szCs w:val="24"/>
        </w:rPr>
      </w:pPr>
      <w:r w:rsidRPr="00B42425">
        <w:rPr>
          <w:rFonts w:ascii="Times New Roman" w:hAnsi="Times New Roman" w:cs="Times New Roman"/>
          <w:sz w:val="24"/>
          <w:szCs w:val="24"/>
        </w:rPr>
        <w:t xml:space="preserve">Aleksandra Kędzior </w:t>
      </w:r>
    </w:p>
    <w:p w14:paraId="59A3825D" w14:textId="65A29A08" w:rsidR="00DF434C" w:rsidRPr="00B42425" w:rsidRDefault="00DF434C" w:rsidP="00B42425">
      <w:pPr>
        <w:spacing w:after="0"/>
        <w:jc w:val="both"/>
        <w:rPr>
          <w:rFonts w:ascii="Times New Roman" w:hAnsi="Times New Roman" w:cs="Times New Roman"/>
          <w:sz w:val="24"/>
          <w:szCs w:val="24"/>
        </w:rPr>
      </w:pPr>
      <w:r w:rsidRPr="00B42425">
        <w:rPr>
          <w:rFonts w:ascii="Times New Roman" w:hAnsi="Times New Roman" w:cs="Times New Roman"/>
          <w:sz w:val="24"/>
          <w:szCs w:val="24"/>
        </w:rPr>
        <w:t>Nr albumu: 116581</w:t>
      </w:r>
    </w:p>
    <w:p w14:paraId="29FC0AA9" w14:textId="78D31388" w:rsidR="00DF434C" w:rsidRPr="00B42425" w:rsidRDefault="00DF434C" w:rsidP="00B42425">
      <w:pPr>
        <w:spacing w:after="0"/>
        <w:jc w:val="both"/>
        <w:rPr>
          <w:rFonts w:ascii="Times New Roman" w:hAnsi="Times New Roman" w:cs="Times New Roman"/>
          <w:sz w:val="24"/>
          <w:szCs w:val="24"/>
        </w:rPr>
      </w:pPr>
      <w:r w:rsidRPr="00B42425">
        <w:rPr>
          <w:rFonts w:ascii="Times New Roman" w:hAnsi="Times New Roman" w:cs="Times New Roman"/>
          <w:sz w:val="24"/>
          <w:szCs w:val="24"/>
        </w:rPr>
        <w:t>Ekonomia/2 rok</w:t>
      </w:r>
    </w:p>
    <w:p w14:paraId="54A13068" w14:textId="1907DCE7" w:rsidR="00DF434C" w:rsidRPr="00B42425" w:rsidRDefault="00DF434C" w:rsidP="00B42425">
      <w:pPr>
        <w:jc w:val="center"/>
        <w:rPr>
          <w:rFonts w:ascii="Times New Roman" w:hAnsi="Times New Roman" w:cs="Times New Roman"/>
          <w:b/>
          <w:bCs/>
          <w:sz w:val="36"/>
          <w:szCs w:val="36"/>
        </w:rPr>
      </w:pPr>
      <w:r w:rsidRPr="00B42425">
        <w:rPr>
          <w:rFonts w:ascii="Times New Roman" w:hAnsi="Times New Roman" w:cs="Times New Roman"/>
          <w:b/>
          <w:bCs/>
          <w:sz w:val="36"/>
          <w:szCs w:val="36"/>
        </w:rPr>
        <w:t>Marketing</w:t>
      </w:r>
    </w:p>
    <w:p w14:paraId="5DB2397F" w14:textId="5F2EEB75" w:rsidR="00DF434C" w:rsidRPr="00B42425" w:rsidRDefault="00DF434C" w:rsidP="00B42425">
      <w:pPr>
        <w:jc w:val="both"/>
        <w:rPr>
          <w:rFonts w:ascii="Times New Roman" w:hAnsi="Times New Roman" w:cs="Times New Roman"/>
          <w:b/>
          <w:bCs/>
          <w:sz w:val="24"/>
          <w:szCs w:val="24"/>
        </w:rPr>
      </w:pPr>
      <w:r w:rsidRPr="00B42425">
        <w:rPr>
          <w:rFonts w:ascii="Times New Roman" w:hAnsi="Times New Roman" w:cs="Times New Roman"/>
          <w:b/>
          <w:bCs/>
          <w:sz w:val="24"/>
          <w:szCs w:val="24"/>
        </w:rPr>
        <w:t>Agenda:</w:t>
      </w:r>
    </w:p>
    <w:p w14:paraId="4726672B" w14:textId="77777777" w:rsidR="00DF434C" w:rsidRPr="00DF434C" w:rsidRDefault="00DF434C" w:rsidP="00B42425">
      <w:pPr>
        <w:numPr>
          <w:ilvl w:val="0"/>
          <w:numId w:val="1"/>
        </w:numPr>
        <w:jc w:val="both"/>
        <w:rPr>
          <w:rFonts w:ascii="Times New Roman" w:hAnsi="Times New Roman" w:cs="Times New Roman"/>
          <w:sz w:val="24"/>
          <w:szCs w:val="24"/>
        </w:rPr>
      </w:pPr>
      <w:r w:rsidRPr="00DF434C">
        <w:rPr>
          <w:rFonts w:ascii="Times New Roman" w:hAnsi="Times New Roman" w:cs="Times New Roman"/>
          <w:sz w:val="24"/>
          <w:szCs w:val="24"/>
        </w:rPr>
        <w:t>Definition</w:t>
      </w:r>
    </w:p>
    <w:p w14:paraId="2750B81C" w14:textId="77777777" w:rsidR="00DF434C" w:rsidRPr="00DF434C" w:rsidRDefault="00DF434C" w:rsidP="00B42425">
      <w:pPr>
        <w:numPr>
          <w:ilvl w:val="0"/>
          <w:numId w:val="1"/>
        </w:numPr>
        <w:jc w:val="both"/>
        <w:rPr>
          <w:rFonts w:ascii="Times New Roman" w:hAnsi="Times New Roman" w:cs="Times New Roman"/>
          <w:sz w:val="24"/>
          <w:szCs w:val="24"/>
        </w:rPr>
      </w:pPr>
      <w:proofErr w:type="spellStart"/>
      <w:r w:rsidRPr="00DF434C">
        <w:rPr>
          <w:rFonts w:ascii="Times New Roman" w:hAnsi="Times New Roman" w:cs="Times New Roman"/>
          <w:sz w:val="24"/>
          <w:szCs w:val="24"/>
        </w:rPr>
        <w:t>Marketingziele</w:t>
      </w:r>
      <w:proofErr w:type="spellEnd"/>
    </w:p>
    <w:p w14:paraId="5EB3DBB1" w14:textId="77777777" w:rsidR="00DF434C" w:rsidRPr="00DF434C" w:rsidRDefault="00DF434C" w:rsidP="00B42425">
      <w:pPr>
        <w:numPr>
          <w:ilvl w:val="0"/>
          <w:numId w:val="1"/>
        </w:numPr>
        <w:jc w:val="both"/>
        <w:rPr>
          <w:rFonts w:ascii="Times New Roman" w:hAnsi="Times New Roman" w:cs="Times New Roman"/>
          <w:sz w:val="24"/>
          <w:szCs w:val="24"/>
        </w:rPr>
      </w:pPr>
      <w:r w:rsidRPr="00DF434C">
        <w:rPr>
          <w:rFonts w:ascii="Times New Roman" w:hAnsi="Times New Roman" w:cs="Times New Roman"/>
          <w:sz w:val="24"/>
          <w:szCs w:val="24"/>
        </w:rPr>
        <w:t>Marketing mix 5P</w:t>
      </w:r>
    </w:p>
    <w:p w14:paraId="3500071E" w14:textId="77777777" w:rsidR="00DF434C" w:rsidRPr="00DF434C" w:rsidRDefault="00DF434C" w:rsidP="00B42425">
      <w:pPr>
        <w:numPr>
          <w:ilvl w:val="0"/>
          <w:numId w:val="1"/>
        </w:numPr>
        <w:jc w:val="both"/>
        <w:rPr>
          <w:rFonts w:ascii="Times New Roman" w:hAnsi="Times New Roman" w:cs="Times New Roman"/>
          <w:sz w:val="24"/>
          <w:szCs w:val="24"/>
        </w:rPr>
      </w:pPr>
      <w:r w:rsidRPr="00DF434C">
        <w:rPr>
          <w:rFonts w:ascii="Times New Roman" w:hAnsi="Times New Roman" w:cs="Times New Roman"/>
          <w:sz w:val="24"/>
          <w:szCs w:val="24"/>
        </w:rPr>
        <w:t>Das Produkt</w:t>
      </w:r>
    </w:p>
    <w:p w14:paraId="5D1DE05D" w14:textId="57041787" w:rsidR="00DF434C" w:rsidRPr="00DF434C" w:rsidRDefault="00DF434C" w:rsidP="00B42425">
      <w:pPr>
        <w:numPr>
          <w:ilvl w:val="0"/>
          <w:numId w:val="1"/>
        </w:numPr>
        <w:jc w:val="both"/>
        <w:rPr>
          <w:rFonts w:ascii="Times New Roman" w:hAnsi="Times New Roman" w:cs="Times New Roman"/>
          <w:sz w:val="24"/>
          <w:szCs w:val="24"/>
        </w:rPr>
      </w:pPr>
      <w:r w:rsidRPr="00DF434C">
        <w:rPr>
          <w:rFonts w:ascii="Times New Roman" w:hAnsi="Times New Roman" w:cs="Times New Roman"/>
          <w:sz w:val="24"/>
          <w:szCs w:val="24"/>
        </w:rPr>
        <w:t>Distribution</w:t>
      </w:r>
    </w:p>
    <w:p w14:paraId="5E354126" w14:textId="296CB61B" w:rsidR="00DF434C" w:rsidRPr="00DF434C" w:rsidRDefault="007248A8" w:rsidP="00B42425">
      <w:pPr>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Kommunikation</w:t>
      </w:r>
      <w:proofErr w:type="spellEnd"/>
    </w:p>
    <w:p w14:paraId="3C114830" w14:textId="4351E43E" w:rsidR="00DF434C" w:rsidRPr="00DF434C" w:rsidRDefault="00DF434C" w:rsidP="00B42425">
      <w:pPr>
        <w:numPr>
          <w:ilvl w:val="0"/>
          <w:numId w:val="1"/>
        </w:numPr>
        <w:jc w:val="both"/>
        <w:rPr>
          <w:rFonts w:ascii="Times New Roman" w:hAnsi="Times New Roman" w:cs="Times New Roman"/>
          <w:sz w:val="24"/>
          <w:szCs w:val="24"/>
        </w:rPr>
      </w:pPr>
      <w:proofErr w:type="spellStart"/>
      <w:r w:rsidRPr="00DF434C">
        <w:rPr>
          <w:rFonts w:ascii="Times New Roman" w:hAnsi="Times New Roman" w:cs="Times New Roman"/>
          <w:sz w:val="24"/>
          <w:szCs w:val="24"/>
        </w:rPr>
        <w:t>Preis</w:t>
      </w:r>
      <w:proofErr w:type="spellEnd"/>
    </w:p>
    <w:p w14:paraId="7E0B3D2A" w14:textId="5533A48B" w:rsidR="00DF434C" w:rsidRPr="00DF434C" w:rsidRDefault="00DF434C" w:rsidP="00B42425">
      <w:pPr>
        <w:numPr>
          <w:ilvl w:val="0"/>
          <w:numId w:val="1"/>
        </w:numPr>
        <w:jc w:val="both"/>
        <w:rPr>
          <w:rFonts w:ascii="Times New Roman" w:hAnsi="Times New Roman" w:cs="Times New Roman"/>
          <w:sz w:val="24"/>
          <w:szCs w:val="24"/>
        </w:rPr>
      </w:pPr>
      <w:proofErr w:type="spellStart"/>
      <w:r w:rsidRPr="00DF434C">
        <w:rPr>
          <w:rFonts w:ascii="Times New Roman" w:hAnsi="Times New Roman" w:cs="Times New Roman"/>
          <w:sz w:val="24"/>
          <w:szCs w:val="24"/>
        </w:rPr>
        <w:t>Menschen</w:t>
      </w:r>
      <w:proofErr w:type="spellEnd"/>
      <w:r w:rsidR="007248A8">
        <w:rPr>
          <w:rFonts w:ascii="Times New Roman" w:hAnsi="Times New Roman" w:cs="Times New Roman"/>
          <w:sz w:val="24"/>
          <w:szCs w:val="24"/>
        </w:rPr>
        <w:t>/</w:t>
      </w:r>
      <w:proofErr w:type="spellStart"/>
      <w:r w:rsidR="007248A8">
        <w:rPr>
          <w:rFonts w:ascii="Times New Roman" w:hAnsi="Times New Roman" w:cs="Times New Roman"/>
          <w:sz w:val="24"/>
          <w:szCs w:val="24"/>
        </w:rPr>
        <w:t>Kunden</w:t>
      </w:r>
      <w:proofErr w:type="spellEnd"/>
    </w:p>
    <w:p w14:paraId="10366B66" w14:textId="77777777" w:rsidR="00DF434C" w:rsidRPr="00DF434C" w:rsidRDefault="00DF434C" w:rsidP="00B42425">
      <w:pPr>
        <w:numPr>
          <w:ilvl w:val="0"/>
          <w:numId w:val="1"/>
        </w:numPr>
        <w:jc w:val="both"/>
        <w:rPr>
          <w:rFonts w:ascii="Times New Roman" w:hAnsi="Times New Roman" w:cs="Times New Roman"/>
          <w:sz w:val="24"/>
          <w:szCs w:val="24"/>
        </w:rPr>
      </w:pPr>
      <w:r w:rsidRPr="00DF434C">
        <w:rPr>
          <w:rFonts w:ascii="Times New Roman" w:hAnsi="Times New Roman" w:cs="Times New Roman"/>
          <w:sz w:val="24"/>
          <w:szCs w:val="24"/>
          <w:lang w:val="de-DE"/>
        </w:rPr>
        <w:t>Zusammenfassung</w:t>
      </w:r>
    </w:p>
    <w:p w14:paraId="12C2D457" w14:textId="77777777" w:rsidR="00DF434C" w:rsidRPr="00DF434C" w:rsidRDefault="00DF434C" w:rsidP="00B42425">
      <w:pPr>
        <w:numPr>
          <w:ilvl w:val="0"/>
          <w:numId w:val="1"/>
        </w:numPr>
        <w:jc w:val="both"/>
        <w:rPr>
          <w:rFonts w:ascii="Times New Roman" w:hAnsi="Times New Roman" w:cs="Times New Roman"/>
          <w:sz w:val="24"/>
          <w:szCs w:val="24"/>
        </w:rPr>
      </w:pPr>
      <w:proofErr w:type="spellStart"/>
      <w:r w:rsidRPr="00DF434C">
        <w:rPr>
          <w:rFonts w:ascii="Times New Roman" w:hAnsi="Times New Roman" w:cs="Times New Roman"/>
          <w:sz w:val="24"/>
          <w:szCs w:val="24"/>
        </w:rPr>
        <w:t>Wörterbuch</w:t>
      </w:r>
      <w:proofErr w:type="spellEnd"/>
    </w:p>
    <w:p w14:paraId="2FD3C423" w14:textId="37EC6677" w:rsidR="00DF434C" w:rsidRPr="00B42425" w:rsidRDefault="00DF434C" w:rsidP="00B42425">
      <w:pPr>
        <w:pStyle w:val="Akapitzlist"/>
        <w:numPr>
          <w:ilvl w:val="0"/>
          <w:numId w:val="1"/>
        </w:numPr>
        <w:jc w:val="both"/>
        <w:rPr>
          <w:rFonts w:ascii="Times New Roman" w:hAnsi="Times New Roman" w:cs="Times New Roman"/>
          <w:sz w:val="24"/>
          <w:szCs w:val="24"/>
        </w:rPr>
      </w:pPr>
      <w:proofErr w:type="spellStart"/>
      <w:r w:rsidRPr="00B42425">
        <w:rPr>
          <w:rFonts w:ascii="Times New Roman" w:hAnsi="Times New Roman" w:cs="Times New Roman"/>
          <w:sz w:val="24"/>
          <w:szCs w:val="24"/>
        </w:rPr>
        <w:t>Quellen</w:t>
      </w:r>
      <w:proofErr w:type="spellEnd"/>
    </w:p>
    <w:p w14:paraId="0323C6E4" w14:textId="066BA17E" w:rsidR="00DF434C" w:rsidRPr="00B42425" w:rsidRDefault="00DF434C" w:rsidP="00B42425">
      <w:pPr>
        <w:jc w:val="both"/>
        <w:rPr>
          <w:rFonts w:ascii="Times New Roman" w:hAnsi="Times New Roman" w:cs="Times New Roman"/>
          <w:sz w:val="24"/>
          <w:szCs w:val="24"/>
        </w:rPr>
      </w:pPr>
    </w:p>
    <w:p w14:paraId="4772A7C8" w14:textId="77777777" w:rsidR="00DF434C" w:rsidRPr="00B42425" w:rsidRDefault="00DF434C" w:rsidP="00B42425">
      <w:pPr>
        <w:pStyle w:val="Akapitzlist"/>
        <w:numPr>
          <w:ilvl w:val="0"/>
          <w:numId w:val="3"/>
        </w:numPr>
        <w:jc w:val="both"/>
        <w:rPr>
          <w:rFonts w:ascii="Times New Roman" w:hAnsi="Times New Roman" w:cs="Times New Roman"/>
          <w:b/>
          <w:bCs/>
          <w:sz w:val="24"/>
          <w:szCs w:val="24"/>
        </w:rPr>
      </w:pPr>
      <w:r w:rsidRPr="00B42425">
        <w:rPr>
          <w:rFonts w:ascii="Times New Roman" w:hAnsi="Times New Roman" w:cs="Times New Roman"/>
          <w:b/>
          <w:bCs/>
          <w:sz w:val="24"/>
          <w:szCs w:val="24"/>
        </w:rPr>
        <w:t>Definition</w:t>
      </w:r>
    </w:p>
    <w:p w14:paraId="17AC3133" w14:textId="617451CA" w:rsidR="00DF434C" w:rsidRPr="00B42425" w:rsidRDefault="00DF434C" w:rsidP="00B42425">
      <w:pPr>
        <w:jc w:val="both"/>
        <w:rPr>
          <w:rFonts w:ascii="Times New Roman" w:hAnsi="Times New Roman" w:cs="Times New Roman"/>
          <w:bCs/>
          <w:sz w:val="24"/>
          <w:szCs w:val="24"/>
          <w:lang w:val="de-DE"/>
        </w:rPr>
      </w:pPr>
      <w:r w:rsidRPr="007248A8">
        <w:rPr>
          <w:rFonts w:ascii="Times New Roman" w:eastAsia="Times New Roman" w:hAnsi="Times New Roman" w:cs="Times New Roman"/>
          <w:position w:val="1"/>
          <w:sz w:val="24"/>
          <w:szCs w:val="24"/>
          <w:lang w:val="de-DE" w:eastAsia="pl-PL"/>
        </w:rPr>
        <w:t>Marketing sind alle Anstrengungen, die ein Unternehmen unternimmt, um seine Produkte und/oder Dienstleistungen erfolgreich auf dem Markt abzusetzen. </w:t>
      </w:r>
      <w:r w:rsidRPr="007248A8">
        <w:rPr>
          <w:rFonts w:ascii="Times New Roman" w:eastAsia="Times New Roman" w:hAnsi="Times New Roman" w:cs="Times New Roman"/>
          <w:sz w:val="24"/>
          <w:szCs w:val="24"/>
          <w:lang w:val="de-DE" w:eastAsia="pl-PL"/>
        </w:rPr>
        <w:t>​</w:t>
      </w:r>
      <w:r w:rsidRPr="007248A8">
        <w:rPr>
          <w:rFonts w:ascii="Times New Roman" w:hAnsi="Times New Roman" w:cs="Times New Roman"/>
          <w:sz w:val="24"/>
          <w:szCs w:val="24"/>
          <w:lang w:val="de-DE"/>
        </w:rPr>
        <w:t xml:space="preserve"> </w:t>
      </w:r>
      <w:r w:rsidRPr="007248A8">
        <w:rPr>
          <w:rStyle w:val="spellingerror"/>
          <w:rFonts w:ascii="Times New Roman" w:hAnsi="Times New Roman" w:cs="Times New Roman"/>
          <w:color w:val="000000"/>
          <w:position w:val="1"/>
          <w:sz w:val="24"/>
          <w:szCs w:val="24"/>
          <w:shd w:val="clear" w:color="auto" w:fill="FFFFFF"/>
          <w:lang w:val="de-DE"/>
        </w:rPr>
        <w:t>Als</w:t>
      </w:r>
      <w:r w:rsidRPr="007248A8">
        <w:rPr>
          <w:rStyle w:val="normaltextrun"/>
          <w:rFonts w:ascii="Times New Roman" w:hAnsi="Times New Roman" w:cs="Times New Roman"/>
          <w:color w:val="000000"/>
          <w:position w:val="1"/>
          <w:sz w:val="24"/>
          <w:szCs w:val="24"/>
          <w:shd w:val="clear" w:color="auto" w:fill="FFFFFF"/>
          <w:lang w:val="de-DE"/>
        </w:rPr>
        <w:t> Marketing-Mix </w:t>
      </w:r>
      <w:r w:rsidRPr="007248A8">
        <w:rPr>
          <w:rStyle w:val="spellingerror"/>
          <w:rFonts w:ascii="Times New Roman" w:hAnsi="Times New Roman" w:cs="Times New Roman"/>
          <w:color w:val="000000"/>
          <w:position w:val="1"/>
          <w:sz w:val="24"/>
          <w:szCs w:val="24"/>
          <w:shd w:val="clear" w:color="auto" w:fill="FFFFFF"/>
          <w:lang w:val="de-DE"/>
        </w:rPr>
        <w:t>bezeichnet</w:t>
      </w:r>
      <w:r w:rsidRPr="007248A8">
        <w:rPr>
          <w:rStyle w:val="normaltextrun"/>
          <w:rFonts w:ascii="Times New Roman" w:hAnsi="Times New Roman" w:cs="Times New Roman"/>
          <w:color w:val="000000"/>
          <w:position w:val="1"/>
          <w:sz w:val="24"/>
          <w:szCs w:val="24"/>
          <w:shd w:val="clear" w:color="auto" w:fill="FFFFFF"/>
          <w:lang w:val="de-DE"/>
        </w:rPr>
        <w:t> </w:t>
      </w:r>
      <w:r w:rsidRPr="007248A8">
        <w:rPr>
          <w:rStyle w:val="spellingerror"/>
          <w:rFonts w:ascii="Times New Roman" w:hAnsi="Times New Roman" w:cs="Times New Roman"/>
          <w:color w:val="000000"/>
          <w:position w:val="1"/>
          <w:sz w:val="24"/>
          <w:szCs w:val="24"/>
          <w:shd w:val="clear" w:color="auto" w:fill="FFFFFF"/>
          <w:lang w:val="de-DE"/>
        </w:rPr>
        <w:t>man</w:t>
      </w:r>
      <w:r w:rsidRPr="007248A8">
        <w:rPr>
          <w:rStyle w:val="normaltextrun"/>
          <w:rFonts w:ascii="Times New Roman" w:hAnsi="Times New Roman" w:cs="Times New Roman"/>
          <w:color w:val="000000"/>
          <w:position w:val="1"/>
          <w:sz w:val="24"/>
          <w:szCs w:val="24"/>
          <w:shd w:val="clear" w:color="auto" w:fill="FFFFFF"/>
          <w:lang w:val="de-DE"/>
        </w:rPr>
        <w:t> </w:t>
      </w:r>
      <w:r w:rsidRPr="007248A8">
        <w:rPr>
          <w:rStyle w:val="spellingerror"/>
          <w:rFonts w:ascii="Times New Roman" w:hAnsi="Times New Roman" w:cs="Times New Roman"/>
          <w:color w:val="000000"/>
          <w:position w:val="1"/>
          <w:sz w:val="24"/>
          <w:szCs w:val="24"/>
          <w:shd w:val="clear" w:color="auto" w:fill="FFFFFF"/>
          <w:lang w:val="de-DE"/>
        </w:rPr>
        <w:t>die</w:t>
      </w:r>
      <w:r w:rsidRPr="007248A8">
        <w:rPr>
          <w:rStyle w:val="normaltextrun"/>
          <w:rFonts w:ascii="Times New Roman" w:hAnsi="Times New Roman" w:cs="Times New Roman"/>
          <w:color w:val="000000"/>
          <w:position w:val="1"/>
          <w:sz w:val="24"/>
          <w:szCs w:val="24"/>
          <w:shd w:val="clear" w:color="auto" w:fill="FFFFFF"/>
          <w:lang w:val="de-DE"/>
        </w:rPr>
        <w:t> Kombination der einzelnen absatzpolitischen Instrumente.</w:t>
      </w:r>
      <w:r w:rsidRPr="007248A8">
        <w:rPr>
          <w:rStyle w:val="eop"/>
          <w:rFonts w:ascii="Times New Roman" w:hAnsi="Times New Roman" w:cs="Times New Roman"/>
          <w:color w:val="000000"/>
          <w:sz w:val="24"/>
          <w:szCs w:val="24"/>
          <w:shd w:val="clear" w:color="auto" w:fill="FFFFFF"/>
          <w:lang w:val="de-DE"/>
        </w:rPr>
        <w:t>​</w:t>
      </w:r>
      <w:r w:rsidRPr="00B42425">
        <w:rPr>
          <w:rFonts w:ascii="Times New Roman" w:hAnsi="Times New Roman" w:cs="Times New Roman"/>
          <w:bCs/>
          <w:sz w:val="24"/>
          <w:szCs w:val="24"/>
          <w:lang w:val="de-DE"/>
        </w:rPr>
        <w:t>Darunter versteht man eine Kombination namens „5P”.</w:t>
      </w:r>
    </w:p>
    <w:p w14:paraId="46729D9B" w14:textId="6629B9A5" w:rsidR="00DF434C" w:rsidRPr="00B42425" w:rsidRDefault="00DF434C" w:rsidP="00B42425">
      <w:pPr>
        <w:numPr>
          <w:ilvl w:val="0"/>
          <w:numId w:val="3"/>
        </w:numPr>
        <w:jc w:val="both"/>
        <w:rPr>
          <w:rFonts w:ascii="Times New Roman" w:hAnsi="Times New Roman" w:cs="Times New Roman"/>
          <w:b/>
          <w:bCs/>
          <w:sz w:val="24"/>
          <w:szCs w:val="24"/>
        </w:rPr>
      </w:pPr>
      <w:proofErr w:type="spellStart"/>
      <w:r w:rsidRPr="00DF434C">
        <w:rPr>
          <w:rFonts w:ascii="Times New Roman" w:hAnsi="Times New Roman" w:cs="Times New Roman"/>
          <w:b/>
          <w:bCs/>
          <w:sz w:val="24"/>
          <w:szCs w:val="24"/>
        </w:rPr>
        <w:t>Marketingziele</w:t>
      </w:r>
      <w:proofErr w:type="spellEnd"/>
    </w:p>
    <w:p w14:paraId="21C4166B" w14:textId="77777777" w:rsidR="00DF434C" w:rsidRPr="00B42425" w:rsidRDefault="00DF434C" w:rsidP="00B42425">
      <w:pPr>
        <w:spacing w:after="0" w:line="259" w:lineRule="auto"/>
        <w:jc w:val="both"/>
        <w:rPr>
          <w:rFonts w:ascii="Times New Roman" w:hAnsi="Times New Roman" w:cs="Times New Roman"/>
          <w:bCs/>
          <w:sz w:val="24"/>
          <w:szCs w:val="24"/>
          <w:lang w:val="de-DE"/>
        </w:rPr>
      </w:pPr>
      <w:r w:rsidRPr="00B42425">
        <w:rPr>
          <w:rFonts w:ascii="Times New Roman" w:hAnsi="Times New Roman" w:cs="Times New Roman"/>
          <w:bCs/>
          <w:sz w:val="24"/>
          <w:szCs w:val="24"/>
          <w:lang w:val="de-DE"/>
        </w:rPr>
        <w:t>Konkrete Marketingziele werden in psychologische (oder qualitative) und ökonomische (oder quantitative) Ziele unterteilt.</w:t>
      </w:r>
    </w:p>
    <w:p w14:paraId="0C7370A2" w14:textId="4296F9D3" w:rsidR="00DF434C" w:rsidRPr="007248A8" w:rsidRDefault="00DF434C" w:rsidP="00B42425">
      <w:pPr>
        <w:spacing w:after="0" w:line="259" w:lineRule="auto"/>
        <w:jc w:val="both"/>
        <w:rPr>
          <w:rFonts w:ascii="Times New Roman" w:eastAsia="Times New Roman" w:hAnsi="Times New Roman" w:cs="Times New Roman"/>
          <w:sz w:val="24"/>
          <w:szCs w:val="24"/>
          <w:lang w:val="de-DE" w:eastAsia="pl-PL"/>
        </w:rPr>
      </w:pPr>
      <w:r w:rsidRPr="007248A8">
        <w:rPr>
          <w:rStyle w:val="spellingerror"/>
          <w:rFonts w:ascii="Times New Roman" w:hAnsi="Times New Roman" w:cs="Times New Roman"/>
          <w:b/>
          <w:bCs/>
          <w:color w:val="000000"/>
          <w:position w:val="1"/>
          <w:sz w:val="24"/>
          <w:szCs w:val="24"/>
          <w:bdr w:val="none" w:sz="0" w:space="0" w:color="auto" w:frame="1"/>
          <w:lang w:val="de-DE"/>
        </w:rPr>
        <w:t>Ökonomische</w:t>
      </w:r>
      <w:r w:rsidRPr="00B42425">
        <w:rPr>
          <w:rFonts w:ascii="Times New Roman" w:hAnsi="Times New Roman" w:cs="Times New Roman"/>
          <w:b/>
          <w:bCs/>
          <w:sz w:val="24"/>
          <w:szCs w:val="24"/>
          <w:lang w:val="de-DE"/>
        </w:rPr>
        <w:t xml:space="preserve"> Ziele</w:t>
      </w:r>
      <w:r w:rsidRPr="00B42425">
        <w:rPr>
          <w:rFonts w:ascii="Times New Roman" w:hAnsi="Times New Roman" w:cs="Times New Roman"/>
          <w:bCs/>
          <w:sz w:val="24"/>
          <w:szCs w:val="24"/>
          <w:lang w:val="de-DE"/>
        </w:rPr>
        <w:t xml:space="preserve"> sind: Absatz, Umsatz, Gewinn, Marktanteil, Rentabilität, Preisniveau und Kosten. </w:t>
      </w:r>
      <w:r w:rsidRPr="007248A8">
        <w:rPr>
          <w:rStyle w:val="eop"/>
          <w:rFonts w:ascii="Times New Roman" w:hAnsi="Times New Roman" w:cs="Times New Roman"/>
          <w:b/>
          <w:bCs/>
          <w:position w:val="1"/>
          <w:sz w:val="24"/>
          <w:szCs w:val="24"/>
          <w:lang w:val="de-DE"/>
        </w:rPr>
        <w:t>Psychologische</w:t>
      </w:r>
      <w:r w:rsidRPr="007248A8">
        <w:rPr>
          <w:rStyle w:val="normaltextrun"/>
          <w:rFonts w:ascii="Times New Roman" w:hAnsi="Times New Roman" w:cs="Times New Roman"/>
          <w:b/>
          <w:bCs/>
          <w:position w:val="1"/>
          <w:sz w:val="24"/>
          <w:szCs w:val="24"/>
          <w:lang w:val="de-DE"/>
        </w:rPr>
        <w:t> Ziele</w:t>
      </w:r>
      <w:r w:rsidRPr="007248A8">
        <w:rPr>
          <w:rStyle w:val="eop"/>
          <w:rFonts w:ascii="Times New Roman" w:hAnsi="Times New Roman" w:cs="Times New Roman"/>
          <w:sz w:val="24"/>
          <w:szCs w:val="24"/>
          <w:lang w:val="de-DE"/>
        </w:rPr>
        <w:t xml:space="preserve">​ sind: </w:t>
      </w:r>
      <w:r w:rsidRPr="007248A8">
        <w:rPr>
          <w:rFonts w:ascii="Times New Roman" w:hAnsi="Times New Roman" w:cs="Times New Roman"/>
          <w:position w:val="1"/>
          <w:sz w:val="24"/>
          <w:szCs w:val="24"/>
          <w:lang w:val="de-DE"/>
        </w:rPr>
        <w:t>Bekanntheitsgrad</w:t>
      </w:r>
      <w:r w:rsidRPr="007248A8">
        <w:rPr>
          <w:rFonts w:ascii="Times New Roman" w:hAnsi="Times New Roman" w:cs="Times New Roman"/>
          <w:sz w:val="24"/>
          <w:szCs w:val="24"/>
          <w:lang w:val="de-DE"/>
        </w:rPr>
        <w:t>​</w:t>
      </w:r>
      <w:r w:rsidRPr="00B42425">
        <w:rPr>
          <w:rFonts w:ascii="Times New Roman" w:hAnsi="Times New Roman" w:cs="Times New Roman"/>
          <w:bCs/>
          <w:sz w:val="24"/>
          <w:szCs w:val="24"/>
          <w:lang w:val="de-DE"/>
        </w:rPr>
        <w:t xml:space="preserve">, </w:t>
      </w:r>
      <w:r w:rsidR="004517F0">
        <w:rPr>
          <w:rFonts w:ascii="Times New Roman" w:eastAsia="Times New Roman" w:hAnsi="Times New Roman" w:cs="Times New Roman"/>
          <w:position w:val="1"/>
          <w:sz w:val="24"/>
          <w:szCs w:val="24"/>
          <w:lang w:val="de-DE" w:eastAsia="pl-PL"/>
        </w:rPr>
        <w:t>Kunden</w:t>
      </w:r>
      <w:r w:rsidRPr="007248A8">
        <w:rPr>
          <w:rFonts w:ascii="Times New Roman" w:eastAsia="Times New Roman" w:hAnsi="Times New Roman" w:cs="Times New Roman"/>
          <w:position w:val="1"/>
          <w:sz w:val="24"/>
          <w:szCs w:val="24"/>
          <w:lang w:val="de-DE" w:eastAsia="pl-PL"/>
        </w:rPr>
        <w:t>zufriedenheit</w:t>
      </w:r>
      <w:r w:rsidRPr="007248A8">
        <w:rPr>
          <w:rFonts w:ascii="Times New Roman" w:eastAsia="Times New Roman" w:hAnsi="Times New Roman" w:cs="Times New Roman"/>
          <w:sz w:val="24"/>
          <w:szCs w:val="24"/>
          <w:lang w:val="de-DE" w:eastAsia="pl-PL"/>
        </w:rPr>
        <w:t>​</w:t>
      </w:r>
      <w:r w:rsidRPr="00B42425">
        <w:rPr>
          <w:rFonts w:ascii="Times New Roman" w:hAnsi="Times New Roman" w:cs="Times New Roman"/>
          <w:bCs/>
          <w:sz w:val="24"/>
          <w:szCs w:val="24"/>
          <w:lang w:val="de-DE"/>
        </w:rPr>
        <w:t xml:space="preserve">, </w:t>
      </w:r>
      <w:r w:rsidRPr="007248A8">
        <w:rPr>
          <w:rFonts w:ascii="Times New Roman" w:eastAsia="Times New Roman" w:hAnsi="Times New Roman" w:cs="Times New Roman"/>
          <w:position w:val="1"/>
          <w:sz w:val="24"/>
          <w:szCs w:val="24"/>
          <w:lang w:val="de-DE" w:eastAsia="pl-PL"/>
        </w:rPr>
        <w:t>Markentreue Image</w:t>
      </w:r>
      <w:r w:rsidRPr="007248A8">
        <w:rPr>
          <w:rFonts w:ascii="Times New Roman" w:eastAsia="Times New Roman" w:hAnsi="Times New Roman" w:cs="Times New Roman"/>
          <w:sz w:val="24"/>
          <w:szCs w:val="24"/>
          <w:lang w:val="de-DE" w:eastAsia="pl-PL"/>
        </w:rPr>
        <w:t xml:space="preserve"> </w:t>
      </w:r>
      <w:r w:rsidRPr="007248A8">
        <w:rPr>
          <w:rFonts w:ascii="Times New Roman" w:eastAsia="Times New Roman" w:hAnsi="Times New Roman" w:cs="Times New Roman"/>
          <w:position w:val="1"/>
          <w:sz w:val="24"/>
          <w:szCs w:val="24"/>
          <w:lang w:val="de-DE" w:eastAsia="pl-PL"/>
        </w:rPr>
        <w:t>Kompetenzniveau</w:t>
      </w:r>
      <w:r w:rsidRPr="007248A8">
        <w:rPr>
          <w:rFonts w:ascii="Times New Roman" w:eastAsia="Times New Roman" w:hAnsi="Times New Roman" w:cs="Times New Roman"/>
          <w:sz w:val="24"/>
          <w:szCs w:val="24"/>
          <w:lang w:val="de-DE" w:eastAsia="pl-PL"/>
        </w:rPr>
        <w:t>​</w:t>
      </w:r>
      <w:r w:rsidRPr="00B42425">
        <w:rPr>
          <w:rFonts w:ascii="Times New Roman" w:hAnsi="Times New Roman" w:cs="Times New Roman"/>
          <w:bCs/>
          <w:sz w:val="24"/>
          <w:szCs w:val="24"/>
          <w:lang w:val="de-DE"/>
        </w:rPr>
        <w:t xml:space="preserve">, </w:t>
      </w:r>
      <w:r w:rsidRPr="007248A8">
        <w:rPr>
          <w:rFonts w:ascii="Times New Roman" w:eastAsia="Times New Roman" w:hAnsi="Times New Roman" w:cs="Times New Roman"/>
          <w:position w:val="1"/>
          <w:sz w:val="24"/>
          <w:szCs w:val="24"/>
          <w:lang w:val="de-DE" w:eastAsia="pl-PL"/>
        </w:rPr>
        <w:t>Kundenbindung</w:t>
      </w:r>
      <w:r w:rsidRPr="007248A8">
        <w:rPr>
          <w:rFonts w:ascii="Times New Roman" w:eastAsia="Times New Roman" w:hAnsi="Times New Roman" w:cs="Times New Roman"/>
          <w:sz w:val="24"/>
          <w:szCs w:val="24"/>
          <w:lang w:val="de-DE" w:eastAsia="pl-PL"/>
        </w:rPr>
        <w:t>​</w:t>
      </w:r>
      <w:r w:rsidRPr="00B42425">
        <w:rPr>
          <w:rFonts w:ascii="Times New Roman" w:hAnsi="Times New Roman" w:cs="Times New Roman"/>
          <w:bCs/>
          <w:sz w:val="24"/>
          <w:szCs w:val="24"/>
          <w:lang w:val="de-DE"/>
        </w:rPr>
        <w:t xml:space="preserve"> und </w:t>
      </w:r>
      <w:r w:rsidRPr="007248A8">
        <w:rPr>
          <w:rFonts w:ascii="Times New Roman" w:eastAsia="Times New Roman" w:hAnsi="Times New Roman" w:cs="Times New Roman"/>
          <w:position w:val="1"/>
          <w:sz w:val="24"/>
          <w:szCs w:val="24"/>
          <w:lang w:val="de-DE" w:eastAsia="pl-PL"/>
        </w:rPr>
        <w:t>Kaufintensität</w:t>
      </w:r>
      <w:r w:rsidRPr="007248A8">
        <w:rPr>
          <w:rFonts w:ascii="Times New Roman" w:eastAsia="Times New Roman" w:hAnsi="Times New Roman" w:cs="Times New Roman"/>
          <w:sz w:val="24"/>
          <w:szCs w:val="24"/>
          <w:lang w:val="de-DE" w:eastAsia="pl-PL"/>
        </w:rPr>
        <w:t>​.</w:t>
      </w:r>
      <w:r w:rsidR="00F00A9F" w:rsidRPr="007248A8">
        <w:rPr>
          <w:rFonts w:ascii="Times New Roman" w:eastAsia="Times New Roman" w:hAnsi="Times New Roman" w:cs="Times New Roman"/>
          <w:sz w:val="24"/>
          <w:szCs w:val="24"/>
          <w:lang w:val="de-DE" w:eastAsia="pl-PL"/>
        </w:rPr>
        <w:br/>
      </w:r>
      <w:r w:rsidR="00F00A9F" w:rsidRPr="007248A8">
        <w:rPr>
          <w:rFonts w:ascii="Times New Roman" w:eastAsia="Times New Roman" w:hAnsi="Times New Roman" w:cs="Times New Roman"/>
          <w:sz w:val="24"/>
          <w:szCs w:val="24"/>
          <w:lang w:val="de-DE" w:eastAsia="pl-PL"/>
        </w:rPr>
        <w:br/>
      </w:r>
      <w:r w:rsidR="00F00A9F" w:rsidRPr="007248A8">
        <w:rPr>
          <w:rFonts w:ascii="Times New Roman" w:eastAsia="Times New Roman" w:hAnsi="Times New Roman" w:cs="Times New Roman"/>
          <w:sz w:val="24"/>
          <w:szCs w:val="24"/>
          <w:lang w:val="de-DE" w:eastAsia="pl-PL"/>
        </w:rPr>
        <w:br/>
      </w:r>
      <w:r w:rsidR="00F00A9F" w:rsidRPr="007248A8">
        <w:rPr>
          <w:rFonts w:ascii="Times New Roman" w:eastAsia="Times New Roman" w:hAnsi="Times New Roman" w:cs="Times New Roman"/>
          <w:sz w:val="24"/>
          <w:szCs w:val="24"/>
          <w:lang w:val="de-DE" w:eastAsia="pl-PL"/>
        </w:rPr>
        <w:br/>
      </w:r>
    </w:p>
    <w:p w14:paraId="08E13175" w14:textId="42330F20" w:rsidR="00DF434C" w:rsidRPr="007248A8" w:rsidRDefault="00DF434C" w:rsidP="00B42425">
      <w:pPr>
        <w:spacing w:after="0" w:line="259" w:lineRule="auto"/>
        <w:jc w:val="both"/>
        <w:rPr>
          <w:rFonts w:ascii="Times New Roman" w:eastAsia="Times New Roman" w:hAnsi="Times New Roman" w:cs="Times New Roman"/>
          <w:sz w:val="24"/>
          <w:szCs w:val="24"/>
          <w:lang w:val="de-DE" w:eastAsia="pl-PL"/>
        </w:rPr>
      </w:pPr>
    </w:p>
    <w:p w14:paraId="2CDEAB28" w14:textId="7951B15D" w:rsidR="00EB6CEB" w:rsidRPr="00B42425" w:rsidRDefault="00DF434C" w:rsidP="00B42425">
      <w:pPr>
        <w:pStyle w:val="Akapitzlist"/>
        <w:numPr>
          <w:ilvl w:val="0"/>
          <w:numId w:val="3"/>
        </w:numPr>
        <w:spacing w:line="259" w:lineRule="auto"/>
        <w:jc w:val="both"/>
        <w:rPr>
          <w:rFonts w:ascii="Times New Roman" w:eastAsia="Times New Roman" w:hAnsi="Times New Roman" w:cs="Times New Roman"/>
          <w:b/>
          <w:bCs/>
          <w:sz w:val="24"/>
          <w:szCs w:val="24"/>
          <w:lang w:val="en-US" w:eastAsia="pl-PL"/>
        </w:rPr>
      </w:pPr>
      <w:r w:rsidRPr="00B42425">
        <w:rPr>
          <w:rFonts w:ascii="Times New Roman" w:eastAsia="Times New Roman" w:hAnsi="Times New Roman" w:cs="Times New Roman"/>
          <w:b/>
          <w:bCs/>
          <w:sz w:val="24"/>
          <w:szCs w:val="24"/>
          <w:lang w:val="en-US" w:eastAsia="pl-PL"/>
        </w:rPr>
        <w:lastRenderedPageBreak/>
        <w:t>Marketing Mix 5P</w:t>
      </w:r>
    </w:p>
    <w:p w14:paraId="21314F77" w14:textId="1ABA9DD6" w:rsidR="00DF434C" w:rsidRPr="007248A8" w:rsidRDefault="00DF434C" w:rsidP="00B42425">
      <w:pPr>
        <w:spacing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Fonts w:ascii="Times New Roman" w:hAnsi="Times New Roman" w:cs="Times New Roman"/>
          <w:bCs/>
          <w:sz w:val="24"/>
          <w:szCs w:val="24"/>
          <w:lang w:val="de-DE"/>
        </w:rPr>
        <w:t xml:space="preserve">Die 5 P des Marketing-Mix sind die klassischen 4 </w:t>
      </w:r>
      <w:proofErr w:type="spellStart"/>
      <w:r w:rsidRPr="007248A8">
        <w:rPr>
          <w:rFonts w:ascii="Times New Roman" w:hAnsi="Times New Roman" w:cs="Times New Roman"/>
          <w:bCs/>
          <w:sz w:val="24"/>
          <w:szCs w:val="24"/>
          <w:lang w:val="de-DE"/>
        </w:rPr>
        <w:t>Ps</w:t>
      </w:r>
      <w:proofErr w:type="spellEnd"/>
      <w:r w:rsidRPr="007248A8">
        <w:rPr>
          <w:rFonts w:ascii="Times New Roman" w:hAnsi="Times New Roman" w:cs="Times New Roman"/>
          <w:bCs/>
          <w:sz w:val="24"/>
          <w:szCs w:val="24"/>
          <w:lang w:val="de-DE"/>
        </w:rPr>
        <w:t xml:space="preserve"> erweitert um den Mix-Bereich Personal-Politik.​ Das Prinzip der ,,5P''​umfasst Produkt, Distribution, </w:t>
      </w:r>
      <w:r w:rsidR="004517F0">
        <w:rPr>
          <w:rStyle w:val="spellingerror"/>
          <w:rFonts w:ascii="Times New Roman" w:hAnsi="Times New Roman" w:cs="Times New Roman"/>
          <w:color w:val="000000"/>
          <w:position w:val="1"/>
          <w:sz w:val="24"/>
          <w:szCs w:val="24"/>
          <w:bdr w:val="none" w:sz="0" w:space="0" w:color="auto" w:frame="1"/>
          <w:lang w:val="de-DE"/>
        </w:rPr>
        <w:t>Kommunikation</w:t>
      </w:r>
      <w:r w:rsidRPr="007248A8">
        <w:rPr>
          <w:rStyle w:val="spellingerror"/>
          <w:rFonts w:ascii="Times New Roman" w:hAnsi="Times New Roman" w:cs="Times New Roman"/>
          <w:color w:val="000000"/>
          <w:position w:val="1"/>
          <w:sz w:val="24"/>
          <w:szCs w:val="24"/>
          <w:bdr w:val="none" w:sz="0" w:space="0" w:color="auto" w:frame="1"/>
          <w:lang w:val="de-DE"/>
        </w:rPr>
        <w:t xml:space="preserve">, </w:t>
      </w:r>
      <w:r w:rsidRPr="007248A8">
        <w:rPr>
          <w:rStyle w:val="normaltextrun"/>
          <w:rFonts w:ascii="Times New Roman" w:hAnsi="Times New Roman" w:cs="Times New Roman"/>
          <w:color w:val="000000"/>
          <w:position w:val="1"/>
          <w:sz w:val="24"/>
          <w:szCs w:val="24"/>
          <w:bdr w:val="none" w:sz="0" w:space="0" w:color="auto" w:frame="1"/>
          <w:lang w:val="de-DE"/>
        </w:rPr>
        <w:t>Preis und Menschen.</w:t>
      </w:r>
    </w:p>
    <w:p w14:paraId="7276616F" w14:textId="43A61621" w:rsidR="00EB6CEB" w:rsidRPr="00F00A9F" w:rsidRDefault="00EB6CEB" w:rsidP="00B42425">
      <w:pPr>
        <w:pStyle w:val="Akapitzlist"/>
        <w:numPr>
          <w:ilvl w:val="0"/>
          <w:numId w:val="3"/>
        </w:numPr>
        <w:spacing w:line="259" w:lineRule="auto"/>
        <w:jc w:val="both"/>
        <w:rPr>
          <w:rStyle w:val="normaltextrun"/>
          <w:rFonts w:ascii="Times New Roman" w:eastAsia="Times New Roman" w:hAnsi="Times New Roman" w:cs="Times New Roman"/>
          <w:b/>
          <w:bCs/>
          <w:sz w:val="24"/>
          <w:szCs w:val="24"/>
          <w:lang w:val="en-US" w:eastAsia="pl-PL"/>
        </w:rPr>
      </w:pPr>
      <w:r w:rsidRPr="00F00A9F">
        <w:rPr>
          <w:rStyle w:val="normaltextrun"/>
          <w:rFonts w:ascii="Times New Roman" w:eastAsia="Times New Roman" w:hAnsi="Times New Roman" w:cs="Times New Roman"/>
          <w:b/>
          <w:bCs/>
          <w:sz w:val="24"/>
          <w:szCs w:val="24"/>
          <w:lang w:val="en-US" w:eastAsia="pl-PL"/>
        </w:rPr>
        <w:t xml:space="preserve">Das </w:t>
      </w:r>
      <w:proofErr w:type="spellStart"/>
      <w:r w:rsidRPr="00F00A9F">
        <w:rPr>
          <w:rStyle w:val="normaltextrun"/>
          <w:rFonts w:ascii="Times New Roman" w:eastAsia="Times New Roman" w:hAnsi="Times New Roman" w:cs="Times New Roman"/>
          <w:b/>
          <w:bCs/>
          <w:sz w:val="24"/>
          <w:szCs w:val="24"/>
          <w:lang w:val="en-US" w:eastAsia="pl-PL"/>
        </w:rPr>
        <w:t>Produkt</w:t>
      </w:r>
      <w:proofErr w:type="spellEnd"/>
    </w:p>
    <w:p w14:paraId="05090321" w14:textId="63637689" w:rsidR="00EB6CEB" w:rsidRPr="007248A8" w:rsidRDefault="00EB6CEB" w:rsidP="00B42425">
      <w:pPr>
        <w:spacing w:after="0"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Style w:val="normaltextrun"/>
          <w:rFonts w:ascii="Times New Roman" w:hAnsi="Times New Roman" w:cs="Times New Roman"/>
          <w:color w:val="000000"/>
          <w:position w:val="1"/>
          <w:sz w:val="24"/>
          <w:szCs w:val="24"/>
          <w:bdr w:val="none" w:sz="0" w:space="0" w:color="auto" w:frame="1"/>
          <w:lang w:val="de-DE"/>
        </w:rPr>
        <w:t>Als Produkt bezeichnet man alles auf einem Markt Angebotene, das Kunden erwerben, verwenden, mit dem sie interagieren, das sie erleben oder konsumieren können, um einen Wunsch oder ein Bedürfnis zu befriedigen.​ Produkte, die vermarktet werden, können Dienstleistungen, Personen, Orte und Ideen einschließen.​</w:t>
      </w:r>
    </w:p>
    <w:p w14:paraId="79C74021" w14:textId="6BF43470" w:rsidR="00EB6CEB" w:rsidRPr="007248A8" w:rsidRDefault="00EB6CEB" w:rsidP="00B42425">
      <w:pPr>
        <w:spacing w:after="0" w:line="259" w:lineRule="auto"/>
        <w:jc w:val="both"/>
        <w:rPr>
          <w:rStyle w:val="normaltextrun"/>
          <w:rFonts w:ascii="Times New Roman" w:hAnsi="Times New Roman" w:cs="Times New Roman"/>
          <w:color w:val="000000"/>
          <w:position w:val="1"/>
          <w:sz w:val="24"/>
          <w:szCs w:val="24"/>
          <w:bdr w:val="none" w:sz="0" w:space="0" w:color="auto" w:frame="1"/>
          <w:lang w:val="de-DE"/>
        </w:rPr>
      </w:pPr>
    </w:p>
    <w:p w14:paraId="128C8FAC" w14:textId="69FBCF04" w:rsidR="00EB6CEB" w:rsidRPr="00F00A9F" w:rsidRDefault="00EB6CEB" w:rsidP="00B42425">
      <w:pPr>
        <w:pStyle w:val="Akapitzlist"/>
        <w:numPr>
          <w:ilvl w:val="0"/>
          <w:numId w:val="3"/>
        </w:numPr>
        <w:spacing w:line="259" w:lineRule="auto"/>
        <w:jc w:val="both"/>
        <w:rPr>
          <w:rStyle w:val="normaltextrun"/>
          <w:rFonts w:ascii="Times New Roman" w:hAnsi="Times New Roman" w:cs="Times New Roman"/>
          <w:b/>
          <w:bCs/>
          <w:color w:val="000000"/>
          <w:position w:val="1"/>
          <w:sz w:val="24"/>
          <w:szCs w:val="24"/>
          <w:bdr w:val="none" w:sz="0" w:space="0" w:color="auto" w:frame="1"/>
          <w:lang w:val="en-US"/>
        </w:rPr>
      </w:pPr>
      <w:r w:rsidRPr="00F00A9F">
        <w:rPr>
          <w:rStyle w:val="normaltextrun"/>
          <w:rFonts w:ascii="Times New Roman" w:hAnsi="Times New Roman" w:cs="Times New Roman"/>
          <w:b/>
          <w:bCs/>
          <w:color w:val="000000"/>
          <w:position w:val="1"/>
          <w:sz w:val="24"/>
          <w:szCs w:val="24"/>
          <w:bdr w:val="none" w:sz="0" w:space="0" w:color="auto" w:frame="1"/>
          <w:lang w:val="en-US"/>
        </w:rPr>
        <w:t>Die Distribution</w:t>
      </w:r>
    </w:p>
    <w:p w14:paraId="385A147B" w14:textId="09E49BC3" w:rsidR="00EB6CEB" w:rsidRPr="007248A8" w:rsidRDefault="00EB6CEB" w:rsidP="00B42425">
      <w:pPr>
        <w:spacing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Style w:val="normaltextrun"/>
          <w:rFonts w:ascii="Times New Roman" w:hAnsi="Times New Roman" w:cs="Times New Roman"/>
          <w:color w:val="000000"/>
          <w:position w:val="1"/>
          <w:sz w:val="24"/>
          <w:szCs w:val="24"/>
          <w:bdr w:val="none" w:sz="0" w:space="0" w:color="auto" w:frame="1"/>
          <w:lang w:val="de-DE"/>
        </w:rPr>
        <w:t>Die Distribution ist ein Marktdienstleistungsprozess, der alle Entscheidungen und Aktivitäten im Zusammenhang mit der Sicherstellung der  Verbindung des Herstellers mit den Endabnehmern umfasst.​ Die Distribution berücksichtigt Absatz,  Verteildichte, Bezugsquellen, Standorte, Lagerbestände und Transportträger. ​</w:t>
      </w:r>
    </w:p>
    <w:p w14:paraId="22383EC4" w14:textId="7851DCBD" w:rsidR="00EB6CEB" w:rsidRPr="00F00A9F" w:rsidRDefault="00EB6CEB" w:rsidP="00B42425">
      <w:pPr>
        <w:pStyle w:val="Akapitzlist"/>
        <w:numPr>
          <w:ilvl w:val="0"/>
          <w:numId w:val="3"/>
        </w:numPr>
        <w:spacing w:line="259" w:lineRule="auto"/>
        <w:jc w:val="both"/>
        <w:rPr>
          <w:rStyle w:val="normaltextrun"/>
          <w:rFonts w:ascii="Times New Roman" w:hAnsi="Times New Roman" w:cs="Times New Roman"/>
          <w:b/>
          <w:bCs/>
          <w:color w:val="000000"/>
          <w:position w:val="1"/>
          <w:sz w:val="24"/>
          <w:szCs w:val="24"/>
          <w:bdr w:val="none" w:sz="0" w:space="0" w:color="auto" w:frame="1"/>
          <w:lang w:val="en-US"/>
        </w:rPr>
      </w:pPr>
      <w:r w:rsidRPr="00F00A9F">
        <w:rPr>
          <w:rStyle w:val="normaltextrun"/>
          <w:rFonts w:ascii="Times New Roman" w:hAnsi="Times New Roman" w:cs="Times New Roman"/>
          <w:b/>
          <w:bCs/>
          <w:color w:val="000000"/>
          <w:position w:val="1"/>
          <w:sz w:val="24"/>
          <w:szCs w:val="24"/>
          <w:bdr w:val="none" w:sz="0" w:space="0" w:color="auto" w:frame="1"/>
          <w:lang w:val="en-US"/>
        </w:rPr>
        <w:t xml:space="preserve">Die </w:t>
      </w:r>
      <w:proofErr w:type="spellStart"/>
      <w:r w:rsidRPr="00F00A9F">
        <w:rPr>
          <w:rStyle w:val="normaltextrun"/>
          <w:rFonts w:ascii="Times New Roman" w:hAnsi="Times New Roman" w:cs="Times New Roman"/>
          <w:b/>
          <w:bCs/>
          <w:color w:val="000000"/>
          <w:position w:val="1"/>
          <w:sz w:val="24"/>
          <w:szCs w:val="24"/>
          <w:bdr w:val="none" w:sz="0" w:space="0" w:color="auto" w:frame="1"/>
          <w:lang w:val="en-US"/>
        </w:rPr>
        <w:t>Kommunikations</w:t>
      </w:r>
      <w:proofErr w:type="spellEnd"/>
    </w:p>
    <w:p w14:paraId="42F25B99" w14:textId="4862F331" w:rsidR="00EB6CEB" w:rsidRPr="007248A8" w:rsidRDefault="00EB6CEB" w:rsidP="00B42425">
      <w:pPr>
        <w:spacing w:after="0"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Style w:val="normaltextrun"/>
          <w:rFonts w:ascii="Times New Roman" w:hAnsi="Times New Roman" w:cs="Times New Roman"/>
          <w:color w:val="000000"/>
          <w:position w:val="1"/>
          <w:sz w:val="24"/>
          <w:szCs w:val="24"/>
          <w:bdr w:val="none" w:sz="0" w:space="0" w:color="auto" w:frame="1"/>
          <w:lang w:val="de-DE"/>
        </w:rPr>
        <w:t>Die Kommunikations- oder Marketingkommunikation beinhaltet alle Instrumente, mit denen der Verkauf der Ware beworben und die Kundenansprache durchgeführt werden kann.​</w:t>
      </w:r>
    </w:p>
    <w:p w14:paraId="17188109" w14:textId="7876CD83" w:rsidR="00EB6CEB" w:rsidRPr="007248A8" w:rsidRDefault="00EB6CEB" w:rsidP="00B42425">
      <w:pPr>
        <w:spacing w:after="0" w:line="259" w:lineRule="auto"/>
        <w:jc w:val="both"/>
        <w:rPr>
          <w:rStyle w:val="normaltextrun"/>
          <w:rFonts w:ascii="Times New Roman" w:hAnsi="Times New Roman" w:cs="Times New Roman"/>
          <w:color w:val="000000"/>
          <w:position w:val="1"/>
          <w:sz w:val="24"/>
          <w:szCs w:val="24"/>
          <w:bdr w:val="none" w:sz="0" w:space="0" w:color="auto" w:frame="1"/>
          <w:lang w:val="de-DE"/>
        </w:rPr>
      </w:pPr>
    </w:p>
    <w:p w14:paraId="00B701EC" w14:textId="5DF4CF02" w:rsidR="00EB6CEB" w:rsidRPr="00F00A9F" w:rsidRDefault="00EB6CEB" w:rsidP="00B42425">
      <w:pPr>
        <w:pStyle w:val="Akapitzlist"/>
        <w:numPr>
          <w:ilvl w:val="0"/>
          <w:numId w:val="3"/>
        </w:numPr>
        <w:spacing w:line="259" w:lineRule="auto"/>
        <w:jc w:val="both"/>
        <w:rPr>
          <w:rStyle w:val="normaltextrun"/>
          <w:rFonts w:ascii="Times New Roman" w:hAnsi="Times New Roman" w:cs="Times New Roman"/>
          <w:b/>
          <w:bCs/>
          <w:color w:val="000000"/>
          <w:position w:val="1"/>
          <w:sz w:val="24"/>
          <w:szCs w:val="24"/>
          <w:bdr w:val="none" w:sz="0" w:space="0" w:color="auto" w:frame="1"/>
          <w:lang w:val="en-US"/>
        </w:rPr>
      </w:pPr>
      <w:r w:rsidRPr="00F00A9F">
        <w:rPr>
          <w:rStyle w:val="normaltextrun"/>
          <w:rFonts w:ascii="Times New Roman" w:hAnsi="Times New Roman" w:cs="Times New Roman"/>
          <w:b/>
          <w:bCs/>
          <w:color w:val="000000"/>
          <w:position w:val="1"/>
          <w:sz w:val="24"/>
          <w:szCs w:val="24"/>
          <w:bdr w:val="none" w:sz="0" w:space="0" w:color="auto" w:frame="1"/>
          <w:lang w:val="en-US"/>
        </w:rPr>
        <w:t xml:space="preserve">Der </w:t>
      </w:r>
      <w:proofErr w:type="spellStart"/>
      <w:r w:rsidRPr="00F00A9F">
        <w:rPr>
          <w:rStyle w:val="normaltextrun"/>
          <w:rFonts w:ascii="Times New Roman" w:hAnsi="Times New Roman" w:cs="Times New Roman"/>
          <w:b/>
          <w:bCs/>
          <w:color w:val="000000"/>
          <w:position w:val="1"/>
          <w:sz w:val="24"/>
          <w:szCs w:val="24"/>
          <w:bdr w:val="none" w:sz="0" w:space="0" w:color="auto" w:frame="1"/>
          <w:lang w:val="en-US"/>
        </w:rPr>
        <w:t>Preis</w:t>
      </w:r>
      <w:proofErr w:type="spellEnd"/>
    </w:p>
    <w:p w14:paraId="50C93346" w14:textId="157CE53F" w:rsidR="00EB6CEB" w:rsidRPr="007248A8" w:rsidRDefault="00EB6CEB" w:rsidP="00B42425">
      <w:pPr>
        <w:spacing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Style w:val="normaltextrun"/>
          <w:rFonts w:ascii="Times New Roman" w:hAnsi="Times New Roman" w:cs="Times New Roman"/>
          <w:color w:val="000000"/>
          <w:position w:val="1"/>
          <w:sz w:val="24"/>
          <w:szCs w:val="24"/>
          <w:bdr w:val="none" w:sz="0" w:space="0" w:color="auto" w:frame="1"/>
          <w:lang w:val="de-DE"/>
        </w:rPr>
        <w:t>Der Preis ist der Geldbetrag, den wir zahlen müssen, um das Produkt zu erhalten. Im Marketing spielt es eine entscheidende Rolle bei Kaufentscheidungen. ​Der Preis berücksichtigt Rabatte, Nachlässe, Zahlungsbedingungen, Kreditbedingungen.​</w:t>
      </w:r>
    </w:p>
    <w:p w14:paraId="73736C4A" w14:textId="6BA27BCC" w:rsidR="00EB6CEB" w:rsidRPr="00F00A9F" w:rsidRDefault="00EB6CEB" w:rsidP="00B42425">
      <w:pPr>
        <w:pStyle w:val="Akapitzlist"/>
        <w:numPr>
          <w:ilvl w:val="0"/>
          <w:numId w:val="3"/>
        </w:numPr>
        <w:spacing w:line="259" w:lineRule="auto"/>
        <w:jc w:val="both"/>
        <w:rPr>
          <w:rStyle w:val="normaltextrun"/>
          <w:rFonts w:ascii="Times New Roman" w:hAnsi="Times New Roman" w:cs="Times New Roman"/>
          <w:b/>
          <w:bCs/>
          <w:color w:val="000000"/>
          <w:position w:val="1"/>
          <w:sz w:val="24"/>
          <w:szCs w:val="24"/>
          <w:bdr w:val="none" w:sz="0" w:space="0" w:color="auto" w:frame="1"/>
          <w:lang w:val="en-US"/>
        </w:rPr>
      </w:pPr>
      <w:r w:rsidRPr="00F00A9F">
        <w:rPr>
          <w:rStyle w:val="normaltextrun"/>
          <w:rFonts w:ascii="Times New Roman" w:hAnsi="Times New Roman" w:cs="Times New Roman"/>
          <w:b/>
          <w:bCs/>
          <w:color w:val="000000"/>
          <w:position w:val="1"/>
          <w:sz w:val="24"/>
          <w:szCs w:val="24"/>
          <w:bdr w:val="none" w:sz="0" w:space="0" w:color="auto" w:frame="1"/>
          <w:lang w:val="en-US"/>
        </w:rPr>
        <w:t>Die Menschen</w:t>
      </w:r>
    </w:p>
    <w:p w14:paraId="41DD1492" w14:textId="5343B104" w:rsidR="00EB6CEB" w:rsidRPr="007248A8" w:rsidRDefault="00EB6CEB" w:rsidP="00B42425">
      <w:pPr>
        <w:spacing w:after="0"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Style w:val="normaltextrun"/>
          <w:rFonts w:ascii="Times New Roman" w:hAnsi="Times New Roman" w:cs="Times New Roman"/>
          <w:color w:val="000000"/>
          <w:position w:val="1"/>
          <w:sz w:val="24"/>
          <w:szCs w:val="24"/>
          <w:bdr w:val="none" w:sz="0" w:space="0" w:color="auto" w:frame="1"/>
          <w:lang w:val="de-DE"/>
        </w:rPr>
        <w:t xml:space="preserve">Damit das Unternehmen gedeihen kann, sollte für alle Mitarbeiter gesorgt werden; von Menschen, die in der Produktion arbeiten, bis hin zu Managern. Sie sind verantwortlich für die Ergebnisse, haben Kontakt zum Kunden und repräsentieren das Unternehmen. </w:t>
      </w:r>
    </w:p>
    <w:p w14:paraId="66EAD665" w14:textId="5A2FC8C4" w:rsidR="00EB6CEB" w:rsidRPr="007248A8" w:rsidRDefault="00EB6CEB" w:rsidP="00B42425">
      <w:pPr>
        <w:spacing w:after="0" w:line="259" w:lineRule="auto"/>
        <w:jc w:val="both"/>
        <w:rPr>
          <w:rStyle w:val="normaltextrun"/>
          <w:rFonts w:ascii="Times New Roman" w:hAnsi="Times New Roman" w:cs="Times New Roman"/>
          <w:color w:val="000000"/>
          <w:position w:val="1"/>
          <w:sz w:val="24"/>
          <w:szCs w:val="24"/>
          <w:bdr w:val="none" w:sz="0" w:space="0" w:color="auto" w:frame="1"/>
          <w:lang w:val="de-DE"/>
        </w:rPr>
      </w:pPr>
    </w:p>
    <w:p w14:paraId="7635EC81" w14:textId="4BF900F5" w:rsidR="00EB6CEB" w:rsidRPr="00F00A9F" w:rsidRDefault="00EB6CEB" w:rsidP="00B42425">
      <w:pPr>
        <w:pStyle w:val="Akapitzlist"/>
        <w:numPr>
          <w:ilvl w:val="0"/>
          <w:numId w:val="3"/>
        </w:numPr>
        <w:spacing w:line="259" w:lineRule="auto"/>
        <w:jc w:val="both"/>
        <w:rPr>
          <w:rStyle w:val="normaltextrun"/>
          <w:rFonts w:ascii="Times New Roman" w:hAnsi="Times New Roman" w:cs="Times New Roman"/>
          <w:b/>
          <w:bCs/>
          <w:color w:val="000000"/>
          <w:position w:val="1"/>
          <w:sz w:val="24"/>
          <w:szCs w:val="24"/>
          <w:bdr w:val="none" w:sz="0" w:space="0" w:color="auto" w:frame="1"/>
          <w:lang w:val="en-US"/>
        </w:rPr>
      </w:pPr>
      <w:proofErr w:type="spellStart"/>
      <w:r w:rsidRPr="00F00A9F">
        <w:rPr>
          <w:rStyle w:val="normaltextrun"/>
          <w:rFonts w:ascii="Times New Roman" w:hAnsi="Times New Roman" w:cs="Times New Roman"/>
          <w:b/>
          <w:bCs/>
          <w:color w:val="000000"/>
          <w:position w:val="1"/>
          <w:sz w:val="24"/>
          <w:szCs w:val="24"/>
          <w:bdr w:val="none" w:sz="0" w:space="0" w:color="auto" w:frame="1"/>
          <w:lang w:val="en-US"/>
        </w:rPr>
        <w:t>Zusammenfassung</w:t>
      </w:r>
      <w:proofErr w:type="spellEnd"/>
    </w:p>
    <w:p w14:paraId="5EA6A7ED" w14:textId="3E4315BC" w:rsidR="00EB6CEB" w:rsidRPr="007248A8" w:rsidRDefault="00EB6CEB" w:rsidP="00B42425">
      <w:pPr>
        <w:spacing w:line="259" w:lineRule="auto"/>
        <w:jc w:val="both"/>
        <w:rPr>
          <w:rStyle w:val="normaltextrun"/>
          <w:rFonts w:ascii="Times New Roman" w:hAnsi="Times New Roman" w:cs="Times New Roman"/>
          <w:color w:val="000000"/>
          <w:position w:val="1"/>
          <w:sz w:val="24"/>
          <w:szCs w:val="24"/>
          <w:bdr w:val="none" w:sz="0" w:space="0" w:color="auto" w:frame="1"/>
          <w:lang w:val="de-DE"/>
        </w:rPr>
      </w:pPr>
      <w:r w:rsidRPr="007248A8">
        <w:rPr>
          <w:rStyle w:val="normaltextrun"/>
          <w:rFonts w:ascii="Times New Roman" w:hAnsi="Times New Roman" w:cs="Times New Roman"/>
          <w:color w:val="000000"/>
          <w:position w:val="1"/>
          <w:sz w:val="24"/>
          <w:szCs w:val="24"/>
          <w:bdr w:val="none" w:sz="0" w:space="0" w:color="auto" w:frame="1"/>
          <w:lang w:val="de-DE"/>
        </w:rPr>
        <w:t>Die richtige Kombination der Marketing-Mix-Instrumente ist wichtig, denn sie sorgt für maximalen Gewinn bzw. Umsatz. Eine unsachgemäße Auswahl der Komponenten des Marketing-Mix kann dazu führen, dass die Mittel, die wir für diese Aktivität zugewiesen haben, verschwendet und die Ressourcen des Unternehmens nicht effektiv genutzt wurden.</w:t>
      </w:r>
    </w:p>
    <w:p w14:paraId="0D60A33F" w14:textId="77777777" w:rsidR="00DF434C" w:rsidRPr="00DF434C" w:rsidRDefault="00DF434C" w:rsidP="00B42425">
      <w:pPr>
        <w:numPr>
          <w:ilvl w:val="0"/>
          <w:numId w:val="3"/>
        </w:numPr>
        <w:jc w:val="both"/>
        <w:rPr>
          <w:rFonts w:ascii="Times New Roman" w:hAnsi="Times New Roman" w:cs="Times New Roman"/>
          <w:b/>
          <w:bCs/>
          <w:sz w:val="24"/>
          <w:szCs w:val="24"/>
        </w:rPr>
      </w:pPr>
      <w:proofErr w:type="spellStart"/>
      <w:r w:rsidRPr="00DF434C">
        <w:rPr>
          <w:rFonts w:ascii="Times New Roman" w:hAnsi="Times New Roman" w:cs="Times New Roman"/>
          <w:b/>
          <w:bCs/>
          <w:sz w:val="24"/>
          <w:szCs w:val="24"/>
        </w:rPr>
        <w:t>Wörterbuch</w:t>
      </w:r>
      <w:proofErr w:type="spellEnd"/>
    </w:p>
    <w:p w14:paraId="3989C4E3" w14:textId="0FBB42F5"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Ạnstrengung</w:t>
      </w:r>
      <w:proofErr w:type="spellEnd"/>
      <w:r w:rsidRPr="00B42425">
        <w:rPr>
          <w:rFonts w:ascii="Times New Roman" w:hAnsi="Times New Roman" w:cs="Times New Roman"/>
          <w:color w:val="000000"/>
          <w:position w:val="1"/>
          <w:sz w:val="24"/>
          <w:szCs w:val="24"/>
          <w:bdr w:val="none" w:sz="0" w:space="0" w:color="auto" w:frame="1"/>
        </w:rPr>
        <w:t xml:space="preserve"> – wysiłek</w:t>
      </w:r>
    </w:p>
    <w:p w14:paraId="45B49078" w14:textId="1455C596"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unternehmen</w:t>
      </w:r>
      <w:proofErr w:type="spellEnd"/>
      <w:r w:rsidRPr="00B42425">
        <w:rPr>
          <w:rFonts w:ascii="Times New Roman" w:hAnsi="Times New Roman" w:cs="Times New Roman"/>
          <w:color w:val="000000"/>
          <w:position w:val="1"/>
          <w:sz w:val="24"/>
          <w:szCs w:val="24"/>
          <w:bdr w:val="none" w:sz="0" w:space="0" w:color="auto" w:frame="1"/>
        </w:rPr>
        <w:t xml:space="preserve"> - podejmować się</w:t>
      </w:r>
    </w:p>
    <w:p w14:paraId="3B173013"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 xml:space="preserve">der </w:t>
      </w:r>
      <w:proofErr w:type="spellStart"/>
      <w:r w:rsidRPr="00B42425">
        <w:rPr>
          <w:rFonts w:ascii="Times New Roman" w:hAnsi="Times New Roman" w:cs="Times New Roman"/>
          <w:color w:val="000000"/>
          <w:position w:val="1"/>
          <w:sz w:val="24"/>
          <w:szCs w:val="24"/>
          <w:bdr w:val="none" w:sz="0" w:space="0" w:color="auto" w:frame="1"/>
        </w:rPr>
        <w:t>Absatz</w:t>
      </w:r>
      <w:proofErr w:type="spellEnd"/>
      <w:r w:rsidRPr="00B42425">
        <w:rPr>
          <w:rFonts w:ascii="Times New Roman" w:hAnsi="Times New Roman" w:cs="Times New Roman"/>
          <w:color w:val="000000"/>
          <w:position w:val="1"/>
          <w:sz w:val="24"/>
          <w:szCs w:val="24"/>
          <w:bdr w:val="none" w:sz="0" w:space="0" w:color="auto" w:frame="1"/>
        </w:rPr>
        <w:t xml:space="preserve"> – zbyt</w:t>
      </w:r>
    </w:p>
    <w:p w14:paraId="039C12A3"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 xml:space="preserve">der </w:t>
      </w:r>
      <w:proofErr w:type="spellStart"/>
      <w:r w:rsidRPr="00B42425">
        <w:rPr>
          <w:rFonts w:ascii="Times New Roman" w:hAnsi="Times New Roman" w:cs="Times New Roman"/>
          <w:color w:val="000000"/>
          <w:position w:val="1"/>
          <w:sz w:val="24"/>
          <w:szCs w:val="24"/>
          <w:bdr w:val="none" w:sz="0" w:space="0" w:color="auto" w:frame="1"/>
        </w:rPr>
        <w:t>Umsatz</w:t>
      </w:r>
      <w:proofErr w:type="spellEnd"/>
      <w:r w:rsidRPr="00B42425">
        <w:rPr>
          <w:rFonts w:ascii="Times New Roman" w:hAnsi="Times New Roman" w:cs="Times New Roman"/>
          <w:color w:val="000000"/>
          <w:position w:val="1"/>
          <w:sz w:val="24"/>
          <w:szCs w:val="24"/>
          <w:bdr w:val="none" w:sz="0" w:space="0" w:color="auto" w:frame="1"/>
        </w:rPr>
        <w:t xml:space="preserve"> - obrót</w:t>
      </w:r>
    </w:p>
    <w:p w14:paraId="1583A081"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lastRenderedPageBreak/>
        <w:t xml:space="preserve">der </w:t>
      </w:r>
      <w:proofErr w:type="spellStart"/>
      <w:r w:rsidRPr="00B42425">
        <w:rPr>
          <w:rFonts w:ascii="Times New Roman" w:hAnsi="Times New Roman" w:cs="Times New Roman"/>
          <w:color w:val="000000"/>
          <w:position w:val="1"/>
          <w:sz w:val="24"/>
          <w:szCs w:val="24"/>
          <w:bdr w:val="none" w:sz="0" w:space="0" w:color="auto" w:frame="1"/>
        </w:rPr>
        <w:t>Gewinn</w:t>
      </w:r>
      <w:proofErr w:type="spellEnd"/>
      <w:r w:rsidRPr="00B42425">
        <w:rPr>
          <w:rFonts w:ascii="Times New Roman" w:hAnsi="Times New Roman" w:cs="Times New Roman"/>
          <w:color w:val="000000"/>
          <w:position w:val="1"/>
          <w:sz w:val="24"/>
          <w:szCs w:val="24"/>
          <w:bdr w:val="none" w:sz="0" w:space="0" w:color="auto" w:frame="1"/>
        </w:rPr>
        <w:t xml:space="preserve"> – zysk</w:t>
      </w:r>
    </w:p>
    <w:p w14:paraId="75B12B8F"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 xml:space="preserve">der </w:t>
      </w:r>
      <w:proofErr w:type="spellStart"/>
      <w:r w:rsidRPr="00B42425">
        <w:rPr>
          <w:rFonts w:ascii="Times New Roman" w:hAnsi="Times New Roman" w:cs="Times New Roman"/>
          <w:color w:val="000000"/>
          <w:position w:val="1"/>
          <w:sz w:val="24"/>
          <w:szCs w:val="24"/>
          <w:bdr w:val="none" w:sz="0" w:space="0" w:color="auto" w:frame="1"/>
        </w:rPr>
        <w:t>Marktanteil</w:t>
      </w:r>
      <w:proofErr w:type="spellEnd"/>
      <w:r w:rsidRPr="00B42425">
        <w:rPr>
          <w:rFonts w:ascii="Times New Roman" w:hAnsi="Times New Roman" w:cs="Times New Roman"/>
          <w:color w:val="000000"/>
          <w:position w:val="1"/>
          <w:sz w:val="24"/>
          <w:szCs w:val="24"/>
          <w:bdr w:val="none" w:sz="0" w:space="0" w:color="auto" w:frame="1"/>
        </w:rPr>
        <w:t xml:space="preserve"> - udział w rynku</w:t>
      </w:r>
    </w:p>
    <w:p w14:paraId="28E0FDB8"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Rentabilität</w:t>
      </w:r>
      <w:proofErr w:type="spellEnd"/>
      <w:r w:rsidRPr="00B42425">
        <w:rPr>
          <w:rFonts w:ascii="Times New Roman" w:hAnsi="Times New Roman" w:cs="Times New Roman"/>
          <w:color w:val="000000"/>
          <w:position w:val="1"/>
          <w:sz w:val="24"/>
          <w:szCs w:val="24"/>
          <w:bdr w:val="none" w:sz="0" w:space="0" w:color="auto" w:frame="1"/>
        </w:rPr>
        <w:t xml:space="preserve"> – rentowność</w:t>
      </w:r>
    </w:p>
    <w:p w14:paraId="5A723D8E"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das</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Preisniveau</w:t>
      </w:r>
      <w:proofErr w:type="spellEnd"/>
      <w:r w:rsidRPr="00B42425">
        <w:rPr>
          <w:rFonts w:ascii="Times New Roman" w:hAnsi="Times New Roman" w:cs="Times New Roman"/>
          <w:color w:val="000000"/>
          <w:position w:val="1"/>
          <w:sz w:val="24"/>
          <w:szCs w:val="24"/>
          <w:bdr w:val="none" w:sz="0" w:space="0" w:color="auto" w:frame="1"/>
        </w:rPr>
        <w:t xml:space="preserve"> – poziom cen</w:t>
      </w:r>
    </w:p>
    <w:p w14:paraId="6BB055E3"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Kundenzufriedenheit</w:t>
      </w:r>
      <w:proofErr w:type="spellEnd"/>
      <w:r w:rsidRPr="00B42425">
        <w:rPr>
          <w:rFonts w:ascii="Times New Roman" w:hAnsi="Times New Roman" w:cs="Times New Roman"/>
          <w:color w:val="000000"/>
          <w:position w:val="1"/>
          <w:sz w:val="24"/>
          <w:szCs w:val="24"/>
          <w:bdr w:val="none" w:sz="0" w:space="0" w:color="auto" w:frame="1"/>
        </w:rPr>
        <w:t xml:space="preserve"> – satysfakcja klienta</w:t>
      </w:r>
    </w:p>
    <w:p w14:paraId="66DBD57B"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das</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Kompetenzniveau</w:t>
      </w:r>
      <w:proofErr w:type="spellEnd"/>
      <w:r w:rsidRPr="00B42425">
        <w:rPr>
          <w:rFonts w:ascii="Times New Roman" w:hAnsi="Times New Roman" w:cs="Times New Roman"/>
          <w:color w:val="000000"/>
          <w:position w:val="1"/>
          <w:sz w:val="24"/>
          <w:szCs w:val="24"/>
          <w:bdr w:val="none" w:sz="0" w:space="0" w:color="auto" w:frame="1"/>
        </w:rPr>
        <w:t> - poziom kompetencji</w:t>
      </w:r>
    </w:p>
    <w:p w14:paraId="1A99BECE"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Kundenbindung</w:t>
      </w:r>
      <w:proofErr w:type="spellEnd"/>
      <w:r w:rsidRPr="00B42425">
        <w:rPr>
          <w:rFonts w:ascii="Times New Roman" w:hAnsi="Times New Roman" w:cs="Times New Roman"/>
          <w:color w:val="000000"/>
          <w:position w:val="1"/>
          <w:sz w:val="24"/>
          <w:szCs w:val="24"/>
          <w:bdr w:val="none" w:sz="0" w:space="0" w:color="auto" w:frame="1"/>
        </w:rPr>
        <w:t xml:space="preserve"> - lojalność klientów</w:t>
      </w:r>
    </w:p>
    <w:p w14:paraId="1739A6A0" w14:textId="1E0476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Kaufintensität</w:t>
      </w:r>
      <w:proofErr w:type="spellEnd"/>
      <w:r w:rsidRPr="00B42425">
        <w:rPr>
          <w:rFonts w:ascii="Times New Roman" w:hAnsi="Times New Roman" w:cs="Times New Roman"/>
          <w:color w:val="000000"/>
          <w:position w:val="1"/>
          <w:sz w:val="24"/>
          <w:szCs w:val="24"/>
          <w:bdr w:val="none" w:sz="0" w:space="0" w:color="auto" w:frame="1"/>
        </w:rPr>
        <w:t xml:space="preserve"> - intensywność zakupów</w:t>
      </w:r>
    </w:p>
    <w:p w14:paraId="6B938AAA"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erweitert</w:t>
      </w:r>
      <w:proofErr w:type="spellEnd"/>
      <w:r w:rsidRPr="00B42425">
        <w:rPr>
          <w:rFonts w:ascii="Times New Roman" w:hAnsi="Times New Roman" w:cs="Times New Roman"/>
          <w:color w:val="000000"/>
          <w:position w:val="1"/>
          <w:sz w:val="24"/>
          <w:szCs w:val="24"/>
          <w:bdr w:val="none" w:sz="0" w:space="0" w:color="auto" w:frame="1"/>
        </w:rPr>
        <w:t xml:space="preserve"> – rozszerzony</w:t>
      </w:r>
    </w:p>
    <w:p w14:paraId="163B85EF"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erwerben</w:t>
      </w:r>
      <w:proofErr w:type="spellEnd"/>
      <w:r w:rsidRPr="00B42425">
        <w:rPr>
          <w:rFonts w:ascii="Times New Roman" w:hAnsi="Times New Roman" w:cs="Times New Roman"/>
          <w:color w:val="000000"/>
          <w:position w:val="1"/>
          <w:sz w:val="24"/>
          <w:szCs w:val="24"/>
          <w:bdr w:val="none" w:sz="0" w:space="0" w:color="auto" w:frame="1"/>
        </w:rPr>
        <w:t xml:space="preserve"> - nabywać</w:t>
      </w:r>
    </w:p>
    <w:p w14:paraId="048DE424"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verwenden</w:t>
      </w:r>
      <w:proofErr w:type="spellEnd"/>
      <w:r w:rsidRPr="00B42425">
        <w:rPr>
          <w:rFonts w:ascii="Times New Roman" w:hAnsi="Times New Roman" w:cs="Times New Roman"/>
          <w:color w:val="000000"/>
          <w:position w:val="1"/>
          <w:sz w:val="24"/>
          <w:szCs w:val="24"/>
          <w:bdr w:val="none" w:sz="0" w:space="0" w:color="auto" w:frame="1"/>
        </w:rPr>
        <w:t xml:space="preserve"> - posługiwać się, używać</w:t>
      </w:r>
    </w:p>
    <w:p w14:paraId="5275E30A"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das</w:t>
      </w:r>
      <w:proofErr w:type="spellEnd"/>
      <w:r w:rsidRPr="00B42425">
        <w:rPr>
          <w:rFonts w:ascii="Times New Roman" w:hAnsi="Times New Roman" w:cs="Times New Roman"/>
          <w:color w:val="000000"/>
          <w:position w:val="1"/>
          <w:sz w:val="24"/>
          <w:szCs w:val="24"/>
          <w:bdr w:val="none" w:sz="0" w:space="0" w:color="auto" w:frame="1"/>
        </w:rPr>
        <w:t> </w:t>
      </w:r>
      <w:proofErr w:type="spellStart"/>
      <w:r w:rsidRPr="00B42425">
        <w:rPr>
          <w:rFonts w:ascii="Times New Roman" w:hAnsi="Times New Roman" w:cs="Times New Roman"/>
          <w:color w:val="000000"/>
          <w:position w:val="1"/>
          <w:sz w:val="24"/>
          <w:szCs w:val="24"/>
          <w:bdr w:val="none" w:sz="0" w:space="0" w:color="auto" w:frame="1"/>
        </w:rPr>
        <w:t>Bedürfnis</w:t>
      </w:r>
      <w:proofErr w:type="spellEnd"/>
      <w:r w:rsidRPr="00B42425">
        <w:rPr>
          <w:rFonts w:ascii="Times New Roman" w:hAnsi="Times New Roman" w:cs="Times New Roman"/>
          <w:color w:val="000000"/>
          <w:position w:val="1"/>
          <w:sz w:val="24"/>
          <w:szCs w:val="24"/>
          <w:bdr w:val="none" w:sz="0" w:space="0" w:color="auto" w:frame="1"/>
        </w:rPr>
        <w:t xml:space="preserve"> - potrzeba</w:t>
      </w:r>
    </w:p>
    <w:p w14:paraId="0F93C5AF"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der </w:t>
      </w:r>
      <w:proofErr w:type="spellStart"/>
      <w:r w:rsidRPr="00B42425">
        <w:rPr>
          <w:rFonts w:ascii="Times New Roman" w:hAnsi="Times New Roman" w:cs="Times New Roman"/>
          <w:color w:val="000000"/>
          <w:position w:val="1"/>
          <w:sz w:val="24"/>
          <w:szCs w:val="24"/>
          <w:bdr w:val="none" w:sz="0" w:space="0" w:color="auto" w:frame="1"/>
        </w:rPr>
        <w:t>Marktdienstleistungsprozess</w:t>
      </w:r>
      <w:proofErr w:type="spellEnd"/>
      <w:r w:rsidRPr="00B42425">
        <w:rPr>
          <w:rFonts w:ascii="Times New Roman" w:hAnsi="Times New Roman" w:cs="Times New Roman"/>
          <w:color w:val="000000"/>
          <w:position w:val="1"/>
          <w:sz w:val="24"/>
          <w:szCs w:val="24"/>
          <w:bdr w:val="none" w:sz="0" w:space="0" w:color="auto" w:frame="1"/>
        </w:rPr>
        <w:t xml:space="preserve"> – proces obsługi rynku</w:t>
      </w:r>
    </w:p>
    <w:p w14:paraId="33139641" w14:textId="57E96B01" w:rsidR="00B42425" w:rsidRPr="00B42425" w:rsidRDefault="004517F0"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Pr>
          <w:rFonts w:ascii="Times New Roman" w:hAnsi="Times New Roman" w:cs="Times New Roman"/>
          <w:color w:val="000000"/>
          <w:position w:val="1"/>
          <w:sz w:val="24"/>
          <w:szCs w:val="24"/>
          <w:bdr w:val="none" w:sz="0" w:space="0" w:color="auto" w:frame="1"/>
        </w:rPr>
        <w:t>die</w:t>
      </w:r>
      <w:proofErr w:type="spellEnd"/>
      <w:r w:rsidR="00B42425" w:rsidRPr="00B42425">
        <w:rPr>
          <w:rFonts w:ascii="Times New Roman" w:hAnsi="Times New Roman" w:cs="Times New Roman"/>
          <w:color w:val="000000"/>
          <w:position w:val="1"/>
          <w:sz w:val="24"/>
          <w:szCs w:val="24"/>
          <w:bdr w:val="none" w:sz="0" w:space="0" w:color="auto" w:frame="1"/>
        </w:rPr>
        <w:t xml:space="preserve"> </w:t>
      </w:r>
      <w:proofErr w:type="spellStart"/>
      <w:r w:rsidR="00B42425" w:rsidRPr="00B42425">
        <w:rPr>
          <w:rFonts w:ascii="Times New Roman" w:hAnsi="Times New Roman" w:cs="Times New Roman"/>
          <w:color w:val="000000"/>
          <w:position w:val="1"/>
          <w:sz w:val="24"/>
          <w:szCs w:val="24"/>
          <w:bdr w:val="none" w:sz="0" w:space="0" w:color="auto" w:frame="1"/>
        </w:rPr>
        <w:t>Entscheidung</w:t>
      </w:r>
      <w:proofErr w:type="spellEnd"/>
      <w:r w:rsidR="00B42425" w:rsidRPr="00B42425">
        <w:rPr>
          <w:rFonts w:ascii="Times New Roman" w:hAnsi="Times New Roman" w:cs="Times New Roman"/>
          <w:color w:val="000000"/>
          <w:position w:val="1"/>
          <w:sz w:val="24"/>
          <w:szCs w:val="24"/>
          <w:bdr w:val="none" w:sz="0" w:space="0" w:color="auto" w:frame="1"/>
        </w:rPr>
        <w:t xml:space="preserve"> - decyzja</w:t>
      </w:r>
    </w:p>
    <w:p w14:paraId="117800A0" w14:textId="5ED30BC5" w:rsidR="00B42425" w:rsidRPr="00B42425" w:rsidRDefault="004517F0"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Pr>
          <w:rFonts w:ascii="Times New Roman" w:hAnsi="Times New Roman" w:cs="Times New Roman"/>
          <w:color w:val="000000"/>
          <w:position w:val="1"/>
          <w:sz w:val="24"/>
          <w:szCs w:val="24"/>
          <w:bdr w:val="none" w:sz="0" w:space="0" w:color="auto" w:frame="1"/>
        </w:rPr>
        <w:t>die</w:t>
      </w:r>
      <w:proofErr w:type="spellEnd"/>
      <w:r w:rsidR="00B42425" w:rsidRPr="00B42425">
        <w:rPr>
          <w:rFonts w:ascii="Times New Roman" w:hAnsi="Times New Roman" w:cs="Times New Roman"/>
          <w:color w:val="000000"/>
          <w:position w:val="1"/>
          <w:sz w:val="24"/>
          <w:szCs w:val="24"/>
          <w:bdr w:val="none" w:sz="0" w:space="0" w:color="auto" w:frame="1"/>
        </w:rPr>
        <w:t xml:space="preserve">  </w:t>
      </w:r>
      <w:proofErr w:type="spellStart"/>
      <w:r w:rsidR="00B42425" w:rsidRPr="00B42425">
        <w:rPr>
          <w:rFonts w:ascii="Times New Roman" w:hAnsi="Times New Roman" w:cs="Times New Roman"/>
          <w:color w:val="000000"/>
          <w:position w:val="1"/>
          <w:sz w:val="24"/>
          <w:szCs w:val="24"/>
          <w:bdr w:val="none" w:sz="0" w:space="0" w:color="auto" w:frame="1"/>
        </w:rPr>
        <w:t>Verbindung</w:t>
      </w:r>
      <w:proofErr w:type="spellEnd"/>
      <w:r w:rsidR="00B42425" w:rsidRPr="00B42425">
        <w:rPr>
          <w:rFonts w:ascii="Times New Roman" w:hAnsi="Times New Roman" w:cs="Times New Roman"/>
          <w:color w:val="000000"/>
          <w:position w:val="1"/>
          <w:sz w:val="24"/>
          <w:szCs w:val="24"/>
          <w:bdr w:val="none" w:sz="0" w:space="0" w:color="auto" w:frame="1"/>
        </w:rPr>
        <w:t xml:space="preserve"> - połączenie</w:t>
      </w:r>
    </w:p>
    <w:p w14:paraId="43BCB8C4"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 xml:space="preserve">der </w:t>
      </w:r>
      <w:proofErr w:type="spellStart"/>
      <w:r w:rsidRPr="00B42425">
        <w:rPr>
          <w:rFonts w:ascii="Times New Roman" w:hAnsi="Times New Roman" w:cs="Times New Roman"/>
          <w:color w:val="000000"/>
          <w:position w:val="1"/>
          <w:sz w:val="24"/>
          <w:szCs w:val="24"/>
          <w:bdr w:val="none" w:sz="0" w:space="0" w:color="auto" w:frame="1"/>
        </w:rPr>
        <w:t>Zusammenhang</w:t>
      </w:r>
      <w:proofErr w:type="spellEnd"/>
      <w:r w:rsidRPr="00B42425">
        <w:rPr>
          <w:rFonts w:ascii="Times New Roman" w:hAnsi="Times New Roman" w:cs="Times New Roman"/>
          <w:color w:val="000000"/>
          <w:position w:val="1"/>
          <w:sz w:val="24"/>
          <w:szCs w:val="24"/>
          <w:bdr w:val="none" w:sz="0" w:space="0" w:color="auto" w:frame="1"/>
        </w:rPr>
        <w:t xml:space="preserve"> – łączność, związek</w:t>
      </w:r>
    </w:p>
    <w:p w14:paraId="3A090B59"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 xml:space="preserve">der </w:t>
      </w:r>
      <w:proofErr w:type="spellStart"/>
      <w:r w:rsidRPr="00B42425">
        <w:rPr>
          <w:rFonts w:ascii="Times New Roman" w:hAnsi="Times New Roman" w:cs="Times New Roman"/>
          <w:color w:val="000000"/>
          <w:position w:val="1"/>
          <w:sz w:val="24"/>
          <w:szCs w:val="24"/>
          <w:bdr w:val="none" w:sz="0" w:space="0" w:color="auto" w:frame="1"/>
        </w:rPr>
        <w:t>Hersteller</w:t>
      </w:r>
      <w:proofErr w:type="spellEnd"/>
      <w:r w:rsidRPr="00B42425">
        <w:rPr>
          <w:rFonts w:ascii="Times New Roman" w:hAnsi="Times New Roman" w:cs="Times New Roman"/>
          <w:color w:val="000000"/>
          <w:position w:val="1"/>
          <w:sz w:val="24"/>
          <w:szCs w:val="24"/>
          <w:bdr w:val="none" w:sz="0" w:space="0" w:color="auto" w:frame="1"/>
        </w:rPr>
        <w:t xml:space="preserve"> – producent</w:t>
      </w:r>
    </w:p>
    <w:p w14:paraId="08052E80"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umfassen</w:t>
      </w:r>
      <w:proofErr w:type="spellEnd"/>
      <w:r w:rsidRPr="00B42425">
        <w:rPr>
          <w:rFonts w:ascii="Times New Roman" w:hAnsi="Times New Roman" w:cs="Times New Roman"/>
          <w:color w:val="000000"/>
          <w:position w:val="1"/>
          <w:sz w:val="24"/>
          <w:szCs w:val="24"/>
          <w:bdr w:val="none" w:sz="0" w:space="0" w:color="auto" w:frame="1"/>
        </w:rPr>
        <w:t xml:space="preserve"> – obejmować</w:t>
      </w:r>
    </w:p>
    <w:p w14:paraId="49D59DD2" w14:textId="016510FA" w:rsidR="00B42425" w:rsidRPr="00B42425" w:rsidRDefault="004517F0"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Pr>
          <w:rFonts w:ascii="Times New Roman" w:hAnsi="Times New Roman" w:cs="Times New Roman"/>
          <w:color w:val="000000"/>
          <w:position w:val="1"/>
          <w:sz w:val="24"/>
          <w:szCs w:val="24"/>
          <w:bdr w:val="none" w:sz="0" w:space="0" w:color="auto" w:frame="1"/>
        </w:rPr>
        <w:t>die</w:t>
      </w:r>
      <w:proofErr w:type="spellEnd"/>
      <w:r w:rsidR="00B42425" w:rsidRPr="00B42425">
        <w:rPr>
          <w:rFonts w:ascii="Times New Roman" w:hAnsi="Times New Roman" w:cs="Times New Roman"/>
          <w:color w:val="000000"/>
          <w:position w:val="1"/>
          <w:sz w:val="24"/>
          <w:szCs w:val="24"/>
          <w:bdr w:val="none" w:sz="0" w:space="0" w:color="auto" w:frame="1"/>
        </w:rPr>
        <w:t xml:space="preserve"> </w:t>
      </w:r>
      <w:proofErr w:type="spellStart"/>
      <w:r w:rsidR="00B42425" w:rsidRPr="00B42425">
        <w:rPr>
          <w:rFonts w:ascii="Times New Roman" w:hAnsi="Times New Roman" w:cs="Times New Roman"/>
          <w:color w:val="000000"/>
          <w:position w:val="1"/>
          <w:sz w:val="24"/>
          <w:szCs w:val="24"/>
          <w:bdr w:val="none" w:sz="0" w:space="0" w:color="auto" w:frame="1"/>
        </w:rPr>
        <w:t>Dichte</w:t>
      </w:r>
      <w:proofErr w:type="spellEnd"/>
      <w:r w:rsidR="00B42425" w:rsidRPr="00B42425">
        <w:rPr>
          <w:rFonts w:ascii="Times New Roman" w:hAnsi="Times New Roman" w:cs="Times New Roman"/>
          <w:color w:val="000000"/>
          <w:position w:val="1"/>
          <w:sz w:val="24"/>
          <w:szCs w:val="24"/>
          <w:bdr w:val="none" w:sz="0" w:space="0" w:color="auto" w:frame="1"/>
        </w:rPr>
        <w:t xml:space="preserve"> - gęstość</w:t>
      </w:r>
    </w:p>
    <w:p w14:paraId="47DF2F8B" w14:textId="6D01781C" w:rsidR="00B42425" w:rsidRPr="00B42425" w:rsidRDefault="004517F0" w:rsidP="00B42425">
      <w:pPr>
        <w:spacing w:after="0" w:line="259" w:lineRule="auto"/>
        <w:jc w:val="both"/>
        <w:rPr>
          <w:rFonts w:ascii="Times New Roman" w:hAnsi="Times New Roman" w:cs="Times New Roman"/>
          <w:color w:val="000000"/>
          <w:position w:val="1"/>
          <w:sz w:val="24"/>
          <w:szCs w:val="24"/>
          <w:bdr w:val="none" w:sz="0" w:space="0" w:color="auto" w:frame="1"/>
        </w:rPr>
      </w:pPr>
      <w:r>
        <w:rPr>
          <w:rFonts w:ascii="Times New Roman" w:hAnsi="Times New Roman" w:cs="Times New Roman"/>
          <w:color w:val="000000"/>
          <w:position w:val="1"/>
          <w:sz w:val="24"/>
          <w:szCs w:val="24"/>
          <w:bdr w:val="none" w:sz="0" w:space="0" w:color="auto" w:frame="1"/>
        </w:rPr>
        <w:t>der</w:t>
      </w:r>
      <w:r w:rsidR="00B42425" w:rsidRPr="00B42425">
        <w:rPr>
          <w:rFonts w:ascii="Times New Roman" w:hAnsi="Times New Roman" w:cs="Times New Roman"/>
          <w:color w:val="000000"/>
          <w:position w:val="1"/>
          <w:sz w:val="24"/>
          <w:szCs w:val="24"/>
          <w:bdr w:val="none" w:sz="0" w:space="0" w:color="auto" w:frame="1"/>
        </w:rPr>
        <w:t xml:space="preserve"> </w:t>
      </w:r>
      <w:proofErr w:type="spellStart"/>
      <w:r w:rsidR="00B42425" w:rsidRPr="00B42425">
        <w:rPr>
          <w:rFonts w:ascii="Times New Roman" w:hAnsi="Times New Roman" w:cs="Times New Roman"/>
          <w:color w:val="000000"/>
          <w:position w:val="1"/>
          <w:sz w:val="24"/>
          <w:szCs w:val="24"/>
          <w:bdr w:val="none" w:sz="0" w:space="0" w:color="auto" w:frame="1"/>
        </w:rPr>
        <w:t>Standort</w:t>
      </w:r>
      <w:proofErr w:type="spellEnd"/>
      <w:r w:rsidR="00B42425" w:rsidRPr="00B42425">
        <w:rPr>
          <w:rFonts w:ascii="Times New Roman" w:hAnsi="Times New Roman" w:cs="Times New Roman"/>
          <w:color w:val="000000"/>
          <w:position w:val="1"/>
          <w:sz w:val="24"/>
          <w:szCs w:val="24"/>
          <w:bdr w:val="none" w:sz="0" w:space="0" w:color="auto" w:frame="1"/>
        </w:rPr>
        <w:t xml:space="preserve"> – lokalizacja</w:t>
      </w:r>
    </w:p>
    <w:p w14:paraId="582FC707"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durchführen</w:t>
      </w:r>
      <w:proofErr w:type="spellEnd"/>
      <w:r w:rsidRPr="00B42425">
        <w:rPr>
          <w:rFonts w:ascii="Times New Roman" w:hAnsi="Times New Roman" w:cs="Times New Roman"/>
          <w:color w:val="000000"/>
          <w:position w:val="1"/>
          <w:sz w:val="24"/>
          <w:szCs w:val="24"/>
          <w:bdr w:val="none" w:sz="0" w:space="0" w:color="auto" w:frame="1"/>
        </w:rPr>
        <w:t xml:space="preserve"> - przeprowadzać, realizować</w:t>
      </w:r>
    </w:p>
    <w:p w14:paraId="3BF34816"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r w:rsidRPr="00B42425">
        <w:rPr>
          <w:rFonts w:ascii="Times New Roman" w:hAnsi="Times New Roman" w:cs="Times New Roman"/>
          <w:color w:val="000000"/>
          <w:position w:val="1"/>
          <w:sz w:val="24"/>
          <w:szCs w:val="24"/>
          <w:bdr w:val="none" w:sz="0" w:space="0" w:color="auto" w:frame="1"/>
        </w:rPr>
        <w:t xml:space="preserve">der </w:t>
      </w:r>
      <w:proofErr w:type="spellStart"/>
      <w:r w:rsidRPr="00B42425">
        <w:rPr>
          <w:rFonts w:ascii="Times New Roman" w:hAnsi="Times New Roman" w:cs="Times New Roman"/>
          <w:color w:val="000000"/>
          <w:position w:val="1"/>
          <w:sz w:val="24"/>
          <w:szCs w:val="24"/>
          <w:bdr w:val="none" w:sz="0" w:space="0" w:color="auto" w:frame="1"/>
        </w:rPr>
        <w:t>Geldbetrag</w:t>
      </w:r>
      <w:proofErr w:type="spellEnd"/>
      <w:r w:rsidRPr="00B42425">
        <w:rPr>
          <w:rFonts w:ascii="Times New Roman" w:hAnsi="Times New Roman" w:cs="Times New Roman"/>
          <w:color w:val="000000"/>
          <w:position w:val="1"/>
          <w:sz w:val="24"/>
          <w:szCs w:val="24"/>
          <w:bdr w:val="none" w:sz="0" w:space="0" w:color="auto" w:frame="1"/>
        </w:rPr>
        <w:t xml:space="preserve"> – suma pieniędzy, kwota</w:t>
      </w:r>
    </w:p>
    <w:p w14:paraId="7F214716"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erhalten</w:t>
      </w:r>
      <w:proofErr w:type="spellEnd"/>
      <w:r w:rsidRPr="00B42425">
        <w:rPr>
          <w:rFonts w:ascii="Times New Roman" w:hAnsi="Times New Roman" w:cs="Times New Roman"/>
          <w:color w:val="000000"/>
          <w:position w:val="1"/>
          <w:sz w:val="24"/>
          <w:szCs w:val="24"/>
          <w:bdr w:val="none" w:sz="0" w:space="0" w:color="auto" w:frame="1"/>
        </w:rPr>
        <w:t xml:space="preserve"> - otrzymać</w:t>
      </w:r>
    </w:p>
    <w:p w14:paraId="3AB101B1"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Bedingung</w:t>
      </w:r>
      <w:proofErr w:type="spellEnd"/>
      <w:r w:rsidRPr="00B42425">
        <w:rPr>
          <w:rFonts w:ascii="Times New Roman" w:hAnsi="Times New Roman" w:cs="Times New Roman"/>
          <w:color w:val="000000"/>
          <w:position w:val="1"/>
          <w:sz w:val="24"/>
          <w:szCs w:val="24"/>
          <w:bdr w:val="none" w:sz="0" w:space="0" w:color="auto" w:frame="1"/>
        </w:rPr>
        <w:t xml:space="preserve"> – warunek</w:t>
      </w:r>
    </w:p>
    <w:p w14:paraId="339AAFF4"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gedeihen</w:t>
      </w:r>
      <w:proofErr w:type="spellEnd"/>
      <w:r w:rsidRPr="00B42425">
        <w:rPr>
          <w:rFonts w:ascii="Times New Roman" w:hAnsi="Times New Roman" w:cs="Times New Roman"/>
          <w:color w:val="000000"/>
          <w:position w:val="1"/>
          <w:sz w:val="24"/>
          <w:szCs w:val="24"/>
          <w:bdr w:val="none" w:sz="0" w:space="0" w:color="auto" w:frame="1"/>
        </w:rPr>
        <w:t xml:space="preserve"> – dobrze się rozwijać</w:t>
      </w:r>
    </w:p>
    <w:p w14:paraId="505CF683"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Ergebnisse</w:t>
      </w:r>
      <w:proofErr w:type="spellEnd"/>
      <w:r w:rsidRPr="00B42425">
        <w:rPr>
          <w:rFonts w:ascii="Times New Roman" w:hAnsi="Times New Roman" w:cs="Times New Roman"/>
          <w:color w:val="000000"/>
          <w:position w:val="1"/>
          <w:sz w:val="24"/>
          <w:szCs w:val="24"/>
          <w:bdr w:val="none" w:sz="0" w:space="0" w:color="auto" w:frame="1"/>
        </w:rPr>
        <w:t xml:space="preserve"> – wyniki</w:t>
      </w:r>
    </w:p>
    <w:p w14:paraId="1969D563" w14:textId="2F522FF9" w:rsidR="00B42425" w:rsidRPr="00B42425" w:rsidRDefault="004517F0"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Pr>
          <w:rFonts w:ascii="Times New Roman" w:hAnsi="Times New Roman" w:cs="Times New Roman"/>
          <w:color w:val="000000"/>
          <w:position w:val="1"/>
          <w:sz w:val="24"/>
          <w:szCs w:val="24"/>
          <w:bdr w:val="none" w:sz="0" w:space="0" w:color="auto" w:frame="1"/>
        </w:rPr>
        <w:t>unsachgemäß</w:t>
      </w:r>
      <w:bookmarkStart w:id="0" w:name="_GoBack"/>
      <w:bookmarkEnd w:id="0"/>
      <w:proofErr w:type="spellEnd"/>
      <w:r w:rsidR="00B42425" w:rsidRPr="00B42425">
        <w:rPr>
          <w:rFonts w:ascii="Times New Roman" w:hAnsi="Times New Roman" w:cs="Times New Roman"/>
          <w:color w:val="000000"/>
          <w:position w:val="1"/>
          <w:sz w:val="24"/>
          <w:szCs w:val="24"/>
          <w:bdr w:val="none" w:sz="0" w:space="0" w:color="auto" w:frame="1"/>
        </w:rPr>
        <w:t xml:space="preserve"> - niewłaściwy</w:t>
      </w:r>
    </w:p>
    <w:p w14:paraId="0C2BE99F"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Auswahl</w:t>
      </w:r>
      <w:proofErr w:type="spellEnd"/>
      <w:r w:rsidRPr="00B42425">
        <w:rPr>
          <w:rFonts w:ascii="Times New Roman" w:hAnsi="Times New Roman" w:cs="Times New Roman"/>
          <w:color w:val="000000"/>
          <w:position w:val="1"/>
          <w:sz w:val="24"/>
          <w:szCs w:val="24"/>
          <w:bdr w:val="none" w:sz="0" w:space="0" w:color="auto" w:frame="1"/>
        </w:rPr>
        <w:t xml:space="preserve"> - dobór, wybór</w:t>
      </w:r>
    </w:p>
    <w:p w14:paraId="0BAE2426"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Mittel</w:t>
      </w:r>
      <w:proofErr w:type="spellEnd"/>
      <w:r w:rsidRPr="00B42425">
        <w:rPr>
          <w:rFonts w:ascii="Times New Roman" w:hAnsi="Times New Roman" w:cs="Times New Roman"/>
          <w:color w:val="000000"/>
          <w:position w:val="1"/>
          <w:sz w:val="24"/>
          <w:szCs w:val="24"/>
          <w:bdr w:val="none" w:sz="0" w:space="0" w:color="auto" w:frame="1"/>
        </w:rPr>
        <w:t xml:space="preserve"> - środki</w:t>
      </w:r>
    </w:p>
    <w:p w14:paraId="32AD7FCD"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Aktivität</w:t>
      </w:r>
      <w:proofErr w:type="spellEnd"/>
      <w:r w:rsidRPr="00B42425">
        <w:rPr>
          <w:rFonts w:ascii="Times New Roman" w:hAnsi="Times New Roman" w:cs="Times New Roman"/>
          <w:color w:val="000000"/>
          <w:position w:val="1"/>
          <w:sz w:val="24"/>
          <w:szCs w:val="24"/>
          <w:bdr w:val="none" w:sz="0" w:space="0" w:color="auto" w:frame="1"/>
        </w:rPr>
        <w:t xml:space="preserve"> - działalność</w:t>
      </w:r>
    </w:p>
    <w:p w14:paraId="450CA594"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zuweisen</w:t>
      </w:r>
      <w:proofErr w:type="spellEnd"/>
      <w:r w:rsidRPr="00B42425">
        <w:rPr>
          <w:rFonts w:ascii="Times New Roman" w:hAnsi="Times New Roman" w:cs="Times New Roman"/>
          <w:color w:val="000000"/>
          <w:position w:val="1"/>
          <w:sz w:val="24"/>
          <w:szCs w:val="24"/>
          <w:bdr w:val="none" w:sz="0" w:space="0" w:color="auto" w:frame="1"/>
        </w:rPr>
        <w:t xml:space="preserve"> - przydzielać</w:t>
      </w:r>
    </w:p>
    <w:p w14:paraId="1138EAE5" w14:textId="77777777"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die</w:t>
      </w:r>
      <w:proofErr w:type="spellEnd"/>
      <w:r w:rsidRPr="00B42425">
        <w:rPr>
          <w:rFonts w:ascii="Times New Roman" w:hAnsi="Times New Roman" w:cs="Times New Roman"/>
          <w:color w:val="000000"/>
          <w:position w:val="1"/>
          <w:sz w:val="24"/>
          <w:szCs w:val="24"/>
          <w:bdr w:val="none" w:sz="0" w:space="0" w:color="auto" w:frame="1"/>
        </w:rPr>
        <w:t xml:space="preserve"> </w:t>
      </w:r>
      <w:proofErr w:type="spellStart"/>
      <w:r w:rsidRPr="00B42425">
        <w:rPr>
          <w:rFonts w:ascii="Times New Roman" w:hAnsi="Times New Roman" w:cs="Times New Roman"/>
          <w:color w:val="000000"/>
          <w:position w:val="1"/>
          <w:sz w:val="24"/>
          <w:szCs w:val="24"/>
          <w:bdr w:val="none" w:sz="0" w:space="0" w:color="auto" w:frame="1"/>
        </w:rPr>
        <w:t>Ressourcen</w:t>
      </w:r>
      <w:proofErr w:type="spellEnd"/>
      <w:r w:rsidRPr="00B42425">
        <w:rPr>
          <w:rFonts w:ascii="Times New Roman" w:hAnsi="Times New Roman" w:cs="Times New Roman"/>
          <w:color w:val="000000"/>
          <w:position w:val="1"/>
          <w:sz w:val="24"/>
          <w:szCs w:val="24"/>
          <w:bdr w:val="none" w:sz="0" w:space="0" w:color="auto" w:frame="1"/>
        </w:rPr>
        <w:t xml:space="preserve"> – zasoby</w:t>
      </w:r>
    </w:p>
    <w:p w14:paraId="4F981BA5" w14:textId="1E422D4C"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roofErr w:type="spellStart"/>
      <w:r w:rsidRPr="00B42425">
        <w:rPr>
          <w:rFonts w:ascii="Times New Roman" w:hAnsi="Times New Roman" w:cs="Times New Roman"/>
          <w:color w:val="000000"/>
          <w:position w:val="1"/>
          <w:sz w:val="24"/>
          <w:szCs w:val="24"/>
          <w:bdr w:val="none" w:sz="0" w:space="0" w:color="auto" w:frame="1"/>
        </w:rPr>
        <w:t>nutzen</w:t>
      </w:r>
      <w:proofErr w:type="spellEnd"/>
      <w:r w:rsidRPr="00B42425">
        <w:rPr>
          <w:rFonts w:ascii="Times New Roman" w:hAnsi="Times New Roman" w:cs="Times New Roman"/>
          <w:color w:val="000000"/>
          <w:position w:val="1"/>
          <w:sz w:val="24"/>
          <w:szCs w:val="24"/>
          <w:bdr w:val="none" w:sz="0" w:space="0" w:color="auto" w:frame="1"/>
        </w:rPr>
        <w:t xml:space="preserve"> – korzystać</w:t>
      </w:r>
    </w:p>
    <w:p w14:paraId="6BD08404" w14:textId="39656B44" w:rsidR="00B42425" w:rsidRPr="00B42425" w:rsidRDefault="00B42425" w:rsidP="00B42425">
      <w:pPr>
        <w:spacing w:after="0" w:line="259" w:lineRule="auto"/>
        <w:jc w:val="both"/>
        <w:rPr>
          <w:rFonts w:ascii="Times New Roman" w:hAnsi="Times New Roman" w:cs="Times New Roman"/>
          <w:color w:val="000000"/>
          <w:position w:val="1"/>
          <w:sz w:val="24"/>
          <w:szCs w:val="24"/>
          <w:bdr w:val="none" w:sz="0" w:space="0" w:color="auto" w:frame="1"/>
        </w:rPr>
      </w:pPr>
    </w:p>
    <w:p w14:paraId="02D0D311" w14:textId="025C5079" w:rsidR="00B42425" w:rsidRPr="00F00A9F" w:rsidRDefault="00B42425" w:rsidP="00B42425">
      <w:pPr>
        <w:pStyle w:val="Akapitzlist"/>
        <w:numPr>
          <w:ilvl w:val="0"/>
          <w:numId w:val="3"/>
        </w:numPr>
        <w:jc w:val="both"/>
        <w:rPr>
          <w:rFonts w:ascii="Times New Roman" w:hAnsi="Times New Roman" w:cs="Times New Roman"/>
          <w:b/>
          <w:bCs/>
          <w:sz w:val="24"/>
          <w:szCs w:val="24"/>
        </w:rPr>
      </w:pPr>
      <w:proofErr w:type="spellStart"/>
      <w:r w:rsidRPr="00F00A9F">
        <w:rPr>
          <w:rFonts w:ascii="Times New Roman" w:hAnsi="Times New Roman" w:cs="Times New Roman"/>
          <w:b/>
          <w:bCs/>
          <w:sz w:val="24"/>
          <w:szCs w:val="24"/>
        </w:rPr>
        <w:t>Quellen</w:t>
      </w:r>
      <w:proofErr w:type="spellEnd"/>
    </w:p>
    <w:p w14:paraId="26CC9747" w14:textId="44E49EF1" w:rsidR="00B42425" w:rsidRPr="00B42425" w:rsidRDefault="004517F0" w:rsidP="00B42425">
      <w:pPr>
        <w:spacing w:after="0"/>
        <w:jc w:val="both"/>
        <w:rPr>
          <w:rFonts w:ascii="Times New Roman" w:hAnsi="Times New Roman" w:cs="Times New Roman"/>
          <w:sz w:val="24"/>
          <w:szCs w:val="24"/>
        </w:rPr>
      </w:pPr>
      <w:hyperlink r:id="rId9" w:history="1">
        <w:r w:rsidR="00B42425" w:rsidRPr="00B42425">
          <w:rPr>
            <w:rStyle w:val="Hipercze"/>
            <w:rFonts w:ascii="Times New Roman" w:hAnsi="Times New Roman" w:cs="Times New Roman"/>
            <w:sz w:val="24"/>
            <w:szCs w:val="24"/>
          </w:rPr>
          <w:t>https://www.onpulson.de/</w:t>
        </w:r>
      </w:hyperlink>
    </w:p>
    <w:p w14:paraId="11D4454E" w14:textId="25CF32E3" w:rsidR="00B42425" w:rsidRPr="00B42425" w:rsidRDefault="004517F0" w:rsidP="00B42425">
      <w:pPr>
        <w:spacing w:after="0"/>
        <w:jc w:val="both"/>
        <w:rPr>
          <w:rFonts w:ascii="Times New Roman" w:hAnsi="Times New Roman" w:cs="Times New Roman"/>
          <w:sz w:val="24"/>
          <w:szCs w:val="24"/>
        </w:rPr>
      </w:pPr>
      <w:hyperlink r:id="rId10" w:history="1">
        <w:r w:rsidR="00B42425" w:rsidRPr="00B42425">
          <w:rPr>
            <w:rStyle w:val="Hipercze"/>
            <w:rFonts w:ascii="Times New Roman" w:hAnsi="Times New Roman" w:cs="Times New Roman"/>
            <w:sz w:val="24"/>
            <w:szCs w:val="24"/>
          </w:rPr>
          <w:t>https://centralstationcrm.de/marketing</w:t>
        </w:r>
      </w:hyperlink>
    </w:p>
    <w:p w14:paraId="177371E4" w14:textId="7BB25C0F" w:rsidR="00B42425" w:rsidRPr="00B42425" w:rsidRDefault="004517F0" w:rsidP="00B42425">
      <w:pPr>
        <w:spacing w:after="0"/>
        <w:jc w:val="both"/>
        <w:rPr>
          <w:rFonts w:ascii="Times New Roman" w:hAnsi="Times New Roman" w:cs="Times New Roman"/>
          <w:sz w:val="24"/>
          <w:szCs w:val="24"/>
        </w:rPr>
      </w:pPr>
      <w:hyperlink r:id="rId11" w:history="1">
        <w:r w:rsidR="00B42425" w:rsidRPr="00B42425">
          <w:rPr>
            <w:rStyle w:val="Hipercze"/>
            <w:rFonts w:ascii="Times New Roman" w:hAnsi="Times New Roman" w:cs="Times New Roman"/>
            <w:sz w:val="24"/>
            <w:szCs w:val="24"/>
          </w:rPr>
          <w:t>https://wirtschaftslexikon.gabler.de/definition/marketing-39435</w:t>
        </w:r>
      </w:hyperlink>
    </w:p>
    <w:p w14:paraId="42E50647" w14:textId="7A590D3C" w:rsidR="00B42425" w:rsidRPr="00B42425" w:rsidRDefault="004517F0" w:rsidP="00B42425">
      <w:pPr>
        <w:spacing w:after="0"/>
        <w:jc w:val="both"/>
        <w:rPr>
          <w:rFonts w:ascii="Times New Roman" w:hAnsi="Times New Roman" w:cs="Times New Roman"/>
          <w:sz w:val="24"/>
          <w:szCs w:val="24"/>
        </w:rPr>
      </w:pPr>
      <w:hyperlink r:id="rId12" w:history="1">
        <w:r w:rsidR="00B42425" w:rsidRPr="00B42425">
          <w:rPr>
            <w:rStyle w:val="Hipercze"/>
            <w:rFonts w:ascii="Times New Roman" w:hAnsi="Times New Roman" w:cs="Times New Roman"/>
            <w:sz w:val="24"/>
            <w:szCs w:val="24"/>
          </w:rPr>
          <w:t>https://unternehmer.de/marketing-vertrieb/37680-marketing-mix-das-funfte-p</w:t>
        </w:r>
      </w:hyperlink>
    </w:p>
    <w:p w14:paraId="672EB273" w14:textId="7DDCD7FF" w:rsidR="00B42425" w:rsidRPr="00B42425" w:rsidRDefault="004517F0" w:rsidP="00B42425">
      <w:pPr>
        <w:spacing w:after="0"/>
        <w:jc w:val="both"/>
        <w:rPr>
          <w:rFonts w:ascii="Times New Roman" w:hAnsi="Times New Roman" w:cs="Times New Roman"/>
          <w:sz w:val="24"/>
          <w:szCs w:val="24"/>
        </w:rPr>
      </w:pPr>
      <w:hyperlink r:id="rId13" w:history="1">
        <w:r w:rsidR="00B42425" w:rsidRPr="00B42425">
          <w:rPr>
            <w:rStyle w:val="Hipercze"/>
            <w:rFonts w:ascii="Times New Roman" w:hAnsi="Times New Roman" w:cs="Times New Roman"/>
            <w:sz w:val="24"/>
            <w:szCs w:val="24"/>
          </w:rPr>
          <w:t>https://www.wirtschaftswiki.fh-aachen.de/index.php?title=5P_des_Marketing-Mix</w:t>
        </w:r>
      </w:hyperlink>
    </w:p>
    <w:p w14:paraId="0580CBC2" w14:textId="65204A0F" w:rsidR="00B42425" w:rsidRPr="00B42425" w:rsidRDefault="004517F0" w:rsidP="00B42425">
      <w:pPr>
        <w:spacing w:after="0"/>
        <w:jc w:val="both"/>
        <w:rPr>
          <w:rFonts w:ascii="Times New Roman" w:hAnsi="Times New Roman" w:cs="Times New Roman"/>
          <w:sz w:val="24"/>
          <w:szCs w:val="24"/>
        </w:rPr>
      </w:pPr>
      <w:hyperlink r:id="rId14" w:history="1">
        <w:r w:rsidR="00B42425" w:rsidRPr="00B42425">
          <w:rPr>
            <w:rStyle w:val="Hipercze"/>
            <w:rFonts w:ascii="Times New Roman" w:hAnsi="Times New Roman" w:cs="Times New Roman"/>
            <w:sz w:val="24"/>
            <w:szCs w:val="24"/>
          </w:rPr>
          <w:t>https://witalni.pl/pojecie/zasada-4p-5p/</w:t>
        </w:r>
      </w:hyperlink>
    </w:p>
    <w:p w14:paraId="39158D1F" w14:textId="12BCCA72" w:rsidR="00B42425" w:rsidRPr="00B42425" w:rsidRDefault="004517F0" w:rsidP="00B42425">
      <w:pPr>
        <w:spacing w:after="0"/>
        <w:jc w:val="both"/>
        <w:rPr>
          <w:rFonts w:ascii="Times New Roman" w:hAnsi="Times New Roman" w:cs="Times New Roman"/>
          <w:sz w:val="24"/>
          <w:szCs w:val="24"/>
        </w:rPr>
      </w:pPr>
      <w:hyperlink r:id="rId15" w:history="1">
        <w:r w:rsidR="00B42425" w:rsidRPr="00B42425">
          <w:rPr>
            <w:rStyle w:val="Hipercze"/>
            <w:rFonts w:ascii="Times New Roman" w:hAnsi="Times New Roman" w:cs="Times New Roman"/>
            <w:sz w:val="24"/>
            <w:szCs w:val="24"/>
          </w:rPr>
          <w:t>https://www.mattheis-berlin.de/warum-ein-guter-marketing-mix-das-5-p-braucht/</w:t>
        </w:r>
      </w:hyperlink>
    </w:p>
    <w:p w14:paraId="0AD3A838" w14:textId="0E89A727" w:rsidR="00B42425" w:rsidRPr="00B42425" w:rsidRDefault="004517F0" w:rsidP="00B42425">
      <w:pPr>
        <w:spacing w:after="0"/>
        <w:jc w:val="both"/>
        <w:rPr>
          <w:rFonts w:ascii="Times New Roman" w:hAnsi="Times New Roman" w:cs="Times New Roman"/>
          <w:sz w:val="24"/>
          <w:szCs w:val="24"/>
        </w:rPr>
      </w:pPr>
      <w:hyperlink r:id="rId16" w:history="1">
        <w:r w:rsidR="00B42425" w:rsidRPr="00B42425">
          <w:rPr>
            <w:rStyle w:val="Hipercze"/>
            <w:rFonts w:ascii="Times New Roman" w:hAnsi="Times New Roman" w:cs="Times New Roman"/>
            <w:sz w:val="24"/>
            <w:szCs w:val="24"/>
          </w:rPr>
          <w:t>https://www.microtech.de/erp-wiki/marketing-mix/</w:t>
        </w:r>
      </w:hyperlink>
    </w:p>
    <w:p w14:paraId="2A87F10C" w14:textId="77777777" w:rsidR="00B42425" w:rsidRPr="00B42425" w:rsidRDefault="00B42425" w:rsidP="00B42425">
      <w:pPr>
        <w:jc w:val="both"/>
      </w:pPr>
    </w:p>
    <w:p w14:paraId="7F74D166" w14:textId="77777777" w:rsidR="00DF434C" w:rsidRDefault="00DF434C" w:rsidP="00DF434C">
      <w:pPr>
        <w:jc w:val="both"/>
      </w:pPr>
    </w:p>
    <w:sectPr w:rsidR="00DF4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C5"/>
    <w:multiLevelType w:val="hybridMultilevel"/>
    <w:tmpl w:val="F0104CE8"/>
    <w:lvl w:ilvl="0" w:tplc="B1BC2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6E2415"/>
    <w:multiLevelType w:val="hybridMultilevel"/>
    <w:tmpl w:val="EB86F73C"/>
    <w:lvl w:ilvl="0" w:tplc="3EC46BC4">
      <w:start w:val="1"/>
      <w:numFmt w:val="decimal"/>
      <w:lvlText w:val="%1."/>
      <w:lvlJc w:val="left"/>
      <w:pPr>
        <w:tabs>
          <w:tab w:val="num" w:pos="720"/>
        </w:tabs>
        <w:ind w:left="720" w:hanging="360"/>
      </w:pPr>
    </w:lvl>
    <w:lvl w:ilvl="1" w:tplc="D096A156" w:tentative="1">
      <w:start w:val="1"/>
      <w:numFmt w:val="decimal"/>
      <w:lvlText w:val="%2."/>
      <w:lvlJc w:val="left"/>
      <w:pPr>
        <w:tabs>
          <w:tab w:val="num" w:pos="1440"/>
        </w:tabs>
        <w:ind w:left="1440" w:hanging="360"/>
      </w:pPr>
    </w:lvl>
    <w:lvl w:ilvl="2" w:tplc="FE4681B0" w:tentative="1">
      <w:start w:val="1"/>
      <w:numFmt w:val="decimal"/>
      <w:lvlText w:val="%3."/>
      <w:lvlJc w:val="left"/>
      <w:pPr>
        <w:tabs>
          <w:tab w:val="num" w:pos="2160"/>
        </w:tabs>
        <w:ind w:left="2160" w:hanging="360"/>
      </w:pPr>
    </w:lvl>
    <w:lvl w:ilvl="3" w:tplc="AD481ECE" w:tentative="1">
      <w:start w:val="1"/>
      <w:numFmt w:val="decimal"/>
      <w:lvlText w:val="%4."/>
      <w:lvlJc w:val="left"/>
      <w:pPr>
        <w:tabs>
          <w:tab w:val="num" w:pos="2880"/>
        </w:tabs>
        <w:ind w:left="2880" w:hanging="360"/>
      </w:pPr>
    </w:lvl>
    <w:lvl w:ilvl="4" w:tplc="218C45AA" w:tentative="1">
      <w:start w:val="1"/>
      <w:numFmt w:val="decimal"/>
      <w:lvlText w:val="%5."/>
      <w:lvlJc w:val="left"/>
      <w:pPr>
        <w:tabs>
          <w:tab w:val="num" w:pos="3600"/>
        </w:tabs>
        <w:ind w:left="3600" w:hanging="360"/>
      </w:pPr>
    </w:lvl>
    <w:lvl w:ilvl="5" w:tplc="F760E140" w:tentative="1">
      <w:start w:val="1"/>
      <w:numFmt w:val="decimal"/>
      <w:lvlText w:val="%6."/>
      <w:lvlJc w:val="left"/>
      <w:pPr>
        <w:tabs>
          <w:tab w:val="num" w:pos="4320"/>
        </w:tabs>
        <w:ind w:left="4320" w:hanging="360"/>
      </w:pPr>
    </w:lvl>
    <w:lvl w:ilvl="6" w:tplc="0BF63112" w:tentative="1">
      <w:start w:val="1"/>
      <w:numFmt w:val="decimal"/>
      <w:lvlText w:val="%7."/>
      <w:lvlJc w:val="left"/>
      <w:pPr>
        <w:tabs>
          <w:tab w:val="num" w:pos="5040"/>
        </w:tabs>
        <w:ind w:left="5040" w:hanging="360"/>
      </w:pPr>
    </w:lvl>
    <w:lvl w:ilvl="7" w:tplc="E8743FD6" w:tentative="1">
      <w:start w:val="1"/>
      <w:numFmt w:val="decimal"/>
      <w:lvlText w:val="%8."/>
      <w:lvlJc w:val="left"/>
      <w:pPr>
        <w:tabs>
          <w:tab w:val="num" w:pos="5760"/>
        </w:tabs>
        <w:ind w:left="5760" w:hanging="360"/>
      </w:pPr>
    </w:lvl>
    <w:lvl w:ilvl="8" w:tplc="619AEECE" w:tentative="1">
      <w:start w:val="1"/>
      <w:numFmt w:val="decimal"/>
      <w:lvlText w:val="%9."/>
      <w:lvlJc w:val="left"/>
      <w:pPr>
        <w:tabs>
          <w:tab w:val="num" w:pos="6480"/>
        </w:tabs>
        <w:ind w:left="6480" w:hanging="360"/>
      </w:pPr>
    </w:lvl>
  </w:abstractNum>
  <w:abstractNum w:abstractNumId="2">
    <w:nsid w:val="65D270DE"/>
    <w:multiLevelType w:val="hybridMultilevel"/>
    <w:tmpl w:val="ADB47EB4"/>
    <w:lvl w:ilvl="0" w:tplc="5B0E9B04">
      <w:start w:val="1"/>
      <w:numFmt w:val="bullet"/>
      <w:lvlText w:val="•"/>
      <w:lvlJc w:val="left"/>
      <w:pPr>
        <w:tabs>
          <w:tab w:val="num" w:pos="720"/>
        </w:tabs>
        <w:ind w:left="720" w:hanging="360"/>
      </w:pPr>
      <w:rPr>
        <w:rFonts w:ascii="Arial" w:hAnsi="Arial" w:hint="default"/>
      </w:rPr>
    </w:lvl>
    <w:lvl w:ilvl="1" w:tplc="8C48193E" w:tentative="1">
      <w:start w:val="1"/>
      <w:numFmt w:val="bullet"/>
      <w:lvlText w:val="•"/>
      <w:lvlJc w:val="left"/>
      <w:pPr>
        <w:tabs>
          <w:tab w:val="num" w:pos="1440"/>
        </w:tabs>
        <w:ind w:left="1440" w:hanging="360"/>
      </w:pPr>
      <w:rPr>
        <w:rFonts w:ascii="Arial" w:hAnsi="Arial" w:hint="default"/>
      </w:rPr>
    </w:lvl>
    <w:lvl w:ilvl="2" w:tplc="BCE08F04" w:tentative="1">
      <w:start w:val="1"/>
      <w:numFmt w:val="bullet"/>
      <w:lvlText w:val="•"/>
      <w:lvlJc w:val="left"/>
      <w:pPr>
        <w:tabs>
          <w:tab w:val="num" w:pos="2160"/>
        </w:tabs>
        <w:ind w:left="2160" w:hanging="360"/>
      </w:pPr>
      <w:rPr>
        <w:rFonts w:ascii="Arial" w:hAnsi="Arial" w:hint="default"/>
      </w:rPr>
    </w:lvl>
    <w:lvl w:ilvl="3" w:tplc="13BEB2B4" w:tentative="1">
      <w:start w:val="1"/>
      <w:numFmt w:val="bullet"/>
      <w:lvlText w:val="•"/>
      <w:lvlJc w:val="left"/>
      <w:pPr>
        <w:tabs>
          <w:tab w:val="num" w:pos="2880"/>
        </w:tabs>
        <w:ind w:left="2880" w:hanging="360"/>
      </w:pPr>
      <w:rPr>
        <w:rFonts w:ascii="Arial" w:hAnsi="Arial" w:hint="default"/>
      </w:rPr>
    </w:lvl>
    <w:lvl w:ilvl="4" w:tplc="16FC4754" w:tentative="1">
      <w:start w:val="1"/>
      <w:numFmt w:val="bullet"/>
      <w:lvlText w:val="•"/>
      <w:lvlJc w:val="left"/>
      <w:pPr>
        <w:tabs>
          <w:tab w:val="num" w:pos="3600"/>
        </w:tabs>
        <w:ind w:left="3600" w:hanging="360"/>
      </w:pPr>
      <w:rPr>
        <w:rFonts w:ascii="Arial" w:hAnsi="Arial" w:hint="default"/>
      </w:rPr>
    </w:lvl>
    <w:lvl w:ilvl="5" w:tplc="C86C7408" w:tentative="1">
      <w:start w:val="1"/>
      <w:numFmt w:val="bullet"/>
      <w:lvlText w:val="•"/>
      <w:lvlJc w:val="left"/>
      <w:pPr>
        <w:tabs>
          <w:tab w:val="num" w:pos="4320"/>
        </w:tabs>
        <w:ind w:left="4320" w:hanging="360"/>
      </w:pPr>
      <w:rPr>
        <w:rFonts w:ascii="Arial" w:hAnsi="Arial" w:hint="default"/>
      </w:rPr>
    </w:lvl>
    <w:lvl w:ilvl="6" w:tplc="D0E4343C" w:tentative="1">
      <w:start w:val="1"/>
      <w:numFmt w:val="bullet"/>
      <w:lvlText w:val="•"/>
      <w:lvlJc w:val="left"/>
      <w:pPr>
        <w:tabs>
          <w:tab w:val="num" w:pos="5040"/>
        </w:tabs>
        <w:ind w:left="5040" w:hanging="360"/>
      </w:pPr>
      <w:rPr>
        <w:rFonts w:ascii="Arial" w:hAnsi="Arial" w:hint="default"/>
      </w:rPr>
    </w:lvl>
    <w:lvl w:ilvl="7" w:tplc="422045A0" w:tentative="1">
      <w:start w:val="1"/>
      <w:numFmt w:val="bullet"/>
      <w:lvlText w:val="•"/>
      <w:lvlJc w:val="left"/>
      <w:pPr>
        <w:tabs>
          <w:tab w:val="num" w:pos="5760"/>
        </w:tabs>
        <w:ind w:left="5760" w:hanging="360"/>
      </w:pPr>
      <w:rPr>
        <w:rFonts w:ascii="Arial" w:hAnsi="Arial" w:hint="default"/>
      </w:rPr>
    </w:lvl>
    <w:lvl w:ilvl="8" w:tplc="59D6B930" w:tentative="1">
      <w:start w:val="1"/>
      <w:numFmt w:val="bullet"/>
      <w:lvlText w:val="•"/>
      <w:lvlJc w:val="left"/>
      <w:pPr>
        <w:tabs>
          <w:tab w:val="num" w:pos="6480"/>
        </w:tabs>
        <w:ind w:left="6480" w:hanging="360"/>
      </w:pPr>
      <w:rPr>
        <w:rFonts w:ascii="Arial" w:hAnsi="Arial" w:hint="default"/>
      </w:rPr>
    </w:lvl>
  </w:abstractNum>
  <w:abstractNum w:abstractNumId="3">
    <w:nsid w:val="79283FD2"/>
    <w:multiLevelType w:val="hybridMultilevel"/>
    <w:tmpl w:val="FCF869BA"/>
    <w:lvl w:ilvl="0" w:tplc="9858D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4C"/>
    <w:rsid w:val="004517F0"/>
    <w:rsid w:val="007248A8"/>
    <w:rsid w:val="00960721"/>
    <w:rsid w:val="00987F60"/>
    <w:rsid w:val="00B42425"/>
    <w:rsid w:val="00DF434C"/>
    <w:rsid w:val="00EB6CEB"/>
    <w:rsid w:val="00F00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34C"/>
    <w:pPr>
      <w:ind w:left="720"/>
      <w:contextualSpacing/>
    </w:pPr>
  </w:style>
  <w:style w:type="character" w:customStyle="1" w:styleId="spellingerror">
    <w:name w:val="spellingerror"/>
    <w:basedOn w:val="Domylnaczcionkaakapitu"/>
    <w:rsid w:val="00DF434C"/>
  </w:style>
  <w:style w:type="character" w:customStyle="1" w:styleId="normaltextrun">
    <w:name w:val="normaltextrun"/>
    <w:basedOn w:val="Domylnaczcionkaakapitu"/>
    <w:rsid w:val="00DF434C"/>
  </w:style>
  <w:style w:type="character" w:customStyle="1" w:styleId="eop">
    <w:name w:val="eop"/>
    <w:basedOn w:val="Domylnaczcionkaakapitu"/>
    <w:rsid w:val="00DF434C"/>
  </w:style>
  <w:style w:type="character" w:styleId="Hipercze">
    <w:name w:val="Hyperlink"/>
    <w:basedOn w:val="Domylnaczcionkaakapitu"/>
    <w:uiPriority w:val="99"/>
    <w:unhideWhenUsed/>
    <w:rsid w:val="00B42425"/>
    <w:rPr>
      <w:color w:val="0000FF" w:themeColor="hyperlink"/>
      <w:u w:val="single"/>
    </w:rPr>
  </w:style>
  <w:style w:type="character" w:customStyle="1" w:styleId="UnresolvedMention">
    <w:name w:val="Unresolved Mention"/>
    <w:basedOn w:val="Domylnaczcionkaakapitu"/>
    <w:uiPriority w:val="99"/>
    <w:semiHidden/>
    <w:unhideWhenUsed/>
    <w:rsid w:val="00B424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34C"/>
    <w:pPr>
      <w:ind w:left="720"/>
      <w:contextualSpacing/>
    </w:pPr>
  </w:style>
  <w:style w:type="character" w:customStyle="1" w:styleId="spellingerror">
    <w:name w:val="spellingerror"/>
    <w:basedOn w:val="Domylnaczcionkaakapitu"/>
    <w:rsid w:val="00DF434C"/>
  </w:style>
  <w:style w:type="character" w:customStyle="1" w:styleId="normaltextrun">
    <w:name w:val="normaltextrun"/>
    <w:basedOn w:val="Domylnaczcionkaakapitu"/>
    <w:rsid w:val="00DF434C"/>
  </w:style>
  <w:style w:type="character" w:customStyle="1" w:styleId="eop">
    <w:name w:val="eop"/>
    <w:basedOn w:val="Domylnaczcionkaakapitu"/>
    <w:rsid w:val="00DF434C"/>
  </w:style>
  <w:style w:type="character" w:styleId="Hipercze">
    <w:name w:val="Hyperlink"/>
    <w:basedOn w:val="Domylnaczcionkaakapitu"/>
    <w:uiPriority w:val="99"/>
    <w:unhideWhenUsed/>
    <w:rsid w:val="00B42425"/>
    <w:rPr>
      <w:color w:val="0000FF" w:themeColor="hyperlink"/>
      <w:u w:val="single"/>
    </w:rPr>
  </w:style>
  <w:style w:type="character" w:customStyle="1" w:styleId="UnresolvedMention">
    <w:name w:val="Unresolved Mention"/>
    <w:basedOn w:val="Domylnaczcionkaakapitu"/>
    <w:uiPriority w:val="99"/>
    <w:semiHidden/>
    <w:unhideWhenUsed/>
    <w:rsid w:val="00B4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6603">
      <w:bodyDiv w:val="1"/>
      <w:marLeft w:val="0"/>
      <w:marRight w:val="0"/>
      <w:marTop w:val="0"/>
      <w:marBottom w:val="0"/>
      <w:divBdr>
        <w:top w:val="none" w:sz="0" w:space="0" w:color="auto"/>
        <w:left w:val="none" w:sz="0" w:space="0" w:color="auto"/>
        <w:bottom w:val="none" w:sz="0" w:space="0" w:color="auto"/>
        <w:right w:val="none" w:sz="0" w:space="0" w:color="auto"/>
      </w:divBdr>
      <w:divsChild>
        <w:div w:id="1593512910">
          <w:marLeft w:val="720"/>
          <w:marRight w:val="0"/>
          <w:marTop w:val="200"/>
          <w:marBottom w:val="0"/>
          <w:divBdr>
            <w:top w:val="none" w:sz="0" w:space="0" w:color="auto"/>
            <w:left w:val="none" w:sz="0" w:space="0" w:color="auto"/>
            <w:bottom w:val="none" w:sz="0" w:space="0" w:color="auto"/>
            <w:right w:val="none" w:sz="0" w:space="0" w:color="auto"/>
          </w:divBdr>
        </w:div>
        <w:div w:id="839395368">
          <w:marLeft w:val="720"/>
          <w:marRight w:val="0"/>
          <w:marTop w:val="200"/>
          <w:marBottom w:val="0"/>
          <w:divBdr>
            <w:top w:val="none" w:sz="0" w:space="0" w:color="auto"/>
            <w:left w:val="none" w:sz="0" w:space="0" w:color="auto"/>
            <w:bottom w:val="none" w:sz="0" w:space="0" w:color="auto"/>
            <w:right w:val="none" w:sz="0" w:space="0" w:color="auto"/>
          </w:divBdr>
        </w:div>
        <w:div w:id="1443961939">
          <w:marLeft w:val="720"/>
          <w:marRight w:val="0"/>
          <w:marTop w:val="200"/>
          <w:marBottom w:val="0"/>
          <w:divBdr>
            <w:top w:val="none" w:sz="0" w:space="0" w:color="auto"/>
            <w:left w:val="none" w:sz="0" w:space="0" w:color="auto"/>
            <w:bottom w:val="none" w:sz="0" w:space="0" w:color="auto"/>
            <w:right w:val="none" w:sz="0" w:space="0" w:color="auto"/>
          </w:divBdr>
        </w:div>
        <w:div w:id="1623148270">
          <w:marLeft w:val="720"/>
          <w:marRight w:val="0"/>
          <w:marTop w:val="200"/>
          <w:marBottom w:val="0"/>
          <w:divBdr>
            <w:top w:val="none" w:sz="0" w:space="0" w:color="auto"/>
            <w:left w:val="none" w:sz="0" w:space="0" w:color="auto"/>
            <w:bottom w:val="none" w:sz="0" w:space="0" w:color="auto"/>
            <w:right w:val="none" w:sz="0" w:space="0" w:color="auto"/>
          </w:divBdr>
        </w:div>
        <w:div w:id="4334898">
          <w:marLeft w:val="720"/>
          <w:marRight w:val="0"/>
          <w:marTop w:val="200"/>
          <w:marBottom w:val="0"/>
          <w:divBdr>
            <w:top w:val="none" w:sz="0" w:space="0" w:color="auto"/>
            <w:left w:val="none" w:sz="0" w:space="0" w:color="auto"/>
            <w:bottom w:val="none" w:sz="0" w:space="0" w:color="auto"/>
            <w:right w:val="none" w:sz="0" w:space="0" w:color="auto"/>
          </w:divBdr>
        </w:div>
        <w:div w:id="1114910300">
          <w:marLeft w:val="720"/>
          <w:marRight w:val="0"/>
          <w:marTop w:val="200"/>
          <w:marBottom w:val="0"/>
          <w:divBdr>
            <w:top w:val="none" w:sz="0" w:space="0" w:color="auto"/>
            <w:left w:val="none" w:sz="0" w:space="0" w:color="auto"/>
            <w:bottom w:val="none" w:sz="0" w:space="0" w:color="auto"/>
            <w:right w:val="none" w:sz="0" w:space="0" w:color="auto"/>
          </w:divBdr>
        </w:div>
        <w:div w:id="1513841609">
          <w:marLeft w:val="720"/>
          <w:marRight w:val="0"/>
          <w:marTop w:val="200"/>
          <w:marBottom w:val="0"/>
          <w:divBdr>
            <w:top w:val="none" w:sz="0" w:space="0" w:color="auto"/>
            <w:left w:val="none" w:sz="0" w:space="0" w:color="auto"/>
            <w:bottom w:val="none" w:sz="0" w:space="0" w:color="auto"/>
            <w:right w:val="none" w:sz="0" w:space="0" w:color="auto"/>
          </w:divBdr>
        </w:div>
        <w:div w:id="1220440292">
          <w:marLeft w:val="720"/>
          <w:marRight w:val="0"/>
          <w:marTop w:val="200"/>
          <w:marBottom w:val="0"/>
          <w:divBdr>
            <w:top w:val="none" w:sz="0" w:space="0" w:color="auto"/>
            <w:left w:val="none" w:sz="0" w:space="0" w:color="auto"/>
            <w:bottom w:val="none" w:sz="0" w:space="0" w:color="auto"/>
            <w:right w:val="none" w:sz="0" w:space="0" w:color="auto"/>
          </w:divBdr>
        </w:div>
        <w:div w:id="361397701">
          <w:marLeft w:val="720"/>
          <w:marRight w:val="0"/>
          <w:marTop w:val="200"/>
          <w:marBottom w:val="0"/>
          <w:divBdr>
            <w:top w:val="none" w:sz="0" w:space="0" w:color="auto"/>
            <w:left w:val="none" w:sz="0" w:space="0" w:color="auto"/>
            <w:bottom w:val="none" w:sz="0" w:space="0" w:color="auto"/>
            <w:right w:val="none" w:sz="0" w:space="0" w:color="auto"/>
          </w:divBdr>
        </w:div>
        <w:div w:id="850534146">
          <w:marLeft w:val="720"/>
          <w:marRight w:val="0"/>
          <w:marTop w:val="200"/>
          <w:marBottom w:val="0"/>
          <w:divBdr>
            <w:top w:val="none" w:sz="0" w:space="0" w:color="auto"/>
            <w:left w:val="none" w:sz="0" w:space="0" w:color="auto"/>
            <w:bottom w:val="none" w:sz="0" w:space="0" w:color="auto"/>
            <w:right w:val="none" w:sz="0" w:space="0" w:color="auto"/>
          </w:divBdr>
        </w:div>
      </w:divsChild>
    </w:div>
    <w:div w:id="531573752">
      <w:bodyDiv w:val="1"/>
      <w:marLeft w:val="0"/>
      <w:marRight w:val="0"/>
      <w:marTop w:val="0"/>
      <w:marBottom w:val="0"/>
      <w:divBdr>
        <w:top w:val="none" w:sz="0" w:space="0" w:color="auto"/>
        <w:left w:val="none" w:sz="0" w:space="0" w:color="auto"/>
        <w:bottom w:val="none" w:sz="0" w:space="0" w:color="auto"/>
        <w:right w:val="none" w:sz="0" w:space="0" w:color="auto"/>
      </w:divBdr>
    </w:div>
    <w:div w:id="835195955">
      <w:bodyDiv w:val="1"/>
      <w:marLeft w:val="0"/>
      <w:marRight w:val="0"/>
      <w:marTop w:val="0"/>
      <w:marBottom w:val="0"/>
      <w:divBdr>
        <w:top w:val="none" w:sz="0" w:space="0" w:color="auto"/>
        <w:left w:val="none" w:sz="0" w:space="0" w:color="auto"/>
        <w:bottom w:val="none" w:sz="0" w:space="0" w:color="auto"/>
        <w:right w:val="none" w:sz="0" w:space="0" w:color="auto"/>
      </w:divBdr>
    </w:div>
    <w:div w:id="1085760449">
      <w:bodyDiv w:val="1"/>
      <w:marLeft w:val="0"/>
      <w:marRight w:val="0"/>
      <w:marTop w:val="0"/>
      <w:marBottom w:val="0"/>
      <w:divBdr>
        <w:top w:val="none" w:sz="0" w:space="0" w:color="auto"/>
        <w:left w:val="none" w:sz="0" w:space="0" w:color="auto"/>
        <w:bottom w:val="none" w:sz="0" w:space="0" w:color="auto"/>
        <w:right w:val="none" w:sz="0" w:space="0" w:color="auto"/>
      </w:divBdr>
    </w:div>
    <w:div w:id="1912620976">
      <w:bodyDiv w:val="1"/>
      <w:marLeft w:val="0"/>
      <w:marRight w:val="0"/>
      <w:marTop w:val="0"/>
      <w:marBottom w:val="0"/>
      <w:divBdr>
        <w:top w:val="none" w:sz="0" w:space="0" w:color="auto"/>
        <w:left w:val="none" w:sz="0" w:space="0" w:color="auto"/>
        <w:bottom w:val="none" w:sz="0" w:space="0" w:color="auto"/>
        <w:right w:val="none" w:sz="0" w:space="0" w:color="auto"/>
      </w:divBdr>
    </w:div>
    <w:div w:id="2103407988">
      <w:bodyDiv w:val="1"/>
      <w:marLeft w:val="0"/>
      <w:marRight w:val="0"/>
      <w:marTop w:val="0"/>
      <w:marBottom w:val="0"/>
      <w:divBdr>
        <w:top w:val="none" w:sz="0" w:space="0" w:color="auto"/>
        <w:left w:val="none" w:sz="0" w:space="0" w:color="auto"/>
        <w:bottom w:val="none" w:sz="0" w:space="0" w:color="auto"/>
        <w:right w:val="none" w:sz="0" w:space="0" w:color="auto"/>
      </w:divBdr>
      <w:divsChild>
        <w:div w:id="95099522">
          <w:marLeft w:val="360"/>
          <w:marRight w:val="0"/>
          <w:marTop w:val="200"/>
          <w:marBottom w:val="0"/>
          <w:divBdr>
            <w:top w:val="none" w:sz="0" w:space="0" w:color="auto"/>
            <w:left w:val="none" w:sz="0" w:space="0" w:color="auto"/>
            <w:bottom w:val="none" w:sz="0" w:space="0" w:color="auto"/>
            <w:right w:val="none" w:sz="0" w:space="0" w:color="auto"/>
          </w:divBdr>
        </w:div>
        <w:div w:id="465393864">
          <w:marLeft w:val="360"/>
          <w:marRight w:val="0"/>
          <w:marTop w:val="200"/>
          <w:marBottom w:val="0"/>
          <w:divBdr>
            <w:top w:val="none" w:sz="0" w:space="0" w:color="auto"/>
            <w:left w:val="none" w:sz="0" w:space="0" w:color="auto"/>
            <w:bottom w:val="none" w:sz="0" w:space="0" w:color="auto"/>
            <w:right w:val="none" w:sz="0" w:space="0" w:color="auto"/>
          </w:divBdr>
        </w:div>
        <w:div w:id="1057898148">
          <w:marLeft w:val="360"/>
          <w:marRight w:val="0"/>
          <w:marTop w:val="200"/>
          <w:marBottom w:val="0"/>
          <w:divBdr>
            <w:top w:val="none" w:sz="0" w:space="0" w:color="auto"/>
            <w:left w:val="none" w:sz="0" w:space="0" w:color="auto"/>
            <w:bottom w:val="none" w:sz="0" w:space="0" w:color="auto"/>
            <w:right w:val="none" w:sz="0" w:space="0" w:color="auto"/>
          </w:divBdr>
        </w:div>
        <w:div w:id="674115432">
          <w:marLeft w:val="360"/>
          <w:marRight w:val="0"/>
          <w:marTop w:val="200"/>
          <w:marBottom w:val="0"/>
          <w:divBdr>
            <w:top w:val="none" w:sz="0" w:space="0" w:color="auto"/>
            <w:left w:val="none" w:sz="0" w:space="0" w:color="auto"/>
            <w:bottom w:val="none" w:sz="0" w:space="0" w:color="auto"/>
            <w:right w:val="none" w:sz="0" w:space="0" w:color="auto"/>
          </w:divBdr>
        </w:div>
        <w:div w:id="808714790">
          <w:marLeft w:val="360"/>
          <w:marRight w:val="0"/>
          <w:marTop w:val="200"/>
          <w:marBottom w:val="0"/>
          <w:divBdr>
            <w:top w:val="none" w:sz="0" w:space="0" w:color="auto"/>
            <w:left w:val="none" w:sz="0" w:space="0" w:color="auto"/>
            <w:bottom w:val="none" w:sz="0" w:space="0" w:color="auto"/>
            <w:right w:val="none" w:sz="0" w:space="0" w:color="auto"/>
          </w:divBdr>
        </w:div>
        <w:div w:id="608321212">
          <w:marLeft w:val="360"/>
          <w:marRight w:val="0"/>
          <w:marTop w:val="200"/>
          <w:marBottom w:val="0"/>
          <w:divBdr>
            <w:top w:val="none" w:sz="0" w:space="0" w:color="auto"/>
            <w:left w:val="none" w:sz="0" w:space="0" w:color="auto"/>
            <w:bottom w:val="none" w:sz="0" w:space="0" w:color="auto"/>
            <w:right w:val="none" w:sz="0" w:space="0" w:color="auto"/>
          </w:divBdr>
        </w:div>
        <w:div w:id="1598249001">
          <w:marLeft w:val="360"/>
          <w:marRight w:val="0"/>
          <w:marTop w:val="200"/>
          <w:marBottom w:val="0"/>
          <w:divBdr>
            <w:top w:val="none" w:sz="0" w:space="0" w:color="auto"/>
            <w:left w:val="none" w:sz="0" w:space="0" w:color="auto"/>
            <w:bottom w:val="none" w:sz="0" w:space="0" w:color="auto"/>
            <w:right w:val="none" w:sz="0" w:space="0" w:color="auto"/>
          </w:divBdr>
        </w:div>
        <w:div w:id="18608484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rtschaftswiki.fh-aachen.de/index.php?title=5P_des_Marketing-Mi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ternehmer.de/marketing-vertrieb/37680-marketing-mix-das-funfte-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crotech.de/erp-wiki/marketing-mi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irtschaftslexikon.gabler.de/definition/marketing-39435" TargetMode="External"/><Relationship Id="rId5" Type="http://schemas.openxmlformats.org/officeDocument/2006/relationships/styles" Target="styles.xml"/><Relationship Id="rId15" Type="http://schemas.openxmlformats.org/officeDocument/2006/relationships/hyperlink" Target="https://www.mattheis-berlin.de/warum-ein-guter-marketing-mix-das-5-p-braucht/" TargetMode="External"/><Relationship Id="rId10" Type="http://schemas.openxmlformats.org/officeDocument/2006/relationships/hyperlink" Target="https://centralstationcrm.de/marketing" TargetMode="External"/><Relationship Id="rId4" Type="http://schemas.openxmlformats.org/officeDocument/2006/relationships/numbering" Target="numbering.xml"/><Relationship Id="rId9" Type="http://schemas.openxmlformats.org/officeDocument/2006/relationships/hyperlink" Target="https://www.onpulson.de/" TargetMode="External"/><Relationship Id="rId14" Type="http://schemas.openxmlformats.org/officeDocument/2006/relationships/hyperlink" Target="https://witalni.pl/pojecie/zasada-4p-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A56397DEC414587A459670893F900" ma:contentTypeVersion="7" ma:contentTypeDescription="Create a new document." ma:contentTypeScope="" ma:versionID="6a940a7632779afc9a5a698a8414ec5e">
  <xsd:schema xmlns:xsd="http://www.w3.org/2001/XMLSchema" xmlns:xs="http://www.w3.org/2001/XMLSchema" xmlns:p="http://schemas.microsoft.com/office/2006/metadata/properties" xmlns:ns3="cbefdb5f-0f58-4ec3-a73a-491adddbe3ba" xmlns:ns4="883568f9-6d59-400c-9b8a-f98a09daecda" targetNamespace="http://schemas.microsoft.com/office/2006/metadata/properties" ma:root="true" ma:fieldsID="b2bc778f4f149a4ddccf4142677dda55" ns3:_="" ns4:_="">
    <xsd:import namespace="cbefdb5f-0f58-4ec3-a73a-491adddbe3ba"/>
    <xsd:import namespace="883568f9-6d59-400c-9b8a-f98a09daec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db5f-0f58-4ec3-a73a-491adddb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568f9-6d59-400c-9b8a-f98a09daec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B98DA-0982-4E76-B4CB-F06EBC601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5B077-EDF4-4136-9FBA-C67B5374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db5f-0f58-4ec3-a73a-491adddbe3ba"/>
    <ds:schemaRef ds:uri="883568f9-6d59-400c-9b8a-f98a09dae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3ECE2-558B-472F-813F-727FD6271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Kędzior Aleksandra</dc:creator>
  <cp:keywords/>
  <dc:description/>
  <cp:lastModifiedBy>Oem</cp:lastModifiedBy>
  <cp:revision>4</cp:revision>
  <dcterms:created xsi:type="dcterms:W3CDTF">2022-05-22T11:44:00Z</dcterms:created>
  <dcterms:modified xsi:type="dcterms:W3CDTF">2022-05-24T06:02:00Z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0x010100979A56397DEC414587A459670893F900</vt:lpwstr>
  </property>
</Properties>
</file>