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2D" w:rsidRPr="00C37AB0" w:rsidRDefault="00C37AB0" w:rsidP="00C37AB0">
      <w:pPr>
        <w:jc w:val="center"/>
        <w:rPr>
          <w:rFonts w:ascii="Times New Roman" w:hAnsi="Times New Roman" w:cs="Times New Roman"/>
          <w:color w:val="000000" w:themeColor="text1"/>
          <w:sz w:val="44"/>
          <w:szCs w:val="44"/>
          <w:shd w:val="clear" w:color="auto" w:fill="FFFFFF"/>
        </w:rPr>
      </w:pPr>
      <w:proofErr w:type="spellStart"/>
      <w:r w:rsidRPr="00C37AB0">
        <w:rPr>
          <w:rFonts w:ascii="Times New Roman" w:hAnsi="Times New Roman" w:cs="Times New Roman"/>
          <w:color w:val="000000" w:themeColor="text1"/>
          <w:sz w:val="44"/>
          <w:szCs w:val="44"/>
          <w:shd w:val="clear" w:color="auto" w:fill="FFFFFF"/>
        </w:rPr>
        <w:t>Bankdienstleistungen</w:t>
      </w:r>
      <w:proofErr w:type="spellEnd"/>
    </w:p>
    <w:p w:rsidR="00C37AB0" w:rsidRDefault="00C37AB0">
      <w:pPr>
        <w:rPr>
          <w:rFonts w:ascii="Times New Roman" w:hAnsi="Times New Roman" w:cs="Times New Roman"/>
          <w:color w:val="000000" w:themeColor="text1"/>
          <w:sz w:val="24"/>
          <w:szCs w:val="24"/>
          <w:shd w:val="clear" w:color="auto" w:fill="FFFFFF"/>
          <w:lang w:val="de-DE"/>
        </w:rPr>
      </w:pPr>
    </w:p>
    <w:p w:rsidR="00E9482D" w:rsidRPr="005E57F6" w:rsidRDefault="006C4868">
      <w:pPr>
        <w:rPr>
          <w:rFonts w:ascii="Times New Roman" w:hAnsi="Times New Roman" w:cs="Times New Roman"/>
          <w:color w:val="000000" w:themeColor="text1"/>
          <w:sz w:val="24"/>
          <w:szCs w:val="24"/>
          <w:shd w:val="clear" w:color="auto" w:fill="FFFFFF"/>
        </w:rPr>
      </w:pPr>
      <w:r w:rsidRPr="005E57F6">
        <w:rPr>
          <w:rFonts w:ascii="Times New Roman" w:hAnsi="Times New Roman" w:cs="Times New Roman"/>
          <w:color w:val="000000" w:themeColor="text1"/>
          <w:sz w:val="24"/>
          <w:szCs w:val="24"/>
          <w:shd w:val="clear" w:color="auto" w:fill="FFFFFF"/>
          <w:lang w:val="de-DE"/>
        </w:rPr>
        <w:t>Präsentationsplan</w:t>
      </w:r>
      <w:r w:rsidRPr="005E57F6">
        <w:rPr>
          <w:rFonts w:ascii="Times New Roman" w:hAnsi="Times New Roman" w:cs="Times New Roman"/>
          <w:color w:val="000000" w:themeColor="text1"/>
          <w:sz w:val="24"/>
          <w:szCs w:val="24"/>
          <w:shd w:val="clear" w:color="auto" w:fill="FFFFFF"/>
        </w:rPr>
        <w:t>:</w:t>
      </w:r>
    </w:p>
    <w:p w:rsidR="00281877" w:rsidRPr="005E57F6" w:rsidRDefault="00EA7A25" w:rsidP="008D45F9">
      <w:pPr>
        <w:numPr>
          <w:ilvl w:val="0"/>
          <w:numId w:val="2"/>
        </w:numPr>
        <w:rPr>
          <w:rFonts w:ascii="Times New Roman" w:hAnsi="Times New Roman" w:cs="Times New Roman"/>
          <w:color w:val="000000" w:themeColor="text1"/>
          <w:sz w:val="24"/>
          <w:szCs w:val="24"/>
          <w:shd w:val="clear" w:color="auto" w:fill="FFFFFF"/>
        </w:rPr>
      </w:pPr>
      <w:r w:rsidRPr="005E57F6">
        <w:rPr>
          <w:rFonts w:ascii="Times New Roman" w:hAnsi="Times New Roman" w:cs="Times New Roman"/>
          <w:color w:val="000000" w:themeColor="text1"/>
          <w:sz w:val="24"/>
          <w:szCs w:val="24"/>
          <w:shd w:val="clear" w:color="auto" w:fill="FFFFFF"/>
        </w:rPr>
        <w:t xml:space="preserve">Was </w:t>
      </w:r>
      <w:proofErr w:type="spellStart"/>
      <w:r w:rsidRPr="005E57F6">
        <w:rPr>
          <w:rFonts w:ascii="Times New Roman" w:hAnsi="Times New Roman" w:cs="Times New Roman"/>
          <w:color w:val="000000" w:themeColor="text1"/>
          <w:sz w:val="24"/>
          <w:szCs w:val="24"/>
          <w:shd w:val="clear" w:color="auto" w:fill="FFFFFF"/>
        </w:rPr>
        <w:t>ist</w:t>
      </w:r>
      <w:proofErr w:type="spellEnd"/>
      <w:r w:rsidRPr="005E57F6">
        <w:rPr>
          <w:rFonts w:ascii="Times New Roman" w:hAnsi="Times New Roman" w:cs="Times New Roman"/>
          <w:color w:val="000000" w:themeColor="text1"/>
          <w:sz w:val="24"/>
          <w:szCs w:val="24"/>
          <w:shd w:val="clear" w:color="auto" w:fill="FFFFFF"/>
        </w:rPr>
        <w:t xml:space="preserve"> </w:t>
      </w:r>
      <w:proofErr w:type="spellStart"/>
      <w:r w:rsidRPr="005E57F6">
        <w:rPr>
          <w:rFonts w:ascii="Times New Roman" w:hAnsi="Times New Roman" w:cs="Times New Roman"/>
          <w:color w:val="000000" w:themeColor="text1"/>
          <w:sz w:val="24"/>
          <w:szCs w:val="24"/>
          <w:shd w:val="clear" w:color="auto" w:fill="FFFFFF"/>
        </w:rPr>
        <w:t>eine</w:t>
      </w:r>
      <w:proofErr w:type="spellEnd"/>
      <w:r w:rsidRPr="005E57F6">
        <w:rPr>
          <w:rFonts w:ascii="Times New Roman" w:hAnsi="Times New Roman" w:cs="Times New Roman"/>
          <w:color w:val="000000" w:themeColor="text1"/>
          <w:sz w:val="24"/>
          <w:szCs w:val="24"/>
          <w:shd w:val="clear" w:color="auto" w:fill="FFFFFF"/>
        </w:rPr>
        <w:t xml:space="preserve"> Bank?</w:t>
      </w:r>
    </w:p>
    <w:p w:rsidR="00281877" w:rsidRPr="00560954" w:rsidRDefault="00EA7A25" w:rsidP="008D45F9">
      <w:pPr>
        <w:numPr>
          <w:ilvl w:val="0"/>
          <w:numId w:val="2"/>
        </w:numPr>
        <w:rPr>
          <w:rFonts w:ascii="Times New Roman" w:hAnsi="Times New Roman" w:cs="Times New Roman"/>
          <w:color w:val="000000" w:themeColor="text1"/>
          <w:sz w:val="24"/>
          <w:szCs w:val="24"/>
          <w:shd w:val="clear" w:color="auto" w:fill="FFFFFF"/>
          <w:lang w:val="de-DE"/>
        </w:rPr>
      </w:pPr>
      <w:r w:rsidRPr="005E57F6">
        <w:rPr>
          <w:rFonts w:ascii="Times New Roman" w:hAnsi="Times New Roman" w:cs="Times New Roman"/>
          <w:color w:val="000000" w:themeColor="text1"/>
          <w:sz w:val="24"/>
          <w:szCs w:val="24"/>
          <w:shd w:val="clear" w:color="auto" w:fill="FFFFFF"/>
          <w:lang w:val="de-DE"/>
        </w:rPr>
        <w:t>Was sind Dienstleistungen der Banken?</w:t>
      </w:r>
    </w:p>
    <w:p w:rsidR="00281877" w:rsidRPr="005E57F6" w:rsidRDefault="00EA7A25" w:rsidP="008D45F9">
      <w:pPr>
        <w:numPr>
          <w:ilvl w:val="0"/>
          <w:numId w:val="2"/>
        </w:numPr>
        <w:rPr>
          <w:rFonts w:ascii="Times New Roman" w:hAnsi="Times New Roman" w:cs="Times New Roman"/>
          <w:color w:val="000000" w:themeColor="text1"/>
          <w:sz w:val="24"/>
          <w:szCs w:val="24"/>
          <w:shd w:val="clear" w:color="auto" w:fill="FFFFFF"/>
        </w:rPr>
      </w:pPr>
      <w:r w:rsidRPr="005E57F6">
        <w:rPr>
          <w:rFonts w:ascii="Times New Roman" w:hAnsi="Times New Roman" w:cs="Times New Roman"/>
          <w:color w:val="000000" w:themeColor="text1"/>
          <w:sz w:val="24"/>
          <w:szCs w:val="24"/>
          <w:shd w:val="clear" w:color="auto" w:fill="FFFFFF"/>
          <w:lang w:val="de-DE"/>
        </w:rPr>
        <w:t>Beispiele für Dienstleistungen der Banken</w:t>
      </w:r>
    </w:p>
    <w:p w:rsidR="00281877" w:rsidRPr="005E57F6" w:rsidRDefault="00EA7A25" w:rsidP="008D45F9">
      <w:pPr>
        <w:numPr>
          <w:ilvl w:val="0"/>
          <w:numId w:val="2"/>
        </w:numPr>
        <w:rPr>
          <w:rFonts w:ascii="Times New Roman" w:hAnsi="Times New Roman" w:cs="Times New Roman"/>
          <w:color w:val="000000" w:themeColor="text1"/>
          <w:sz w:val="24"/>
          <w:szCs w:val="24"/>
          <w:shd w:val="clear" w:color="auto" w:fill="FFFFFF"/>
        </w:rPr>
      </w:pPr>
      <w:r w:rsidRPr="005E57F6">
        <w:rPr>
          <w:rFonts w:ascii="Times New Roman" w:hAnsi="Times New Roman" w:cs="Times New Roman"/>
          <w:color w:val="000000" w:themeColor="text1"/>
          <w:sz w:val="24"/>
          <w:szCs w:val="24"/>
          <w:shd w:val="clear" w:color="auto" w:fill="FFFFFF"/>
        </w:rPr>
        <w:t xml:space="preserve">Das </w:t>
      </w:r>
      <w:proofErr w:type="spellStart"/>
      <w:r w:rsidRPr="005E57F6">
        <w:rPr>
          <w:rFonts w:ascii="Times New Roman" w:hAnsi="Times New Roman" w:cs="Times New Roman"/>
          <w:color w:val="000000" w:themeColor="text1"/>
          <w:sz w:val="24"/>
          <w:szCs w:val="24"/>
          <w:shd w:val="clear" w:color="auto" w:fill="FFFFFF"/>
        </w:rPr>
        <w:t>Produktangebot</w:t>
      </w:r>
      <w:proofErr w:type="spellEnd"/>
      <w:r w:rsidRPr="005E57F6">
        <w:rPr>
          <w:rFonts w:ascii="Times New Roman" w:hAnsi="Times New Roman" w:cs="Times New Roman"/>
          <w:color w:val="000000" w:themeColor="text1"/>
          <w:sz w:val="24"/>
          <w:szCs w:val="24"/>
          <w:shd w:val="clear" w:color="auto" w:fill="FFFFFF"/>
        </w:rPr>
        <w:t xml:space="preserve"> </w:t>
      </w:r>
      <w:proofErr w:type="spellStart"/>
      <w:r w:rsidRPr="005E57F6">
        <w:rPr>
          <w:rFonts w:ascii="Times New Roman" w:hAnsi="Times New Roman" w:cs="Times New Roman"/>
          <w:color w:val="000000" w:themeColor="text1"/>
          <w:sz w:val="24"/>
          <w:szCs w:val="24"/>
          <w:shd w:val="clear" w:color="auto" w:fill="FFFFFF"/>
        </w:rPr>
        <w:t>einer</w:t>
      </w:r>
      <w:proofErr w:type="spellEnd"/>
      <w:r w:rsidRPr="005E57F6">
        <w:rPr>
          <w:rFonts w:ascii="Times New Roman" w:hAnsi="Times New Roman" w:cs="Times New Roman"/>
          <w:color w:val="000000" w:themeColor="text1"/>
          <w:sz w:val="24"/>
          <w:szCs w:val="24"/>
          <w:shd w:val="clear" w:color="auto" w:fill="FFFFFF"/>
        </w:rPr>
        <w:t xml:space="preserve"> </w:t>
      </w:r>
      <w:proofErr w:type="spellStart"/>
      <w:r w:rsidRPr="005E57F6">
        <w:rPr>
          <w:rFonts w:ascii="Times New Roman" w:hAnsi="Times New Roman" w:cs="Times New Roman"/>
          <w:color w:val="000000" w:themeColor="text1"/>
          <w:sz w:val="24"/>
          <w:szCs w:val="24"/>
          <w:shd w:val="clear" w:color="auto" w:fill="FFFFFF"/>
        </w:rPr>
        <w:t>Universalbank</w:t>
      </w:r>
      <w:proofErr w:type="spellEnd"/>
    </w:p>
    <w:p w:rsidR="00281877" w:rsidRPr="005E57F6" w:rsidRDefault="00EA7A25" w:rsidP="008D45F9">
      <w:pPr>
        <w:numPr>
          <w:ilvl w:val="0"/>
          <w:numId w:val="2"/>
        </w:numPr>
        <w:rPr>
          <w:rFonts w:ascii="Times New Roman" w:hAnsi="Times New Roman" w:cs="Times New Roman"/>
          <w:color w:val="000000" w:themeColor="text1"/>
          <w:sz w:val="24"/>
          <w:szCs w:val="24"/>
          <w:shd w:val="clear" w:color="auto" w:fill="FFFFFF"/>
        </w:rPr>
      </w:pPr>
      <w:r w:rsidRPr="005E57F6">
        <w:rPr>
          <w:rFonts w:ascii="Times New Roman" w:hAnsi="Times New Roman" w:cs="Times New Roman"/>
          <w:color w:val="000000" w:themeColor="text1"/>
          <w:sz w:val="24"/>
          <w:szCs w:val="24"/>
          <w:shd w:val="clear" w:color="auto" w:fill="FFFFFF"/>
          <w:lang w:val="de-DE"/>
        </w:rPr>
        <w:t>Zusammenfassung</w:t>
      </w:r>
    </w:p>
    <w:p w:rsidR="006C4868" w:rsidRPr="005E57F6" w:rsidRDefault="006C4868">
      <w:pPr>
        <w:rPr>
          <w:rFonts w:ascii="Times New Roman" w:hAnsi="Times New Roman" w:cs="Times New Roman"/>
          <w:color w:val="000000" w:themeColor="text1"/>
          <w:sz w:val="24"/>
          <w:szCs w:val="24"/>
          <w:shd w:val="clear" w:color="auto" w:fill="FFFFFF"/>
        </w:rPr>
      </w:pPr>
    </w:p>
    <w:p w:rsidR="006C4868" w:rsidRPr="005E57F6" w:rsidRDefault="008D45F9" w:rsidP="008D45F9">
      <w:pPr>
        <w:rPr>
          <w:rFonts w:ascii="Times New Roman" w:hAnsi="Times New Roman" w:cs="Times New Roman"/>
          <w:color w:val="000000" w:themeColor="text1"/>
          <w:sz w:val="24"/>
          <w:szCs w:val="24"/>
          <w:shd w:val="clear" w:color="auto" w:fill="FFFFFF"/>
        </w:rPr>
      </w:pPr>
      <w:r w:rsidRPr="005E57F6">
        <w:rPr>
          <w:rFonts w:ascii="Times New Roman" w:hAnsi="Times New Roman" w:cs="Times New Roman"/>
          <w:color w:val="000000" w:themeColor="text1"/>
          <w:sz w:val="24"/>
          <w:szCs w:val="24"/>
          <w:shd w:val="clear" w:color="auto" w:fill="FFFFFF"/>
        </w:rPr>
        <w:t>1)</w:t>
      </w:r>
    </w:p>
    <w:p w:rsidR="00560954" w:rsidRPr="00560954" w:rsidRDefault="00E9482D">
      <w:pPr>
        <w:rPr>
          <w:rFonts w:ascii="Times New Roman" w:hAnsi="Times New Roman" w:cs="Times New Roman"/>
          <w:b/>
          <w:color w:val="000000" w:themeColor="text1"/>
          <w:sz w:val="24"/>
          <w:szCs w:val="24"/>
          <w:shd w:val="clear" w:color="auto" w:fill="FFFFFF"/>
          <w:lang w:val="de-DE"/>
        </w:rPr>
      </w:pPr>
      <w:r w:rsidRPr="00560954">
        <w:rPr>
          <w:rFonts w:ascii="Times New Roman" w:hAnsi="Times New Roman" w:cs="Times New Roman"/>
          <w:b/>
          <w:color w:val="000000" w:themeColor="text1"/>
          <w:sz w:val="24"/>
          <w:szCs w:val="24"/>
          <w:shd w:val="clear" w:color="auto" w:fill="FFFFFF"/>
          <w:lang w:val="de-DE"/>
        </w:rPr>
        <w:t>Eine </w:t>
      </w:r>
      <w:r w:rsidRPr="00560954">
        <w:rPr>
          <w:rFonts w:ascii="Times New Roman" w:hAnsi="Times New Roman" w:cs="Times New Roman"/>
          <w:b/>
          <w:bCs/>
          <w:color w:val="000000" w:themeColor="text1"/>
          <w:sz w:val="24"/>
          <w:szCs w:val="24"/>
          <w:shd w:val="clear" w:color="auto" w:fill="FFFFFF"/>
          <w:lang w:val="de-DE"/>
        </w:rPr>
        <w:t>Bank</w:t>
      </w:r>
      <w:r w:rsidRPr="00560954">
        <w:rPr>
          <w:rFonts w:ascii="Times New Roman" w:hAnsi="Times New Roman" w:cs="Times New Roman"/>
          <w:b/>
          <w:color w:val="000000" w:themeColor="text1"/>
          <w:sz w:val="24"/>
          <w:szCs w:val="24"/>
          <w:shd w:val="clear" w:color="auto" w:fill="FFFFFF"/>
          <w:lang w:val="de-DE"/>
        </w:rPr>
        <w:t> ist ein </w:t>
      </w:r>
      <w:r w:rsidR="00237E4C">
        <w:fldChar w:fldCharType="begin"/>
      </w:r>
      <w:r w:rsidR="00237E4C" w:rsidRPr="007F3A2C">
        <w:rPr>
          <w:lang w:val="de-DE"/>
        </w:rPr>
        <w:instrText xml:space="preserve"> HYPERLINK "https://de.wikipedia.org/wiki/Kreditinstitut" \o "Kreditinstitut" </w:instrText>
      </w:r>
      <w:r w:rsidR="00237E4C">
        <w:fldChar w:fldCharType="separate"/>
      </w:r>
      <w:r w:rsidRPr="00560954">
        <w:rPr>
          <w:rStyle w:val="Hipercze"/>
          <w:rFonts w:ascii="Times New Roman" w:hAnsi="Times New Roman" w:cs="Times New Roman"/>
          <w:b/>
          <w:color w:val="000000" w:themeColor="text1"/>
          <w:sz w:val="24"/>
          <w:szCs w:val="24"/>
          <w:u w:val="none"/>
          <w:shd w:val="clear" w:color="auto" w:fill="FFFFFF"/>
          <w:lang w:val="de-DE"/>
        </w:rPr>
        <w:t>Kreditinstitut</w:t>
      </w:r>
      <w:r w:rsidR="00237E4C">
        <w:rPr>
          <w:rStyle w:val="Hipercze"/>
          <w:rFonts w:ascii="Times New Roman" w:hAnsi="Times New Roman" w:cs="Times New Roman"/>
          <w:b/>
          <w:color w:val="000000" w:themeColor="text1"/>
          <w:sz w:val="24"/>
          <w:szCs w:val="24"/>
          <w:u w:val="none"/>
          <w:shd w:val="clear" w:color="auto" w:fill="FFFFFF"/>
          <w:lang w:val="de-DE"/>
        </w:rPr>
        <w:fldChar w:fldCharType="end"/>
      </w:r>
      <w:r w:rsidRPr="00560954">
        <w:rPr>
          <w:rFonts w:ascii="Times New Roman" w:hAnsi="Times New Roman" w:cs="Times New Roman"/>
          <w:b/>
          <w:color w:val="000000" w:themeColor="text1"/>
          <w:sz w:val="24"/>
          <w:szCs w:val="24"/>
          <w:shd w:val="clear" w:color="auto" w:fill="FFFFFF"/>
          <w:lang w:val="de-DE"/>
        </w:rPr>
        <w:t>, das entgeltliche Dienstleistungen für den </w:t>
      </w:r>
      <w:r w:rsidR="00237E4C">
        <w:fldChar w:fldCharType="begin"/>
      </w:r>
      <w:r w:rsidR="00237E4C" w:rsidRPr="007F3A2C">
        <w:rPr>
          <w:lang w:val="de-DE"/>
        </w:rPr>
        <w:instrText xml:space="preserve"> HYPERLINK "https://de.wikipedia.org/wiki/Zahlungsverkehr" \o "Zahlungsverkehr" </w:instrText>
      </w:r>
      <w:r w:rsidR="00237E4C">
        <w:fldChar w:fldCharType="separate"/>
      </w:r>
      <w:r w:rsidRPr="00560954">
        <w:rPr>
          <w:rStyle w:val="Hipercze"/>
          <w:rFonts w:ascii="Times New Roman" w:hAnsi="Times New Roman" w:cs="Times New Roman"/>
          <w:b/>
          <w:color w:val="000000" w:themeColor="text1"/>
          <w:sz w:val="24"/>
          <w:szCs w:val="24"/>
          <w:u w:val="none"/>
          <w:shd w:val="clear" w:color="auto" w:fill="FFFFFF"/>
          <w:lang w:val="de-DE"/>
        </w:rPr>
        <w:t>Zahlungs</w:t>
      </w:r>
      <w:r w:rsidR="00237E4C">
        <w:rPr>
          <w:rStyle w:val="Hipercze"/>
          <w:rFonts w:ascii="Times New Roman" w:hAnsi="Times New Roman" w:cs="Times New Roman"/>
          <w:b/>
          <w:color w:val="000000" w:themeColor="text1"/>
          <w:sz w:val="24"/>
          <w:szCs w:val="24"/>
          <w:u w:val="none"/>
          <w:shd w:val="clear" w:color="auto" w:fill="FFFFFF"/>
          <w:lang w:val="de-DE"/>
        </w:rPr>
        <w:fldChar w:fldCharType="end"/>
      </w:r>
      <w:r w:rsidRPr="00560954">
        <w:rPr>
          <w:rFonts w:ascii="Times New Roman" w:hAnsi="Times New Roman" w:cs="Times New Roman"/>
          <w:b/>
          <w:color w:val="000000" w:themeColor="text1"/>
          <w:sz w:val="24"/>
          <w:szCs w:val="24"/>
          <w:shd w:val="clear" w:color="auto" w:fill="FFFFFF"/>
          <w:lang w:val="de-DE"/>
        </w:rPr>
        <w:t>-, </w:t>
      </w:r>
      <w:r w:rsidR="00237E4C">
        <w:fldChar w:fldCharType="begin"/>
      </w:r>
      <w:r w:rsidR="00237E4C" w:rsidRPr="007F3A2C">
        <w:rPr>
          <w:lang w:val="de-DE"/>
        </w:rPr>
        <w:instrText xml:space="preserve"> HYPERLINK "https://de.</w:instrText>
      </w:r>
      <w:r w:rsidR="00237E4C" w:rsidRPr="007F3A2C">
        <w:rPr>
          <w:lang w:val="de-DE"/>
        </w:rPr>
        <w:instrText xml:space="preserve">wikipedia.org/wiki/Kredit" \o "Kredit" </w:instrText>
      </w:r>
      <w:r w:rsidR="00237E4C">
        <w:fldChar w:fldCharType="separate"/>
      </w:r>
      <w:r w:rsidRPr="00560954">
        <w:rPr>
          <w:rStyle w:val="Hipercze"/>
          <w:rFonts w:ascii="Times New Roman" w:hAnsi="Times New Roman" w:cs="Times New Roman"/>
          <w:b/>
          <w:color w:val="000000" w:themeColor="text1"/>
          <w:sz w:val="24"/>
          <w:szCs w:val="24"/>
          <w:u w:val="none"/>
          <w:shd w:val="clear" w:color="auto" w:fill="FFFFFF"/>
          <w:lang w:val="de-DE"/>
        </w:rPr>
        <w:t>Kredit</w:t>
      </w:r>
      <w:r w:rsidR="00237E4C">
        <w:rPr>
          <w:rStyle w:val="Hipercze"/>
          <w:rFonts w:ascii="Times New Roman" w:hAnsi="Times New Roman" w:cs="Times New Roman"/>
          <w:b/>
          <w:color w:val="000000" w:themeColor="text1"/>
          <w:sz w:val="24"/>
          <w:szCs w:val="24"/>
          <w:u w:val="none"/>
          <w:shd w:val="clear" w:color="auto" w:fill="FFFFFF"/>
          <w:lang w:val="de-DE"/>
        </w:rPr>
        <w:fldChar w:fldCharType="end"/>
      </w:r>
      <w:r w:rsidRPr="00560954">
        <w:rPr>
          <w:rFonts w:ascii="Times New Roman" w:hAnsi="Times New Roman" w:cs="Times New Roman"/>
          <w:b/>
          <w:color w:val="000000" w:themeColor="text1"/>
          <w:sz w:val="24"/>
          <w:szCs w:val="24"/>
          <w:shd w:val="clear" w:color="auto" w:fill="FFFFFF"/>
          <w:lang w:val="de-DE"/>
        </w:rPr>
        <w:t xml:space="preserve">- und Kapitalverkehr anbietet. </w:t>
      </w:r>
    </w:p>
    <w:p w:rsidR="00560954" w:rsidRDefault="00560954">
      <w:pPr>
        <w:rPr>
          <w:rFonts w:ascii="Times New Roman" w:hAnsi="Times New Roman" w:cs="Times New Roman"/>
          <w:color w:val="000000" w:themeColor="text1"/>
          <w:sz w:val="24"/>
          <w:szCs w:val="24"/>
          <w:shd w:val="clear" w:color="auto" w:fill="FFFFFF"/>
          <w:lang w:val="de-DE"/>
        </w:rPr>
      </w:pPr>
      <w:r>
        <w:rPr>
          <w:rFonts w:ascii="Times New Roman" w:hAnsi="Times New Roman" w:cs="Times New Roman"/>
          <w:color w:val="000000" w:themeColor="text1"/>
          <w:sz w:val="24"/>
          <w:szCs w:val="24"/>
          <w:shd w:val="clear" w:color="auto" w:fill="FFFFFF"/>
          <w:lang w:val="de-DE"/>
        </w:rPr>
        <w:t xml:space="preserve">Je nach Typ </w:t>
      </w:r>
      <w:r w:rsidRPr="00560954">
        <w:rPr>
          <w:rFonts w:ascii="Times New Roman" w:hAnsi="Times New Roman" w:cs="Times New Roman"/>
          <w:b/>
          <w:color w:val="000000" w:themeColor="text1"/>
          <w:sz w:val="24"/>
          <w:szCs w:val="24"/>
          <w:shd w:val="clear" w:color="auto" w:fill="FFFFFF"/>
          <w:lang w:val="de-DE"/>
        </w:rPr>
        <w:t xml:space="preserve">betreibt eine </w:t>
      </w:r>
      <w:r w:rsidR="00E9482D" w:rsidRPr="00560954">
        <w:rPr>
          <w:rFonts w:ascii="Times New Roman" w:hAnsi="Times New Roman" w:cs="Times New Roman"/>
          <w:b/>
          <w:color w:val="000000" w:themeColor="text1"/>
          <w:sz w:val="24"/>
          <w:szCs w:val="24"/>
          <w:shd w:val="clear" w:color="auto" w:fill="FFFFFF"/>
          <w:lang w:val="de-DE"/>
        </w:rPr>
        <w:t>Bank</w:t>
      </w:r>
      <w:r w:rsidR="00E9482D" w:rsidRPr="00560954">
        <w:rPr>
          <w:rFonts w:ascii="Times New Roman" w:hAnsi="Times New Roman" w:cs="Times New Roman"/>
          <w:color w:val="000000" w:themeColor="text1"/>
          <w:sz w:val="24"/>
          <w:szCs w:val="24"/>
          <w:shd w:val="clear" w:color="auto" w:fill="FFFFFF"/>
          <w:lang w:val="de-DE"/>
        </w:rPr>
        <w:t> </w:t>
      </w:r>
    </w:p>
    <w:p w:rsidR="00560954" w:rsidRDefault="00560954">
      <w:pPr>
        <w:rPr>
          <w:rFonts w:ascii="Times New Roman" w:hAnsi="Times New Roman" w:cs="Times New Roman"/>
          <w:color w:val="000000" w:themeColor="text1"/>
          <w:sz w:val="24"/>
          <w:szCs w:val="24"/>
          <w:shd w:val="clear" w:color="auto" w:fill="FFFFFF"/>
          <w:lang w:val="de-DE"/>
        </w:rPr>
      </w:pPr>
      <w:r>
        <w:rPr>
          <w:rFonts w:ascii="Times New Roman" w:hAnsi="Times New Roman" w:cs="Times New Roman"/>
          <w:color w:val="000000" w:themeColor="text1"/>
          <w:sz w:val="24"/>
          <w:szCs w:val="24"/>
          <w:shd w:val="clear" w:color="auto" w:fill="FFFFFF"/>
          <w:lang w:val="de-DE"/>
        </w:rPr>
        <w:t xml:space="preserve">- </w:t>
      </w:r>
      <w:r w:rsidR="00237E4C">
        <w:fldChar w:fldCharType="begin"/>
      </w:r>
      <w:r w:rsidR="00237E4C" w:rsidRPr="007F3A2C">
        <w:rPr>
          <w:lang w:val="de-DE"/>
        </w:rPr>
        <w:instrText xml:space="preserve"> HYPERLINK "https://de.wikipedia.org/wiki/Kreditgesch%C3%A4ft" \o "Kreditgeschäft" </w:instrText>
      </w:r>
      <w:r w:rsidR="00237E4C">
        <w:fldChar w:fldCharType="separate"/>
      </w:r>
      <w:r w:rsidR="00E9482D" w:rsidRPr="00560954">
        <w:rPr>
          <w:rStyle w:val="Hipercze"/>
          <w:rFonts w:ascii="Times New Roman" w:hAnsi="Times New Roman" w:cs="Times New Roman"/>
          <w:color w:val="000000" w:themeColor="text1"/>
          <w:sz w:val="24"/>
          <w:szCs w:val="24"/>
          <w:u w:val="none"/>
          <w:shd w:val="clear" w:color="auto" w:fill="FFFFFF"/>
          <w:lang w:val="de-DE"/>
        </w:rPr>
        <w:t>Kreditgeschäft</w:t>
      </w:r>
      <w:r w:rsidR="00237E4C">
        <w:rPr>
          <w:rStyle w:val="Hipercze"/>
          <w:rFonts w:ascii="Times New Roman" w:hAnsi="Times New Roman" w:cs="Times New Roman"/>
          <w:color w:val="000000" w:themeColor="text1"/>
          <w:sz w:val="24"/>
          <w:szCs w:val="24"/>
          <w:u w:val="none"/>
          <w:shd w:val="clear" w:color="auto" w:fill="FFFFFF"/>
          <w:lang w:val="de-DE"/>
        </w:rPr>
        <w:fldChar w:fldCharType="end"/>
      </w:r>
      <w:r w:rsidR="00E9482D" w:rsidRPr="00560954">
        <w:rPr>
          <w:rFonts w:ascii="Times New Roman" w:hAnsi="Times New Roman" w:cs="Times New Roman"/>
          <w:color w:val="000000" w:themeColor="text1"/>
          <w:sz w:val="24"/>
          <w:szCs w:val="24"/>
          <w:shd w:val="clear" w:color="auto" w:fill="FFFFFF"/>
          <w:lang w:val="de-DE"/>
        </w:rPr>
        <w:t>, </w:t>
      </w:r>
    </w:p>
    <w:p w:rsidR="00560954" w:rsidRDefault="00560954">
      <w:pPr>
        <w:rPr>
          <w:rFonts w:ascii="Times New Roman" w:hAnsi="Times New Roman" w:cs="Times New Roman"/>
          <w:color w:val="000000" w:themeColor="text1"/>
          <w:sz w:val="24"/>
          <w:szCs w:val="24"/>
          <w:shd w:val="clear" w:color="auto" w:fill="FFFFFF"/>
          <w:lang w:val="de-DE"/>
        </w:rPr>
      </w:pPr>
      <w:r>
        <w:rPr>
          <w:rFonts w:ascii="Times New Roman" w:hAnsi="Times New Roman" w:cs="Times New Roman"/>
          <w:color w:val="000000" w:themeColor="text1"/>
          <w:sz w:val="24"/>
          <w:szCs w:val="24"/>
          <w:shd w:val="clear" w:color="auto" w:fill="FFFFFF"/>
          <w:lang w:val="de-DE"/>
        </w:rPr>
        <w:t xml:space="preserve">- </w:t>
      </w:r>
      <w:r w:rsidR="00237E4C">
        <w:fldChar w:fldCharType="begin"/>
      </w:r>
      <w:r w:rsidR="00237E4C" w:rsidRPr="007F3A2C">
        <w:rPr>
          <w:lang w:val="de-DE"/>
        </w:rPr>
        <w:instrText xml:space="preserve"> HYPERLINK "https://de.wikipedia.org/wiki/Spareinlage" \o "Spareinlage" </w:instrText>
      </w:r>
      <w:r w:rsidR="00237E4C">
        <w:fldChar w:fldCharType="separate"/>
      </w:r>
      <w:r w:rsidR="00E9482D" w:rsidRPr="00560954">
        <w:rPr>
          <w:rStyle w:val="Hipercze"/>
          <w:rFonts w:ascii="Times New Roman" w:hAnsi="Times New Roman" w:cs="Times New Roman"/>
          <w:color w:val="000000" w:themeColor="text1"/>
          <w:sz w:val="24"/>
          <w:szCs w:val="24"/>
          <w:u w:val="none"/>
          <w:shd w:val="clear" w:color="auto" w:fill="FFFFFF"/>
          <w:lang w:val="de-DE"/>
        </w:rPr>
        <w:t>Spareinlagenverwaltung</w:t>
      </w:r>
      <w:r w:rsidR="00237E4C">
        <w:rPr>
          <w:rStyle w:val="Hipercze"/>
          <w:rFonts w:ascii="Times New Roman" w:hAnsi="Times New Roman" w:cs="Times New Roman"/>
          <w:color w:val="000000" w:themeColor="text1"/>
          <w:sz w:val="24"/>
          <w:szCs w:val="24"/>
          <w:u w:val="none"/>
          <w:shd w:val="clear" w:color="auto" w:fill="FFFFFF"/>
          <w:lang w:val="de-DE"/>
        </w:rPr>
        <w:fldChar w:fldCharType="end"/>
      </w:r>
      <w:r w:rsidR="00E9482D" w:rsidRPr="00560954">
        <w:rPr>
          <w:rFonts w:ascii="Times New Roman" w:hAnsi="Times New Roman" w:cs="Times New Roman"/>
          <w:color w:val="000000" w:themeColor="text1"/>
          <w:sz w:val="24"/>
          <w:szCs w:val="24"/>
          <w:shd w:val="clear" w:color="auto" w:fill="FFFFFF"/>
          <w:lang w:val="de-DE"/>
        </w:rPr>
        <w:t> (</w:t>
      </w:r>
      <w:r w:rsidR="00237E4C">
        <w:fldChar w:fldCharType="begin"/>
      </w:r>
      <w:r w:rsidR="00237E4C" w:rsidRPr="007F3A2C">
        <w:rPr>
          <w:lang w:val="de-DE"/>
        </w:rPr>
        <w:instrText xml:space="preserve"> HYPERLINK "https://de.wikipedia.org/wiki/Passivgesch%C3%A4ft" \o "Passivgeschäft" </w:instrText>
      </w:r>
      <w:r w:rsidR="00237E4C">
        <w:fldChar w:fldCharType="separate"/>
      </w:r>
      <w:r w:rsidR="00E9482D" w:rsidRPr="00560954">
        <w:rPr>
          <w:rStyle w:val="Hipercze"/>
          <w:rFonts w:ascii="Times New Roman" w:hAnsi="Times New Roman" w:cs="Times New Roman"/>
          <w:color w:val="000000" w:themeColor="text1"/>
          <w:sz w:val="24"/>
          <w:szCs w:val="24"/>
          <w:u w:val="none"/>
          <w:shd w:val="clear" w:color="auto" w:fill="FFFFFF"/>
          <w:lang w:val="de-DE"/>
        </w:rPr>
        <w:t>Passivgeschäft</w:t>
      </w:r>
      <w:r w:rsidR="00237E4C">
        <w:rPr>
          <w:rStyle w:val="Hipercze"/>
          <w:rFonts w:ascii="Times New Roman" w:hAnsi="Times New Roman" w:cs="Times New Roman"/>
          <w:color w:val="000000" w:themeColor="text1"/>
          <w:sz w:val="24"/>
          <w:szCs w:val="24"/>
          <w:u w:val="none"/>
          <w:shd w:val="clear" w:color="auto" w:fill="FFFFFF"/>
          <w:lang w:val="de-DE"/>
        </w:rPr>
        <w:fldChar w:fldCharType="end"/>
      </w:r>
      <w:r w:rsidR="00E9482D" w:rsidRPr="00560954">
        <w:rPr>
          <w:rFonts w:ascii="Times New Roman" w:hAnsi="Times New Roman" w:cs="Times New Roman"/>
          <w:color w:val="000000" w:themeColor="text1"/>
          <w:sz w:val="24"/>
          <w:szCs w:val="24"/>
          <w:shd w:val="clear" w:color="auto" w:fill="FFFFFF"/>
          <w:lang w:val="de-DE"/>
        </w:rPr>
        <w:t>), </w:t>
      </w:r>
    </w:p>
    <w:p w:rsidR="00560954" w:rsidRDefault="00560954">
      <w:pPr>
        <w:rPr>
          <w:rFonts w:ascii="Times New Roman" w:hAnsi="Times New Roman" w:cs="Times New Roman"/>
          <w:color w:val="000000" w:themeColor="text1"/>
          <w:sz w:val="24"/>
          <w:szCs w:val="24"/>
          <w:shd w:val="clear" w:color="auto" w:fill="FFFFFF"/>
          <w:lang w:val="de-DE"/>
        </w:rPr>
      </w:pPr>
      <w:r>
        <w:rPr>
          <w:rFonts w:ascii="Times New Roman" w:hAnsi="Times New Roman" w:cs="Times New Roman"/>
          <w:color w:val="000000" w:themeColor="text1"/>
          <w:sz w:val="24"/>
          <w:szCs w:val="24"/>
          <w:shd w:val="clear" w:color="auto" w:fill="FFFFFF"/>
          <w:lang w:val="de-DE"/>
        </w:rPr>
        <w:t xml:space="preserve">- </w:t>
      </w:r>
      <w:r w:rsidR="00237E4C">
        <w:fldChar w:fldCharType="begin"/>
      </w:r>
      <w:r w:rsidR="00237E4C" w:rsidRPr="007F3A2C">
        <w:rPr>
          <w:lang w:val="de-DE"/>
        </w:rPr>
        <w:instrText xml:space="preserve"> HYPERLINK "https://de.wikipedia.org/wiki/Wertpapie</w:instrText>
      </w:r>
      <w:r w:rsidR="00237E4C" w:rsidRPr="007F3A2C">
        <w:rPr>
          <w:lang w:val="de-DE"/>
        </w:rPr>
        <w:instrText xml:space="preserve">rdepotgesch%C3%A4ft" \o "Wertpapierdepotgeschäft" </w:instrText>
      </w:r>
      <w:r w:rsidR="00237E4C">
        <w:fldChar w:fldCharType="separate"/>
      </w:r>
      <w:r w:rsidR="00E9482D" w:rsidRPr="00560954">
        <w:rPr>
          <w:rStyle w:val="Hipercze"/>
          <w:rFonts w:ascii="Times New Roman" w:hAnsi="Times New Roman" w:cs="Times New Roman"/>
          <w:color w:val="000000" w:themeColor="text1"/>
          <w:sz w:val="24"/>
          <w:szCs w:val="24"/>
          <w:u w:val="none"/>
          <w:shd w:val="clear" w:color="auto" w:fill="FFFFFF"/>
          <w:lang w:val="de-DE"/>
        </w:rPr>
        <w:t>Verwahrung</w:t>
      </w:r>
      <w:r w:rsidR="00237E4C">
        <w:rPr>
          <w:rStyle w:val="Hipercze"/>
          <w:rFonts w:ascii="Times New Roman" w:hAnsi="Times New Roman" w:cs="Times New Roman"/>
          <w:color w:val="000000" w:themeColor="text1"/>
          <w:sz w:val="24"/>
          <w:szCs w:val="24"/>
          <w:u w:val="none"/>
          <w:shd w:val="clear" w:color="auto" w:fill="FFFFFF"/>
          <w:lang w:val="de-DE"/>
        </w:rPr>
        <w:fldChar w:fldCharType="end"/>
      </w:r>
      <w:r w:rsidR="00E9482D" w:rsidRPr="00560954">
        <w:rPr>
          <w:rFonts w:ascii="Times New Roman" w:hAnsi="Times New Roman" w:cs="Times New Roman"/>
          <w:color w:val="000000" w:themeColor="text1"/>
          <w:sz w:val="24"/>
          <w:szCs w:val="24"/>
          <w:shd w:val="clear" w:color="auto" w:fill="FFFFFF"/>
          <w:lang w:val="de-DE"/>
        </w:rPr>
        <w:t> von und </w:t>
      </w:r>
      <w:r w:rsidR="00237E4C">
        <w:fldChar w:fldCharType="begin"/>
      </w:r>
      <w:r w:rsidR="00237E4C" w:rsidRPr="007F3A2C">
        <w:rPr>
          <w:lang w:val="de-DE"/>
        </w:rPr>
        <w:instrText xml:space="preserve"> HYPERLINK "https://de.wikipedia.org/wiki/B%C3%B6rse" \o "Börse" </w:instrText>
      </w:r>
      <w:r w:rsidR="00237E4C">
        <w:fldChar w:fldCharType="separate"/>
      </w:r>
      <w:r w:rsidR="00E9482D" w:rsidRPr="00560954">
        <w:rPr>
          <w:rStyle w:val="Hipercze"/>
          <w:rFonts w:ascii="Times New Roman" w:hAnsi="Times New Roman" w:cs="Times New Roman"/>
          <w:color w:val="000000" w:themeColor="text1"/>
          <w:sz w:val="24"/>
          <w:szCs w:val="24"/>
          <w:u w:val="none"/>
          <w:shd w:val="clear" w:color="auto" w:fill="FFFFFF"/>
          <w:lang w:val="de-DE"/>
        </w:rPr>
        <w:t>Handel</w:t>
      </w:r>
      <w:r w:rsidR="00237E4C">
        <w:rPr>
          <w:rStyle w:val="Hipercze"/>
          <w:rFonts w:ascii="Times New Roman" w:hAnsi="Times New Roman" w:cs="Times New Roman"/>
          <w:color w:val="000000" w:themeColor="text1"/>
          <w:sz w:val="24"/>
          <w:szCs w:val="24"/>
          <w:u w:val="none"/>
          <w:shd w:val="clear" w:color="auto" w:fill="FFFFFF"/>
          <w:lang w:val="de-DE"/>
        </w:rPr>
        <w:fldChar w:fldCharType="end"/>
      </w:r>
      <w:r w:rsidR="00E9482D" w:rsidRPr="00560954">
        <w:rPr>
          <w:rFonts w:ascii="Times New Roman" w:hAnsi="Times New Roman" w:cs="Times New Roman"/>
          <w:color w:val="000000" w:themeColor="text1"/>
          <w:sz w:val="24"/>
          <w:szCs w:val="24"/>
          <w:shd w:val="clear" w:color="auto" w:fill="FFFFFF"/>
          <w:lang w:val="de-DE"/>
        </w:rPr>
        <w:t> mit </w:t>
      </w:r>
      <w:r w:rsidR="00237E4C">
        <w:fldChar w:fldCharType="begin"/>
      </w:r>
      <w:r w:rsidR="00237E4C" w:rsidRPr="007F3A2C">
        <w:rPr>
          <w:lang w:val="de-DE"/>
        </w:rPr>
        <w:instrText xml:space="preserve"> HYPERLINK "https://de.wikipedia.org/wiki/Wertpapier" \o "Wertpapier" </w:instrText>
      </w:r>
      <w:r w:rsidR="00237E4C">
        <w:fldChar w:fldCharType="separate"/>
      </w:r>
      <w:r w:rsidR="00E9482D" w:rsidRPr="00560954">
        <w:rPr>
          <w:rStyle w:val="Hipercze"/>
          <w:rFonts w:ascii="Times New Roman" w:hAnsi="Times New Roman" w:cs="Times New Roman"/>
          <w:color w:val="000000" w:themeColor="text1"/>
          <w:sz w:val="24"/>
          <w:szCs w:val="24"/>
          <w:u w:val="none"/>
          <w:shd w:val="clear" w:color="auto" w:fill="FFFFFF"/>
          <w:lang w:val="de-DE"/>
        </w:rPr>
        <w:t>Wertpapieren</w:t>
      </w:r>
      <w:r w:rsidR="00237E4C">
        <w:rPr>
          <w:rStyle w:val="Hipercze"/>
          <w:rFonts w:ascii="Times New Roman" w:hAnsi="Times New Roman" w:cs="Times New Roman"/>
          <w:color w:val="000000" w:themeColor="text1"/>
          <w:sz w:val="24"/>
          <w:szCs w:val="24"/>
          <w:u w:val="none"/>
          <w:shd w:val="clear" w:color="auto" w:fill="FFFFFF"/>
          <w:lang w:val="de-DE"/>
        </w:rPr>
        <w:fldChar w:fldCharType="end"/>
      </w:r>
      <w:r w:rsidR="00E9482D" w:rsidRPr="00560954">
        <w:rPr>
          <w:rFonts w:ascii="Times New Roman" w:hAnsi="Times New Roman" w:cs="Times New Roman"/>
          <w:color w:val="000000" w:themeColor="text1"/>
          <w:sz w:val="24"/>
          <w:szCs w:val="24"/>
          <w:shd w:val="clear" w:color="auto" w:fill="FFFFFF"/>
          <w:lang w:val="de-DE"/>
        </w:rPr>
        <w:t xml:space="preserve">. </w:t>
      </w:r>
    </w:p>
    <w:p w:rsidR="00560954" w:rsidRDefault="00E9482D">
      <w:pPr>
        <w:rPr>
          <w:rFonts w:ascii="Times New Roman" w:hAnsi="Times New Roman" w:cs="Times New Roman"/>
          <w:color w:val="000000" w:themeColor="text1"/>
          <w:sz w:val="24"/>
          <w:szCs w:val="24"/>
          <w:shd w:val="clear" w:color="auto" w:fill="FFFFFF"/>
          <w:lang w:val="de-DE"/>
        </w:rPr>
      </w:pPr>
      <w:r w:rsidRPr="00560954">
        <w:rPr>
          <w:rFonts w:ascii="Times New Roman" w:hAnsi="Times New Roman" w:cs="Times New Roman"/>
          <w:color w:val="000000" w:themeColor="text1"/>
          <w:sz w:val="24"/>
          <w:szCs w:val="24"/>
          <w:shd w:val="clear" w:color="auto" w:fill="FFFFFF"/>
          <w:lang w:val="de-DE"/>
        </w:rPr>
        <w:t>Im Falle einer </w:t>
      </w:r>
      <w:r w:rsidR="00237E4C">
        <w:fldChar w:fldCharType="begin"/>
      </w:r>
      <w:r w:rsidR="00237E4C" w:rsidRPr="007F3A2C">
        <w:rPr>
          <w:lang w:val="de-DE"/>
        </w:rPr>
        <w:instrText xml:space="preserve"> H</w:instrText>
      </w:r>
      <w:r w:rsidR="00237E4C" w:rsidRPr="007F3A2C">
        <w:rPr>
          <w:lang w:val="de-DE"/>
        </w:rPr>
        <w:instrText xml:space="preserve">YPERLINK "https://de.wikipedia.org/wiki/Universalbank" \o "Universalbank" </w:instrText>
      </w:r>
      <w:r w:rsidR="00237E4C">
        <w:fldChar w:fldCharType="separate"/>
      </w:r>
      <w:r w:rsidRPr="00560954">
        <w:rPr>
          <w:rStyle w:val="Hipercze"/>
          <w:rFonts w:ascii="Times New Roman" w:hAnsi="Times New Roman" w:cs="Times New Roman"/>
          <w:color w:val="000000" w:themeColor="text1"/>
          <w:sz w:val="24"/>
          <w:szCs w:val="24"/>
          <w:u w:val="none"/>
          <w:shd w:val="clear" w:color="auto" w:fill="FFFFFF"/>
          <w:lang w:val="de-DE"/>
        </w:rPr>
        <w:t>Universalbank</w:t>
      </w:r>
      <w:r w:rsidR="00237E4C">
        <w:rPr>
          <w:rStyle w:val="Hipercze"/>
          <w:rFonts w:ascii="Times New Roman" w:hAnsi="Times New Roman" w:cs="Times New Roman"/>
          <w:color w:val="000000" w:themeColor="text1"/>
          <w:sz w:val="24"/>
          <w:szCs w:val="24"/>
          <w:u w:val="none"/>
          <w:shd w:val="clear" w:color="auto" w:fill="FFFFFF"/>
          <w:lang w:val="de-DE"/>
        </w:rPr>
        <w:fldChar w:fldCharType="end"/>
      </w:r>
      <w:r w:rsidRPr="00560954">
        <w:rPr>
          <w:rFonts w:ascii="Times New Roman" w:hAnsi="Times New Roman" w:cs="Times New Roman"/>
          <w:color w:val="000000" w:themeColor="text1"/>
          <w:sz w:val="24"/>
          <w:szCs w:val="24"/>
          <w:shd w:val="clear" w:color="auto" w:fill="FFFFFF"/>
          <w:lang w:val="de-DE"/>
        </w:rPr>
        <w:t xml:space="preserve"> werden alle Geschäftsbereiche abgedeckt. </w:t>
      </w:r>
    </w:p>
    <w:p w:rsidR="00911625" w:rsidRPr="00560954" w:rsidRDefault="00E9482D">
      <w:pPr>
        <w:rPr>
          <w:rFonts w:ascii="Times New Roman" w:hAnsi="Times New Roman" w:cs="Times New Roman"/>
          <w:color w:val="000000" w:themeColor="text1"/>
          <w:sz w:val="24"/>
          <w:szCs w:val="24"/>
          <w:shd w:val="clear" w:color="auto" w:fill="FFFFFF"/>
          <w:lang w:val="de-DE"/>
        </w:rPr>
      </w:pPr>
      <w:r w:rsidRPr="00560954">
        <w:rPr>
          <w:rFonts w:ascii="Times New Roman" w:hAnsi="Times New Roman" w:cs="Times New Roman"/>
          <w:color w:val="000000" w:themeColor="text1"/>
          <w:sz w:val="24"/>
          <w:szCs w:val="24"/>
          <w:shd w:val="clear" w:color="auto" w:fill="FFFFFF"/>
          <w:lang w:val="de-DE"/>
        </w:rPr>
        <w:t>In </w:t>
      </w:r>
      <w:r w:rsidR="00237E4C">
        <w:fldChar w:fldCharType="begin"/>
      </w:r>
      <w:r w:rsidR="00237E4C" w:rsidRPr="007F3A2C">
        <w:rPr>
          <w:lang w:val="de-DE"/>
        </w:rPr>
        <w:instrText xml:space="preserve"> HYPERLINK "https://de.wikipedia.org/wiki/Deutschland" \o "Deutschland" </w:instrText>
      </w:r>
      <w:r w:rsidR="00237E4C">
        <w:fldChar w:fldCharType="separate"/>
      </w:r>
      <w:r w:rsidRPr="00560954">
        <w:rPr>
          <w:rStyle w:val="Hipercze"/>
          <w:rFonts w:ascii="Times New Roman" w:hAnsi="Times New Roman" w:cs="Times New Roman"/>
          <w:color w:val="000000" w:themeColor="text1"/>
          <w:sz w:val="24"/>
          <w:szCs w:val="24"/>
          <w:u w:val="none"/>
          <w:shd w:val="clear" w:color="auto" w:fill="FFFFFF"/>
          <w:lang w:val="de-DE"/>
        </w:rPr>
        <w:t>Deutschland</w:t>
      </w:r>
      <w:r w:rsidR="00237E4C">
        <w:rPr>
          <w:rStyle w:val="Hipercze"/>
          <w:rFonts w:ascii="Times New Roman" w:hAnsi="Times New Roman" w:cs="Times New Roman"/>
          <w:color w:val="000000" w:themeColor="text1"/>
          <w:sz w:val="24"/>
          <w:szCs w:val="24"/>
          <w:u w:val="none"/>
          <w:shd w:val="clear" w:color="auto" w:fill="FFFFFF"/>
          <w:lang w:val="de-DE"/>
        </w:rPr>
        <w:fldChar w:fldCharType="end"/>
      </w:r>
      <w:r w:rsidR="00560954">
        <w:rPr>
          <w:rFonts w:ascii="Times New Roman" w:hAnsi="Times New Roman" w:cs="Times New Roman"/>
          <w:color w:val="000000" w:themeColor="text1"/>
          <w:sz w:val="24"/>
          <w:szCs w:val="24"/>
          <w:shd w:val="clear" w:color="auto" w:fill="FFFFFF"/>
          <w:lang w:val="de-DE"/>
        </w:rPr>
        <w:t> </w:t>
      </w:r>
      <w:r w:rsidR="00560954" w:rsidRPr="00560954">
        <w:rPr>
          <w:rFonts w:ascii="Times New Roman" w:hAnsi="Times New Roman" w:cs="Times New Roman"/>
          <w:b/>
          <w:color w:val="000000" w:themeColor="text1"/>
          <w:sz w:val="24"/>
          <w:szCs w:val="24"/>
          <w:shd w:val="clear" w:color="auto" w:fill="FFFFFF"/>
          <w:lang w:val="de-DE"/>
        </w:rPr>
        <w:t xml:space="preserve">ist ein Kreditinstitut </w:t>
      </w:r>
      <w:r w:rsidR="00560954">
        <w:rPr>
          <w:rFonts w:ascii="Times New Roman" w:hAnsi="Times New Roman" w:cs="Times New Roman"/>
          <w:color w:val="000000" w:themeColor="text1"/>
          <w:sz w:val="24"/>
          <w:szCs w:val="24"/>
          <w:shd w:val="clear" w:color="auto" w:fill="FFFFFF"/>
          <w:lang w:val="de-DE"/>
        </w:rPr>
        <w:t>im</w:t>
      </w:r>
      <w:r w:rsidRPr="00560954">
        <w:rPr>
          <w:rFonts w:ascii="Times New Roman" w:hAnsi="Times New Roman" w:cs="Times New Roman"/>
          <w:color w:val="000000" w:themeColor="text1"/>
          <w:sz w:val="24"/>
          <w:szCs w:val="24"/>
          <w:shd w:val="clear" w:color="auto" w:fill="FFFFFF"/>
          <w:lang w:val="de-DE"/>
        </w:rPr>
        <w:t> </w:t>
      </w:r>
      <w:r w:rsidRPr="00560954">
        <w:rPr>
          <w:rStyle w:val="plainlinks-print"/>
          <w:rFonts w:ascii="Times New Roman" w:hAnsi="Times New Roman" w:cs="Times New Roman"/>
          <w:color w:val="000000" w:themeColor="text1"/>
          <w:sz w:val="24"/>
          <w:szCs w:val="24"/>
          <w:shd w:val="clear" w:color="auto" w:fill="FFFFFF"/>
          <w:lang w:val="de-DE"/>
        </w:rPr>
        <w:t>ersten Abschnitt</w:t>
      </w:r>
      <w:r w:rsidRPr="00560954">
        <w:rPr>
          <w:rFonts w:ascii="Times New Roman" w:hAnsi="Times New Roman" w:cs="Times New Roman"/>
          <w:color w:val="000000" w:themeColor="text1"/>
          <w:sz w:val="24"/>
          <w:szCs w:val="24"/>
          <w:shd w:val="clear" w:color="auto" w:fill="FFFFFF"/>
          <w:lang w:val="de-DE"/>
        </w:rPr>
        <w:t> </w:t>
      </w:r>
      <w:r w:rsidR="00237E4C">
        <w:fldChar w:fldCharType="begin"/>
      </w:r>
      <w:r w:rsidR="00237E4C" w:rsidRPr="007F3A2C">
        <w:rPr>
          <w:lang w:val="de-DE"/>
        </w:rPr>
        <w:instrText xml:space="preserve"> HYPERLINK "https://de.wikipedia.org/wiki/Kreditwesengesetz" \o "Kreditwesengesetz" </w:instrText>
      </w:r>
      <w:r w:rsidR="00237E4C">
        <w:fldChar w:fldCharType="separate"/>
      </w:r>
      <w:r w:rsidRPr="00560954">
        <w:rPr>
          <w:rStyle w:val="Hipercze"/>
          <w:rFonts w:ascii="Times New Roman" w:hAnsi="Times New Roman" w:cs="Times New Roman"/>
          <w:color w:val="000000" w:themeColor="text1"/>
          <w:sz w:val="24"/>
          <w:szCs w:val="24"/>
          <w:u w:val="none"/>
          <w:shd w:val="clear" w:color="auto" w:fill="FFFFFF"/>
          <w:lang w:val="de-DE"/>
        </w:rPr>
        <w:t>Kreditwesengesetz</w:t>
      </w:r>
      <w:r w:rsidR="00237E4C">
        <w:rPr>
          <w:rStyle w:val="Hipercze"/>
          <w:rFonts w:ascii="Times New Roman" w:hAnsi="Times New Roman" w:cs="Times New Roman"/>
          <w:color w:val="000000" w:themeColor="text1"/>
          <w:sz w:val="24"/>
          <w:szCs w:val="24"/>
          <w:u w:val="none"/>
          <w:shd w:val="clear" w:color="auto" w:fill="FFFFFF"/>
          <w:lang w:val="de-DE"/>
        </w:rPr>
        <w:fldChar w:fldCharType="end"/>
      </w:r>
      <w:r w:rsidR="00560954" w:rsidRPr="00560954">
        <w:rPr>
          <w:rStyle w:val="Hipercze"/>
          <w:rFonts w:ascii="Times New Roman" w:hAnsi="Times New Roman" w:cs="Times New Roman"/>
          <w:color w:val="000000" w:themeColor="text1"/>
          <w:sz w:val="24"/>
          <w:szCs w:val="24"/>
          <w:u w:val="none"/>
          <w:shd w:val="clear" w:color="auto" w:fill="FFFFFF"/>
          <w:lang w:val="de-DE"/>
        </w:rPr>
        <w:t>es</w:t>
      </w:r>
      <w:r w:rsidRPr="00560954">
        <w:rPr>
          <w:rFonts w:ascii="Times New Roman" w:hAnsi="Times New Roman" w:cs="Times New Roman"/>
          <w:color w:val="000000" w:themeColor="text1"/>
          <w:sz w:val="24"/>
          <w:szCs w:val="24"/>
          <w:shd w:val="clear" w:color="auto" w:fill="FFFFFF"/>
          <w:lang w:val="de-DE"/>
        </w:rPr>
        <w:t xml:space="preserve"> (KWG) gesetzlich </w:t>
      </w:r>
      <w:r w:rsidRPr="00560954">
        <w:rPr>
          <w:rFonts w:ascii="Times New Roman" w:hAnsi="Times New Roman" w:cs="Times New Roman"/>
          <w:b/>
          <w:color w:val="000000" w:themeColor="text1"/>
          <w:sz w:val="24"/>
          <w:szCs w:val="24"/>
          <w:shd w:val="clear" w:color="auto" w:fill="FFFFFF"/>
          <w:lang w:val="de-DE"/>
        </w:rPr>
        <w:t>definiert als ein </w:t>
      </w:r>
      <w:r w:rsidR="00237E4C">
        <w:fldChar w:fldCharType="begin"/>
      </w:r>
      <w:r w:rsidR="00237E4C" w:rsidRPr="007F3A2C">
        <w:rPr>
          <w:lang w:val="de-DE"/>
        </w:rPr>
        <w:instrText xml:space="preserve"> HYPERLINK "https://de.wikipedia.org/wiki/Kaufmann" \o "Kaufmann" </w:instrText>
      </w:r>
      <w:r w:rsidR="00237E4C">
        <w:fldChar w:fldCharType="separate"/>
      </w:r>
      <w:r w:rsidRPr="00560954">
        <w:rPr>
          <w:rStyle w:val="Hipercze"/>
          <w:rFonts w:ascii="Times New Roman" w:hAnsi="Times New Roman" w:cs="Times New Roman"/>
          <w:b/>
          <w:color w:val="000000" w:themeColor="text1"/>
          <w:sz w:val="24"/>
          <w:szCs w:val="24"/>
          <w:u w:val="none"/>
          <w:shd w:val="clear" w:color="auto" w:fill="FFFFFF"/>
          <w:lang w:val="de-DE"/>
        </w:rPr>
        <w:t>kaufmännisches</w:t>
      </w:r>
      <w:r w:rsidR="00237E4C">
        <w:rPr>
          <w:rStyle w:val="Hipercze"/>
          <w:rFonts w:ascii="Times New Roman" w:hAnsi="Times New Roman" w:cs="Times New Roman"/>
          <w:b/>
          <w:color w:val="000000" w:themeColor="text1"/>
          <w:sz w:val="24"/>
          <w:szCs w:val="24"/>
          <w:u w:val="none"/>
          <w:shd w:val="clear" w:color="auto" w:fill="FFFFFF"/>
          <w:lang w:val="de-DE"/>
        </w:rPr>
        <w:fldChar w:fldCharType="end"/>
      </w:r>
      <w:r w:rsidRPr="00560954">
        <w:rPr>
          <w:rFonts w:ascii="Times New Roman" w:hAnsi="Times New Roman" w:cs="Times New Roman"/>
          <w:b/>
          <w:color w:val="000000" w:themeColor="text1"/>
          <w:sz w:val="24"/>
          <w:szCs w:val="24"/>
          <w:shd w:val="clear" w:color="auto" w:fill="FFFFFF"/>
          <w:lang w:val="de-DE"/>
        </w:rPr>
        <w:t> </w:t>
      </w:r>
      <w:r w:rsidR="00237E4C">
        <w:fldChar w:fldCharType="begin"/>
      </w:r>
      <w:r w:rsidR="00237E4C" w:rsidRPr="007F3A2C">
        <w:rPr>
          <w:lang w:val="de-DE"/>
        </w:rPr>
        <w:instrText xml:space="preserve"> HYPERLINK "https://de.wikipedia.org/wiki/Unternehmen" \o "Unternehmen" </w:instrText>
      </w:r>
      <w:r w:rsidR="00237E4C">
        <w:fldChar w:fldCharType="separate"/>
      </w:r>
      <w:r w:rsidRPr="00560954">
        <w:rPr>
          <w:rStyle w:val="Hipercze"/>
          <w:rFonts w:ascii="Times New Roman" w:hAnsi="Times New Roman" w:cs="Times New Roman"/>
          <w:b/>
          <w:color w:val="000000" w:themeColor="text1"/>
          <w:sz w:val="24"/>
          <w:szCs w:val="24"/>
          <w:u w:val="none"/>
          <w:shd w:val="clear" w:color="auto" w:fill="FFFFFF"/>
          <w:lang w:val="de-DE"/>
        </w:rPr>
        <w:t>Unternehmen</w:t>
      </w:r>
      <w:r w:rsidR="00237E4C">
        <w:rPr>
          <w:rStyle w:val="Hipercze"/>
          <w:rFonts w:ascii="Times New Roman" w:hAnsi="Times New Roman" w:cs="Times New Roman"/>
          <w:b/>
          <w:color w:val="000000" w:themeColor="text1"/>
          <w:sz w:val="24"/>
          <w:szCs w:val="24"/>
          <w:u w:val="none"/>
          <w:shd w:val="clear" w:color="auto" w:fill="FFFFFF"/>
          <w:lang w:val="de-DE"/>
        </w:rPr>
        <w:fldChar w:fldCharType="end"/>
      </w:r>
      <w:r w:rsidRPr="00560954">
        <w:rPr>
          <w:rFonts w:ascii="Times New Roman" w:hAnsi="Times New Roman" w:cs="Times New Roman"/>
          <w:b/>
          <w:color w:val="000000" w:themeColor="text1"/>
          <w:sz w:val="24"/>
          <w:szCs w:val="24"/>
          <w:shd w:val="clear" w:color="auto" w:fill="FFFFFF"/>
          <w:lang w:val="de-DE"/>
        </w:rPr>
        <w:t>, das </w:t>
      </w:r>
      <w:r w:rsidR="00237E4C">
        <w:fldChar w:fldCharType="begin"/>
      </w:r>
      <w:r w:rsidR="00237E4C" w:rsidRPr="007F3A2C">
        <w:rPr>
          <w:lang w:val="de-DE"/>
        </w:rPr>
        <w:instrText xml:space="preserve"> HYPERLINK "https://de.wikipedia.org/wiki/Bankgesch%C3%A4ft" \o "Bankgeschäft" </w:instrText>
      </w:r>
      <w:r w:rsidR="00237E4C">
        <w:fldChar w:fldCharType="separate"/>
      </w:r>
      <w:r w:rsidRPr="00560954">
        <w:rPr>
          <w:rStyle w:val="Hipercze"/>
          <w:rFonts w:ascii="Times New Roman" w:hAnsi="Times New Roman" w:cs="Times New Roman"/>
          <w:b/>
          <w:color w:val="000000" w:themeColor="text1"/>
          <w:sz w:val="24"/>
          <w:szCs w:val="24"/>
          <w:u w:val="none"/>
          <w:shd w:val="clear" w:color="auto" w:fill="FFFFFF"/>
          <w:lang w:val="de-DE"/>
        </w:rPr>
        <w:t>Bankgeschäfte</w:t>
      </w:r>
      <w:r w:rsidR="00237E4C">
        <w:rPr>
          <w:rStyle w:val="Hipercze"/>
          <w:rFonts w:ascii="Times New Roman" w:hAnsi="Times New Roman" w:cs="Times New Roman"/>
          <w:b/>
          <w:color w:val="000000" w:themeColor="text1"/>
          <w:sz w:val="24"/>
          <w:szCs w:val="24"/>
          <w:u w:val="none"/>
          <w:shd w:val="clear" w:color="auto" w:fill="FFFFFF"/>
          <w:lang w:val="de-DE"/>
        </w:rPr>
        <w:fldChar w:fldCharType="end"/>
      </w:r>
      <w:r w:rsidRPr="00560954">
        <w:rPr>
          <w:rFonts w:ascii="Times New Roman" w:hAnsi="Times New Roman" w:cs="Times New Roman"/>
          <w:b/>
          <w:color w:val="000000" w:themeColor="text1"/>
          <w:sz w:val="24"/>
          <w:szCs w:val="24"/>
          <w:shd w:val="clear" w:color="auto" w:fill="FFFFFF"/>
          <w:lang w:val="de-DE"/>
        </w:rPr>
        <w:t> betreibt.</w:t>
      </w:r>
    </w:p>
    <w:p w:rsidR="00712AD5" w:rsidRPr="00560954" w:rsidRDefault="00712AD5" w:rsidP="00AF2BA3">
      <w:pPr>
        <w:rPr>
          <w:rFonts w:ascii="Times New Roman" w:hAnsi="Times New Roman" w:cs="Times New Roman"/>
          <w:color w:val="000000" w:themeColor="text1"/>
          <w:sz w:val="24"/>
          <w:szCs w:val="24"/>
          <w:shd w:val="clear" w:color="auto" w:fill="FFFFFF"/>
          <w:lang w:val="de-DE"/>
        </w:rPr>
      </w:pPr>
    </w:p>
    <w:p w:rsidR="008D45F9" w:rsidRPr="00560954" w:rsidRDefault="008D45F9" w:rsidP="00AF2BA3">
      <w:pPr>
        <w:rPr>
          <w:rFonts w:ascii="Times New Roman" w:hAnsi="Times New Roman" w:cs="Times New Roman"/>
          <w:color w:val="000000" w:themeColor="text1"/>
          <w:sz w:val="24"/>
          <w:szCs w:val="24"/>
          <w:lang w:val="de-DE"/>
        </w:rPr>
      </w:pPr>
      <w:r w:rsidRPr="00560954">
        <w:rPr>
          <w:rFonts w:ascii="Times New Roman" w:hAnsi="Times New Roman" w:cs="Times New Roman"/>
          <w:color w:val="000000" w:themeColor="text1"/>
          <w:sz w:val="24"/>
          <w:szCs w:val="24"/>
          <w:lang w:val="de-DE"/>
        </w:rPr>
        <w:t>2)</w:t>
      </w:r>
    </w:p>
    <w:p w:rsidR="00AF2BA3" w:rsidRPr="00560954" w:rsidRDefault="00AF2BA3" w:rsidP="00AF2BA3">
      <w:pPr>
        <w:rPr>
          <w:rFonts w:ascii="Times New Roman" w:hAnsi="Times New Roman" w:cs="Times New Roman"/>
          <w:color w:val="000000" w:themeColor="text1"/>
          <w:sz w:val="24"/>
          <w:szCs w:val="24"/>
          <w:lang w:val="de-DE"/>
        </w:rPr>
      </w:pPr>
      <w:r w:rsidRPr="00560954">
        <w:rPr>
          <w:rFonts w:ascii="Times New Roman" w:hAnsi="Times New Roman" w:cs="Times New Roman"/>
          <w:color w:val="000000" w:themeColor="text1"/>
          <w:sz w:val="24"/>
          <w:szCs w:val="24"/>
          <w:lang w:val="de-DE"/>
        </w:rPr>
        <w:t>Was sind Dienstleistungen der Banken?</w:t>
      </w:r>
    </w:p>
    <w:p w:rsidR="00560954" w:rsidRDefault="00AF2BA3" w:rsidP="00AF2BA3">
      <w:pPr>
        <w:rPr>
          <w:rFonts w:ascii="Times New Roman" w:hAnsi="Times New Roman" w:cs="Times New Roman"/>
          <w:color w:val="000000" w:themeColor="text1"/>
          <w:sz w:val="24"/>
          <w:szCs w:val="24"/>
          <w:lang w:val="de-DE"/>
        </w:rPr>
      </w:pPr>
      <w:r w:rsidRPr="00560954">
        <w:rPr>
          <w:rFonts w:ascii="Times New Roman" w:hAnsi="Times New Roman" w:cs="Times New Roman"/>
          <w:color w:val="000000" w:themeColor="text1"/>
          <w:sz w:val="24"/>
          <w:szCs w:val="24"/>
          <w:lang w:val="de-DE"/>
        </w:rPr>
        <w:t xml:space="preserve">Die Finanzberatung </w:t>
      </w:r>
      <w:r w:rsidR="00560954">
        <w:rPr>
          <w:rFonts w:ascii="Times New Roman" w:hAnsi="Times New Roman" w:cs="Times New Roman"/>
          <w:color w:val="000000" w:themeColor="text1"/>
          <w:sz w:val="24"/>
          <w:szCs w:val="24"/>
          <w:lang w:val="de-DE"/>
        </w:rPr>
        <w:t xml:space="preserve">ist </w:t>
      </w:r>
      <w:r w:rsidRPr="00560954">
        <w:rPr>
          <w:rFonts w:ascii="Times New Roman" w:hAnsi="Times New Roman" w:cs="Times New Roman"/>
          <w:color w:val="000000" w:themeColor="text1"/>
          <w:sz w:val="24"/>
          <w:szCs w:val="24"/>
          <w:lang w:val="de-DE"/>
        </w:rPr>
        <w:t xml:space="preserve">ein wesentlicher Bereich des Dienstleistungssektor der Bankinstitute, aber nicht der alleinige, weil es noch viele weitere Angebote an die Bankkundinnen und Bankkunden gibt. </w:t>
      </w:r>
    </w:p>
    <w:p w:rsidR="00AF2BA3" w:rsidRPr="00560954" w:rsidRDefault="00AF2BA3" w:rsidP="00AF2BA3">
      <w:pPr>
        <w:rPr>
          <w:rFonts w:ascii="Times New Roman" w:hAnsi="Times New Roman" w:cs="Times New Roman"/>
          <w:color w:val="000000" w:themeColor="text1"/>
          <w:sz w:val="24"/>
          <w:szCs w:val="24"/>
          <w:lang w:val="de-DE"/>
        </w:rPr>
      </w:pPr>
      <w:r w:rsidRPr="00560954">
        <w:rPr>
          <w:rFonts w:ascii="Times New Roman" w:hAnsi="Times New Roman" w:cs="Times New Roman"/>
          <w:color w:val="000000" w:themeColor="text1"/>
          <w:sz w:val="24"/>
          <w:szCs w:val="24"/>
          <w:lang w:val="de-DE"/>
        </w:rPr>
        <w:t>Und dazu zählen auch die verschiedenen Arbeitsgänge im Zusammenhang mit einem Girokonto. Man überweist wie selbstverständlich von einem Konto auf das nächste, aber diese Überweisung ist bereits eine Dienstleistung.</w:t>
      </w:r>
    </w:p>
    <w:p w:rsidR="00560954" w:rsidRDefault="00AF2BA3" w:rsidP="00AF2BA3">
      <w:pPr>
        <w:rPr>
          <w:rFonts w:ascii="Times New Roman" w:hAnsi="Times New Roman" w:cs="Times New Roman"/>
          <w:color w:val="000000" w:themeColor="text1"/>
          <w:sz w:val="24"/>
          <w:szCs w:val="24"/>
          <w:lang w:val="de-DE"/>
        </w:rPr>
      </w:pPr>
      <w:r w:rsidRPr="00560954">
        <w:rPr>
          <w:rFonts w:ascii="Times New Roman" w:hAnsi="Times New Roman" w:cs="Times New Roman"/>
          <w:color w:val="000000" w:themeColor="text1"/>
          <w:sz w:val="24"/>
          <w:szCs w:val="24"/>
          <w:lang w:val="de-DE"/>
        </w:rPr>
        <w:lastRenderedPageBreak/>
        <w:t xml:space="preserve">Bei Dienstleistung denkt man im Sinne der Banken an das Beratungsgespräch, weil das eine typische Dienstleistung ist. </w:t>
      </w:r>
    </w:p>
    <w:p w:rsidR="00560954" w:rsidRDefault="00AF2BA3" w:rsidP="00AF2BA3">
      <w:pPr>
        <w:rPr>
          <w:rFonts w:ascii="Times New Roman" w:hAnsi="Times New Roman" w:cs="Times New Roman"/>
          <w:color w:val="000000" w:themeColor="text1"/>
          <w:sz w:val="24"/>
          <w:szCs w:val="24"/>
          <w:lang w:val="de-DE"/>
        </w:rPr>
      </w:pPr>
      <w:r w:rsidRPr="00560954">
        <w:rPr>
          <w:rFonts w:ascii="Times New Roman" w:hAnsi="Times New Roman" w:cs="Times New Roman"/>
          <w:color w:val="000000" w:themeColor="text1"/>
          <w:sz w:val="24"/>
          <w:szCs w:val="24"/>
          <w:lang w:val="de-DE"/>
        </w:rPr>
        <w:t xml:space="preserve">Aber wenn man eine Überweisung tätigt, ist das auch eine Dienstleistung, wenn man Geld überwiesen bekommt, ebenso. </w:t>
      </w:r>
    </w:p>
    <w:p w:rsidR="00AF2BA3" w:rsidRPr="00560954" w:rsidRDefault="00AF2BA3" w:rsidP="00AF2BA3">
      <w:pPr>
        <w:rPr>
          <w:rFonts w:ascii="Times New Roman" w:hAnsi="Times New Roman" w:cs="Times New Roman"/>
          <w:color w:val="000000" w:themeColor="text1"/>
          <w:sz w:val="24"/>
          <w:szCs w:val="24"/>
          <w:lang w:val="de-DE"/>
        </w:rPr>
      </w:pPr>
      <w:r w:rsidRPr="00560954">
        <w:rPr>
          <w:rFonts w:ascii="Times New Roman" w:hAnsi="Times New Roman" w:cs="Times New Roman"/>
          <w:color w:val="000000" w:themeColor="text1"/>
          <w:sz w:val="24"/>
          <w:szCs w:val="24"/>
          <w:lang w:val="de-DE"/>
        </w:rPr>
        <w:t>Man braucht nicht täglich einen Kredit und zahlt nicht täglich ein Guthaben auf ein Sparbuch ein, aber das Girokonto wird fast täglich benützt und daher ist der Dienstleistungsbereich ein oft benutzter - auch wenn das viele gar nicht wahrnehmen.</w:t>
      </w:r>
    </w:p>
    <w:p w:rsidR="00AF2BA3" w:rsidRPr="00560954" w:rsidRDefault="00AF2BA3">
      <w:pPr>
        <w:rPr>
          <w:rFonts w:ascii="Times New Roman" w:hAnsi="Times New Roman" w:cs="Times New Roman"/>
          <w:color w:val="000000" w:themeColor="text1"/>
          <w:sz w:val="24"/>
          <w:szCs w:val="24"/>
          <w:lang w:val="de-DE"/>
        </w:rPr>
      </w:pPr>
    </w:p>
    <w:p w:rsidR="008D45F9" w:rsidRPr="00560954" w:rsidRDefault="008D45F9" w:rsidP="008D45F9">
      <w:pPr>
        <w:rPr>
          <w:rFonts w:ascii="Times New Roman" w:hAnsi="Times New Roman" w:cs="Times New Roman"/>
          <w:color w:val="000000" w:themeColor="text1"/>
          <w:sz w:val="24"/>
          <w:szCs w:val="24"/>
          <w:lang w:val="de-DE"/>
        </w:rPr>
      </w:pPr>
    </w:p>
    <w:p w:rsidR="008D45F9" w:rsidRPr="00560954" w:rsidRDefault="008D45F9" w:rsidP="00712AD5">
      <w:pPr>
        <w:spacing w:line="240" w:lineRule="auto"/>
        <w:rPr>
          <w:rFonts w:ascii="Times New Roman" w:hAnsi="Times New Roman" w:cs="Times New Roman"/>
          <w:color w:val="000000" w:themeColor="text1"/>
          <w:sz w:val="24"/>
          <w:szCs w:val="24"/>
          <w:lang w:val="de-DE"/>
        </w:rPr>
      </w:pPr>
      <w:r w:rsidRPr="00560954">
        <w:rPr>
          <w:rFonts w:ascii="Times New Roman" w:hAnsi="Times New Roman" w:cs="Times New Roman"/>
          <w:color w:val="000000" w:themeColor="text1"/>
          <w:sz w:val="24"/>
          <w:szCs w:val="24"/>
          <w:lang w:val="de-DE"/>
        </w:rPr>
        <w:t>3)</w:t>
      </w:r>
    </w:p>
    <w:p w:rsidR="008D45F9" w:rsidRPr="00560954" w:rsidRDefault="008D45F9" w:rsidP="00712AD5">
      <w:pPr>
        <w:spacing w:line="240" w:lineRule="auto"/>
        <w:rPr>
          <w:rFonts w:ascii="Times New Roman" w:hAnsi="Times New Roman" w:cs="Times New Roman"/>
          <w:color w:val="000000" w:themeColor="text1"/>
          <w:sz w:val="24"/>
          <w:szCs w:val="24"/>
          <w:lang w:val="de-DE"/>
        </w:rPr>
      </w:pPr>
      <w:r w:rsidRPr="00560954">
        <w:rPr>
          <w:rFonts w:ascii="Times New Roman" w:hAnsi="Times New Roman" w:cs="Times New Roman"/>
          <w:color w:val="000000" w:themeColor="text1"/>
          <w:sz w:val="24"/>
          <w:szCs w:val="24"/>
          <w:lang w:val="de-DE"/>
        </w:rPr>
        <w:t>Beispiele für Dienstleistungen der Banken:</w:t>
      </w:r>
    </w:p>
    <w:p w:rsidR="008D45F9" w:rsidRPr="00560954" w:rsidRDefault="008D45F9" w:rsidP="008D45F9">
      <w:pPr>
        <w:rPr>
          <w:rFonts w:ascii="Times New Roman" w:hAnsi="Times New Roman" w:cs="Times New Roman"/>
          <w:color w:val="000000" w:themeColor="text1"/>
          <w:sz w:val="24"/>
          <w:szCs w:val="24"/>
          <w:lang w:val="de-DE"/>
        </w:rPr>
      </w:pPr>
    </w:p>
    <w:p w:rsidR="0037704B" w:rsidRPr="005E57F6" w:rsidRDefault="0037704B" w:rsidP="00712AD5">
      <w:pPr>
        <w:pStyle w:val="Akapitzlist"/>
        <w:numPr>
          <w:ilvl w:val="0"/>
          <w:numId w:val="3"/>
        </w:numPr>
        <w:spacing w:line="240" w:lineRule="auto"/>
        <w:rPr>
          <w:rFonts w:ascii="Times New Roman" w:hAnsi="Times New Roman" w:cs="Times New Roman"/>
          <w:color w:val="000000" w:themeColor="text1"/>
          <w:sz w:val="24"/>
          <w:szCs w:val="24"/>
        </w:rPr>
      </w:pPr>
      <w:proofErr w:type="spellStart"/>
      <w:r w:rsidRPr="005E57F6">
        <w:rPr>
          <w:rFonts w:ascii="Times New Roman" w:hAnsi="Times New Roman" w:cs="Times New Roman"/>
          <w:color w:val="000000" w:themeColor="text1"/>
          <w:sz w:val="24"/>
          <w:szCs w:val="24"/>
        </w:rPr>
        <w:t>Girokonto</w:t>
      </w:r>
      <w:proofErr w:type="spellEnd"/>
      <w:r w:rsidRPr="005E57F6">
        <w:rPr>
          <w:rFonts w:ascii="Times New Roman" w:hAnsi="Times New Roman" w:cs="Times New Roman"/>
          <w:color w:val="000000" w:themeColor="text1"/>
          <w:sz w:val="24"/>
          <w:szCs w:val="24"/>
        </w:rPr>
        <w:t xml:space="preserve"> </w:t>
      </w:r>
      <w:proofErr w:type="spellStart"/>
      <w:r w:rsidRPr="005E57F6">
        <w:rPr>
          <w:rFonts w:ascii="Times New Roman" w:hAnsi="Times New Roman" w:cs="Times New Roman"/>
          <w:color w:val="000000" w:themeColor="text1"/>
          <w:sz w:val="24"/>
          <w:szCs w:val="24"/>
        </w:rPr>
        <w:t>eröffnen</w:t>
      </w:r>
      <w:proofErr w:type="spellEnd"/>
      <w:r w:rsidR="00560954">
        <w:rPr>
          <w:rFonts w:ascii="Times New Roman" w:hAnsi="Times New Roman" w:cs="Times New Roman"/>
          <w:color w:val="000000" w:themeColor="text1"/>
          <w:sz w:val="24"/>
          <w:szCs w:val="24"/>
        </w:rPr>
        <w:t>,</w:t>
      </w:r>
    </w:p>
    <w:p w:rsidR="008D45F9" w:rsidRPr="005E57F6" w:rsidRDefault="008D45F9" w:rsidP="00712AD5">
      <w:pPr>
        <w:pStyle w:val="Akapitzlist"/>
        <w:numPr>
          <w:ilvl w:val="0"/>
          <w:numId w:val="3"/>
        </w:numPr>
        <w:spacing w:line="240" w:lineRule="auto"/>
        <w:rPr>
          <w:rFonts w:ascii="Times New Roman" w:hAnsi="Times New Roman" w:cs="Times New Roman"/>
          <w:color w:val="000000" w:themeColor="text1"/>
          <w:sz w:val="24"/>
          <w:szCs w:val="24"/>
        </w:rPr>
      </w:pPr>
      <w:proofErr w:type="spellStart"/>
      <w:r w:rsidRPr="005E57F6">
        <w:rPr>
          <w:rFonts w:ascii="Times New Roman" w:hAnsi="Times New Roman" w:cs="Times New Roman"/>
          <w:color w:val="000000" w:themeColor="text1"/>
          <w:sz w:val="24"/>
          <w:szCs w:val="24"/>
        </w:rPr>
        <w:t>Überweisungen</w:t>
      </w:r>
      <w:proofErr w:type="spellEnd"/>
      <w:r w:rsidR="00560954">
        <w:rPr>
          <w:rFonts w:ascii="Times New Roman" w:hAnsi="Times New Roman" w:cs="Times New Roman"/>
          <w:color w:val="000000" w:themeColor="text1"/>
          <w:sz w:val="24"/>
          <w:szCs w:val="24"/>
        </w:rPr>
        <w:t>,</w:t>
      </w:r>
    </w:p>
    <w:p w:rsidR="008D45F9" w:rsidRPr="005E57F6" w:rsidRDefault="008D45F9" w:rsidP="00712AD5">
      <w:pPr>
        <w:pStyle w:val="Akapitzlist"/>
        <w:numPr>
          <w:ilvl w:val="0"/>
          <w:numId w:val="3"/>
        </w:numPr>
        <w:spacing w:line="240" w:lineRule="auto"/>
        <w:rPr>
          <w:rFonts w:ascii="Times New Roman" w:hAnsi="Times New Roman" w:cs="Times New Roman"/>
          <w:color w:val="000000" w:themeColor="text1"/>
          <w:sz w:val="24"/>
          <w:szCs w:val="24"/>
        </w:rPr>
      </w:pPr>
      <w:proofErr w:type="spellStart"/>
      <w:r w:rsidRPr="005E57F6">
        <w:rPr>
          <w:rFonts w:ascii="Times New Roman" w:hAnsi="Times New Roman" w:cs="Times New Roman"/>
          <w:color w:val="000000" w:themeColor="text1"/>
          <w:sz w:val="24"/>
          <w:szCs w:val="24"/>
        </w:rPr>
        <w:t>Dauerauftrag</w:t>
      </w:r>
      <w:proofErr w:type="spellEnd"/>
      <w:r w:rsidRPr="005E57F6">
        <w:rPr>
          <w:rFonts w:ascii="Times New Roman" w:hAnsi="Times New Roman" w:cs="Times New Roman"/>
          <w:color w:val="000000" w:themeColor="text1"/>
          <w:sz w:val="24"/>
          <w:szCs w:val="24"/>
        </w:rPr>
        <w:t xml:space="preserve"> </w:t>
      </w:r>
      <w:proofErr w:type="spellStart"/>
      <w:r w:rsidRPr="005E57F6">
        <w:rPr>
          <w:rFonts w:ascii="Times New Roman" w:hAnsi="Times New Roman" w:cs="Times New Roman"/>
          <w:color w:val="000000" w:themeColor="text1"/>
          <w:sz w:val="24"/>
          <w:szCs w:val="24"/>
        </w:rPr>
        <w:t>vom</w:t>
      </w:r>
      <w:proofErr w:type="spellEnd"/>
      <w:r w:rsidRPr="005E57F6">
        <w:rPr>
          <w:rFonts w:ascii="Times New Roman" w:hAnsi="Times New Roman" w:cs="Times New Roman"/>
          <w:color w:val="000000" w:themeColor="text1"/>
          <w:sz w:val="24"/>
          <w:szCs w:val="24"/>
        </w:rPr>
        <w:t xml:space="preserve"> </w:t>
      </w:r>
      <w:proofErr w:type="spellStart"/>
      <w:r w:rsidRPr="005E57F6">
        <w:rPr>
          <w:rFonts w:ascii="Times New Roman" w:hAnsi="Times New Roman" w:cs="Times New Roman"/>
          <w:color w:val="000000" w:themeColor="text1"/>
          <w:sz w:val="24"/>
          <w:szCs w:val="24"/>
        </w:rPr>
        <w:t>Girokonto</w:t>
      </w:r>
      <w:proofErr w:type="spellEnd"/>
      <w:r w:rsidR="00560954">
        <w:rPr>
          <w:rFonts w:ascii="Times New Roman" w:hAnsi="Times New Roman" w:cs="Times New Roman"/>
          <w:color w:val="000000" w:themeColor="text1"/>
          <w:sz w:val="24"/>
          <w:szCs w:val="24"/>
        </w:rPr>
        <w:t>,</w:t>
      </w:r>
    </w:p>
    <w:p w:rsidR="008D45F9" w:rsidRPr="005E57F6" w:rsidRDefault="008D45F9" w:rsidP="00712AD5">
      <w:pPr>
        <w:pStyle w:val="Akapitzlist"/>
        <w:numPr>
          <w:ilvl w:val="0"/>
          <w:numId w:val="3"/>
        </w:numPr>
        <w:spacing w:line="240" w:lineRule="auto"/>
        <w:rPr>
          <w:rFonts w:ascii="Times New Roman" w:hAnsi="Times New Roman" w:cs="Times New Roman"/>
          <w:color w:val="000000" w:themeColor="text1"/>
          <w:sz w:val="24"/>
          <w:szCs w:val="24"/>
        </w:rPr>
      </w:pPr>
      <w:r w:rsidRPr="005E57F6">
        <w:rPr>
          <w:rFonts w:ascii="Times New Roman" w:hAnsi="Times New Roman" w:cs="Times New Roman"/>
          <w:color w:val="000000" w:themeColor="text1"/>
          <w:sz w:val="24"/>
          <w:szCs w:val="24"/>
        </w:rPr>
        <w:t>Online Banking</w:t>
      </w:r>
      <w:r w:rsidR="00560954">
        <w:rPr>
          <w:rFonts w:ascii="Times New Roman" w:hAnsi="Times New Roman" w:cs="Times New Roman"/>
          <w:color w:val="000000" w:themeColor="text1"/>
          <w:sz w:val="24"/>
          <w:szCs w:val="24"/>
        </w:rPr>
        <w:t>.</w:t>
      </w:r>
    </w:p>
    <w:p w:rsidR="002504CF" w:rsidRPr="005E57F6" w:rsidRDefault="002504CF" w:rsidP="002504CF">
      <w:pPr>
        <w:rPr>
          <w:rFonts w:ascii="Times New Roman" w:hAnsi="Times New Roman" w:cs="Times New Roman"/>
          <w:color w:val="000000" w:themeColor="text1"/>
          <w:sz w:val="24"/>
          <w:szCs w:val="24"/>
        </w:rPr>
      </w:pPr>
    </w:p>
    <w:p w:rsidR="0037704B" w:rsidRPr="005E57F6" w:rsidRDefault="0037704B" w:rsidP="002504CF">
      <w:pPr>
        <w:rPr>
          <w:rFonts w:ascii="Times New Roman" w:hAnsi="Times New Roman" w:cs="Times New Roman"/>
          <w:color w:val="000000" w:themeColor="text1"/>
          <w:sz w:val="24"/>
          <w:szCs w:val="24"/>
        </w:rPr>
      </w:pPr>
    </w:p>
    <w:p w:rsidR="0037704B" w:rsidRPr="005E57F6" w:rsidRDefault="0037704B" w:rsidP="0037704B">
      <w:pPr>
        <w:rPr>
          <w:rFonts w:ascii="Times New Roman" w:hAnsi="Times New Roman" w:cs="Times New Roman"/>
          <w:b/>
          <w:color w:val="000000" w:themeColor="text1"/>
          <w:sz w:val="24"/>
          <w:szCs w:val="24"/>
        </w:rPr>
      </w:pPr>
      <w:proofErr w:type="spellStart"/>
      <w:r w:rsidRPr="005E57F6">
        <w:rPr>
          <w:rFonts w:ascii="Times New Roman" w:hAnsi="Times New Roman" w:cs="Times New Roman"/>
          <w:b/>
          <w:color w:val="000000" w:themeColor="text1"/>
          <w:sz w:val="24"/>
          <w:szCs w:val="24"/>
        </w:rPr>
        <w:t>Girokonto</w:t>
      </w:r>
      <w:proofErr w:type="spellEnd"/>
      <w:r w:rsidRPr="005E57F6">
        <w:rPr>
          <w:rFonts w:ascii="Times New Roman" w:hAnsi="Times New Roman" w:cs="Times New Roman"/>
          <w:b/>
          <w:color w:val="000000" w:themeColor="text1"/>
          <w:sz w:val="24"/>
          <w:szCs w:val="24"/>
        </w:rPr>
        <w:t xml:space="preserve"> </w:t>
      </w:r>
      <w:proofErr w:type="spellStart"/>
      <w:r w:rsidRPr="005E57F6">
        <w:rPr>
          <w:rFonts w:ascii="Times New Roman" w:hAnsi="Times New Roman" w:cs="Times New Roman"/>
          <w:b/>
          <w:color w:val="000000" w:themeColor="text1"/>
          <w:sz w:val="24"/>
          <w:szCs w:val="24"/>
        </w:rPr>
        <w:t>eröffnen</w:t>
      </w:r>
      <w:proofErr w:type="spellEnd"/>
    </w:p>
    <w:p w:rsidR="002504CF" w:rsidRPr="00560954" w:rsidRDefault="0037704B" w:rsidP="002504CF">
      <w:pPr>
        <w:rPr>
          <w:rFonts w:ascii="Times New Roman" w:hAnsi="Times New Roman" w:cs="Times New Roman"/>
          <w:color w:val="000000" w:themeColor="text1"/>
          <w:sz w:val="24"/>
          <w:szCs w:val="24"/>
          <w:lang w:val="de-DE"/>
        </w:rPr>
      </w:pPr>
      <w:r w:rsidRPr="00560954">
        <w:rPr>
          <w:rFonts w:ascii="Times New Roman" w:hAnsi="Times New Roman" w:cs="Times New Roman"/>
          <w:color w:val="000000" w:themeColor="text1"/>
          <w:sz w:val="24"/>
          <w:szCs w:val="24"/>
          <w:lang w:val="de-DE"/>
        </w:rPr>
        <w:t>Ein Girokonto ist ein Bankkonto, um Gehälter oder Rechnungen zu erhalten. Darüber hinaus bietet es zahlreiche Funktionen und Dienste, wie z. B. Online- oder Mobile-Banking mit einer Banking-App.</w:t>
      </w:r>
    </w:p>
    <w:p w:rsidR="002504CF" w:rsidRPr="00560954" w:rsidRDefault="002504CF" w:rsidP="002504CF">
      <w:pPr>
        <w:rPr>
          <w:rFonts w:ascii="Times New Roman" w:hAnsi="Times New Roman" w:cs="Times New Roman"/>
          <w:color w:val="000000" w:themeColor="text1"/>
          <w:sz w:val="24"/>
          <w:szCs w:val="24"/>
          <w:lang w:val="de-DE"/>
        </w:rPr>
      </w:pPr>
    </w:p>
    <w:p w:rsidR="0006730E" w:rsidRPr="00560954" w:rsidRDefault="0006730E" w:rsidP="0006730E">
      <w:pPr>
        <w:rPr>
          <w:rFonts w:ascii="Times New Roman" w:hAnsi="Times New Roman" w:cs="Times New Roman"/>
          <w:b/>
          <w:color w:val="000000" w:themeColor="text1"/>
          <w:sz w:val="24"/>
          <w:szCs w:val="24"/>
          <w:lang w:val="de-DE"/>
        </w:rPr>
      </w:pPr>
      <w:r w:rsidRPr="005E57F6">
        <w:rPr>
          <w:rFonts w:ascii="Times New Roman" w:hAnsi="Times New Roman" w:cs="Times New Roman"/>
          <w:b/>
          <w:color w:val="000000" w:themeColor="text1"/>
          <w:sz w:val="24"/>
          <w:szCs w:val="24"/>
          <w:lang w:val="de-DE"/>
        </w:rPr>
        <w:t>Überweisung</w:t>
      </w:r>
      <w:r w:rsidRPr="00560954">
        <w:rPr>
          <w:rFonts w:ascii="Times New Roman" w:hAnsi="Times New Roman" w:cs="Times New Roman"/>
          <w:b/>
          <w:color w:val="000000" w:themeColor="text1"/>
          <w:sz w:val="24"/>
          <w:szCs w:val="24"/>
          <w:lang w:val="de-DE"/>
        </w:rPr>
        <w:t>en</w:t>
      </w:r>
    </w:p>
    <w:p w:rsidR="00560954" w:rsidRDefault="0006730E" w:rsidP="0006730E">
      <w:pPr>
        <w:rPr>
          <w:rFonts w:ascii="Times New Roman" w:hAnsi="Times New Roman" w:cs="Times New Roman"/>
          <w:color w:val="000000" w:themeColor="text1"/>
          <w:sz w:val="24"/>
          <w:szCs w:val="24"/>
          <w:lang w:val="de-DE"/>
        </w:rPr>
      </w:pPr>
      <w:r w:rsidRPr="005E57F6">
        <w:rPr>
          <w:rFonts w:ascii="Times New Roman" w:hAnsi="Times New Roman" w:cs="Times New Roman"/>
          <w:color w:val="000000" w:themeColor="text1"/>
          <w:sz w:val="24"/>
          <w:szCs w:val="24"/>
          <w:lang w:val="de-DE"/>
        </w:rPr>
        <w:t xml:space="preserve">Durch eine Überweisung beauftragen Sie Ihre Bank, eine bestimmte Geldsumme von Ihrem Girokonto auf ein anderes zu übertragen. </w:t>
      </w:r>
    </w:p>
    <w:p w:rsidR="00560954" w:rsidRDefault="0006730E" w:rsidP="0006730E">
      <w:pPr>
        <w:rPr>
          <w:rFonts w:ascii="Times New Roman" w:hAnsi="Times New Roman" w:cs="Times New Roman"/>
          <w:color w:val="000000" w:themeColor="text1"/>
          <w:sz w:val="24"/>
          <w:szCs w:val="24"/>
          <w:lang w:val="de-DE"/>
        </w:rPr>
      </w:pPr>
      <w:r w:rsidRPr="005E57F6">
        <w:rPr>
          <w:rFonts w:ascii="Times New Roman" w:hAnsi="Times New Roman" w:cs="Times New Roman"/>
          <w:color w:val="000000" w:themeColor="text1"/>
          <w:sz w:val="24"/>
          <w:szCs w:val="24"/>
          <w:lang w:val="de-DE"/>
        </w:rPr>
        <w:t xml:space="preserve">Das Empfängerkonto muss nicht beim selben Finanzinstitut sein wie Ihres. </w:t>
      </w:r>
    </w:p>
    <w:p w:rsidR="00560954" w:rsidRDefault="0006730E" w:rsidP="0006730E">
      <w:pPr>
        <w:rPr>
          <w:rFonts w:ascii="Times New Roman" w:hAnsi="Times New Roman" w:cs="Times New Roman"/>
          <w:color w:val="000000" w:themeColor="text1"/>
          <w:sz w:val="24"/>
          <w:szCs w:val="24"/>
          <w:lang w:val="de-DE"/>
        </w:rPr>
      </w:pPr>
      <w:r w:rsidRPr="005E57F6">
        <w:rPr>
          <w:rFonts w:ascii="Times New Roman" w:hAnsi="Times New Roman" w:cs="Times New Roman"/>
          <w:color w:val="000000" w:themeColor="text1"/>
          <w:sz w:val="24"/>
          <w:szCs w:val="24"/>
          <w:lang w:val="de-DE"/>
        </w:rPr>
        <w:t xml:space="preserve">Für jede Überweisung füllen Sie einen Überweisungsträger aus. </w:t>
      </w:r>
    </w:p>
    <w:p w:rsidR="00560954" w:rsidRDefault="0006730E" w:rsidP="0006730E">
      <w:pPr>
        <w:rPr>
          <w:rFonts w:ascii="Times New Roman" w:hAnsi="Times New Roman" w:cs="Times New Roman"/>
          <w:color w:val="000000" w:themeColor="text1"/>
          <w:sz w:val="24"/>
          <w:szCs w:val="24"/>
          <w:lang w:val="de-DE"/>
        </w:rPr>
      </w:pPr>
      <w:r w:rsidRPr="005E57F6">
        <w:rPr>
          <w:rFonts w:ascii="Times New Roman" w:hAnsi="Times New Roman" w:cs="Times New Roman"/>
          <w:color w:val="000000" w:themeColor="text1"/>
          <w:sz w:val="24"/>
          <w:szCs w:val="24"/>
          <w:lang w:val="de-DE"/>
        </w:rPr>
        <w:t xml:space="preserve">Entweder in Papierform oder digital. </w:t>
      </w:r>
    </w:p>
    <w:p w:rsidR="0006730E" w:rsidRPr="00560954" w:rsidRDefault="0006730E" w:rsidP="0006730E">
      <w:pPr>
        <w:rPr>
          <w:rFonts w:ascii="Times New Roman" w:hAnsi="Times New Roman" w:cs="Times New Roman"/>
          <w:color w:val="000000" w:themeColor="text1"/>
          <w:sz w:val="24"/>
          <w:szCs w:val="24"/>
          <w:lang w:val="de-DE"/>
        </w:rPr>
      </w:pPr>
      <w:r w:rsidRPr="005E57F6">
        <w:rPr>
          <w:rFonts w:ascii="Times New Roman" w:hAnsi="Times New Roman" w:cs="Times New Roman"/>
          <w:color w:val="000000" w:themeColor="text1"/>
          <w:sz w:val="24"/>
          <w:szCs w:val="24"/>
          <w:lang w:val="de-DE"/>
        </w:rPr>
        <w:t>Überweisungen können Sie weltweit durchführen.</w:t>
      </w:r>
    </w:p>
    <w:p w:rsidR="002504CF" w:rsidRPr="00560954" w:rsidRDefault="002504CF" w:rsidP="002504CF">
      <w:pPr>
        <w:rPr>
          <w:rFonts w:ascii="Times New Roman" w:hAnsi="Times New Roman" w:cs="Times New Roman"/>
          <w:color w:val="000000" w:themeColor="text1"/>
          <w:sz w:val="24"/>
          <w:szCs w:val="24"/>
          <w:lang w:val="de-DE"/>
        </w:rPr>
      </w:pPr>
    </w:p>
    <w:p w:rsidR="002504CF" w:rsidRPr="00560954" w:rsidRDefault="0006730E" w:rsidP="002504CF">
      <w:pPr>
        <w:rPr>
          <w:rFonts w:ascii="Times New Roman" w:hAnsi="Times New Roman" w:cs="Times New Roman"/>
          <w:b/>
          <w:sz w:val="24"/>
          <w:szCs w:val="24"/>
          <w:lang w:val="de-DE"/>
        </w:rPr>
      </w:pPr>
      <w:r w:rsidRPr="00560954">
        <w:rPr>
          <w:rFonts w:ascii="Times New Roman" w:hAnsi="Times New Roman" w:cs="Times New Roman"/>
          <w:b/>
          <w:sz w:val="24"/>
          <w:szCs w:val="24"/>
          <w:lang w:val="de-DE"/>
        </w:rPr>
        <w:lastRenderedPageBreak/>
        <w:t>Dauerauftrag vom Girokonto</w:t>
      </w:r>
    </w:p>
    <w:p w:rsidR="00560954" w:rsidRDefault="00806C5B" w:rsidP="002504CF">
      <w:pPr>
        <w:rPr>
          <w:rFonts w:ascii="Times New Roman" w:hAnsi="Times New Roman" w:cs="Times New Roman"/>
          <w:sz w:val="24"/>
          <w:szCs w:val="24"/>
          <w:shd w:val="clear" w:color="auto" w:fill="FFFFFF"/>
          <w:lang w:val="de-DE"/>
        </w:rPr>
      </w:pPr>
      <w:r w:rsidRPr="00560954">
        <w:rPr>
          <w:rFonts w:ascii="Times New Roman" w:hAnsi="Times New Roman" w:cs="Times New Roman"/>
          <w:sz w:val="24"/>
          <w:szCs w:val="24"/>
          <w:shd w:val="clear" w:color="auto" w:fill="FFFFFF"/>
          <w:lang w:val="de-DE"/>
        </w:rPr>
        <w:t xml:space="preserve">Die Überweisung erfolgt immer zu einem festgelegten Termin automatisch vom Girokonto des Auftraggebers auf das Konto des Empfängers. </w:t>
      </w:r>
    </w:p>
    <w:p w:rsidR="00806C5B" w:rsidRPr="00560954" w:rsidRDefault="00806C5B" w:rsidP="002504CF">
      <w:pPr>
        <w:rPr>
          <w:rFonts w:ascii="Times New Roman" w:hAnsi="Times New Roman" w:cs="Times New Roman"/>
          <w:sz w:val="24"/>
          <w:szCs w:val="24"/>
          <w:lang w:val="de-DE"/>
        </w:rPr>
      </w:pPr>
      <w:r w:rsidRPr="00560954">
        <w:rPr>
          <w:rFonts w:ascii="Times New Roman" w:hAnsi="Times New Roman" w:cs="Times New Roman"/>
          <w:sz w:val="24"/>
          <w:szCs w:val="24"/>
          <w:shd w:val="clear" w:color="auto" w:fill="FFFFFF"/>
          <w:lang w:val="de-DE"/>
        </w:rPr>
        <w:t>Daueraufträge können zu jedem Termin monatlich, zweimonatlich, viertel-, halb- oder jährlich eingerichtet werden und werden am Fälligkeitstag ausgeführt.</w:t>
      </w:r>
    </w:p>
    <w:p w:rsidR="00806C5B" w:rsidRPr="00560954" w:rsidRDefault="00806C5B" w:rsidP="002504CF">
      <w:pPr>
        <w:rPr>
          <w:rFonts w:ascii="Times New Roman" w:hAnsi="Times New Roman" w:cs="Times New Roman"/>
          <w:color w:val="000000" w:themeColor="text1"/>
          <w:sz w:val="24"/>
          <w:szCs w:val="24"/>
          <w:lang w:val="de-DE"/>
        </w:rPr>
      </w:pPr>
    </w:p>
    <w:p w:rsidR="002504CF" w:rsidRPr="00560954" w:rsidRDefault="002504CF" w:rsidP="002504CF">
      <w:pPr>
        <w:rPr>
          <w:rFonts w:ascii="Times New Roman" w:hAnsi="Times New Roman" w:cs="Times New Roman"/>
          <w:b/>
          <w:color w:val="000000" w:themeColor="text1"/>
          <w:sz w:val="24"/>
          <w:szCs w:val="24"/>
          <w:lang w:val="de-DE"/>
        </w:rPr>
      </w:pPr>
      <w:r w:rsidRPr="00560954">
        <w:rPr>
          <w:rFonts w:ascii="Times New Roman" w:hAnsi="Times New Roman" w:cs="Times New Roman"/>
          <w:b/>
          <w:color w:val="000000" w:themeColor="text1"/>
          <w:sz w:val="24"/>
          <w:szCs w:val="24"/>
          <w:lang w:val="de-DE"/>
        </w:rPr>
        <w:t xml:space="preserve">Online – </w:t>
      </w:r>
      <w:proofErr w:type="spellStart"/>
      <w:r w:rsidRPr="00560954">
        <w:rPr>
          <w:rFonts w:ascii="Times New Roman" w:hAnsi="Times New Roman" w:cs="Times New Roman"/>
          <w:b/>
          <w:color w:val="000000" w:themeColor="text1"/>
          <w:sz w:val="24"/>
          <w:szCs w:val="24"/>
          <w:lang w:val="de-DE"/>
        </w:rPr>
        <w:t>banking</w:t>
      </w:r>
      <w:proofErr w:type="spellEnd"/>
      <w:r w:rsidRPr="00560954">
        <w:rPr>
          <w:rFonts w:ascii="Times New Roman" w:hAnsi="Times New Roman" w:cs="Times New Roman"/>
          <w:b/>
          <w:color w:val="000000" w:themeColor="text1"/>
          <w:sz w:val="24"/>
          <w:szCs w:val="24"/>
          <w:lang w:val="de-DE"/>
        </w:rPr>
        <w:t xml:space="preserve"> </w:t>
      </w:r>
    </w:p>
    <w:p w:rsidR="00560954" w:rsidRDefault="00560954" w:rsidP="002504CF">
      <w:pPr>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i</w:t>
      </w:r>
      <w:r w:rsidR="002504CF" w:rsidRPr="005E57F6">
        <w:rPr>
          <w:rFonts w:ascii="Times New Roman" w:hAnsi="Times New Roman" w:cs="Times New Roman"/>
          <w:color w:val="000000" w:themeColor="text1"/>
          <w:sz w:val="24"/>
          <w:szCs w:val="24"/>
          <w:lang w:val="de-DE"/>
        </w:rPr>
        <w:t>st im Bankwesen </w:t>
      </w:r>
    </w:p>
    <w:p w:rsidR="00560954" w:rsidRDefault="002504CF" w:rsidP="002504CF">
      <w:pPr>
        <w:rPr>
          <w:rFonts w:ascii="Times New Roman" w:hAnsi="Times New Roman" w:cs="Times New Roman"/>
          <w:i/>
          <w:color w:val="000000" w:themeColor="text1"/>
          <w:sz w:val="24"/>
          <w:szCs w:val="24"/>
          <w:lang w:val="de-DE"/>
        </w:rPr>
      </w:pPr>
      <w:r w:rsidRPr="00560954">
        <w:rPr>
          <w:rFonts w:ascii="Times New Roman" w:hAnsi="Times New Roman" w:cs="Times New Roman"/>
          <w:b/>
          <w:color w:val="000000" w:themeColor="text1"/>
          <w:sz w:val="24"/>
          <w:szCs w:val="24"/>
          <w:lang w:val="de-DE"/>
        </w:rPr>
        <w:t>die Abwicklung von Bankgeschäften</w:t>
      </w:r>
      <w:r w:rsidRPr="005E57F6">
        <w:rPr>
          <w:rFonts w:ascii="Times New Roman" w:hAnsi="Times New Roman" w:cs="Times New Roman"/>
          <w:color w:val="000000" w:themeColor="text1"/>
          <w:sz w:val="24"/>
          <w:szCs w:val="24"/>
          <w:lang w:val="de-DE"/>
        </w:rPr>
        <w:t> </w:t>
      </w:r>
      <w:r w:rsidRPr="00560954">
        <w:rPr>
          <w:rFonts w:ascii="Times New Roman" w:hAnsi="Times New Roman" w:cs="Times New Roman"/>
          <w:i/>
          <w:color w:val="000000" w:themeColor="text1"/>
          <w:sz w:val="24"/>
          <w:szCs w:val="24"/>
          <w:lang w:val="de-DE"/>
        </w:rPr>
        <w:t>über Datenfernübertragung oder Internet </w:t>
      </w:r>
    </w:p>
    <w:p w:rsidR="002504CF" w:rsidRPr="00560954" w:rsidRDefault="002504CF" w:rsidP="002504CF">
      <w:pPr>
        <w:rPr>
          <w:rFonts w:ascii="Times New Roman" w:hAnsi="Times New Roman" w:cs="Times New Roman"/>
          <w:color w:val="000000" w:themeColor="text1"/>
          <w:sz w:val="24"/>
          <w:szCs w:val="24"/>
          <w:lang w:val="de-DE"/>
        </w:rPr>
      </w:pPr>
      <w:r w:rsidRPr="00560954">
        <w:rPr>
          <w:rFonts w:ascii="Times New Roman" w:hAnsi="Times New Roman" w:cs="Times New Roman"/>
          <w:i/>
          <w:color w:val="000000" w:themeColor="text1"/>
          <w:sz w:val="24"/>
          <w:szCs w:val="24"/>
          <w:lang w:val="de-DE"/>
        </w:rPr>
        <w:t>mit Hilfe von Personal Computer, Smartphone und anderen elektronischen Endgeräten oder über Telefonverbindungen mit Hilfe von Telefonen.</w:t>
      </w:r>
    </w:p>
    <w:p w:rsidR="005E57F6" w:rsidRPr="00560954" w:rsidRDefault="005E57F6" w:rsidP="002504CF">
      <w:pPr>
        <w:rPr>
          <w:rFonts w:ascii="Times New Roman" w:hAnsi="Times New Roman" w:cs="Times New Roman"/>
          <w:color w:val="000000" w:themeColor="text1"/>
          <w:sz w:val="24"/>
          <w:szCs w:val="24"/>
          <w:lang w:val="de-DE"/>
        </w:rPr>
      </w:pPr>
    </w:p>
    <w:p w:rsidR="005E57F6" w:rsidRPr="00560954" w:rsidRDefault="005E57F6" w:rsidP="002504CF">
      <w:pPr>
        <w:rPr>
          <w:rFonts w:ascii="Times New Roman" w:hAnsi="Times New Roman" w:cs="Times New Roman"/>
          <w:color w:val="000000" w:themeColor="text1"/>
          <w:sz w:val="24"/>
          <w:szCs w:val="24"/>
          <w:lang w:val="de-DE"/>
        </w:rPr>
      </w:pPr>
    </w:p>
    <w:p w:rsidR="00117559" w:rsidRPr="005E57F6" w:rsidRDefault="00117559" w:rsidP="002504CF">
      <w:pPr>
        <w:rPr>
          <w:rFonts w:ascii="Times New Roman" w:hAnsi="Times New Roman" w:cs="Times New Roman"/>
          <w:color w:val="000000" w:themeColor="text1"/>
          <w:sz w:val="24"/>
          <w:szCs w:val="24"/>
        </w:rPr>
      </w:pPr>
      <w:r w:rsidRPr="005E57F6">
        <w:rPr>
          <w:rFonts w:ascii="Times New Roman" w:hAnsi="Times New Roman" w:cs="Times New Roman"/>
          <w:color w:val="000000" w:themeColor="text1"/>
          <w:sz w:val="24"/>
          <w:szCs w:val="24"/>
        </w:rPr>
        <w:t>4)</w:t>
      </w:r>
      <w:r w:rsidR="00135DF4">
        <w:rPr>
          <w:rFonts w:ascii="Times New Roman" w:hAnsi="Times New Roman" w:cs="Times New Roman"/>
          <w:color w:val="000000" w:themeColor="text1"/>
          <w:sz w:val="24"/>
          <w:szCs w:val="24"/>
        </w:rPr>
        <w:t xml:space="preserve">  </w:t>
      </w:r>
      <w:r w:rsidR="00135DF4" w:rsidRPr="00135DF4">
        <w:rPr>
          <w:rFonts w:ascii="Times New Roman" w:hAnsi="Times New Roman" w:cs="Times New Roman"/>
          <w:b/>
          <w:sz w:val="24"/>
          <w:szCs w:val="24"/>
          <w:lang w:val="de-DE"/>
        </w:rPr>
        <w:t>Das Produktangebot einer Universalbank:</w:t>
      </w:r>
    </w:p>
    <w:p w:rsidR="00AD0FF8" w:rsidRPr="005E57F6" w:rsidRDefault="00AD0FF8" w:rsidP="00AD0FF8">
      <w:pPr>
        <w:tabs>
          <w:tab w:val="left" w:pos="903"/>
        </w:tabs>
        <w:rPr>
          <w:rFonts w:ascii="Times New Roman" w:hAnsi="Times New Roman" w:cs="Times New Roman"/>
          <w:b/>
          <w:color w:val="000000" w:themeColor="text1"/>
          <w:sz w:val="24"/>
          <w:szCs w:val="24"/>
        </w:rPr>
      </w:pPr>
      <w:r w:rsidRPr="005E57F6">
        <w:rPr>
          <w:rFonts w:ascii="Times New Roman" w:hAnsi="Times New Roman" w:cs="Times New Roman"/>
          <w:color w:val="000000" w:themeColor="text1"/>
          <w:sz w:val="24"/>
          <w:szCs w:val="24"/>
        </w:rPr>
        <w:tab/>
      </w:r>
      <w:proofErr w:type="spellStart"/>
      <w:r w:rsidRPr="005E57F6">
        <w:rPr>
          <w:rFonts w:ascii="Times New Roman" w:hAnsi="Times New Roman" w:cs="Times New Roman"/>
          <w:b/>
          <w:color w:val="000000" w:themeColor="text1"/>
          <w:sz w:val="24"/>
          <w:szCs w:val="24"/>
        </w:rPr>
        <w:t>Altersvorsorge</w:t>
      </w:r>
      <w:proofErr w:type="spellEnd"/>
    </w:p>
    <w:p w:rsidR="00117559" w:rsidRPr="00560954" w:rsidRDefault="00117559" w:rsidP="00AD0FF8">
      <w:pPr>
        <w:pStyle w:val="Akapitzlist"/>
        <w:numPr>
          <w:ilvl w:val="0"/>
          <w:numId w:val="5"/>
        </w:numPr>
        <w:tabs>
          <w:tab w:val="left" w:pos="903"/>
        </w:tabs>
        <w:rPr>
          <w:rFonts w:ascii="Times New Roman" w:hAnsi="Times New Roman" w:cs="Times New Roman"/>
          <w:color w:val="000000" w:themeColor="text1"/>
          <w:sz w:val="24"/>
          <w:szCs w:val="24"/>
          <w:lang w:val="de-DE"/>
        </w:rPr>
      </w:pPr>
      <w:r w:rsidRPr="00560954">
        <w:rPr>
          <w:rFonts w:ascii="Times New Roman" w:eastAsia="Times New Roman" w:hAnsi="Times New Roman" w:cs="Times New Roman"/>
          <w:color w:val="243039"/>
          <w:sz w:val="24"/>
          <w:szCs w:val="24"/>
          <w:lang w:val="de-DE" w:eastAsia="pl-PL"/>
        </w:rPr>
        <w:t>In Deutschland werden drei Säulen (oder Schichten) der Altersvorsorge unterschieden.</w:t>
      </w:r>
    </w:p>
    <w:p w:rsidR="00117559" w:rsidRPr="00560954" w:rsidRDefault="00117559" w:rsidP="0011755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43039"/>
          <w:sz w:val="24"/>
          <w:szCs w:val="24"/>
          <w:lang w:val="de-DE" w:eastAsia="pl-PL"/>
        </w:rPr>
      </w:pPr>
      <w:r w:rsidRPr="00560954">
        <w:rPr>
          <w:rFonts w:ascii="Times New Roman" w:eastAsia="Times New Roman" w:hAnsi="Times New Roman" w:cs="Times New Roman"/>
          <w:color w:val="243039"/>
          <w:sz w:val="24"/>
          <w:szCs w:val="24"/>
          <w:lang w:val="de-DE" w:eastAsia="pl-PL"/>
        </w:rPr>
        <w:t>Die erste Säule deckt die Basisvorsorge ab: Dazu zählen die gesetzliche Ren</w:t>
      </w:r>
      <w:r w:rsidRPr="00560954">
        <w:rPr>
          <w:rFonts w:ascii="Times New Roman" w:eastAsia="Times New Roman" w:hAnsi="Times New Roman" w:cs="Times New Roman"/>
          <w:color w:val="243039"/>
          <w:sz w:val="24"/>
          <w:szCs w:val="24"/>
          <w:lang w:val="de-DE" w:eastAsia="pl-PL"/>
        </w:rPr>
        <w:softHyphen/>
        <w:t>ten</w:t>
      </w:r>
      <w:r w:rsidRPr="00560954">
        <w:rPr>
          <w:rFonts w:ascii="Times New Roman" w:eastAsia="Times New Roman" w:hAnsi="Times New Roman" w:cs="Times New Roman"/>
          <w:color w:val="243039"/>
          <w:sz w:val="24"/>
          <w:szCs w:val="24"/>
          <w:lang w:val="de-DE" w:eastAsia="pl-PL"/>
        </w:rPr>
        <w:softHyphen/>
        <w:t>ver</w:t>
      </w:r>
      <w:r w:rsidRPr="00560954">
        <w:rPr>
          <w:rFonts w:ascii="Times New Roman" w:eastAsia="Times New Roman" w:hAnsi="Times New Roman" w:cs="Times New Roman"/>
          <w:color w:val="243039"/>
          <w:sz w:val="24"/>
          <w:szCs w:val="24"/>
          <w:lang w:val="de-DE" w:eastAsia="pl-PL"/>
        </w:rPr>
        <w:softHyphen/>
        <w:t>si</w:t>
      </w:r>
      <w:r w:rsidRPr="00560954">
        <w:rPr>
          <w:rFonts w:ascii="Times New Roman" w:eastAsia="Times New Roman" w:hAnsi="Times New Roman" w:cs="Times New Roman"/>
          <w:color w:val="243039"/>
          <w:sz w:val="24"/>
          <w:szCs w:val="24"/>
          <w:lang w:val="de-DE" w:eastAsia="pl-PL"/>
        </w:rPr>
        <w:softHyphen/>
        <w:t>che</w:t>
      </w:r>
      <w:r w:rsidRPr="00560954">
        <w:rPr>
          <w:rFonts w:ascii="Times New Roman" w:eastAsia="Times New Roman" w:hAnsi="Times New Roman" w:cs="Times New Roman"/>
          <w:color w:val="243039"/>
          <w:sz w:val="24"/>
          <w:szCs w:val="24"/>
          <w:lang w:val="de-DE" w:eastAsia="pl-PL"/>
        </w:rPr>
        <w:softHyphen/>
        <w:t>rung, berufsständische Versorgungswerke und die Rürup-Rente.</w:t>
      </w:r>
    </w:p>
    <w:p w:rsidR="00117559" w:rsidRPr="00117559" w:rsidRDefault="00117559" w:rsidP="0011755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43039"/>
          <w:sz w:val="24"/>
          <w:szCs w:val="24"/>
          <w:lang w:eastAsia="pl-PL"/>
        </w:rPr>
      </w:pPr>
      <w:r w:rsidRPr="00560954">
        <w:rPr>
          <w:rFonts w:ascii="Times New Roman" w:eastAsia="Times New Roman" w:hAnsi="Times New Roman" w:cs="Times New Roman"/>
          <w:color w:val="243039"/>
          <w:sz w:val="24"/>
          <w:szCs w:val="24"/>
          <w:lang w:val="de-DE" w:eastAsia="pl-PL"/>
        </w:rPr>
        <w:t xml:space="preserve">Die zweite Säule umfasst die geförderte Vorsorge, dazu zählen Verträge der betrieblichen Altersvorsorge und Riester-Verträge. </w:t>
      </w:r>
      <w:proofErr w:type="spellStart"/>
      <w:r w:rsidRPr="00117559">
        <w:rPr>
          <w:rFonts w:ascii="Times New Roman" w:eastAsia="Times New Roman" w:hAnsi="Times New Roman" w:cs="Times New Roman"/>
          <w:color w:val="243039"/>
          <w:sz w:val="24"/>
          <w:szCs w:val="24"/>
          <w:lang w:eastAsia="pl-PL"/>
        </w:rPr>
        <w:t>Sie</w:t>
      </w:r>
      <w:proofErr w:type="spellEnd"/>
      <w:r w:rsidRPr="00117559">
        <w:rPr>
          <w:rFonts w:ascii="Times New Roman" w:eastAsia="Times New Roman" w:hAnsi="Times New Roman" w:cs="Times New Roman"/>
          <w:color w:val="243039"/>
          <w:sz w:val="24"/>
          <w:szCs w:val="24"/>
          <w:lang w:eastAsia="pl-PL"/>
        </w:rPr>
        <w:t xml:space="preserve"> </w:t>
      </w:r>
      <w:proofErr w:type="spellStart"/>
      <w:r w:rsidRPr="00117559">
        <w:rPr>
          <w:rFonts w:ascii="Times New Roman" w:eastAsia="Times New Roman" w:hAnsi="Times New Roman" w:cs="Times New Roman"/>
          <w:color w:val="243039"/>
          <w:sz w:val="24"/>
          <w:szCs w:val="24"/>
          <w:lang w:eastAsia="pl-PL"/>
        </w:rPr>
        <w:t>richtet</w:t>
      </w:r>
      <w:proofErr w:type="spellEnd"/>
      <w:r w:rsidRPr="00117559">
        <w:rPr>
          <w:rFonts w:ascii="Times New Roman" w:eastAsia="Times New Roman" w:hAnsi="Times New Roman" w:cs="Times New Roman"/>
          <w:color w:val="243039"/>
          <w:sz w:val="24"/>
          <w:szCs w:val="24"/>
          <w:lang w:eastAsia="pl-PL"/>
        </w:rPr>
        <w:t xml:space="preserve"> </w:t>
      </w:r>
      <w:proofErr w:type="spellStart"/>
      <w:r w:rsidRPr="00117559">
        <w:rPr>
          <w:rFonts w:ascii="Times New Roman" w:eastAsia="Times New Roman" w:hAnsi="Times New Roman" w:cs="Times New Roman"/>
          <w:color w:val="243039"/>
          <w:sz w:val="24"/>
          <w:szCs w:val="24"/>
          <w:lang w:eastAsia="pl-PL"/>
        </w:rPr>
        <w:t>sich</w:t>
      </w:r>
      <w:proofErr w:type="spellEnd"/>
      <w:r w:rsidRPr="00117559">
        <w:rPr>
          <w:rFonts w:ascii="Times New Roman" w:eastAsia="Times New Roman" w:hAnsi="Times New Roman" w:cs="Times New Roman"/>
          <w:color w:val="243039"/>
          <w:sz w:val="24"/>
          <w:szCs w:val="24"/>
          <w:lang w:eastAsia="pl-PL"/>
        </w:rPr>
        <w:t xml:space="preserve"> </w:t>
      </w:r>
      <w:proofErr w:type="spellStart"/>
      <w:r w:rsidRPr="00117559">
        <w:rPr>
          <w:rFonts w:ascii="Times New Roman" w:eastAsia="Times New Roman" w:hAnsi="Times New Roman" w:cs="Times New Roman"/>
          <w:color w:val="243039"/>
          <w:sz w:val="24"/>
          <w:szCs w:val="24"/>
          <w:lang w:eastAsia="pl-PL"/>
        </w:rPr>
        <w:t>vor</w:t>
      </w:r>
      <w:proofErr w:type="spellEnd"/>
      <w:r w:rsidRPr="00117559">
        <w:rPr>
          <w:rFonts w:ascii="Times New Roman" w:eastAsia="Times New Roman" w:hAnsi="Times New Roman" w:cs="Times New Roman"/>
          <w:color w:val="243039"/>
          <w:sz w:val="24"/>
          <w:szCs w:val="24"/>
          <w:lang w:eastAsia="pl-PL"/>
        </w:rPr>
        <w:t xml:space="preserve"> </w:t>
      </w:r>
      <w:proofErr w:type="spellStart"/>
      <w:r w:rsidRPr="00117559">
        <w:rPr>
          <w:rFonts w:ascii="Times New Roman" w:eastAsia="Times New Roman" w:hAnsi="Times New Roman" w:cs="Times New Roman"/>
          <w:color w:val="243039"/>
          <w:sz w:val="24"/>
          <w:szCs w:val="24"/>
          <w:lang w:eastAsia="pl-PL"/>
        </w:rPr>
        <w:t>allem</w:t>
      </w:r>
      <w:proofErr w:type="spellEnd"/>
      <w:r w:rsidRPr="00117559">
        <w:rPr>
          <w:rFonts w:ascii="Times New Roman" w:eastAsia="Times New Roman" w:hAnsi="Times New Roman" w:cs="Times New Roman"/>
          <w:color w:val="243039"/>
          <w:sz w:val="24"/>
          <w:szCs w:val="24"/>
          <w:lang w:eastAsia="pl-PL"/>
        </w:rPr>
        <w:t xml:space="preserve"> </w:t>
      </w:r>
      <w:proofErr w:type="spellStart"/>
      <w:r w:rsidRPr="00117559">
        <w:rPr>
          <w:rFonts w:ascii="Times New Roman" w:eastAsia="Times New Roman" w:hAnsi="Times New Roman" w:cs="Times New Roman"/>
          <w:color w:val="243039"/>
          <w:sz w:val="24"/>
          <w:szCs w:val="24"/>
          <w:lang w:eastAsia="pl-PL"/>
        </w:rPr>
        <w:t>an</w:t>
      </w:r>
      <w:proofErr w:type="spellEnd"/>
      <w:r w:rsidRPr="00117559">
        <w:rPr>
          <w:rFonts w:ascii="Times New Roman" w:eastAsia="Times New Roman" w:hAnsi="Times New Roman" w:cs="Times New Roman"/>
          <w:color w:val="243039"/>
          <w:sz w:val="24"/>
          <w:szCs w:val="24"/>
          <w:lang w:eastAsia="pl-PL"/>
        </w:rPr>
        <w:t xml:space="preserve"> </w:t>
      </w:r>
      <w:proofErr w:type="spellStart"/>
      <w:r w:rsidRPr="00117559">
        <w:rPr>
          <w:rFonts w:ascii="Times New Roman" w:eastAsia="Times New Roman" w:hAnsi="Times New Roman" w:cs="Times New Roman"/>
          <w:color w:val="243039"/>
          <w:sz w:val="24"/>
          <w:szCs w:val="24"/>
          <w:lang w:eastAsia="pl-PL"/>
        </w:rPr>
        <w:t>Arbeitnehmer</w:t>
      </w:r>
      <w:proofErr w:type="spellEnd"/>
      <w:r w:rsidRPr="00117559">
        <w:rPr>
          <w:rFonts w:ascii="Times New Roman" w:eastAsia="Times New Roman" w:hAnsi="Times New Roman" w:cs="Times New Roman"/>
          <w:color w:val="243039"/>
          <w:sz w:val="24"/>
          <w:szCs w:val="24"/>
          <w:lang w:eastAsia="pl-PL"/>
        </w:rPr>
        <w:t>.</w:t>
      </w:r>
    </w:p>
    <w:p w:rsidR="00117559" w:rsidRPr="00117559" w:rsidRDefault="00117559" w:rsidP="0011755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43039"/>
          <w:sz w:val="24"/>
          <w:szCs w:val="24"/>
          <w:lang w:eastAsia="pl-PL"/>
        </w:rPr>
      </w:pPr>
      <w:r w:rsidRPr="00560954">
        <w:rPr>
          <w:rFonts w:ascii="Times New Roman" w:eastAsia="Times New Roman" w:hAnsi="Times New Roman" w:cs="Times New Roman"/>
          <w:color w:val="243039"/>
          <w:sz w:val="24"/>
          <w:szCs w:val="24"/>
          <w:lang w:val="de-DE" w:eastAsia="pl-PL"/>
        </w:rPr>
        <w:t xml:space="preserve">Die dritte Säule meint die </w:t>
      </w:r>
      <w:proofErr w:type="spellStart"/>
      <w:r w:rsidRPr="00560954">
        <w:rPr>
          <w:rFonts w:ascii="Times New Roman" w:eastAsia="Times New Roman" w:hAnsi="Times New Roman" w:cs="Times New Roman"/>
          <w:color w:val="243039"/>
          <w:sz w:val="24"/>
          <w:szCs w:val="24"/>
          <w:lang w:val="de-DE" w:eastAsia="pl-PL"/>
        </w:rPr>
        <w:t>ungeförderte</w:t>
      </w:r>
      <w:proofErr w:type="spellEnd"/>
      <w:r w:rsidRPr="00560954">
        <w:rPr>
          <w:rFonts w:ascii="Times New Roman" w:eastAsia="Times New Roman" w:hAnsi="Times New Roman" w:cs="Times New Roman"/>
          <w:color w:val="243039"/>
          <w:sz w:val="24"/>
          <w:szCs w:val="24"/>
          <w:lang w:val="de-DE" w:eastAsia="pl-PL"/>
        </w:rPr>
        <w:t xml:space="preserve"> Vorsorge, also etwa private Lebens- oder Ren</w:t>
      </w:r>
      <w:r w:rsidRPr="00560954">
        <w:rPr>
          <w:rFonts w:ascii="Times New Roman" w:eastAsia="Times New Roman" w:hAnsi="Times New Roman" w:cs="Times New Roman"/>
          <w:color w:val="243039"/>
          <w:sz w:val="24"/>
          <w:szCs w:val="24"/>
          <w:lang w:val="de-DE" w:eastAsia="pl-PL"/>
        </w:rPr>
        <w:softHyphen/>
        <w:t>ten</w:t>
      </w:r>
      <w:r w:rsidRPr="00560954">
        <w:rPr>
          <w:rFonts w:ascii="Times New Roman" w:eastAsia="Times New Roman" w:hAnsi="Times New Roman" w:cs="Times New Roman"/>
          <w:color w:val="243039"/>
          <w:sz w:val="24"/>
          <w:szCs w:val="24"/>
          <w:lang w:val="de-DE" w:eastAsia="pl-PL"/>
        </w:rPr>
        <w:softHyphen/>
        <w:t>ver</w:t>
      </w:r>
      <w:r w:rsidRPr="00560954">
        <w:rPr>
          <w:rFonts w:ascii="Times New Roman" w:eastAsia="Times New Roman" w:hAnsi="Times New Roman" w:cs="Times New Roman"/>
          <w:color w:val="243039"/>
          <w:sz w:val="24"/>
          <w:szCs w:val="24"/>
          <w:lang w:val="de-DE" w:eastAsia="pl-PL"/>
        </w:rPr>
        <w:softHyphen/>
        <w:t>si</w:t>
      </w:r>
      <w:r w:rsidRPr="00560954">
        <w:rPr>
          <w:rFonts w:ascii="Times New Roman" w:eastAsia="Times New Roman" w:hAnsi="Times New Roman" w:cs="Times New Roman"/>
          <w:color w:val="243039"/>
          <w:sz w:val="24"/>
          <w:szCs w:val="24"/>
          <w:lang w:val="de-DE" w:eastAsia="pl-PL"/>
        </w:rPr>
        <w:softHyphen/>
        <w:t>che</w:t>
      </w:r>
      <w:r w:rsidRPr="00560954">
        <w:rPr>
          <w:rFonts w:ascii="Times New Roman" w:eastAsia="Times New Roman" w:hAnsi="Times New Roman" w:cs="Times New Roman"/>
          <w:color w:val="243039"/>
          <w:sz w:val="24"/>
          <w:szCs w:val="24"/>
          <w:lang w:val="de-DE" w:eastAsia="pl-PL"/>
        </w:rPr>
        <w:softHyphen/>
        <w:t xml:space="preserve">rungen. </w:t>
      </w:r>
      <w:proofErr w:type="spellStart"/>
      <w:r w:rsidRPr="00117559">
        <w:rPr>
          <w:rFonts w:ascii="Times New Roman" w:eastAsia="Times New Roman" w:hAnsi="Times New Roman" w:cs="Times New Roman"/>
          <w:color w:val="243039"/>
          <w:sz w:val="24"/>
          <w:szCs w:val="24"/>
          <w:lang w:eastAsia="pl-PL"/>
        </w:rPr>
        <w:t>Darüber</w:t>
      </w:r>
      <w:proofErr w:type="spellEnd"/>
      <w:r w:rsidRPr="00117559">
        <w:rPr>
          <w:rFonts w:ascii="Times New Roman" w:eastAsia="Times New Roman" w:hAnsi="Times New Roman" w:cs="Times New Roman"/>
          <w:color w:val="243039"/>
          <w:sz w:val="24"/>
          <w:szCs w:val="24"/>
          <w:lang w:eastAsia="pl-PL"/>
        </w:rPr>
        <w:t xml:space="preserve"> </w:t>
      </w:r>
      <w:proofErr w:type="spellStart"/>
      <w:r w:rsidRPr="00117559">
        <w:rPr>
          <w:rFonts w:ascii="Times New Roman" w:eastAsia="Times New Roman" w:hAnsi="Times New Roman" w:cs="Times New Roman"/>
          <w:color w:val="243039"/>
          <w:sz w:val="24"/>
          <w:szCs w:val="24"/>
          <w:lang w:eastAsia="pl-PL"/>
        </w:rPr>
        <w:t>hinaus</w:t>
      </w:r>
      <w:proofErr w:type="spellEnd"/>
      <w:r w:rsidRPr="00117559">
        <w:rPr>
          <w:rFonts w:ascii="Times New Roman" w:eastAsia="Times New Roman" w:hAnsi="Times New Roman" w:cs="Times New Roman"/>
          <w:color w:val="243039"/>
          <w:sz w:val="24"/>
          <w:szCs w:val="24"/>
          <w:lang w:eastAsia="pl-PL"/>
        </w:rPr>
        <w:t xml:space="preserve"> </w:t>
      </w:r>
      <w:proofErr w:type="spellStart"/>
      <w:r w:rsidRPr="00117559">
        <w:rPr>
          <w:rFonts w:ascii="Times New Roman" w:eastAsia="Times New Roman" w:hAnsi="Times New Roman" w:cs="Times New Roman"/>
          <w:color w:val="243039"/>
          <w:sz w:val="24"/>
          <w:szCs w:val="24"/>
          <w:lang w:eastAsia="pl-PL"/>
        </w:rPr>
        <w:t>lässt</w:t>
      </w:r>
      <w:proofErr w:type="spellEnd"/>
      <w:r w:rsidRPr="00117559">
        <w:rPr>
          <w:rFonts w:ascii="Times New Roman" w:eastAsia="Times New Roman" w:hAnsi="Times New Roman" w:cs="Times New Roman"/>
          <w:color w:val="243039"/>
          <w:sz w:val="24"/>
          <w:szCs w:val="24"/>
          <w:lang w:eastAsia="pl-PL"/>
        </w:rPr>
        <w:t xml:space="preserve"> </w:t>
      </w:r>
      <w:proofErr w:type="spellStart"/>
      <w:r w:rsidRPr="00117559">
        <w:rPr>
          <w:rFonts w:ascii="Times New Roman" w:eastAsia="Times New Roman" w:hAnsi="Times New Roman" w:cs="Times New Roman"/>
          <w:color w:val="243039"/>
          <w:sz w:val="24"/>
          <w:szCs w:val="24"/>
          <w:lang w:eastAsia="pl-PL"/>
        </w:rPr>
        <w:t>sich</w:t>
      </w:r>
      <w:proofErr w:type="spellEnd"/>
      <w:r w:rsidRPr="00117559">
        <w:rPr>
          <w:rFonts w:ascii="Times New Roman" w:eastAsia="Times New Roman" w:hAnsi="Times New Roman" w:cs="Times New Roman"/>
          <w:color w:val="243039"/>
          <w:sz w:val="24"/>
          <w:szCs w:val="24"/>
          <w:lang w:eastAsia="pl-PL"/>
        </w:rPr>
        <w:t xml:space="preserve"> </w:t>
      </w:r>
      <w:proofErr w:type="spellStart"/>
      <w:r w:rsidRPr="00117559">
        <w:rPr>
          <w:rFonts w:ascii="Times New Roman" w:eastAsia="Times New Roman" w:hAnsi="Times New Roman" w:cs="Times New Roman"/>
          <w:color w:val="243039"/>
          <w:sz w:val="24"/>
          <w:szCs w:val="24"/>
          <w:lang w:eastAsia="pl-PL"/>
        </w:rPr>
        <w:t>auch</w:t>
      </w:r>
      <w:proofErr w:type="spellEnd"/>
      <w:r w:rsidRPr="00117559">
        <w:rPr>
          <w:rFonts w:ascii="Times New Roman" w:eastAsia="Times New Roman" w:hAnsi="Times New Roman" w:cs="Times New Roman"/>
          <w:color w:val="243039"/>
          <w:sz w:val="24"/>
          <w:szCs w:val="24"/>
          <w:lang w:eastAsia="pl-PL"/>
        </w:rPr>
        <w:t xml:space="preserve"> mit </w:t>
      </w:r>
      <w:proofErr w:type="spellStart"/>
      <w:r w:rsidRPr="00117559">
        <w:rPr>
          <w:rFonts w:ascii="Times New Roman" w:eastAsia="Times New Roman" w:hAnsi="Times New Roman" w:cs="Times New Roman"/>
          <w:color w:val="243039"/>
          <w:sz w:val="24"/>
          <w:szCs w:val="24"/>
          <w:lang w:eastAsia="pl-PL"/>
        </w:rPr>
        <w:t>Fondssparplänen</w:t>
      </w:r>
      <w:proofErr w:type="spellEnd"/>
      <w:r w:rsidRPr="00117559">
        <w:rPr>
          <w:rFonts w:ascii="Times New Roman" w:eastAsia="Times New Roman" w:hAnsi="Times New Roman" w:cs="Times New Roman"/>
          <w:color w:val="243039"/>
          <w:sz w:val="24"/>
          <w:szCs w:val="24"/>
          <w:lang w:eastAsia="pl-PL"/>
        </w:rPr>
        <w:t xml:space="preserve"> </w:t>
      </w:r>
      <w:proofErr w:type="spellStart"/>
      <w:r w:rsidRPr="00117559">
        <w:rPr>
          <w:rFonts w:ascii="Times New Roman" w:eastAsia="Times New Roman" w:hAnsi="Times New Roman" w:cs="Times New Roman"/>
          <w:color w:val="243039"/>
          <w:sz w:val="24"/>
          <w:szCs w:val="24"/>
          <w:lang w:eastAsia="pl-PL"/>
        </w:rPr>
        <w:t>privat</w:t>
      </w:r>
      <w:proofErr w:type="spellEnd"/>
      <w:r w:rsidRPr="00117559">
        <w:rPr>
          <w:rFonts w:ascii="Times New Roman" w:eastAsia="Times New Roman" w:hAnsi="Times New Roman" w:cs="Times New Roman"/>
          <w:color w:val="243039"/>
          <w:sz w:val="24"/>
          <w:szCs w:val="24"/>
          <w:lang w:eastAsia="pl-PL"/>
        </w:rPr>
        <w:t xml:space="preserve"> </w:t>
      </w:r>
      <w:proofErr w:type="spellStart"/>
      <w:r w:rsidRPr="00117559">
        <w:rPr>
          <w:rFonts w:ascii="Times New Roman" w:eastAsia="Times New Roman" w:hAnsi="Times New Roman" w:cs="Times New Roman"/>
          <w:color w:val="243039"/>
          <w:sz w:val="24"/>
          <w:szCs w:val="24"/>
          <w:lang w:eastAsia="pl-PL"/>
        </w:rPr>
        <w:t>vorsorgen</w:t>
      </w:r>
      <w:proofErr w:type="spellEnd"/>
      <w:r w:rsidRPr="00117559">
        <w:rPr>
          <w:rFonts w:ascii="Times New Roman" w:eastAsia="Times New Roman" w:hAnsi="Times New Roman" w:cs="Times New Roman"/>
          <w:color w:val="243039"/>
          <w:sz w:val="24"/>
          <w:szCs w:val="24"/>
          <w:lang w:eastAsia="pl-PL"/>
        </w:rPr>
        <w:t>.</w:t>
      </w:r>
    </w:p>
    <w:p w:rsidR="00AD0FF8" w:rsidRPr="005E57F6" w:rsidRDefault="00AD0FF8" w:rsidP="00AD0FF8">
      <w:pPr>
        <w:rPr>
          <w:rFonts w:ascii="Times New Roman" w:hAnsi="Times New Roman" w:cs="Times New Roman"/>
          <w:b/>
          <w:sz w:val="24"/>
          <w:szCs w:val="24"/>
        </w:rPr>
      </w:pPr>
      <w:proofErr w:type="spellStart"/>
      <w:r w:rsidRPr="005E57F6">
        <w:rPr>
          <w:rFonts w:ascii="Times New Roman" w:hAnsi="Times New Roman" w:cs="Times New Roman"/>
          <w:b/>
          <w:sz w:val="24"/>
          <w:szCs w:val="24"/>
        </w:rPr>
        <w:t>Erweiterungsinvestition</w:t>
      </w:r>
      <w:proofErr w:type="spellEnd"/>
    </w:p>
    <w:p w:rsidR="00AD0FF8" w:rsidRPr="00560954" w:rsidRDefault="00AD0FF8" w:rsidP="00AD0FF8">
      <w:pPr>
        <w:rPr>
          <w:rFonts w:ascii="Times New Roman" w:hAnsi="Times New Roman" w:cs="Times New Roman"/>
          <w:sz w:val="24"/>
          <w:szCs w:val="24"/>
          <w:lang w:val="de-DE"/>
        </w:rPr>
      </w:pPr>
      <w:r w:rsidRPr="005E57F6">
        <w:rPr>
          <w:rFonts w:ascii="Times New Roman" w:hAnsi="Times New Roman" w:cs="Times New Roman"/>
          <w:sz w:val="24"/>
          <w:szCs w:val="24"/>
          <w:lang w:val="de-DE"/>
        </w:rPr>
        <w:t>Unter einer Erweiterungsinvestition versteht man in der Betriebswirtschaftslehre Investitionen im Sachanlagevermögen, die der Erweiterung der betrieblichen Kapazität dienen.</w:t>
      </w:r>
    </w:p>
    <w:p w:rsidR="0071695D" w:rsidRPr="00560954" w:rsidRDefault="0071695D" w:rsidP="00AD0FF8">
      <w:pPr>
        <w:rPr>
          <w:rFonts w:ascii="Times New Roman" w:hAnsi="Times New Roman" w:cs="Times New Roman"/>
          <w:sz w:val="24"/>
          <w:szCs w:val="24"/>
          <w:lang w:val="de-DE"/>
        </w:rPr>
      </w:pPr>
      <w:r w:rsidRPr="00560954">
        <w:rPr>
          <w:rFonts w:ascii="Times New Roman" w:hAnsi="Times New Roman" w:cs="Times New Roman"/>
          <w:sz w:val="24"/>
          <w:szCs w:val="24"/>
          <w:lang w:val="de-DE"/>
        </w:rPr>
        <w:t xml:space="preserve">    </w:t>
      </w:r>
    </w:p>
    <w:p w:rsidR="0071695D" w:rsidRPr="005E57F6" w:rsidRDefault="0071695D" w:rsidP="0071695D">
      <w:pPr>
        <w:rPr>
          <w:rFonts w:ascii="Times New Roman" w:hAnsi="Times New Roman" w:cs="Times New Roman"/>
          <w:b/>
          <w:sz w:val="24"/>
          <w:szCs w:val="24"/>
        </w:rPr>
      </w:pPr>
      <w:proofErr w:type="spellStart"/>
      <w:r w:rsidRPr="005E57F6">
        <w:rPr>
          <w:rFonts w:ascii="Times New Roman" w:hAnsi="Times New Roman" w:cs="Times New Roman"/>
          <w:b/>
          <w:sz w:val="24"/>
          <w:szCs w:val="24"/>
        </w:rPr>
        <w:t>Kredit</w:t>
      </w:r>
      <w:proofErr w:type="spellEnd"/>
      <w:r w:rsidRPr="005E57F6">
        <w:rPr>
          <w:rFonts w:ascii="Times New Roman" w:hAnsi="Times New Roman" w:cs="Times New Roman"/>
          <w:b/>
          <w:sz w:val="24"/>
          <w:szCs w:val="24"/>
        </w:rPr>
        <w:t>: (</w:t>
      </w:r>
      <w:proofErr w:type="spellStart"/>
      <w:r w:rsidRPr="005E57F6">
        <w:rPr>
          <w:rFonts w:ascii="Times New Roman" w:hAnsi="Times New Roman" w:cs="Times New Roman"/>
          <w:b/>
          <w:sz w:val="24"/>
          <w:szCs w:val="24"/>
        </w:rPr>
        <w:t>Arten</w:t>
      </w:r>
      <w:proofErr w:type="spellEnd"/>
      <w:r w:rsidRPr="005E57F6">
        <w:rPr>
          <w:rFonts w:ascii="Times New Roman" w:hAnsi="Times New Roman" w:cs="Times New Roman"/>
          <w:b/>
          <w:sz w:val="24"/>
          <w:szCs w:val="24"/>
        </w:rPr>
        <w:t>)</w:t>
      </w:r>
    </w:p>
    <w:p w:rsidR="00281877" w:rsidRPr="005E57F6" w:rsidRDefault="00EA7A25" w:rsidP="0071695D">
      <w:pPr>
        <w:pStyle w:val="Akapitzlist"/>
        <w:numPr>
          <w:ilvl w:val="0"/>
          <w:numId w:val="5"/>
        </w:numPr>
        <w:rPr>
          <w:rFonts w:ascii="Times New Roman" w:hAnsi="Times New Roman" w:cs="Times New Roman"/>
          <w:sz w:val="24"/>
          <w:szCs w:val="24"/>
        </w:rPr>
      </w:pPr>
      <w:proofErr w:type="spellStart"/>
      <w:r w:rsidRPr="005E57F6">
        <w:rPr>
          <w:rFonts w:ascii="Times New Roman" w:hAnsi="Times New Roman" w:cs="Times New Roman"/>
          <w:sz w:val="24"/>
          <w:szCs w:val="24"/>
        </w:rPr>
        <w:t>Privatkredit</w:t>
      </w:r>
      <w:proofErr w:type="spellEnd"/>
    </w:p>
    <w:p w:rsidR="00281877" w:rsidRPr="005E57F6" w:rsidRDefault="00EA7A25" w:rsidP="0071695D">
      <w:pPr>
        <w:pStyle w:val="Akapitzlist"/>
        <w:numPr>
          <w:ilvl w:val="0"/>
          <w:numId w:val="5"/>
        </w:numPr>
        <w:rPr>
          <w:rFonts w:ascii="Times New Roman" w:hAnsi="Times New Roman" w:cs="Times New Roman"/>
          <w:sz w:val="24"/>
          <w:szCs w:val="24"/>
        </w:rPr>
      </w:pPr>
      <w:proofErr w:type="spellStart"/>
      <w:r w:rsidRPr="005E57F6">
        <w:rPr>
          <w:rFonts w:ascii="Times New Roman" w:hAnsi="Times New Roman" w:cs="Times New Roman"/>
          <w:sz w:val="24"/>
          <w:szCs w:val="24"/>
        </w:rPr>
        <w:t>Dispokredit</w:t>
      </w:r>
      <w:proofErr w:type="spellEnd"/>
    </w:p>
    <w:p w:rsidR="00281877" w:rsidRPr="005E57F6" w:rsidRDefault="00EA7A25" w:rsidP="0071695D">
      <w:pPr>
        <w:pStyle w:val="Akapitzlist"/>
        <w:numPr>
          <w:ilvl w:val="0"/>
          <w:numId w:val="5"/>
        </w:numPr>
        <w:rPr>
          <w:rFonts w:ascii="Times New Roman" w:hAnsi="Times New Roman" w:cs="Times New Roman"/>
          <w:sz w:val="24"/>
          <w:szCs w:val="24"/>
        </w:rPr>
      </w:pPr>
      <w:proofErr w:type="spellStart"/>
      <w:r w:rsidRPr="005E57F6">
        <w:rPr>
          <w:rFonts w:ascii="Times New Roman" w:hAnsi="Times New Roman" w:cs="Times New Roman"/>
          <w:sz w:val="24"/>
          <w:szCs w:val="24"/>
        </w:rPr>
        <w:t>Autokredit</w:t>
      </w:r>
      <w:proofErr w:type="spellEnd"/>
    </w:p>
    <w:p w:rsidR="00281877" w:rsidRPr="005E57F6" w:rsidRDefault="00EA7A25" w:rsidP="0071695D">
      <w:pPr>
        <w:pStyle w:val="Akapitzlist"/>
        <w:numPr>
          <w:ilvl w:val="0"/>
          <w:numId w:val="5"/>
        </w:numPr>
        <w:rPr>
          <w:rFonts w:ascii="Times New Roman" w:hAnsi="Times New Roman" w:cs="Times New Roman"/>
          <w:sz w:val="24"/>
          <w:szCs w:val="24"/>
        </w:rPr>
      </w:pPr>
      <w:proofErr w:type="spellStart"/>
      <w:r w:rsidRPr="005E57F6">
        <w:rPr>
          <w:rFonts w:ascii="Times New Roman" w:hAnsi="Times New Roman" w:cs="Times New Roman"/>
          <w:sz w:val="24"/>
          <w:szCs w:val="24"/>
        </w:rPr>
        <w:lastRenderedPageBreak/>
        <w:t>Baufinanzierung</w:t>
      </w:r>
      <w:proofErr w:type="spellEnd"/>
    </w:p>
    <w:p w:rsidR="00281877" w:rsidRPr="005E57F6" w:rsidRDefault="00EA7A25" w:rsidP="0071695D">
      <w:pPr>
        <w:pStyle w:val="Akapitzlist"/>
        <w:numPr>
          <w:ilvl w:val="0"/>
          <w:numId w:val="5"/>
        </w:numPr>
        <w:rPr>
          <w:rFonts w:ascii="Times New Roman" w:hAnsi="Times New Roman" w:cs="Times New Roman"/>
          <w:sz w:val="24"/>
          <w:szCs w:val="24"/>
        </w:rPr>
      </w:pPr>
      <w:proofErr w:type="spellStart"/>
      <w:r w:rsidRPr="005E57F6">
        <w:rPr>
          <w:rFonts w:ascii="Times New Roman" w:hAnsi="Times New Roman" w:cs="Times New Roman"/>
          <w:sz w:val="24"/>
          <w:szCs w:val="24"/>
        </w:rPr>
        <w:t>Bausparvertrag</w:t>
      </w:r>
      <w:proofErr w:type="spellEnd"/>
    </w:p>
    <w:p w:rsidR="00281877" w:rsidRPr="005E57F6" w:rsidRDefault="00EA7A25" w:rsidP="0071695D">
      <w:pPr>
        <w:pStyle w:val="Akapitzlist"/>
        <w:numPr>
          <w:ilvl w:val="0"/>
          <w:numId w:val="5"/>
        </w:numPr>
        <w:rPr>
          <w:rFonts w:ascii="Times New Roman" w:hAnsi="Times New Roman" w:cs="Times New Roman"/>
          <w:sz w:val="24"/>
          <w:szCs w:val="24"/>
        </w:rPr>
      </w:pPr>
      <w:proofErr w:type="spellStart"/>
      <w:r w:rsidRPr="005E57F6">
        <w:rPr>
          <w:rFonts w:ascii="Times New Roman" w:hAnsi="Times New Roman" w:cs="Times New Roman"/>
          <w:sz w:val="24"/>
          <w:szCs w:val="24"/>
        </w:rPr>
        <w:t>Bauspardarlehen</w:t>
      </w:r>
      <w:proofErr w:type="spellEnd"/>
    </w:p>
    <w:p w:rsidR="00281877" w:rsidRPr="005E57F6" w:rsidRDefault="00EA7A25" w:rsidP="0071695D">
      <w:pPr>
        <w:pStyle w:val="Akapitzlist"/>
        <w:numPr>
          <w:ilvl w:val="0"/>
          <w:numId w:val="5"/>
        </w:numPr>
        <w:rPr>
          <w:rFonts w:ascii="Times New Roman" w:hAnsi="Times New Roman" w:cs="Times New Roman"/>
          <w:sz w:val="24"/>
          <w:szCs w:val="24"/>
        </w:rPr>
      </w:pPr>
      <w:proofErr w:type="spellStart"/>
      <w:r w:rsidRPr="005E57F6">
        <w:rPr>
          <w:rFonts w:ascii="Times New Roman" w:hAnsi="Times New Roman" w:cs="Times New Roman"/>
          <w:sz w:val="24"/>
          <w:szCs w:val="24"/>
        </w:rPr>
        <w:t>Forward-Darlehen</w:t>
      </w:r>
      <w:proofErr w:type="spellEnd"/>
    </w:p>
    <w:p w:rsidR="00281877" w:rsidRPr="005E57F6" w:rsidRDefault="00EA7A25" w:rsidP="0071695D">
      <w:pPr>
        <w:pStyle w:val="Akapitzlist"/>
        <w:numPr>
          <w:ilvl w:val="0"/>
          <w:numId w:val="5"/>
        </w:numPr>
        <w:rPr>
          <w:rFonts w:ascii="Times New Roman" w:hAnsi="Times New Roman" w:cs="Times New Roman"/>
          <w:sz w:val="24"/>
          <w:szCs w:val="24"/>
        </w:rPr>
      </w:pPr>
      <w:proofErr w:type="spellStart"/>
      <w:r w:rsidRPr="005E57F6">
        <w:rPr>
          <w:rFonts w:ascii="Times New Roman" w:hAnsi="Times New Roman" w:cs="Times New Roman"/>
          <w:sz w:val="24"/>
          <w:szCs w:val="24"/>
        </w:rPr>
        <w:t>Vor</w:t>
      </w:r>
      <w:proofErr w:type="spellEnd"/>
      <w:r w:rsidRPr="005E57F6">
        <w:rPr>
          <w:rFonts w:ascii="Times New Roman" w:hAnsi="Times New Roman" w:cs="Times New Roman"/>
          <w:sz w:val="24"/>
          <w:szCs w:val="24"/>
        </w:rPr>
        <w:t xml:space="preserve">- </w:t>
      </w:r>
      <w:proofErr w:type="spellStart"/>
      <w:r w:rsidRPr="005E57F6">
        <w:rPr>
          <w:rFonts w:ascii="Times New Roman" w:hAnsi="Times New Roman" w:cs="Times New Roman"/>
          <w:sz w:val="24"/>
          <w:szCs w:val="24"/>
        </w:rPr>
        <w:t>und</w:t>
      </w:r>
      <w:proofErr w:type="spellEnd"/>
      <w:r w:rsidRPr="005E57F6">
        <w:rPr>
          <w:rFonts w:ascii="Times New Roman" w:hAnsi="Times New Roman" w:cs="Times New Roman"/>
          <w:sz w:val="24"/>
          <w:szCs w:val="24"/>
        </w:rPr>
        <w:t xml:space="preserve"> </w:t>
      </w:r>
      <w:proofErr w:type="spellStart"/>
      <w:r w:rsidRPr="005E57F6">
        <w:rPr>
          <w:rFonts w:ascii="Times New Roman" w:hAnsi="Times New Roman" w:cs="Times New Roman"/>
          <w:sz w:val="24"/>
          <w:szCs w:val="24"/>
        </w:rPr>
        <w:t>Zwischenfinanzierung</w:t>
      </w:r>
      <w:proofErr w:type="spellEnd"/>
    </w:p>
    <w:p w:rsidR="00281877" w:rsidRPr="005E57F6" w:rsidRDefault="00EA7A25" w:rsidP="0071695D">
      <w:pPr>
        <w:pStyle w:val="Akapitzlist"/>
        <w:numPr>
          <w:ilvl w:val="0"/>
          <w:numId w:val="5"/>
        </w:numPr>
        <w:rPr>
          <w:rFonts w:ascii="Times New Roman" w:hAnsi="Times New Roman" w:cs="Times New Roman"/>
          <w:sz w:val="24"/>
          <w:szCs w:val="24"/>
        </w:rPr>
      </w:pPr>
      <w:proofErr w:type="spellStart"/>
      <w:r w:rsidRPr="005E57F6">
        <w:rPr>
          <w:rFonts w:ascii="Times New Roman" w:hAnsi="Times New Roman" w:cs="Times New Roman"/>
          <w:sz w:val="24"/>
          <w:szCs w:val="24"/>
        </w:rPr>
        <w:t>Hypothekendarlehen</w:t>
      </w:r>
      <w:proofErr w:type="spellEnd"/>
    </w:p>
    <w:p w:rsidR="00281877" w:rsidRPr="005E57F6" w:rsidRDefault="00EA7A25" w:rsidP="0071695D">
      <w:pPr>
        <w:pStyle w:val="Akapitzlist"/>
        <w:numPr>
          <w:ilvl w:val="0"/>
          <w:numId w:val="5"/>
        </w:numPr>
        <w:rPr>
          <w:rFonts w:ascii="Times New Roman" w:hAnsi="Times New Roman" w:cs="Times New Roman"/>
          <w:sz w:val="24"/>
          <w:szCs w:val="24"/>
        </w:rPr>
      </w:pPr>
      <w:proofErr w:type="spellStart"/>
      <w:r w:rsidRPr="005E57F6">
        <w:rPr>
          <w:rFonts w:ascii="Times New Roman" w:hAnsi="Times New Roman" w:cs="Times New Roman"/>
          <w:sz w:val="24"/>
          <w:szCs w:val="24"/>
        </w:rPr>
        <w:t>Hausfinanzierung</w:t>
      </w:r>
      <w:proofErr w:type="spellEnd"/>
      <w:r w:rsidRPr="005E57F6">
        <w:rPr>
          <w:rFonts w:ascii="Times New Roman" w:hAnsi="Times New Roman" w:cs="Times New Roman"/>
          <w:sz w:val="24"/>
          <w:szCs w:val="24"/>
        </w:rPr>
        <w:t> </w:t>
      </w:r>
    </w:p>
    <w:p w:rsidR="00281877" w:rsidRPr="005E57F6" w:rsidRDefault="00EA7A25" w:rsidP="0071695D">
      <w:pPr>
        <w:pStyle w:val="Akapitzlist"/>
        <w:numPr>
          <w:ilvl w:val="0"/>
          <w:numId w:val="5"/>
        </w:numPr>
        <w:rPr>
          <w:rFonts w:ascii="Times New Roman" w:hAnsi="Times New Roman" w:cs="Times New Roman"/>
          <w:sz w:val="24"/>
          <w:szCs w:val="24"/>
        </w:rPr>
      </w:pPr>
      <w:proofErr w:type="spellStart"/>
      <w:r w:rsidRPr="005E57F6">
        <w:rPr>
          <w:rFonts w:ascii="Times New Roman" w:hAnsi="Times New Roman" w:cs="Times New Roman"/>
          <w:sz w:val="24"/>
          <w:szCs w:val="24"/>
        </w:rPr>
        <w:t>Annuitätendarlehen</w:t>
      </w:r>
      <w:proofErr w:type="spellEnd"/>
    </w:p>
    <w:p w:rsidR="00117559" w:rsidRPr="005E57F6" w:rsidRDefault="00117559" w:rsidP="0071695D">
      <w:pPr>
        <w:rPr>
          <w:rFonts w:ascii="Times New Roman" w:hAnsi="Times New Roman" w:cs="Times New Roman"/>
          <w:sz w:val="24"/>
          <w:szCs w:val="24"/>
        </w:rPr>
      </w:pPr>
    </w:p>
    <w:p w:rsidR="00712AD5" w:rsidRPr="005E57F6" w:rsidRDefault="00712AD5" w:rsidP="0071695D">
      <w:pPr>
        <w:shd w:val="clear" w:color="auto" w:fill="FFFFFF"/>
        <w:spacing w:after="165" w:line="390" w:lineRule="atLeast"/>
        <w:outlineLvl w:val="1"/>
        <w:rPr>
          <w:rFonts w:ascii="Times New Roman" w:eastAsia="Times New Roman" w:hAnsi="Times New Roman" w:cs="Times New Roman"/>
          <w:b/>
          <w:color w:val="333333"/>
          <w:sz w:val="24"/>
          <w:szCs w:val="24"/>
          <w:lang w:eastAsia="pl-PL"/>
        </w:rPr>
      </w:pPr>
    </w:p>
    <w:p w:rsidR="00712AD5" w:rsidRPr="005E57F6" w:rsidRDefault="00712AD5" w:rsidP="0071695D">
      <w:pPr>
        <w:shd w:val="clear" w:color="auto" w:fill="FFFFFF"/>
        <w:spacing w:after="165" w:line="390" w:lineRule="atLeast"/>
        <w:outlineLvl w:val="1"/>
        <w:rPr>
          <w:rFonts w:ascii="Times New Roman" w:eastAsia="Times New Roman" w:hAnsi="Times New Roman" w:cs="Times New Roman"/>
          <w:b/>
          <w:color w:val="333333"/>
          <w:sz w:val="24"/>
          <w:szCs w:val="24"/>
          <w:lang w:eastAsia="pl-PL"/>
        </w:rPr>
      </w:pPr>
    </w:p>
    <w:p w:rsidR="00712AD5" w:rsidRPr="005E57F6" w:rsidRDefault="00712AD5" w:rsidP="0071695D">
      <w:pPr>
        <w:shd w:val="clear" w:color="auto" w:fill="FFFFFF"/>
        <w:spacing w:after="165" w:line="390" w:lineRule="atLeast"/>
        <w:outlineLvl w:val="1"/>
        <w:rPr>
          <w:rFonts w:ascii="Times New Roman" w:eastAsia="Times New Roman" w:hAnsi="Times New Roman" w:cs="Times New Roman"/>
          <w:b/>
          <w:color w:val="333333"/>
          <w:sz w:val="24"/>
          <w:szCs w:val="24"/>
          <w:lang w:eastAsia="pl-PL"/>
        </w:rPr>
      </w:pPr>
    </w:p>
    <w:p w:rsidR="00712AD5" w:rsidRPr="005E57F6" w:rsidRDefault="00712AD5" w:rsidP="0071695D">
      <w:pPr>
        <w:shd w:val="clear" w:color="auto" w:fill="FFFFFF"/>
        <w:spacing w:after="165" w:line="390" w:lineRule="atLeast"/>
        <w:outlineLvl w:val="1"/>
        <w:rPr>
          <w:rFonts w:ascii="Times New Roman" w:eastAsia="Times New Roman" w:hAnsi="Times New Roman" w:cs="Times New Roman"/>
          <w:b/>
          <w:color w:val="333333"/>
          <w:sz w:val="24"/>
          <w:szCs w:val="24"/>
          <w:lang w:eastAsia="pl-PL"/>
        </w:rPr>
      </w:pPr>
    </w:p>
    <w:p w:rsidR="00712AD5" w:rsidRPr="005E57F6" w:rsidRDefault="00712AD5" w:rsidP="0071695D">
      <w:pPr>
        <w:shd w:val="clear" w:color="auto" w:fill="FFFFFF"/>
        <w:spacing w:after="165" w:line="390" w:lineRule="atLeast"/>
        <w:outlineLvl w:val="1"/>
        <w:rPr>
          <w:rFonts w:ascii="Times New Roman" w:eastAsia="Times New Roman" w:hAnsi="Times New Roman" w:cs="Times New Roman"/>
          <w:b/>
          <w:color w:val="333333"/>
          <w:sz w:val="24"/>
          <w:szCs w:val="24"/>
          <w:lang w:eastAsia="pl-PL"/>
        </w:rPr>
      </w:pPr>
    </w:p>
    <w:p w:rsidR="0071695D" w:rsidRPr="005E57F6" w:rsidRDefault="0071695D" w:rsidP="0071695D">
      <w:pPr>
        <w:shd w:val="clear" w:color="auto" w:fill="FFFFFF"/>
        <w:spacing w:after="165" w:line="390" w:lineRule="atLeast"/>
        <w:outlineLvl w:val="1"/>
        <w:rPr>
          <w:rFonts w:ascii="Times New Roman" w:eastAsia="Times New Roman" w:hAnsi="Times New Roman" w:cs="Times New Roman"/>
          <w:b/>
          <w:color w:val="333333"/>
          <w:sz w:val="24"/>
          <w:szCs w:val="24"/>
          <w:lang w:eastAsia="pl-PL"/>
        </w:rPr>
      </w:pPr>
      <w:proofErr w:type="spellStart"/>
      <w:r w:rsidRPr="005E57F6">
        <w:rPr>
          <w:rFonts w:ascii="Times New Roman" w:eastAsia="Times New Roman" w:hAnsi="Times New Roman" w:cs="Times New Roman"/>
          <w:b/>
          <w:color w:val="333333"/>
          <w:sz w:val="24"/>
          <w:szCs w:val="24"/>
          <w:lang w:eastAsia="pl-PL"/>
        </w:rPr>
        <w:t>Sparplan</w:t>
      </w:r>
      <w:proofErr w:type="spellEnd"/>
      <w:r w:rsidRPr="005E57F6">
        <w:rPr>
          <w:rFonts w:ascii="Times New Roman" w:eastAsia="Times New Roman" w:hAnsi="Times New Roman" w:cs="Times New Roman"/>
          <w:b/>
          <w:color w:val="333333"/>
          <w:sz w:val="24"/>
          <w:szCs w:val="24"/>
          <w:lang w:eastAsia="pl-PL"/>
        </w:rPr>
        <w:t>:</w:t>
      </w:r>
    </w:p>
    <w:p w:rsidR="0071695D" w:rsidRPr="00560954" w:rsidRDefault="0071695D" w:rsidP="0071695D">
      <w:pPr>
        <w:shd w:val="clear" w:color="auto" w:fill="FFFFFF"/>
        <w:spacing w:after="165" w:line="390" w:lineRule="atLeast"/>
        <w:outlineLvl w:val="1"/>
        <w:rPr>
          <w:rFonts w:ascii="Times New Roman" w:eastAsia="Times New Roman" w:hAnsi="Times New Roman" w:cs="Times New Roman"/>
          <w:color w:val="333333"/>
          <w:sz w:val="24"/>
          <w:szCs w:val="24"/>
          <w:lang w:val="de-DE" w:eastAsia="pl-PL"/>
        </w:rPr>
      </w:pPr>
      <w:r w:rsidRPr="005E57F6">
        <w:rPr>
          <w:rFonts w:ascii="Times New Roman" w:eastAsia="Times New Roman" w:hAnsi="Times New Roman" w:cs="Times New Roman"/>
          <w:color w:val="333333"/>
          <w:sz w:val="24"/>
          <w:szCs w:val="24"/>
          <w:lang w:val="de-DE" w:eastAsia="pl-PL"/>
        </w:rPr>
        <w:t>Viele Anleger wünschen sich eine möglichst einfache Anlagemöglichkeit für Ihr Vermögen. Ein Sparplan ist eine clevere Lösung für alle, die regelmäßig investieren möchten.</w:t>
      </w:r>
    </w:p>
    <w:p w:rsidR="0071695D" w:rsidRPr="00560954" w:rsidRDefault="0071695D" w:rsidP="0071695D">
      <w:pPr>
        <w:shd w:val="clear" w:color="auto" w:fill="FFFFFF"/>
        <w:spacing w:after="165" w:line="390" w:lineRule="atLeast"/>
        <w:outlineLvl w:val="1"/>
        <w:rPr>
          <w:rFonts w:ascii="Times New Roman" w:eastAsia="Times New Roman" w:hAnsi="Times New Roman" w:cs="Times New Roman"/>
          <w:color w:val="333333"/>
          <w:sz w:val="24"/>
          <w:szCs w:val="24"/>
          <w:lang w:val="de-DE" w:eastAsia="pl-PL"/>
        </w:rPr>
      </w:pPr>
    </w:p>
    <w:p w:rsidR="0071695D" w:rsidRPr="00560954" w:rsidRDefault="0071695D" w:rsidP="0071695D">
      <w:pPr>
        <w:shd w:val="clear" w:color="auto" w:fill="FFFFFF"/>
        <w:spacing w:after="165" w:line="390" w:lineRule="atLeast"/>
        <w:outlineLvl w:val="1"/>
        <w:rPr>
          <w:rFonts w:ascii="Times New Roman" w:eastAsia="Times New Roman" w:hAnsi="Times New Roman" w:cs="Times New Roman"/>
          <w:color w:val="333333"/>
          <w:sz w:val="24"/>
          <w:szCs w:val="24"/>
          <w:lang w:val="de-DE" w:eastAsia="pl-PL"/>
        </w:rPr>
      </w:pPr>
      <w:r w:rsidRPr="00560954">
        <w:rPr>
          <w:rFonts w:ascii="Times New Roman" w:eastAsia="Times New Roman" w:hAnsi="Times New Roman" w:cs="Times New Roman"/>
          <w:color w:val="333333"/>
          <w:sz w:val="24"/>
          <w:szCs w:val="24"/>
          <w:lang w:val="de-DE" w:eastAsia="pl-PL"/>
        </w:rPr>
        <w:t>Was ist ein Sparplan?</w:t>
      </w:r>
    </w:p>
    <w:p w:rsidR="0071695D" w:rsidRPr="00560954" w:rsidRDefault="0071695D" w:rsidP="0071695D">
      <w:pPr>
        <w:shd w:val="clear" w:color="auto" w:fill="FFFFFF"/>
        <w:spacing w:after="195" w:line="315" w:lineRule="atLeast"/>
        <w:rPr>
          <w:rFonts w:ascii="Times New Roman" w:eastAsia="Times New Roman" w:hAnsi="Times New Roman" w:cs="Times New Roman"/>
          <w:color w:val="333333"/>
          <w:sz w:val="24"/>
          <w:szCs w:val="24"/>
          <w:lang w:val="de-DE" w:eastAsia="pl-PL"/>
        </w:rPr>
      </w:pPr>
      <w:r w:rsidRPr="00560954">
        <w:rPr>
          <w:rFonts w:ascii="Times New Roman" w:eastAsia="Times New Roman" w:hAnsi="Times New Roman" w:cs="Times New Roman"/>
          <w:color w:val="333333"/>
          <w:sz w:val="24"/>
          <w:szCs w:val="24"/>
          <w:lang w:val="de-DE" w:eastAsia="pl-PL"/>
        </w:rPr>
        <w:t>Ein Sparplan ist eine praktische und einfache Anlageform, mit der Sie regelmäßig und langfristig Vermögen aufbauen können, etwa durch die Investition in verschiedene Wertpapiere.</w:t>
      </w:r>
    </w:p>
    <w:p w:rsidR="0071695D" w:rsidRPr="00560954" w:rsidRDefault="0071695D" w:rsidP="0071695D">
      <w:pPr>
        <w:rPr>
          <w:rFonts w:ascii="Times New Roman" w:hAnsi="Times New Roman" w:cs="Times New Roman"/>
          <w:sz w:val="24"/>
          <w:szCs w:val="24"/>
          <w:lang w:val="de-DE"/>
        </w:rPr>
      </w:pPr>
    </w:p>
    <w:p w:rsidR="00771FF9" w:rsidRPr="00560954" w:rsidRDefault="00771FF9" w:rsidP="00771FF9">
      <w:pPr>
        <w:rPr>
          <w:rFonts w:ascii="Times New Roman" w:hAnsi="Times New Roman" w:cs="Times New Roman"/>
          <w:b/>
          <w:sz w:val="24"/>
          <w:szCs w:val="24"/>
          <w:lang w:val="de-DE"/>
        </w:rPr>
      </w:pPr>
      <w:r w:rsidRPr="005E57F6">
        <w:rPr>
          <w:rFonts w:ascii="Times New Roman" w:hAnsi="Times New Roman" w:cs="Times New Roman"/>
          <w:b/>
          <w:sz w:val="24"/>
          <w:szCs w:val="24"/>
          <w:lang w:val="de-DE"/>
        </w:rPr>
        <w:t>Börsengang</w:t>
      </w:r>
      <w:r w:rsidRPr="00560954">
        <w:rPr>
          <w:rFonts w:ascii="Times New Roman" w:hAnsi="Times New Roman" w:cs="Times New Roman"/>
          <w:b/>
          <w:sz w:val="24"/>
          <w:szCs w:val="24"/>
          <w:lang w:val="de-DE"/>
        </w:rPr>
        <w:t>:</w:t>
      </w:r>
    </w:p>
    <w:p w:rsidR="00771FF9" w:rsidRPr="00560954" w:rsidRDefault="00771FF9" w:rsidP="00771FF9">
      <w:pPr>
        <w:rPr>
          <w:rFonts w:ascii="Times New Roman" w:hAnsi="Times New Roman" w:cs="Times New Roman"/>
          <w:sz w:val="24"/>
          <w:szCs w:val="24"/>
          <w:lang w:val="de-DE"/>
        </w:rPr>
      </w:pPr>
      <w:r w:rsidRPr="005E57F6">
        <w:rPr>
          <w:rFonts w:ascii="Times New Roman" w:hAnsi="Times New Roman" w:cs="Times New Roman"/>
          <w:sz w:val="24"/>
          <w:szCs w:val="24"/>
          <w:lang w:val="de-DE"/>
        </w:rPr>
        <w:t> </w:t>
      </w:r>
      <w:r w:rsidRPr="00560954">
        <w:rPr>
          <w:rFonts w:ascii="Times New Roman" w:hAnsi="Times New Roman" w:cs="Times New Roman"/>
          <w:sz w:val="24"/>
          <w:szCs w:val="24"/>
          <w:lang w:val="de-DE"/>
        </w:rPr>
        <w:t>I</w:t>
      </w:r>
      <w:r w:rsidRPr="005E57F6">
        <w:rPr>
          <w:rFonts w:ascii="Times New Roman" w:hAnsi="Times New Roman" w:cs="Times New Roman"/>
          <w:sz w:val="24"/>
          <w:szCs w:val="24"/>
          <w:lang w:val="de-DE"/>
        </w:rPr>
        <w:t>st der Prozess während der Zulassung von Aktien an einer Wertpapierbörse bis zur Aufnahme der Kursfeststellung im regulierten Markt.</w:t>
      </w:r>
    </w:p>
    <w:p w:rsidR="005E57F6" w:rsidRPr="00560954" w:rsidRDefault="005E57F6" w:rsidP="0071695D">
      <w:pPr>
        <w:rPr>
          <w:rFonts w:ascii="Times New Roman" w:hAnsi="Times New Roman" w:cs="Times New Roman"/>
          <w:sz w:val="24"/>
          <w:szCs w:val="24"/>
          <w:lang w:val="de-DE"/>
        </w:rPr>
      </w:pPr>
    </w:p>
    <w:p w:rsidR="005E57F6" w:rsidRPr="00560954" w:rsidRDefault="005E57F6" w:rsidP="005E57F6">
      <w:pPr>
        <w:rPr>
          <w:rFonts w:ascii="Times New Roman" w:hAnsi="Times New Roman" w:cs="Times New Roman"/>
          <w:sz w:val="24"/>
          <w:szCs w:val="24"/>
          <w:lang w:val="de-DE"/>
        </w:rPr>
      </w:pPr>
    </w:p>
    <w:p w:rsidR="00771FF9" w:rsidRPr="005E57F6" w:rsidRDefault="005E57F6" w:rsidP="005E57F6">
      <w:pPr>
        <w:rPr>
          <w:rFonts w:ascii="Times New Roman" w:hAnsi="Times New Roman" w:cs="Times New Roman"/>
          <w:b/>
          <w:sz w:val="24"/>
          <w:szCs w:val="24"/>
        </w:rPr>
      </w:pPr>
      <w:proofErr w:type="spellStart"/>
      <w:r w:rsidRPr="005E57F6">
        <w:rPr>
          <w:rFonts w:ascii="Times New Roman" w:hAnsi="Times New Roman" w:cs="Times New Roman"/>
          <w:b/>
          <w:sz w:val="24"/>
          <w:szCs w:val="24"/>
        </w:rPr>
        <w:t>Zusammenfassung</w:t>
      </w:r>
      <w:proofErr w:type="spellEnd"/>
      <w:r w:rsidRPr="005E57F6">
        <w:rPr>
          <w:rFonts w:ascii="Times New Roman" w:hAnsi="Times New Roman" w:cs="Times New Roman"/>
          <w:b/>
          <w:sz w:val="24"/>
          <w:szCs w:val="24"/>
        </w:rPr>
        <w:t>:</w:t>
      </w:r>
    </w:p>
    <w:p w:rsidR="00281877" w:rsidRPr="00560954" w:rsidRDefault="00EA7A25" w:rsidP="005E57F6">
      <w:pPr>
        <w:numPr>
          <w:ilvl w:val="0"/>
          <w:numId w:val="7"/>
        </w:numPr>
        <w:rPr>
          <w:rFonts w:ascii="Times New Roman" w:hAnsi="Times New Roman" w:cs="Times New Roman"/>
          <w:sz w:val="24"/>
          <w:szCs w:val="24"/>
          <w:lang w:val="de-DE"/>
        </w:rPr>
      </w:pPr>
      <w:r w:rsidRPr="005E57F6">
        <w:rPr>
          <w:rFonts w:ascii="Times New Roman" w:hAnsi="Times New Roman" w:cs="Times New Roman"/>
          <w:sz w:val="24"/>
          <w:szCs w:val="24"/>
          <w:lang w:val="de-DE"/>
        </w:rPr>
        <w:t>Eine Bank ist ein Kreditinstitut, das entgeltliche Die</w:t>
      </w:r>
      <w:r w:rsidR="005E57F6" w:rsidRPr="005E57F6">
        <w:rPr>
          <w:rFonts w:ascii="Times New Roman" w:hAnsi="Times New Roman" w:cs="Times New Roman"/>
          <w:sz w:val="24"/>
          <w:szCs w:val="24"/>
          <w:lang w:val="de-DE"/>
        </w:rPr>
        <w:t>nstleistungen für den Zahlungs-,</w:t>
      </w:r>
      <w:r w:rsidRPr="005E57F6">
        <w:rPr>
          <w:rFonts w:ascii="Times New Roman" w:hAnsi="Times New Roman" w:cs="Times New Roman"/>
          <w:sz w:val="24"/>
          <w:szCs w:val="24"/>
          <w:lang w:val="de-DE"/>
        </w:rPr>
        <w:t>Kredit- und Kapitalverkehr anbietet.</w:t>
      </w:r>
    </w:p>
    <w:p w:rsidR="00281877" w:rsidRPr="00560954" w:rsidRDefault="00EA7A25" w:rsidP="005E57F6">
      <w:pPr>
        <w:numPr>
          <w:ilvl w:val="0"/>
          <w:numId w:val="7"/>
        </w:numPr>
        <w:rPr>
          <w:rFonts w:ascii="Times New Roman" w:hAnsi="Times New Roman" w:cs="Times New Roman"/>
          <w:sz w:val="24"/>
          <w:szCs w:val="24"/>
          <w:lang w:val="de-DE"/>
        </w:rPr>
      </w:pPr>
      <w:r w:rsidRPr="00560954">
        <w:rPr>
          <w:rFonts w:ascii="Times New Roman" w:hAnsi="Times New Roman" w:cs="Times New Roman"/>
          <w:sz w:val="24"/>
          <w:szCs w:val="24"/>
          <w:lang w:val="de-DE"/>
        </w:rPr>
        <w:lastRenderedPageBreak/>
        <w:t>Die Finanzberatung ein wesentlicher Bereich des Dienstleistungssektor der Bankinstitute, aber nicht der alleinige, weil es noch viele weitere Angebote an die Bankkundinnen und Bankkunden gibt. Und dazu zählen auch die verschiedenen Arbeitsgänge im Zusammenhang mit einem Girokonto.</w:t>
      </w:r>
    </w:p>
    <w:p w:rsidR="00281877" w:rsidRPr="00560954" w:rsidRDefault="00EA7A25" w:rsidP="005E57F6">
      <w:pPr>
        <w:numPr>
          <w:ilvl w:val="0"/>
          <w:numId w:val="7"/>
        </w:numPr>
        <w:rPr>
          <w:rFonts w:ascii="Times New Roman" w:hAnsi="Times New Roman" w:cs="Times New Roman"/>
          <w:sz w:val="24"/>
          <w:szCs w:val="24"/>
          <w:lang w:val="de-DE"/>
        </w:rPr>
      </w:pPr>
      <w:r w:rsidRPr="005E57F6">
        <w:rPr>
          <w:rFonts w:ascii="Times New Roman" w:hAnsi="Times New Roman" w:cs="Times New Roman"/>
          <w:sz w:val="24"/>
          <w:szCs w:val="24"/>
          <w:lang w:val="de-DE"/>
        </w:rPr>
        <w:t>Beispiele für Dienstleistungen der Banken</w:t>
      </w:r>
      <w:r w:rsidRPr="00560954">
        <w:rPr>
          <w:rFonts w:ascii="Times New Roman" w:hAnsi="Times New Roman" w:cs="Times New Roman"/>
          <w:sz w:val="24"/>
          <w:szCs w:val="24"/>
          <w:lang w:val="de-DE"/>
        </w:rPr>
        <w:t xml:space="preserve">: </w:t>
      </w:r>
      <w:r w:rsidRPr="005E57F6">
        <w:rPr>
          <w:rFonts w:ascii="Times New Roman" w:hAnsi="Times New Roman" w:cs="Times New Roman"/>
          <w:sz w:val="24"/>
          <w:szCs w:val="24"/>
          <w:lang w:val="de-DE"/>
        </w:rPr>
        <w:t>Girokonto</w:t>
      </w:r>
      <w:r w:rsidRPr="00560954">
        <w:rPr>
          <w:rFonts w:ascii="Times New Roman" w:hAnsi="Times New Roman" w:cs="Times New Roman"/>
          <w:sz w:val="24"/>
          <w:szCs w:val="24"/>
          <w:lang w:val="de-DE"/>
        </w:rPr>
        <w:t xml:space="preserve"> eröffnen, </w:t>
      </w:r>
      <w:r w:rsidRPr="005E57F6">
        <w:rPr>
          <w:rFonts w:ascii="Times New Roman" w:hAnsi="Times New Roman" w:cs="Times New Roman"/>
          <w:sz w:val="24"/>
          <w:szCs w:val="24"/>
          <w:lang w:val="de-DE"/>
        </w:rPr>
        <w:t>Überweisungen</w:t>
      </w:r>
      <w:r w:rsidRPr="00560954">
        <w:rPr>
          <w:rFonts w:ascii="Times New Roman" w:hAnsi="Times New Roman" w:cs="Times New Roman"/>
          <w:sz w:val="24"/>
          <w:szCs w:val="24"/>
          <w:lang w:val="de-DE"/>
        </w:rPr>
        <w:t xml:space="preserve">, </w:t>
      </w:r>
      <w:r w:rsidRPr="005E57F6">
        <w:rPr>
          <w:rFonts w:ascii="Times New Roman" w:hAnsi="Times New Roman" w:cs="Times New Roman"/>
          <w:sz w:val="24"/>
          <w:szCs w:val="24"/>
          <w:lang w:val="de-DE"/>
        </w:rPr>
        <w:t>Dauerauftrag vom Girokonto</w:t>
      </w:r>
      <w:r w:rsidRPr="00560954">
        <w:rPr>
          <w:rFonts w:ascii="Times New Roman" w:hAnsi="Times New Roman" w:cs="Times New Roman"/>
          <w:sz w:val="24"/>
          <w:szCs w:val="24"/>
          <w:lang w:val="de-DE"/>
        </w:rPr>
        <w:t xml:space="preserve">, </w:t>
      </w:r>
      <w:r w:rsidRPr="005E57F6">
        <w:rPr>
          <w:rFonts w:ascii="Times New Roman" w:hAnsi="Times New Roman" w:cs="Times New Roman"/>
          <w:sz w:val="24"/>
          <w:szCs w:val="24"/>
          <w:lang w:val="de-DE"/>
        </w:rPr>
        <w:t>Online Banking</w:t>
      </w:r>
      <w:r w:rsidRPr="00560954">
        <w:rPr>
          <w:rFonts w:ascii="Times New Roman" w:hAnsi="Times New Roman" w:cs="Times New Roman"/>
          <w:sz w:val="24"/>
          <w:szCs w:val="24"/>
          <w:lang w:val="de-DE"/>
        </w:rPr>
        <w:t>.</w:t>
      </w:r>
    </w:p>
    <w:p w:rsidR="00281877" w:rsidRPr="00560954" w:rsidRDefault="00EA7A25" w:rsidP="005E57F6">
      <w:pPr>
        <w:numPr>
          <w:ilvl w:val="0"/>
          <w:numId w:val="7"/>
        </w:numPr>
        <w:rPr>
          <w:rFonts w:ascii="Times New Roman" w:hAnsi="Times New Roman" w:cs="Times New Roman"/>
          <w:sz w:val="24"/>
          <w:szCs w:val="24"/>
          <w:lang w:val="de-DE"/>
        </w:rPr>
      </w:pPr>
      <w:r w:rsidRPr="00560954">
        <w:rPr>
          <w:rFonts w:ascii="Times New Roman" w:hAnsi="Times New Roman" w:cs="Times New Roman"/>
          <w:sz w:val="24"/>
          <w:szCs w:val="24"/>
          <w:lang w:val="de-DE"/>
        </w:rPr>
        <w:t xml:space="preserve">Das Produktangebot einer Universalbank: Altersvorsorge, Erweiterungsinvestition, Kredit, Sparplan, </w:t>
      </w:r>
      <w:r w:rsidRPr="005E57F6">
        <w:rPr>
          <w:rFonts w:ascii="Times New Roman" w:hAnsi="Times New Roman" w:cs="Times New Roman"/>
          <w:sz w:val="24"/>
          <w:szCs w:val="24"/>
          <w:lang w:val="de-DE"/>
        </w:rPr>
        <w:t>Börsengang</w:t>
      </w:r>
      <w:r w:rsidRPr="00560954">
        <w:rPr>
          <w:rFonts w:ascii="Times New Roman" w:hAnsi="Times New Roman" w:cs="Times New Roman"/>
          <w:sz w:val="24"/>
          <w:szCs w:val="24"/>
          <w:lang w:val="de-DE"/>
        </w:rPr>
        <w:t>.</w:t>
      </w:r>
    </w:p>
    <w:p w:rsidR="005E57F6" w:rsidRPr="00560954" w:rsidRDefault="005E57F6" w:rsidP="005E57F6">
      <w:pPr>
        <w:rPr>
          <w:rFonts w:ascii="Times New Roman" w:hAnsi="Times New Roman" w:cs="Times New Roman"/>
          <w:sz w:val="24"/>
          <w:szCs w:val="24"/>
          <w:lang w:val="de-DE"/>
        </w:rPr>
      </w:pPr>
    </w:p>
    <w:p w:rsidR="007B2538" w:rsidRPr="00560954" w:rsidRDefault="007B2538" w:rsidP="005E57F6">
      <w:pPr>
        <w:rPr>
          <w:rFonts w:ascii="Times New Roman" w:hAnsi="Times New Roman" w:cs="Times New Roman"/>
          <w:sz w:val="24"/>
          <w:szCs w:val="24"/>
          <w:lang w:val="de-DE"/>
        </w:rPr>
      </w:pPr>
    </w:p>
    <w:p w:rsidR="007B2538" w:rsidRPr="00560954" w:rsidRDefault="007B2538" w:rsidP="005E57F6">
      <w:pPr>
        <w:rPr>
          <w:rFonts w:ascii="Times New Roman" w:hAnsi="Times New Roman" w:cs="Times New Roman"/>
          <w:sz w:val="24"/>
          <w:szCs w:val="24"/>
          <w:lang w:val="de-DE"/>
        </w:rPr>
      </w:pPr>
    </w:p>
    <w:p w:rsidR="007B2538" w:rsidRPr="00560954" w:rsidRDefault="007B2538" w:rsidP="005E57F6">
      <w:pPr>
        <w:rPr>
          <w:rFonts w:ascii="Times New Roman" w:hAnsi="Times New Roman" w:cs="Times New Roman"/>
          <w:sz w:val="24"/>
          <w:szCs w:val="24"/>
          <w:lang w:val="de-DE"/>
        </w:rPr>
      </w:pPr>
    </w:p>
    <w:p w:rsidR="007B2538" w:rsidRPr="00560954" w:rsidRDefault="007B2538" w:rsidP="005E57F6">
      <w:pPr>
        <w:rPr>
          <w:rFonts w:ascii="Times New Roman" w:hAnsi="Times New Roman" w:cs="Times New Roman"/>
          <w:sz w:val="24"/>
          <w:szCs w:val="24"/>
          <w:lang w:val="de-DE"/>
        </w:rPr>
      </w:pPr>
    </w:p>
    <w:p w:rsidR="007B2538" w:rsidRDefault="007B2538" w:rsidP="005E57F6">
      <w:pPr>
        <w:rPr>
          <w:rFonts w:ascii="Times New Roman" w:hAnsi="Times New Roman" w:cs="Times New Roman"/>
          <w:sz w:val="24"/>
          <w:szCs w:val="24"/>
        </w:rPr>
      </w:pPr>
      <w:proofErr w:type="spellStart"/>
      <w:r w:rsidRPr="007B2538">
        <w:rPr>
          <w:rFonts w:ascii="Times New Roman" w:hAnsi="Times New Roman" w:cs="Times New Roman"/>
          <w:sz w:val="24"/>
          <w:szCs w:val="24"/>
        </w:rPr>
        <w:t>Wörterbuch</w:t>
      </w:r>
      <w:proofErr w:type="spellEnd"/>
      <w:r w:rsidRPr="007B2538">
        <w:rPr>
          <w:rFonts w:ascii="Times New Roman" w:hAnsi="Times New Roman" w:cs="Times New Roman"/>
          <w:sz w:val="24"/>
          <w:szCs w:val="24"/>
        </w:rPr>
        <w:t>:</w:t>
      </w:r>
    </w:p>
    <w:p w:rsidR="00281877" w:rsidRPr="007B2538" w:rsidRDefault="00135DF4" w:rsidP="007B2538">
      <w:pPr>
        <w:numPr>
          <w:ilvl w:val="0"/>
          <w:numId w:val="8"/>
        </w:numPr>
        <w:rPr>
          <w:rFonts w:ascii="Times New Roman" w:hAnsi="Times New Roman" w:cs="Times New Roman"/>
          <w:sz w:val="24"/>
          <w:szCs w:val="24"/>
        </w:rPr>
      </w:pPr>
      <w:r>
        <w:rPr>
          <w:rFonts w:ascii="Times New Roman" w:hAnsi="Times New Roman" w:cs="Times New Roman"/>
          <w:sz w:val="24"/>
          <w:szCs w:val="24"/>
          <w:lang w:val="de-DE"/>
        </w:rPr>
        <w:t>(die)</w:t>
      </w:r>
      <w:r w:rsidR="00EA7A25" w:rsidRPr="007B2538">
        <w:rPr>
          <w:rFonts w:ascii="Times New Roman" w:hAnsi="Times New Roman" w:cs="Times New Roman"/>
          <w:sz w:val="24"/>
          <w:szCs w:val="24"/>
          <w:lang w:val="de-DE"/>
        </w:rPr>
        <w:t>Dienstleistungen</w:t>
      </w:r>
      <w:r w:rsidR="00EA7A25" w:rsidRPr="007B2538">
        <w:rPr>
          <w:rFonts w:ascii="Times New Roman" w:hAnsi="Times New Roman" w:cs="Times New Roman"/>
          <w:sz w:val="24"/>
          <w:szCs w:val="24"/>
        </w:rPr>
        <w:t xml:space="preserve"> - usługi</w:t>
      </w:r>
    </w:p>
    <w:p w:rsidR="00281877" w:rsidRPr="007B2538" w:rsidRDefault="00135DF4" w:rsidP="007B2538">
      <w:pPr>
        <w:numPr>
          <w:ilvl w:val="0"/>
          <w:numId w:val="8"/>
        </w:numPr>
        <w:rPr>
          <w:rFonts w:ascii="Times New Roman" w:hAnsi="Times New Roman" w:cs="Times New Roman"/>
          <w:sz w:val="24"/>
          <w:szCs w:val="24"/>
        </w:rPr>
      </w:pPr>
      <w:r>
        <w:rPr>
          <w:rFonts w:ascii="Times New Roman" w:hAnsi="Times New Roman" w:cs="Times New Roman"/>
          <w:sz w:val="24"/>
          <w:szCs w:val="24"/>
          <w:lang w:val="de-DE"/>
        </w:rPr>
        <w:t xml:space="preserve">die </w:t>
      </w:r>
      <w:r w:rsidR="00EA7A25" w:rsidRPr="007B2538">
        <w:rPr>
          <w:rFonts w:ascii="Times New Roman" w:hAnsi="Times New Roman" w:cs="Times New Roman"/>
          <w:sz w:val="24"/>
          <w:szCs w:val="24"/>
          <w:lang w:val="de-DE"/>
        </w:rPr>
        <w:t>Spareinlagenverwaltung</w:t>
      </w:r>
      <w:r w:rsidR="00EA7A25" w:rsidRPr="007B2538">
        <w:rPr>
          <w:rFonts w:ascii="Times New Roman" w:hAnsi="Times New Roman" w:cs="Times New Roman"/>
          <w:sz w:val="24"/>
          <w:szCs w:val="24"/>
        </w:rPr>
        <w:t xml:space="preserve"> – </w:t>
      </w:r>
      <w:r w:rsidR="007F3A2C">
        <w:rPr>
          <w:rFonts w:ascii="Times New Roman" w:hAnsi="Times New Roman" w:cs="Times New Roman"/>
          <w:sz w:val="24"/>
          <w:szCs w:val="24"/>
        </w:rPr>
        <w:t xml:space="preserve"> </w:t>
      </w:r>
      <w:bookmarkStart w:id="0" w:name="_GoBack"/>
      <w:bookmarkEnd w:id="0"/>
      <w:r w:rsidR="00EA7A25" w:rsidRPr="007B2538">
        <w:rPr>
          <w:rFonts w:ascii="Times New Roman" w:hAnsi="Times New Roman" w:cs="Times New Roman"/>
          <w:sz w:val="24"/>
          <w:szCs w:val="24"/>
        </w:rPr>
        <w:t>zarządzanie oszczędnościami</w:t>
      </w:r>
    </w:p>
    <w:p w:rsidR="00281877" w:rsidRPr="007B2538" w:rsidRDefault="00EA7A25" w:rsidP="007B2538">
      <w:pPr>
        <w:numPr>
          <w:ilvl w:val="0"/>
          <w:numId w:val="8"/>
        </w:numPr>
        <w:rPr>
          <w:rFonts w:ascii="Times New Roman" w:hAnsi="Times New Roman" w:cs="Times New Roman"/>
          <w:sz w:val="24"/>
          <w:szCs w:val="24"/>
        </w:rPr>
      </w:pPr>
      <w:proofErr w:type="spellStart"/>
      <w:r w:rsidRPr="007B2538">
        <w:rPr>
          <w:rFonts w:ascii="Times New Roman" w:hAnsi="Times New Roman" w:cs="Times New Roman"/>
          <w:sz w:val="24"/>
          <w:szCs w:val="24"/>
        </w:rPr>
        <w:t>die</w:t>
      </w:r>
      <w:proofErr w:type="spellEnd"/>
      <w:r w:rsidRPr="007B2538">
        <w:rPr>
          <w:rFonts w:ascii="Times New Roman" w:hAnsi="Times New Roman" w:cs="Times New Roman"/>
          <w:sz w:val="24"/>
          <w:szCs w:val="24"/>
        </w:rPr>
        <w:t xml:space="preserve"> </w:t>
      </w:r>
      <w:proofErr w:type="spellStart"/>
      <w:r w:rsidRPr="007B2538">
        <w:rPr>
          <w:rFonts w:ascii="Times New Roman" w:hAnsi="Times New Roman" w:cs="Times New Roman"/>
          <w:sz w:val="24"/>
          <w:szCs w:val="24"/>
        </w:rPr>
        <w:t>Finanzberatung</w:t>
      </w:r>
      <w:proofErr w:type="spellEnd"/>
      <w:r w:rsidRPr="007B2538">
        <w:rPr>
          <w:rFonts w:ascii="Times New Roman" w:hAnsi="Times New Roman" w:cs="Times New Roman"/>
          <w:sz w:val="24"/>
          <w:szCs w:val="24"/>
        </w:rPr>
        <w:t xml:space="preserve"> – doradztwo finansowe</w:t>
      </w:r>
    </w:p>
    <w:p w:rsidR="00281877" w:rsidRPr="00135DF4" w:rsidRDefault="00135DF4" w:rsidP="007B2538">
      <w:pPr>
        <w:numPr>
          <w:ilvl w:val="0"/>
          <w:numId w:val="8"/>
        </w:numPr>
        <w:rPr>
          <w:rFonts w:ascii="Times New Roman" w:hAnsi="Times New Roman" w:cs="Times New Roman"/>
          <w:sz w:val="24"/>
          <w:szCs w:val="24"/>
          <w:lang w:val="de-DE"/>
        </w:rPr>
      </w:pPr>
      <w:r w:rsidRPr="00135DF4">
        <w:rPr>
          <w:rFonts w:ascii="Times New Roman" w:hAnsi="Times New Roman" w:cs="Times New Roman"/>
          <w:sz w:val="24"/>
          <w:szCs w:val="24"/>
          <w:lang w:val="de-DE"/>
        </w:rPr>
        <w:t>die</w:t>
      </w:r>
      <w:r w:rsidR="00EA7A25" w:rsidRPr="007B2538">
        <w:rPr>
          <w:rFonts w:ascii="Times New Roman" w:hAnsi="Times New Roman" w:cs="Times New Roman"/>
          <w:sz w:val="24"/>
          <w:szCs w:val="24"/>
          <w:lang w:val="de-DE"/>
        </w:rPr>
        <w:t> </w:t>
      </w:r>
      <w:r w:rsidR="00EA7A25" w:rsidRPr="00135DF4">
        <w:rPr>
          <w:rFonts w:ascii="Times New Roman" w:hAnsi="Times New Roman" w:cs="Times New Roman"/>
          <w:sz w:val="24"/>
          <w:szCs w:val="24"/>
          <w:lang w:val="de-DE"/>
        </w:rPr>
        <w:t xml:space="preserve">Überweisung – </w:t>
      </w:r>
      <w:proofErr w:type="spellStart"/>
      <w:r w:rsidR="00EA7A25" w:rsidRPr="00135DF4">
        <w:rPr>
          <w:rFonts w:ascii="Times New Roman" w:hAnsi="Times New Roman" w:cs="Times New Roman"/>
          <w:sz w:val="24"/>
          <w:szCs w:val="24"/>
          <w:lang w:val="de-DE"/>
        </w:rPr>
        <w:t>przelew</w:t>
      </w:r>
      <w:proofErr w:type="spellEnd"/>
      <w:r w:rsidR="00EA7A25" w:rsidRPr="00135DF4">
        <w:rPr>
          <w:rFonts w:ascii="Times New Roman" w:hAnsi="Times New Roman" w:cs="Times New Roman"/>
          <w:sz w:val="24"/>
          <w:szCs w:val="24"/>
          <w:lang w:val="de-DE"/>
        </w:rPr>
        <w:t xml:space="preserve">, </w:t>
      </w:r>
      <w:proofErr w:type="spellStart"/>
      <w:r w:rsidR="00EA7A25" w:rsidRPr="00135DF4">
        <w:rPr>
          <w:rFonts w:ascii="Times New Roman" w:hAnsi="Times New Roman" w:cs="Times New Roman"/>
          <w:sz w:val="24"/>
          <w:szCs w:val="24"/>
          <w:lang w:val="de-DE"/>
        </w:rPr>
        <w:t>przekaz</w:t>
      </w:r>
      <w:proofErr w:type="spellEnd"/>
      <w:r w:rsidR="00EA7A25" w:rsidRPr="00135DF4">
        <w:rPr>
          <w:rFonts w:ascii="Times New Roman" w:hAnsi="Times New Roman" w:cs="Times New Roman"/>
          <w:sz w:val="24"/>
          <w:szCs w:val="24"/>
          <w:lang w:val="de-DE"/>
        </w:rPr>
        <w:t xml:space="preserve">, </w:t>
      </w:r>
      <w:proofErr w:type="spellStart"/>
      <w:r w:rsidR="00EA7A25" w:rsidRPr="00135DF4">
        <w:rPr>
          <w:rFonts w:ascii="Times New Roman" w:hAnsi="Times New Roman" w:cs="Times New Roman"/>
          <w:sz w:val="24"/>
          <w:szCs w:val="24"/>
          <w:lang w:val="de-DE"/>
        </w:rPr>
        <w:t>transfer</w:t>
      </w:r>
      <w:proofErr w:type="spellEnd"/>
    </w:p>
    <w:p w:rsidR="00281877" w:rsidRPr="007B2538" w:rsidRDefault="00EA7A25" w:rsidP="007B2538">
      <w:pPr>
        <w:numPr>
          <w:ilvl w:val="0"/>
          <w:numId w:val="8"/>
        </w:numPr>
        <w:rPr>
          <w:rFonts w:ascii="Times New Roman" w:hAnsi="Times New Roman" w:cs="Times New Roman"/>
          <w:sz w:val="24"/>
          <w:szCs w:val="24"/>
        </w:rPr>
      </w:pPr>
      <w:r w:rsidRPr="007B2538">
        <w:rPr>
          <w:rFonts w:ascii="Times New Roman" w:hAnsi="Times New Roman" w:cs="Times New Roman"/>
          <w:sz w:val="24"/>
          <w:szCs w:val="24"/>
          <w:lang w:val="de-DE"/>
        </w:rPr>
        <w:t>zu übertragen</w:t>
      </w:r>
      <w:r w:rsidRPr="007B2538">
        <w:rPr>
          <w:rFonts w:ascii="Times New Roman" w:hAnsi="Times New Roman" w:cs="Times New Roman"/>
          <w:sz w:val="24"/>
          <w:szCs w:val="24"/>
        </w:rPr>
        <w:t xml:space="preserve"> – do przeniesienia </w:t>
      </w:r>
    </w:p>
    <w:p w:rsidR="00281877" w:rsidRPr="007B2538" w:rsidRDefault="00EA7A25" w:rsidP="007B2538">
      <w:pPr>
        <w:numPr>
          <w:ilvl w:val="0"/>
          <w:numId w:val="8"/>
        </w:numPr>
        <w:rPr>
          <w:rFonts w:ascii="Times New Roman" w:hAnsi="Times New Roman" w:cs="Times New Roman"/>
          <w:sz w:val="24"/>
          <w:szCs w:val="24"/>
        </w:rPr>
      </w:pPr>
      <w:proofErr w:type="spellStart"/>
      <w:r w:rsidRPr="007B2538">
        <w:rPr>
          <w:rFonts w:ascii="Times New Roman" w:hAnsi="Times New Roman" w:cs="Times New Roman"/>
          <w:sz w:val="24"/>
          <w:szCs w:val="24"/>
        </w:rPr>
        <w:t>das</w:t>
      </w:r>
      <w:proofErr w:type="spellEnd"/>
      <w:r w:rsidRPr="007B2538">
        <w:rPr>
          <w:rFonts w:ascii="Times New Roman" w:hAnsi="Times New Roman" w:cs="Times New Roman"/>
          <w:sz w:val="24"/>
          <w:szCs w:val="24"/>
        </w:rPr>
        <w:t xml:space="preserve"> </w:t>
      </w:r>
      <w:r w:rsidRPr="007B2538">
        <w:rPr>
          <w:rFonts w:ascii="Times New Roman" w:hAnsi="Times New Roman" w:cs="Times New Roman"/>
          <w:sz w:val="24"/>
          <w:szCs w:val="24"/>
          <w:lang w:val="de-DE"/>
        </w:rPr>
        <w:t>Empfängerkonto</w:t>
      </w:r>
      <w:r w:rsidRPr="007B2538">
        <w:rPr>
          <w:rFonts w:ascii="Times New Roman" w:hAnsi="Times New Roman" w:cs="Times New Roman"/>
          <w:sz w:val="24"/>
          <w:szCs w:val="24"/>
        </w:rPr>
        <w:t xml:space="preserve"> – konto odbiorcy</w:t>
      </w:r>
    </w:p>
    <w:p w:rsidR="00281877" w:rsidRPr="007B2538" w:rsidRDefault="00EA7A25" w:rsidP="007B2538">
      <w:pPr>
        <w:numPr>
          <w:ilvl w:val="0"/>
          <w:numId w:val="8"/>
        </w:numPr>
        <w:rPr>
          <w:rFonts w:ascii="Times New Roman" w:hAnsi="Times New Roman" w:cs="Times New Roman"/>
          <w:sz w:val="24"/>
          <w:szCs w:val="24"/>
        </w:rPr>
      </w:pPr>
      <w:r w:rsidRPr="007B2538">
        <w:rPr>
          <w:rFonts w:ascii="Times New Roman" w:hAnsi="Times New Roman" w:cs="Times New Roman"/>
          <w:sz w:val="24"/>
          <w:szCs w:val="24"/>
        </w:rPr>
        <w:t xml:space="preserve">der </w:t>
      </w:r>
      <w:r w:rsidRPr="007B2538">
        <w:rPr>
          <w:rFonts w:ascii="Times New Roman" w:hAnsi="Times New Roman" w:cs="Times New Roman"/>
          <w:sz w:val="24"/>
          <w:szCs w:val="24"/>
          <w:lang w:val="de-DE"/>
        </w:rPr>
        <w:t>Auftraggeber</w:t>
      </w:r>
      <w:r w:rsidRPr="007B2538">
        <w:rPr>
          <w:rFonts w:ascii="Times New Roman" w:hAnsi="Times New Roman" w:cs="Times New Roman"/>
          <w:sz w:val="24"/>
          <w:szCs w:val="24"/>
        </w:rPr>
        <w:t xml:space="preserve"> - zleceniodawca</w:t>
      </w:r>
    </w:p>
    <w:p w:rsidR="00281877" w:rsidRPr="007B2538" w:rsidRDefault="00EA7A25" w:rsidP="007B2538">
      <w:pPr>
        <w:numPr>
          <w:ilvl w:val="0"/>
          <w:numId w:val="8"/>
        </w:numPr>
        <w:rPr>
          <w:rFonts w:ascii="Times New Roman" w:hAnsi="Times New Roman" w:cs="Times New Roman"/>
          <w:sz w:val="24"/>
          <w:szCs w:val="24"/>
        </w:rPr>
      </w:pPr>
      <w:r w:rsidRPr="007B2538">
        <w:rPr>
          <w:rFonts w:ascii="Times New Roman" w:hAnsi="Times New Roman" w:cs="Times New Roman"/>
          <w:sz w:val="24"/>
          <w:szCs w:val="24"/>
        </w:rPr>
        <w:t xml:space="preserve">der </w:t>
      </w:r>
      <w:proofErr w:type="spellStart"/>
      <w:r w:rsidRPr="00560954">
        <w:rPr>
          <w:rFonts w:ascii="Times New Roman" w:hAnsi="Times New Roman" w:cs="Times New Roman"/>
          <w:sz w:val="24"/>
          <w:szCs w:val="24"/>
        </w:rPr>
        <w:t>Fälligkeitstag</w:t>
      </w:r>
      <w:proofErr w:type="spellEnd"/>
      <w:r w:rsidRPr="007B2538">
        <w:rPr>
          <w:rFonts w:ascii="Times New Roman" w:hAnsi="Times New Roman" w:cs="Times New Roman"/>
          <w:sz w:val="24"/>
          <w:szCs w:val="24"/>
        </w:rPr>
        <w:t xml:space="preserve"> – termin wymagalności (płatności)</w:t>
      </w:r>
    </w:p>
    <w:p w:rsidR="00281877" w:rsidRPr="007B2538" w:rsidRDefault="00EA7A25" w:rsidP="007B2538">
      <w:pPr>
        <w:numPr>
          <w:ilvl w:val="0"/>
          <w:numId w:val="8"/>
        </w:numPr>
        <w:rPr>
          <w:rFonts w:ascii="Times New Roman" w:hAnsi="Times New Roman" w:cs="Times New Roman"/>
          <w:sz w:val="24"/>
          <w:szCs w:val="24"/>
        </w:rPr>
      </w:pPr>
      <w:proofErr w:type="spellStart"/>
      <w:r w:rsidRPr="007B2538">
        <w:rPr>
          <w:rFonts w:ascii="Times New Roman" w:hAnsi="Times New Roman" w:cs="Times New Roman"/>
          <w:sz w:val="24"/>
          <w:szCs w:val="24"/>
        </w:rPr>
        <w:t>die</w:t>
      </w:r>
      <w:proofErr w:type="spellEnd"/>
      <w:r w:rsidRPr="007B2538">
        <w:rPr>
          <w:rFonts w:ascii="Times New Roman" w:hAnsi="Times New Roman" w:cs="Times New Roman"/>
          <w:sz w:val="24"/>
          <w:szCs w:val="24"/>
        </w:rPr>
        <w:t xml:space="preserve"> </w:t>
      </w:r>
      <w:r w:rsidRPr="007B2538">
        <w:rPr>
          <w:rFonts w:ascii="Times New Roman" w:hAnsi="Times New Roman" w:cs="Times New Roman"/>
          <w:sz w:val="24"/>
          <w:szCs w:val="24"/>
          <w:lang w:val="de-DE"/>
        </w:rPr>
        <w:t>Datenfernübertragung</w:t>
      </w:r>
      <w:r w:rsidRPr="007B2538">
        <w:rPr>
          <w:rFonts w:ascii="Times New Roman" w:hAnsi="Times New Roman" w:cs="Times New Roman"/>
          <w:sz w:val="24"/>
          <w:szCs w:val="24"/>
        </w:rPr>
        <w:t xml:space="preserve"> – transmisja danych </w:t>
      </w:r>
    </w:p>
    <w:p w:rsidR="00281877" w:rsidRPr="007B2538" w:rsidRDefault="00EA7A25" w:rsidP="007B2538">
      <w:pPr>
        <w:numPr>
          <w:ilvl w:val="0"/>
          <w:numId w:val="8"/>
        </w:numPr>
        <w:rPr>
          <w:rFonts w:ascii="Times New Roman" w:hAnsi="Times New Roman" w:cs="Times New Roman"/>
          <w:sz w:val="24"/>
          <w:szCs w:val="24"/>
        </w:rPr>
      </w:pPr>
      <w:proofErr w:type="spellStart"/>
      <w:r w:rsidRPr="007B2538">
        <w:rPr>
          <w:rFonts w:ascii="Times New Roman" w:hAnsi="Times New Roman" w:cs="Times New Roman"/>
          <w:sz w:val="24"/>
          <w:szCs w:val="24"/>
        </w:rPr>
        <w:t>die</w:t>
      </w:r>
      <w:proofErr w:type="spellEnd"/>
      <w:r w:rsidRPr="007B2538">
        <w:rPr>
          <w:rFonts w:ascii="Times New Roman" w:hAnsi="Times New Roman" w:cs="Times New Roman"/>
          <w:sz w:val="24"/>
          <w:szCs w:val="24"/>
        </w:rPr>
        <w:t xml:space="preserve"> </w:t>
      </w:r>
      <w:proofErr w:type="spellStart"/>
      <w:r w:rsidRPr="007B2538">
        <w:rPr>
          <w:rFonts w:ascii="Times New Roman" w:hAnsi="Times New Roman" w:cs="Times New Roman"/>
          <w:sz w:val="24"/>
          <w:szCs w:val="24"/>
        </w:rPr>
        <w:t>Altersvorsorge</w:t>
      </w:r>
      <w:proofErr w:type="spellEnd"/>
      <w:r w:rsidRPr="007B2538">
        <w:rPr>
          <w:rFonts w:ascii="Times New Roman" w:hAnsi="Times New Roman" w:cs="Times New Roman"/>
          <w:sz w:val="24"/>
          <w:szCs w:val="24"/>
        </w:rPr>
        <w:t xml:space="preserve"> – zabezpieczenie emerytalne</w:t>
      </w:r>
    </w:p>
    <w:p w:rsidR="00281877" w:rsidRPr="007B2538" w:rsidRDefault="00EA7A25" w:rsidP="007B2538">
      <w:pPr>
        <w:numPr>
          <w:ilvl w:val="0"/>
          <w:numId w:val="8"/>
        </w:numPr>
        <w:rPr>
          <w:rFonts w:ascii="Times New Roman" w:hAnsi="Times New Roman" w:cs="Times New Roman"/>
          <w:sz w:val="24"/>
          <w:szCs w:val="24"/>
        </w:rPr>
      </w:pPr>
      <w:proofErr w:type="spellStart"/>
      <w:r w:rsidRPr="007B2538">
        <w:rPr>
          <w:rFonts w:ascii="Times New Roman" w:hAnsi="Times New Roman" w:cs="Times New Roman"/>
          <w:sz w:val="24"/>
          <w:szCs w:val="24"/>
        </w:rPr>
        <w:t>die</w:t>
      </w:r>
      <w:proofErr w:type="spellEnd"/>
      <w:r w:rsidRPr="007B2538">
        <w:rPr>
          <w:rFonts w:ascii="Times New Roman" w:hAnsi="Times New Roman" w:cs="Times New Roman"/>
          <w:sz w:val="24"/>
          <w:szCs w:val="24"/>
        </w:rPr>
        <w:t xml:space="preserve"> </w:t>
      </w:r>
      <w:proofErr w:type="spellStart"/>
      <w:r w:rsidRPr="007B2538">
        <w:rPr>
          <w:rFonts w:ascii="Times New Roman" w:hAnsi="Times New Roman" w:cs="Times New Roman"/>
          <w:sz w:val="24"/>
          <w:szCs w:val="24"/>
        </w:rPr>
        <w:t>Erweiterungsinvestition</w:t>
      </w:r>
      <w:proofErr w:type="spellEnd"/>
      <w:r w:rsidRPr="007B2538">
        <w:rPr>
          <w:rFonts w:ascii="Times New Roman" w:hAnsi="Times New Roman" w:cs="Times New Roman"/>
          <w:sz w:val="24"/>
          <w:szCs w:val="24"/>
        </w:rPr>
        <w:t xml:space="preserve"> – inwestycja rozwojowa</w:t>
      </w:r>
    </w:p>
    <w:p w:rsidR="00281877" w:rsidRPr="007B2538" w:rsidRDefault="00135DF4" w:rsidP="007B2538">
      <w:pPr>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das</w:t>
      </w:r>
      <w:proofErr w:type="spellEnd"/>
      <w:r w:rsidR="00EA7A25" w:rsidRPr="007B2538">
        <w:rPr>
          <w:rFonts w:ascii="Times New Roman" w:hAnsi="Times New Roman" w:cs="Times New Roman"/>
          <w:sz w:val="24"/>
          <w:szCs w:val="24"/>
        </w:rPr>
        <w:t xml:space="preserve"> </w:t>
      </w:r>
      <w:proofErr w:type="spellStart"/>
      <w:r w:rsidR="00EA7A25" w:rsidRPr="007B2538">
        <w:rPr>
          <w:rFonts w:ascii="Times New Roman" w:hAnsi="Times New Roman" w:cs="Times New Roman"/>
          <w:sz w:val="24"/>
          <w:szCs w:val="24"/>
        </w:rPr>
        <w:t>Darlehen</w:t>
      </w:r>
      <w:proofErr w:type="spellEnd"/>
      <w:r w:rsidR="00EA7A25" w:rsidRPr="007B2538">
        <w:rPr>
          <w:rFonts w:ascii="Times New Roman" w:hAnsi="Times New Roman" w:cs="Times New Roman"/>
          <w:sz w:val="24"/>
          <w:szCs w:val="24"/>
        </w:rPr>
        <w:t xml:space="preserve"> - pożyczka</w:t>
      </w:r>
    </w:p>
    <w:p w:rsidR="00281877" w:rsidRPr="007B2538" w:rsidRDefault="00EA7A25" w:rsidP="007B2538">
      <w:pPr>
        <w:numPr>
          <w:ilvl w:val="0"/>
          <w:numId w:val="8"/>
        </w:numPr>
        <w:rPr>
          <w:rFonts w:ascii="Times New Roman" w:hAnsi="Times New Roman" w:cs="Times New Roman"/>
          <w:sz w:val="24"/>
          <w:szCs w:val="24"/>
        </w:rPr>
      </w:pPr>
      <w:proofErr w:type="spellStart"/>
      <w:r w:rsidRPr="007B2538">
        <w:rPr>
          <w:rFonts w:ascii="Times New Roman" w:hAnsi="Times New Roman" w:cs="Times New Roman"/>
          <w:sz w:val="24"/>
          <w:szCs w:val="24"/>
        </w:rPr>
        <w:t>die</w:t>
      </w:r>
      <w:proofErr w:type="spellEnd"/>
      <w:r w:rsidRPr="007B2538">
        <w:rPr>
          <w:rFonts w:ascii="Times New Roman" w:hAnsi="Times New Roman" w:cs="Times New Roman"/>
          <w:sz w:val="24"/>
          <w:szCs w:val="24"/>
        </w:rPr>
        <w:t xml:space="preserve"> </w:t>
      </w:r>
      <w:r w:rsidRPr="007B2538">
        <w:rPr>
          <w:rFonts w:ascii="Times New Roman" w:hAnsi="Times New Roman" w:cs="Times New Roman"/>
          <w:sz w:val="24"/>
          <w:szCs w:val="24"/>
          <w:lang w:val="de-DE"/>
        </w:rPr>
        <w:t>Anlagemöglichkeit</w:t>
      </w:r>
      <w:r w:rsidRPr="007B2538">
        <w:rPr>
          <w:rFonts w:ascii="Times New Roman" w:hAnsi="Times New Roman" w:cs="Times New Roman"/>
          <w:sz w:val="24"/>
          <w:szCs w:val="24"/>
        </w:rPr>
        <w:t xml:space="preserve"> – możliwość inwestycji</w:t>
      </w:r>
    </w:p>
    <w:p w:rsidR="00281877" w:rsidRPr="007B2538" w:rsidRDefault="00EA7A25" w:rsidP="007B2538">
      <w:pPr>
        <w:numPr>
          <w:ilvl w:val="0"/>
          <w:numId w:val="8"/>
        </w:numPr>
        <w:rPr>
          <w:rFonts w:ascii="Times New Roman" w:hAnsi="Times New Roman" w:cs="Times New Roman"/>
          <w:sz w:val="24"/>
          <w:szCs w:val="24"/>
        </w:rPr>
      </w:pPr>
      <w:r w:rsidRPr="007B2538">
        <w:rPr>
          <w:rFonts w:ascii="Times New Roman" w:hAnsi="Times New Roman" w:cs="Times New Roman"/>
          <w:sz w:val="24"/>
          <w:szCs w:val="24"/>
          <w:lang w:val="de-DE"/>
        </w:rPr>
        <w:t>d</w:t>
      </w:r>
      <w:proofErr w:type="spellStart"/>
      <w:r w:rsidR="00135DF4">
        <w:rPr>
          <w:rFonts w:ascii="Times New Roman" w:hAnsi="Times New Roman" w:cs="Times New Roman"/>
          <w:sz w:val="24"/>
          <w:szCs w:val="24"/>
        </w:rPr>
        <w:t>ie</w:t>
      </w:r>
      <w:proofErr w:type="spellEnd"/>
      <w:r w:rsidRPr="007B2538">
        <w:rPr>
          <w:rFonts w:ascii="Times New Roman" w:hAnsi="Times New Roman" w:cs="Times New Roman"/>
          <w:sz w:val="24"/>
          <w:szCs w:val="24"/>
          <w:lang w:val="de-DE"/>
        </w:rPr>
        <w:t xml:space="preserve"> Zulassung</w:t>
      </w:r>
      <w:r w:rsidRPr="007B2538">
        <w:rPr>
          <w:rFonts w:ascii="Times New Roman" w:hAnsi="Times New Roman" w:cs="Times New Roman"/>
          <w:sz w:val="24"/>
          <w:szCs w:val="24"/>
        </w:rPr>
        <w:t xml:space="preserve"> - dopuszczenie</w:t>
      </w:r>
    </w:p>
    <w:p w:rsidR="00281877" w:rsidRPr="007B2538" w:rsidRDefault="00135DF4" w:rsidP="007B2538">
      <w:pPr>
        <w:numPr>
          <w:ilvl w:val="0"/>
          <w:numId w:val="8"/>
        </w:numPr>
        <w:rPr>
          <w:rFonts w:ascii="Times New Roman" w:hAnsi="Times New Roman" w:cs="Times New Roman"/>
          <w:sz w:val="24"/>
          <w:szCs w:val="24"/>
        </w:rPr>
      </w:pPr>
      <w:r>
        <w:rPr>
          <w:rFonts w:ascii="Times New Roman" w:hAnsi="Times New Roman" w:cs="Times New Roman"/>
          <w:sz w:val="24"/>
          <w:szCs w:val="24"/>
          <w:lang w:val="de-DE"/>
        </w:rPr>
        <w:t>die</w:t>
      </w:r>
      <w:r w:rsidR="00EA7A25" w:rsidRPr="007B2538">
        <w:rPr>
          <w:rFonts w:ascii="Times New Roman" w:hAnsi="Times New Roman" w:cs="Times New Roman"/>
          <w:sz w:val="24"/>
          <w:szCs w:val="24"/>
          <w:lang w:val="de-DE"/>
        </w:rPr>
        <w:t> Kursfeststellung</w:t>
      </w:r>
      <w:r w:rsidR="00EA7A25" w:rsidRPr="007B2538">
        <w:rPr>
          <w:rFonts w:ascii="Times New Roman" w:hAnsi="Times New Roman" w:cs="Times New Roman"/>
          <w:sz w:val="24"/>
          <w:szCs w:val="24"/>
        </w:rPr>
        <w:t xml:space="preserve"> – ustalanie kursu </w:t>
      </w:r>
    </w:p>
    <w:p w:rsidR="007B2538" w:rsidRPr="005E57F6" w:rsidRDefault="007B2538" w:rsidP="005E57F6">
      <w:pPr>
        <w:rPr>
          <w:rFonts w:ascii="Times New Roman" w:hAnsi="Times New Roman" w:cs="Times New Roman"/>
          <w:sz w:val="24"/>
          <w:szCs w:val="24"/>
        </w:rPr>
      </w:pPr>
    </w:p>
    <w:sectPr w:rsidR="007B2538" w:rsidRPr="005E57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4C" w:rsidRDefault="00237E4C" w:rsidP="0071695D">
      <w:pPr>
        <w:spacing w:after="0" w:line="240" w:lineRule="auto"/>
      </w:pPr>
      <w:r>
        <w:separator/>
      </w:r>
    </w:p>
  </w:endnote>
  <w:endnote w:type="continuationSeparator" w:id="0">
    <w:p w:rsidR="00237E4C" w:rsidRDefault="00237E4C" w:rsidP="0071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4C" w:rsidRDefault="00237E4C" w:rsidP="0071695D">
      <w:pPr>
        <w:spacing w:after="0" w:line="240" w:lineRule="auto"/>
      </w:pPr>
      <w:r>
        <w:separator/>
      </w:r>
    </w:p>
  </w:footnote>
  <w:footnote w:type="continuationSeparator" w:id="0">
    <w:p w:rsidR="00237E4C" w:rsidRDefault="00237E4C" w:rsidP="00716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B0" w:rsidRDefault="00C37AB0">
    <w:pPr>
      <w:pStyle w:val="Nagwek"/>
    </w:pPr>
    <w:r>
      <w:t xml:space="preserve">                                            Michał Kędzior, II rok Ekonomia, nr albumu 116582, semestr letni 2021/2022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18B"/>
    <w:multiLevelType w:val="hybridMultilevel"/>
    <w:tmpl w:val="42F2931C"/>
    <w:lvl w:ilvl="0" w:tplc="04150011">
      <w:start w:val="1"/>
      <w:numFmt w:val="decimal"/>
      <w:lvlText w:val="%1)"/>
      <w:lvlJc w:val="left"/>
      <w:pPr>
        <w:tabs>
          <w:tab w:val="num" w:pos="720"/>
        </w:tabs>
        <w:ind w:left="720" w:hanging="360"/>
      </w:pPr>
      <w:rPr>
        <w:rFonts w:hint="default"/>
      </w:rPr>
    </w:lvl>
    <w:lvl w:ilvl="1" w:tplc="67FC9730" w:tentative="1">
      <w:start w:val="1"/>
      <w:numFmt w:val="bullet"/>
      <w:lvlText w:val="•"/>
      <w:lvlJc w:val="left"/>
      <w:pPr>
        <w:tabs>
          <w:tab w:val="num" w:pos="1440"/>
        </w:tabs>
        <w:ind w:left="1440" w:hanging="360"/>
      </w:pPr>
      <w:rPr>
        <w:rFonts w:ascii="Georgia" w:hAnsi="Georgia" w:hint="default"/>
      </w:rPr>
    </w:lvl>
    <w:lvl w:ilvl="2" w:tplc="94A29B46" w:tentative="1">
      <w:start w:val="1"/>
      <w:numFmt w:val="bullet"/>
      <w:lvlText w:val="•"/>
      <w:lvlJc w:val="left"/>
      <w:pPr>
        <w:tabs>
          <w:tab w:val="num" w:pos="2160"/>
        </w:tabs>
        <w:ind w:left="2160" w:hanging="360"/>
      </w:pPr>
      <w:rPr>
        <w:rFonts w:ascii="Georgia" w:hAnsi="Georgia" w:hint="default"/>
      </w:rPr>
    </w:lvl>
    <w:lvl w:ilvl="3" w:tplc="419C60CE" w:tentative="1">
      <w:start w:val="1"/>
      <w:numFmt w:val="bullet"/>
      <w:lvlText w:val="•"/>
      <w:lvlJc w:val="left"/>
      <w:pPr>
        <w:tabs>
          <w:tab w:val="num" w:pos="2880"/>
        </w:tabs>
        <w:ind w:left="2880" w:hanging="360"/>
      </w:pPr>
      <w:rPr>
        <w:rFonts w:ascii="Georgia" w:hAnsi="Georgia" w:hint="default"/>
      </w:rPr>
    </w:lvl>
    <w:lvl w:ilvl="4" w:tplc="27DA1C10" w:tentative="1">
      <w:start w:val="1"/>
      <w:numFmt w:val="bullet"/>
      <w:lvlText w:val="•"/>
      <w:lvlJc w:val="left"/>
      <w:pPr>
        <w:tabs>
          <w:tab w:val="num" w:pos="3600"/>
        </w:tabs>
        <w:ind w:left="3600" w:hanging="360"/>
      </w:pPr>
      <w:rPr>
        <w:rFonts w:ascii="Georgia" w:hAnsi="Georgia" w:hint="default"/>
      </w:rPr>
    </w:lvl>
    <w:lvl w:ilvl="5" w:tplc="EA2C6280" w:tentative="1">
      <w:start w:val="1"/>
      <w:numFmt w:val="bullet"/>
      <w:lvlText w:val="•"/>
      <w:lvlJc w:val="left"/>
      <w:pPr>
        <w:tabs>
          <w:tab w:val="num" w:pos="4320"/>
        </w:tabs>
        <w:ind w:left="4320" w:hanging="360"/>
      </w:pPr>
      <w:rPr>
        <w:rFonts w:ascii="Georgia" w:hAnsi="Georgia" w:hint="default"/>
      </w:rPr>
    </w:lvl>
    <w:lvl w:ilvl="6" w:tplc="516E5850" w:tentative="1">
      <w:start w:val="1"/>
      <w:numFmt w:val="bullet"/>
      <w:lvlText w:val="•"/>
      <w:lvlJc w:val="left"/>
      <w:pPr>
        <w:tabs>
          <w:tab w:val="num" w:pos="5040"/>
        </w:tabs>
        <w:ind w:left="5040" w:hanging="360"/>
      </w:pPr>
      <w:rPr>
        <w:rFonts w:ascii="Georgia" w:hAnsi="Georgia" w:hint="default"/>
      </w:rPr>
    </w:lvl>
    <w:lvl w:ilvl="7" w:tplc="90A0C254" w:tentative="1">
      <w:start w:val="1"/>
      <w:numFmt w:val="bullet"/>
      <w:lvlText w:val="•"/>
      <w:lvlJc w:val="left"/>
      <w:pPr>
        <w:tabs>
          <w:tab w:val="num" w:pos="5760"/>
        </w:tabs>
        <w:ind w:left="5760" w:hanging="360"/>
      </w:pPr>
      <w:rPr>
        <w:rFonts w:ascii="Georgia" w:hAnsi="Georgia" w:hint="default"/>
      </w:rPr>
    </w:lvl>
    <w:lvl w:ilvl="8" w:tplc="B01222FE" w:tentative="1">
      <w:start w:val="1"/>
      <w:numFmt w:val="bullet"/>
      <w:lvlText w:val="•"/>
      <w:lvlJc w:val="left"/>
      <w:pPr>
        <w:tabs>
          <w:tab w:val="num" w:pos="6480"/>
        </w:tabs>
        <w:ind w:left="6480" w:hanging="360"/>
      </w:pPr>
      <w:rPr>
        <w:rFonts w:ascii="Georgia" w:hAnsi="Georgia" w:hint="default"/>
      </w:rPr>
    </w:lvl>
  </w:abstractNum>
  <w:abstractNum w:abstractNumId="1">
    <w:nsid w:val="17665E06"/>
    <w:multiLevelType w:val="hybridMultilevel"/>
    <w:tmpl w:val="B7FA7394"/>
    <w:lvl w:ilvl="0" w:tplc="8A3C89FA">
      <w:start w:val="1"/>
      <w:numFmt w:val="bullet"/>
      <w:lvlText w:val="•"/>
      <w:lvlJc w:val="left"/>
      <w:pPr>
        <w:tabs>
          <w:tab w:val="num" w:pos="720"/>
        </w:tabs>
        <w:ind w:left="720" w:hanging="360"/>
      </w:pPr>
      <w:rPr>
        <w:rFonts w:ascii="Georgia" w:hAnsi="Georgia" w:hint="default"/>
      </w:rPr>
    </w:lvl>
    <w:lvl w:ilvl="1" w:tplc="9F4A8B4C" w:tentative="1">
      <w:start w:val="1"/>
      <w:numFmt w:val="bullet"/>
      <w:lvlText w:val="•"/>
      <w:lvlJc w:val="left"/>
      <w:pPr>
        <w:tabs>
          <w:tab w:val="num" w:pos="1440"/>
        </w:tabs>
        <w:ind w:left="1440" w:hanging="360"/>
      </w:pPr>
      <w:rPr>
        <w:rFonts w:ascii="Georgia" w:hAnsi="Georgia" w:hint="default"/>
      </w:rPr>
    </w:lvl>
    <w:lvl w:ilvl="2" w:tplc="6DCA54D6" w:tentative="1">
      <w:start w:val="1"/>
      <w:numFmt w:val="bullet"/>
      <w:lvlText w:val="•"/>
      <w:lvlJc w:val="left"/>
      <w:pPr>
        <w:tabs>
          <w:tab w:val="num" w:pos="2160"/>
        </w:tabs>
        <w:ind w:left="2160" w:hanging="360"/>
      </w:pPr>
      <w:rPr>
        <w:rFonts w:ascii="Georgia" w:hAnsi="Georgia" w:hint="default"/>
      </w:rPr>
    </w:lvl>
    <w:lvl w:ilvl="3" w:tplc="14D0EE60" w:tentative="1">
      <w:start w:val="1"/>
      <w:numFmt w:val="bullet"/>
      <w:lvlText w:val="•"/>
      <w:lvlJc w:val="left"/>
      <w:pPr>
        <w:tabs>
          <w:tab w:val="num" w:pos="2880"/>
        </w:tabs>
        <w:ind w:left="2880" w:hanging="360"/>
      </w:pPr>
      <w:rPr>
        <w:rFonts w:ascii="Georgia" w:hAnsi="Georgia" w:hint="default"/>
      </w:rPr>
    </w:lvl>
    <w:lvl w:ilvl="4" w:tplc="9982B258" w:tentative="1">
      <w:start w:val="1"/>
      <w:numFmt w:val="bullet"/>
      <w:lvlText w:val="•"/>
      <w:lvlJc w:val="left"/>
      <w:pPr>
        <w:tabs>
          <w:tab w:val="num" w:pos="3600"/>
        </w:tabs>
        <w:ind w:left="3600" w:hanging="360"/>
      </w:pPr>
      <w:rPr>
        <w:rFonts w:ascii="Georgia" w:hAnsi="Georgia" w:hint="default"/>
      </w:rPr>
    </w:lvl>
    <w:lvl w:ilvl="5" w:tplc="6CD00A3C" w:tentative="1">
      <w:start w:val="1"/>
      <w:numFmt w:val="bullet"/>
      <w:lvlText w:val="•"/>
      <w:lvlJc w:val="left"/>
      <w:pPr>
        <w:tabs>
          <w:tab w:val="num" w:pos="4320"/>
        </w:tabs>
        <w:ind w:left="4320" w:hanging="360"/>
      </w:pPr>
      <w:rPr>
        <w:rFonts w:ascii="Georgia" w:hAnsi="Georgia" w:hint="default"/>
      </w:rPr>
    </w:lvl>
    <w:lvl w:ilvl="6" w:tplc="230037A0" w:tentative="1">
      <w:start w:val="1"/>
      <w:numFmt w:val="bullet"/>
      <w:lvlText w:val="•"/>
      <w:lvlJc w:val="left"/>
      <w:pPr>
        <w:tabs>
          <w:tab w:val="num" w:pos="5040"/>
        </w:tabs>
        <w:ind w:left="5040" w:hanging="360"/>
      </w:pPr>
      <w:rPr>
        <w:rFonts w:ascii="Georgia" w:hAnsi="Georgia" w:hint="default"/>
      </w:rPr>
    </w:lvl>
    <w:lvl w:ilvl="7" w:tplc="75269D1E" w:tentative="1">
      <w:start w:val="1"/>
      <w:numFmt w:val="bullet"/>
      <w:lvlText w:val="•"/>
      <w:lvlJc w:val="left"/>
      <w:pPr>
        <w:tabs>
          <w:tab w:val="num" w:pos="5760"/>
        </w:tabs>
        <w:ind w:left="5760" w:hanging="360"/>
      </w:pPr>
      <w:rPr>
        <w:rFonts w:ascii="Georgia" w:hAnsi="Georgia" w:hint="default"/>
      </w:rPr>
    </w:lvl>
    <w:lvl w:ilvl="8" w:tplc="F35CACFE" w:tentative="1">
      <w:start w:val="1"/>
      <w:numFmt w:val="bullet"/>
      <w:lvlText w:val="•"/>
      <w:lvlJc w:val="left"/>
      <w:pPr>
        <w:tabs>
          <w:tab w:val="num" w:pos="6480"/>
        </w:tabs>
        <w:ind w:left="6480" w:hanging="360"/>
      </w:pPr>
      <w:rPr>
        <w:rFonts w:ascii="Georgia" w:hAnsi="Georgia" w:hint="default"/>
      </w:rPr>
    </w:lvl>
  </w:abstractNum>
  <w:abstractNum w:abstractNumId="2">
    <w:nsid w:val="1EDF181B"/>
    <w:multiLevelType w:val="hybridMultilevel"/>
    <w:tmpl w:val="11681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971D62"/>
    <w:multiLevelType w:val="hybridMultilevel"/>
    <w:tmpl w:val="ECC4AD86"/>
    <w:lvl w:ilvl="0" w:tplc="94168472">
      <w:start w:val="1"/>
      <w:numFmt w:val="bullet"/>
      <w:lvlText w:val="•"/>
      <w:lvlJc w:val="left"/>
      <w:pPr>
        <w:tabs>
          <w:tab w:val="num" w:pos="720"/>
        </w:tabs>
        <w:ind w:left="720" w:hanging="360"/>
      </w:pPr>
      <w:rPr>
        <w:rFonts w:ascii="Georgia" w:hAnsi="Georgia" w:hint="default"/>
      </w:rPr>
    </w:lvl>
    <w:lvl w:ilvl="1" w:tplc="67FC9730" w:tentative="1">
      <w:start w:val="1"/>
      <w:numFmt w:val="bullet"/>
      <w:lvlText w:val="•"/>
      <w:lvlJc w:val="left"/>
      <w:pPr>
        <w:tabs>
          <w:tab w:val="num" w:pos="1440"/>
        </w:tabs>
        <w:ind w:left="1440" w:hanging="360"/>
      </w:pPr>
      <w:rPr>
        <w:rFonts w:ascii="Georgia" w:hAnsi="Georgia" w:hint="default"/>
      </w:rPr>
    </w:lvl>
    <w:lvl w:ilvl="2" w:tplc="94A29B46" w:tentative="1">
      <w:start w:val="1"/>
      <w:numFmt w:val="bullet"/>
      <w:lvlText w:val="•"/>
      <w:lvlJc w:val="left"/>
      <w:pPr>
        <w:tabs>
          <w:tab w:val="num" w:pos="2160"/>
        </w:tabs>
        <w:ind w:left="2160" w:hanging="360"/>
      </w:pPr>
      <w:rPr>
        <w:rFonts w:ascii="Georgia" w:hAnsi="Georgia" w:hint="default"/>
      </w:rPr>
    </w:lvl>
    <w:lvl w:ilvl="3" w:tplc="419C60CE" w:tentative="1">
      <w:start w:val="1"/>
      <w:numFmt w:val="bullet"/>
      <w:lvlText w:val="•"/>
      <w:lvlJc w:val="left"/>
      <w:pPr>
        <w:tabs>
          <w:tab w:val="num" w:pos="2880"/>
        </w:tabs>
        <w:ind w:left="2880" w:hanging="360"/>
      </w:pPr>
      <w:rPr>
        <w:rFonts w:ascii="Georgia" w:hAnsi="Georgia" w:hint="default"/>
      </w:rPr>
    </w:lvl>
    <w:lvl w:ilvl="4" w:tplc="27DA1C10" w:tentative="1">
      <w:start w:val="1"/>
      <w:numFmt w:val="bullet"/>
      <w:lvlText w:val="•"/>
      <w:lvlJc w:val="left"/>
      <w:pPr>
        <w:tabs>
          <w:tab w:val="num" w:pos="3600"/>
        </w:tabs>
        <w:ind w:left="3600" w:hanging="360"/>
      </w:pPr>
      <w:rPr>
        <w:rFonts w:ascii="Georgia" w:hAnsi="Georgia" w:hint="default"/>
      </w:rPr>
    </w:lvl>
    <w:lvl w:ilvl="5" w:tplc="EA2C6280" w:tentative="1">
      <w:start w:val="1"/>
      <w:numFmt w:val="bullet"/>
      <w:lvlText w:val="•"/>
      <w:lvlJc w:val="left"/>
      <w:pPr>
        <w:tabs>
          <w:tab w:val="num" w:pos="4320"/>
        </w:tabs>
        <w:ind w:left="4320" w:hanging="360"/>
      </w:pPr>
      <w:rPr>
        <w:rFonts w:ascii="Georgia" w:hAnsi="Georgia" w:hint="default"/>
      </w:rPr>
    </w:lvl>
    <w:lvl w:ilvl="6" w:tplc="516E5850" w:tentative="1">
      <w:start w:val="1"/>
      <w:numFmt w:val="bullet"/>
      <w:lvlText w:val="•"/>
      <w:lvlJc w:val="left"/>
      <w:pPr>
        <w:tabs>
          <w:tab w:val="num" w:pos="5040"/>
        </w:tabs>
        <w:ind w:left="5040" w:hanging="360"/>
      </w:pPr>
      <w:rPr>
        <w:rFonts w:ascii="Georgia" w:hAnsi="Georgia" w:hint="default"/>
      </w:rPr>
    </w:lvl>
    <w:lvl w:ilvl="7" w:tplc="90A0C254" w:tentative="1">
      <w:start w:val="1"/>
      <w:numFmt w:val="bullet"/>
      <w:lvlText w:val="•"/>
      <w:lvlJc w:val="left"/>
      <w:pPr>
        <w:tabs>
          <w:tab w:val="num" w:pos="5760"/>
        </w:tabs>
        <w:ind w:left="5760" w:hanging="360"/>
      </w:pPr>
      <w:rPr>
        <w:rFonts w:ascii="Georgia" w:hAnsi="Georgia" w:hint="default"/>
      </w:rPr>
    </w:lvl>
    <w:lvl w:ilvl="8" w:tplc="B01222FE" w:tentative="1">
      <w:start w:val="1"/>
      <w:numFmt w:val="bullet"/>
      <w:lvlText w:val="•"/>
      <w:lvlJc w:val="left"/>
      <w:pPr>
        <w:tabs>
          <w:tab w:val="num" w:pos="6480"/>
        </w:tabs>
        <w:ind w:left="6480" w:hanging="360"/>
      </w:pPr>
      <w:rPr>
        <w:rFonts w:ascii="Georgia" w:hAnsi="Georgia" w:hint="default"/>
      </w:rPr>
    </w:lvl>
  </w:abstractNum>
  <w:abstractNum w:abstractNumId="4">
    <w:nsid w:val="288A6C58"/>
    <w:multiLevelType w:val="multilevel"/>
    <w:tmpl w:val="6300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9A266A"/>
    <w:multiLevelType w:val="hybridMultilevel"/>
    <w:tmpl w:val="C15C5EDE"/>
    <w:lvl w:ilvl="0" w:tplc="E6D65CC8">
      <w:start w:val="1"/>
      <w:numFmt w:val="bullet"/>
      <w:lvlText w:val="•"/>
      <w:lvlJc w:val="left"/>
      <w:pPr>
        <w:tabs>
          <w:tab w:val="num" w:pos="720"/>
        </w:tabs>
        <w:ind w:left="720" w:hanging="360"/>
      </w:pPr>
      <w:rPr>
        <w:rFonts w:ascii="Arial" w:hAnsi="Arial" w:hint="default"/>
      </w:rPr>
    </w:lvl>
    <w:lvl w:ilvl="1" w:tplc="CE682322" w:tentative="1">
      <w:start w:val="1"/>
      <w:numFmt w:val="bullet"/>
      <w:lvlText w:val="•"/>
      <w:lvlJc w:val="left"/>
      <w:pPr>
        <w:tabs>
          <w:tab w:val="num" w:pos="1440"/>
        </w:tabs>
        <w:ind w:left="1440" w:hanging="360"/>
      </w:pPr>
      <w:rPr>
        <w:rFonts w:ascii="Arial" w:hAnsi="Arial" w:hint="default"/>
      </w:rPr>
    </w:lvl>
    <w:lvl w:ilvl="2" w:tplc="4A840B9C" w:tentative="1">
      <w:start w:val="1"/>
      <w:numFmt w:val="bullet"/>
      <w:lvlText w:val="•"/>
      <w:lvlJc w:val="left"/>
      <w:pPr>
        <w:tabs>
          <w:tab w:val="num" w:pos="2160"/>
        </w:tabs>
        <w:ind w:left="2160" w:hanging="360"/>
      </w:pPr>
      <w:rPr>
        <w:rFonts w:ascii="Arial" w:hAnsi="Arial" w:hint="default"/>
      </w:rPr>
    </w:lvl>
    <w:lvl w:ilvl="3" w:tplc="AF6E7D94" w:tentative="1">
      <w:start w:val="1"/>
      <w:numFmt w:val="bullet"/>
      <w:lvlText w:val="•"/>
      <w:lvlJc w:val="left"/>
      <w:pPr>
        <w:tabs>
          <w:tab w:val="num" w:pos="2880"/>
        </w:tabs>
        <w:ind w:left="2880" w:hanging="360"/>
      </w:pPr>
      <w:rPr>
        <w:rFonts w:ascii="Arial" w:hAnsi="Arial" w:hint="default"/>
      </w:rPr>
    </w:lvl>
    <w:lvl w:ilvl="4" w:tplc="3A043C42" w:tentative="1">
      <w:start w:val="1"/>
      <w:numFmt w:val="bullet"/>
      <w:lvlText w:val="•"/>
      <w:lvlJc w:val="left"/>
      <w:pPr>
        <w:tabs>
          <w:tab w:val="num" w:pos="3600"/>
        </w:tabs>
        <w:ind w:left="3600" w:hanging="360"/>
      </w:pPr>
      <w:rPr>
        <w:rFonts w:ascii="Arial" w:hAnsi="Arial" w:hint="default"/>
      </w:rPr>
    </w:lvl>
    <w:lvl w:ilvl="5" w:tplc="1B2815E8" w:tentative="1">
      <w:start w:val="1"/>
      <w:numFmt w:val="bullet"/>
      <w:lvlText w:val="•"/>
      <w:lvlJc w:val="left"/>
      <w:pPr>
        <w:tabs>
          <w:tab w:val="num" w:pos="4320"/>
        </w:tabs>
        <w:ind w:left="4320" w:hanging="360"/>
      </w:pPr>
      <w:rPr>
        <w:rFonts w:ascii="Arial" w:hAnsi="Arial" w:hint="default"/>
      </w:rPr>
    </w:lvl>
    <w:lvl w:ilvl="6" w:tplc="C4C65F30" w:tentative="1">
      <w:start w:val="1"/>
      <w:numFmt w:val="bullet"/>
      <w:lvlText w:val="•"/>
      <w:lvlJc w:val="left"/>
      <w:pPr>
        <w:tabs>
          <w:tab w:val="num" w:pos="5040"/>
        </w:tabs>
        <w:ind w:left="5040" w:hanging="360"/>
      </w:pPr>
      <w:rPr>
        <w:rFonts w:ascii="Arial" w:hAnsi="Arial" w:hint="default"/>
      </w:rPr>
    </w:lvl>
    <w:lvl w:ilvl="7" w:tplc="424CBD68" w:tentative="1">
      <w:start w:val="1"/>
      <w:numFmt w:val="bullet"/>
      <w:lvlText w:val="•"/>
      <w:lvlJc w:val="left"/>
      <w:pPr>
        <w:tabs>
          <w:tab w:val="num" w:pos="5760"/>
        </w:tabs>
        <w:ind w:left="5760" w:hanging="360"/>
      </w:pPr>
      <w:rPr>
        <w:rFonts w:ascii="Arial" w:hAnsi="Arial" w:hint="default"/>
      </w:rPr>
    </w:lvl>
    <w:lvl w:ilvl="8" w:tplc="B3BE2458" w:tentative="1">
      <w:start w:val="1"/>
      <w:numFmt w:val="bullet"/>
      <w:lvlText w:val="•"/>
      <w:lvlJc w:val="left"/>
      <w:pPr>
        <w:tabs>
          <w:tab w:val="num" w:pos="6480"/>
        </w:tabs>
        <w:ind w:left="6480" w:hanging="360"/>
      </w:pPr>
      <w:rPr>
        <w:rFonts w:ascii="Arial" w:hAnsi="Arial" w:hint="default"/>
      </w:rPr>
    </w:lvl>
  </w:abstractNum>
  <w:abstractNum w:abstractNumId="6">
    <w:nsid w:val="42ED3F34"/>
    <w:multiLevelType w:val="hybridMultilevel"/>
    <w:tmpl w:val="ED8A8F58"/>
    <w:lvl w:ilvl="0" w:tplc="851AAA8C">
      <w:start w:val="1"/>
      <w:numFmt w:val="bullet"/>
      <w:lvlText w:val="•"/>
      <w:lvlJc w:val="left"/>
      <w:pPr>
        <w:tabs>
          <w:tab w:val="num" w:pos="720"/>
        </w:tabs>
        <w:ind w:left="720" w:hanging="360"/>
      </w:pPr>
      <w:rPr>
        <w:rFonts w:ascii="Georgia" w:hAnsi="Georgia" w:hint="default"/>
      </w:rPr>
    </w:lvl>
    <w:lvl w:ilvl="1" w:tplc="2D267512" w:tentative="1">
      <w:start w:val="1"/>
      <w:numFmt w:val="bullet"/>
      <w:lvlText w:val="•"/>
      <w:lvlJc w:val="left"/>
      <w:pPr>
        <w:tabs>
          <w:tab w:val="num" w:pos="1440"/>
        </w:tabs>
        <w:ind w:left="1440" w:hanging="360"/>
      </w:pPr>
      <w:rPr>
        <w:rFonts w:ascii="Georgia" w:hAnsi="Georgia" w:hint="default"/>
      </w:rPr>
    </w:lvl>
    <w:lvl w:ilvl="2" w:tplc="C7B4F926" w:tentative="1">
      <w:start w:val="1"/>
      <w:numFmt w:val="bullet"/>
      <w:lvlText w:val="•"/>
      <w:lvlJc w:val="left"/>
      <w:pPr>
        <w:tabs>
          <w:tab w:val="num" w:pos="2160"/>
        </w:tabs>
        <w:ind w:left="2160" w:hanging="360"/>
      </w:pPr>
      <w:rPr>
        <w:rFonts w:ascii="Georgia" w:hAnsi="Georgia" w:hint="default"/>
      </w:rPr>
    </w:lvl>
    <w:lvl w:ilvl="3" w:tplc="D246717C" w:tentative="1">
      <w:start w:val="1"/>
      <w:numFmt w:val="bullet"/>
      <w:lvlText w:val="•"/>
      <w:lvlJc w:val="left"/>
      <w:pPr>
        <w:tabs>
          <w:tab w:val="num" w:pos="2880"/>
        </w:tabs>
        <w:ind w:left="2880" w:hanging="360"/>
      </w:pPr>
      <w:rPr>
        <w:rFonts w:ascii="Georgia" w:hAnsi="Georgia" w:hint="default"/>
      </w:rPr>
    </w:lvl>
    <w:lvl w:ilvl="4" w:tplc="1B6EC452" w:tentative="1">
      <w:start w:val="1"/>
      <w:numFmt w:val="bullet"/>
      <w:lvlText w:val="•"/>
      <w:lvlJc w:val="left"/>
      <w:pPr>
        <w:tabs>
          <w:tab w:val="num" w:pos="3600"/>
        </w:tabs>
        <w:ind w:left="3600" w:hanging="360"/>
      </w:pPr>
      <w:rPr>
        <w:rFonts w:ascii="Georgia" w:hAnsi="Georgia" w:hint="default"/>
      </w:rPr>
    </w:lvl>
    <w:lvl w:ilvl="5" w:tplc="235E3DAA" w:tentative="1">
      <w:start w:val="1"/>
      <w:numFmt w:val="bullet"/>
      <w:lvlText w:val="•"/>
      <w:lvlJc w:val="left"/>
      <w:pPr>
        <w:tabs>
          <w:tab w:val="num" w:pos="4320"/>
        </w:tabs>
        <w:ind w:left="4320" w:hanging="360"/>
      </w:pPr>
      <w:rPr>
        <w:rFonts w:ascii="Georgia" w:hAnsi="Georgia" w:hint="default"/>
      </w:rPr>
    </w:lvl>
    <w:lvl w:ilvl="6" w:tplc="FB1E367C" w:tentative="1">
      <w:start w:val="1"/>
      <w:numFmt w:val="bullet"/>
      <w:lvlText w:val="•"/>
      <w:lvlJc w:val="left"/>
      <w:pPr>
        <w:tabs>
          <w:tab w:val="num" w:pos="5040"/>
        </w:tabs>
        <w:ind w:left="5040" w:hanging="360"/>
      </w:pPr>
      <w:rPr>
        <w:rFonts w:ascii="Georgia" w:hAnsi="Georgia" w:hint="default"/>
      </w:rPr>
    </w:lvl>
    <w:lvl w:ilvl="7" w:tplc="874861B0" w:tentative="1">
      <w:start w:val="1"/>
      <w:numFmt w:val="bullet"/>
      <w:lvlText w:val="•"/>
      <w:lvlJc w:val="left"/>
      <w:pPr>
        <w:tabs>
          <w:tab w:val="num" w:pos="5760"/>
        </w:tabs>
        <w:ind w:left="5760" w:hanging="360"/>
      </w:pPr>
      <w:rPr>
        <w:rFonts w:ascii="Georgia" w:hAnsi="Georgia" w:hint="default"/>
      </w:rPr>
    </w:lvl>
    <w:lvl w:ilvl="8" w:tplc="3348DE72" w:tentative="1">
      <w:start w:val="1"/>
      <w:numFmt w:val="bullet"/>
      <w:lvlText w:val="•"/>
      <w:lvlJc w:val="left"/>
      <w:pPr>
        <w:tabs>
          <w:tab w:val="num" w:pos="6480"/>
        </w:tabs>
        <w:ind w:left="6480" w:hanging="360"/>
      </w:pPr>
      <w:rPr>
        <w:rFonts w:ascii="Georgia" w:hAnsi="Georgia" w:hint="default"/>
      </w:rPr>
    </w:lvl>
  </w:abstractNum>
  <w:abstractNum w:abstractNumId="7">
    <w:nsid w:val="6983079D"/>
    <w:multiLevelType w:val="hybridMultilevel"/>
    <w:tmpl w:val="83B65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38"/>
    <w:rsid w:val="000455C0"/>
    <w:rsid w:val="0006730E"/>
    <w:rsid w:val="00117559"/>
    <w:rsid w:val="00135DF4"/>
    <w:rsid w:val="00237E4C"/>
    <w:rsid w:val="002504CF"/>
    <w:rsid w:val="00281877"/>
    <w:rsid w:val="0037704B"/>
    <w:rsid w:val="004E32E3"/>
    <w:rsid w:val="00560954"/>
    <w:rsid w:val="005E57F6"/>
    <w:rsid w:val="00603E0F"/>
    <w:rsid w:val="00694F38"/>
    <w:rsid w:val="006C4868"/>
    <w:rsid w:val="00712AD5"/>
    <w:rsid w:val="0071695D"/>
    <w:rsid w:val="007315D3"/>
    <w:rsid w:val="00771FF9"/>
    <w:rsid w:val="007B2538"/>
    <w:rsid w:val="007F3A2C"/>
    <w:rsid w:val="00806C5B"/>
    <w:rsid w:val="008D45F9"/>
    <w:rsid w:val="00911625"/>
    <w:rsid w:val="00A245F9"/>
    <w:rsid w:val="00AD0FF8"/>
    <w:rsid w:val="00AF2BA3"/>
    <w:rsid w:val="00C37AB0"/>
    <w:rsid w:val="00E9482D"/>
    <w:rsid w:val="00EA7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1695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482D"/>
    <w:rPr>
      <w:color w:val="0000FF"/>
      <w:u w:val="single"/>
    </w:rPr>
  </w:style>
  <w:style w:type="character" w:customStyle="1" w:styleId="plainlinks-print">
    <w:name w:val="plainlinks-print"/>
    <w:basedOn w:val="Domylnaczcionkaakapitu"/>
    <w:rsid w:val="00E9482D"/>
  </w:style>
  <w:style w:type="paragraph" w:styleId="Akapitzlist">
    <w:name w:val="List Paragraph"/>
    <w:basedOn w:val="Normalny"/>
    <w:uiPriority w:val="34"/>
    <w:qFormat/>
    <w:rsid w:val="008D45F9"/>
    <w:pPr>
      <w:ind w:left="720"/>
      <w:contextualSpacing/>
    </w:pPr>
  </w:style>
  <w:style w:type="paragraph" w:styleId="NormalnyWeb">
    <w:name w:val="Normal (Web)"/>
    <w:basedOn w:val="Normalny"/>
    <w:uiPriority w:val="99"/>
    <w:semiHidden/>
    <w:unhideWhenUsed/>
    <w:rsid w:val="003770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1695D"/>
    <w:rPr>
      <w:rFonts w:ascii="Times New Roman" w:eastAsia="Times New Roman" w:hAnsi="Times New Roman" w:cs="Times New Roman"/>
      <w:b/>
      <w:bCs/>
      <w:sz w:val="36"/>
      <w:szCs w:val="36"/>
      <w:lang w:eastAsia="pl-PL"/>
    </w:rPr>
  </w:style>
  <w:style w:type="paragraph" w:customStyle="1" w:styleId="p-02">
    <w:name w:val="p-02"/>
    <w:basedOn w:val="Normalny"/>
    <w:rsid w:val="007169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169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95D"/>
  </w:style>
  <w:style w:type="paragraph" w:styleId="Stopka">
    <w:name w:val="footer"/>
    <w:basedOn w:val="Normalny"/>
    <w:link w:val="StopkaZnak"/>
    <w:uiPriority w:val="99"/>
    <w:unhideWhenUsed/>
    <w:rsid w:val="007169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1695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482D"/>
    <w:rPr>
      <w:color w:val="0000FF"/>
      <w:u w:val="single"/>
    </w:rPr>
  </w:style>
  <w:style w:type="character" w:customStyle="1" w:styleId="plainlinks-print">
    <w:name w:val="plainlinks-print"/>
    <w:basedOn w:val="Domylnaczcionkaakapitu"/>
    <w:rsid w:val="00E9482D"/>
  </w:style>
  <w:style w:type="paragraph" w:styleId="Akapitzlist">
    <w:name w:val="List Paragraph"/>
    <w:basedOn w:val="Normalny"/>
    <w:uiPriority w:val="34"/>
    <w:qFormat/>
    <w:rsid w:val="008D45F9"/>
    <w:pPr>
      <w:ind w:left="720"/>
      <w:contextualSpacing/>
    </w:pPr>
  </w:style>
  <w:style w:type="paragraph" w:styleId="NormalnyWeb">
    <w:name w:val="Normal (Web)"/>
    <w:basedOn w:val="Normalny"/>
    <w:uiPriority w:val="99"/>
    <w:semiHidden/>
    <w:unhideWhenUsed/>
    <w:rsid w:val="003770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1695D"/>
    <w:rPr>
      <w:rFonts w:ascii="Times New Roman" w:eastAsia="Times New Roman" w:hAnsi="Times New Roman" w:cs="Times New Roman"/>
      <w:b/>
      <w:bCs/>
      <w:sz w:val="36"/>
      <w:szCs w:val="36"/>
      <w:lang w:eastAsia="pl-PL"/>
    </w:rPr>
  </w:style>
  <w:style w:type="paragraph" w:customStyle="1" w:styleId="p-02">
    <w:name w:val="p-02"/>
    <w:basedOn w:val="Normalny"/>
    <w:rsid w:val="007169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169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95D"/>
  </w:style>
  <w:style w:type="paragraph" w:styleId="Stopka">
    <w:name w:val="footer"/>
    <w:basedOn w:val="Normalny"/>
    <w:link w:val="StopkaZnak"/>
    <w:uiPriority w:val="99"/>
    <w:unhideWhenUsed/>
    <w:rsid w:val="007169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957">
      <w:bodyDiv w:val="1"/>
      <w:marLeft w:val="0"/>
      <w:marRight w:val="0"/>
      <w:marTop w:val="0"/>
      <w:marBottom w:val="0"/>
      <w:divBdr>
        <w:top w:val="none" w:sz="0" w:space="0" w:color="auto"/>
        <w:left w:val="none" w:sz="0" w:space="0" w:color="auto"/>
        <w:bottom w:val="none" w:sz="0" w:space="0" w:color="auto"/>
        <w:right w:val="none" w:sz="0" w:space="0" w:color="auto"/>
      </w:divBdr>
    </w:div>
    <w:div w:id="73942463">
      <w:bodyDiv w:val="1"/>
      <w:marLeft w:val="0"/>
      <w:marRight w:val="0"/>
      <w:marTop w:val="0"/>
      <w:marBottom w:val="0"/>
      <w:divBdr>
        <w:top w:val="none" w:sz="0" w:space="0" w:color="auto"/>
        <w:left w:val="none" w:sz="0" w:space="0" w:color="auto"/>
        <w:bottom w:val="none" w:sz="0" w:space="0" w:color="auto"/>
        <w:right w:val="none" w:sz="0" w:space="0" w:color="auto"/>
      </w:divBdr>
      <w:divsChild>
        <w:div w:id="492450073">
          <w:marLeft w:val="576"/>
          <w:marRight w:val="0"/>
          <w:marTop w:val="60"/>
          <w:marBottom w:val="0"/>
          <w:divBdr>
            <w:top w:val="none" w:sz="0" w:space="0" w:color="auto"/>
            <w:left w:val="none" w:sz="0" w:space="0" w:color="auto"/>
            <w:bottom w:val="none" w:sz="0" w:space="0" w:color="auto"/>
            <w:right w:val="none" w:sz="0" w:space="0" w:color="auto"/>
          </w:divBdr>
        </w:div>
        <w:div w:id="513107615">
          <w:marLeft w:val="576"/>
          <w:marRight w:val="0"/>
          <w:marTop w:val="60"/>
          <w:marBottom w:val="0"/>
          <w:divBdr>
            <w:top w:val="none" w:sz="0" w:space="0" w:color="auto"/>
            <w:left w:val="none" w:sz="0" w:space="0" w:color="auto"/>
            <w:bottom w:val="none" w:sz="0" w:space="0" w:color="auto"/>
            <w:right w:val="none" w:sz="0" w:space="0" w:color="auto"/>
          </w:divBdr>
        </w:div>
        <w:div w:id="859123612">
          <w:marLeft w:val="576"/>
          <w:marRight w:val="0"/>
          <w:marTop w:val="60"/>
          <w:marBottom w:val="0"/>
          <w:divBdr>
            <w:top w:val="none" w:sz="0" w:space="0" w:color="auto"/>
            <w:left w:val="none" w:sz="0" w:space="0" w:color="auto"/>
            <w:bottom w:val="none" w:sz="0" w:space="0" w:color="auto"/>
            <w:right w:val="none" w:sz="0" w:space="0" w:color="auto"/>
          </w:divBdr>
        </w:div>
        <w:div w:id="1116831619">
          <w:marLeft w:val="576"/>
          <w:marRight w:val="0"/>
          <w:marTop w:val="60"/>
          <w:marBottom w:val="0"/>
          <w:divBdr>
            <w:top w:val="none" w:sz="0" w:space="0" w:color="auto"/>
            <w:left w:val="none" w:sz="0" w:space="0" w:color="auto"/>
            <w:bottom w:val="none" w:sz="0" w:space="0" w:color="auto"/>
            <w:right w:val="none" w:sz="0" w:space="0" w:color="auto"/>
          </w:divBdr>
        </w:div>
      </w:divsChild>
    </w:div>
    <w:div w:id="88159032">
      <w:bodyDiv w:val="1"/>
      <w:marLeft w:val="0"/>
      <w:marRight w:val="0"/>
      <w:marTop w:val="0"/>
      <w:marBottom w:val="0"/>
      <w:divBdr>
        <w:top w:val="none" w:sz="0" w:space="0" w:color="auto"/>
        <w:left w:val="none" w:sz="0" w:space="0" w:color="auto"/>
        <w:bottom w:val="none" w:sz="0" w:space="0" w:color="auto"/>
        <w:right w:val="none" w:sz="0" w:space="0" w:color="auto"/>
      </w:divBdr>
    </w:div>
    <w:div w:id="369375888">
      <w:bodyDiv w:val="1"/>
      <w:marLeft w:val="0"/>
      <w:marRight w:val="0"/>
      <w:marTop w:val="0"/>
      <w:marBottom w:val="0"/>
      <w:divBdr>
        <w:top w:val="none" w:sz="0" w:space="0" w:color="auto"/>
        <w:left w:val="none" w:sz="0" w:space="0" w:color="auto"/>
        <w:bottom w:val="none" w:sz="0" w:space="0" w:color="auto"/>
        <w:right w:val="none" w:sz="0" w:space="0" w:color="auto"/>
      </w:divBdr>
      <w:divsChild>
        <w:div w:id="375006868">
          <w:marLeft w:val="0"/>
          <w:marRight w:val="0"/>
          <w:marTop w:val="0"/>
          <w:marBottom w:val="0"/>
          <w:divBdr>
            <w:top w:val="none" w:sz="0" w:space="0" w:color="auto"/>
            <w:left w:val="none" w:sz="0" w:space="0" w:color="auto"/>
            <w:bottom w:val="none" w:sz="0" w:space="0" w:color="auto"/>
            <w:right w:val="none" w:sz="0" w:space="0" w:color="auto"/>
          </w:divBdr>
        </w:div>
      </w:divsChild>
    </w:div>
    <w:div w:id="653486333">
      <w:bodyDiv w:val="1"/>
      <w:marLeft w:val="0"/>
      <w:marRight w:val="0"/>
      <w:marTop w:val="0"/>
      <w:marBottom w:val="0"/>
      <w:divBdr>
        <w:top w:val="none" w:sz="0" w:space="0" w:color="auto"/>
        <w:left w:val="none" w:sz="0" w:space="0" w:color="auto"/>
        <w:bottom w:val="none" w:sz="0" w:space="0" w:color="auto"/>
        <w:right w:val="none" w:sz="0" w:space="0" w:color="auto"/>
      </w:divBdr>
    </w:div>
    <w:div w:id="733090394">
      <w:bodyDiv w:val="1"/>
      <w:marLeft w:val="0"/>
      <w:marRight w:val="0"/>
      <w:marTop w:val="0"/>
      <w:marBottom w:val="0"/>
      <w:divBdr>
        <w:top w:val="none" w:sz="0" w:space="0" w:color="auto"/>
        <w:left w:val="none" w:sz="0" w:space="0" w:color="auto"/>
        <w:bottom w:val="none" w:sz="0" w:space="0" w:color="auto"/>
        <w:right w:val="none" w:sz="0" w:space="0" w:color="auto"/>
      </w:divBdr>
    </w:div>
    <w:div w:id="917439989">
      <w:bodyDiv w:val="1"/>
      <w:marLeft w:val="0"/>
      <w:marRight w:val="0"/>
      <w:marTop w:val="0"/>
      <w:marBottom w:val="0"/>
      <w:divBdr>
        <w:top w:val="none" w:sz="0" w:space="0" w:color="auto"/>
        <w:left w:val="none" w:sz="0" w:space="0" w:color="auto"/>
        <w:bottom w:val="none" w:sz="0" w:space="0" w:color="auto"/>
        <w:right w:val="none" w:sz="0" w:space="0" w:color="auto"/>
      </w:divBdr>
      <w:divsChild>
        <w:div w:id="1715689925">
          <w:marLeft w:val="576"/>
          <w:marRight w:val="0"/>
          <w:marTop w:val="60"/>
          <w:marBottom w:val="0"/>
          <w:divBdr>
            <w:top w:val="none" w:sz="0" w:space="0" w:color="auto"/>
            <w:left w:val="none" w:sz="0" w:space="0" w:color="auto"/>
            <w:bottom w:val="none" w:sz="0" w:space="0" w:color="auto"/>
            <w:right w:val="none" w:sz="0" w:space="0" w:color="auto"/>
          </w:divBdr>
        </w:div>
        <w:div w:id="1964847600">
          <w:marLeft w:val="576"/>
          <w:marRight w:val="0"/>
          <w:marTop w:val="60"/>
          <w:marBottom w:val="0"/>
          <w:divBdr>
            <w:top w:val="none" w:sz="0" w:space="0" w:color="auto"/>
            <w:left w:val="none" w:sz="0" w:space="0" w:color="auto"/>
            <w:bottom w:val="none" w:sz="0" w:space="0" w:color="auto"/>
            <w:right w:val="none" w:sz="0" w:space="0" w:color="auto"/>
          </w:divBdr>
        </w:div>
        <w:div w:id="68624229">
          <w:marLeft w:val="576"/>
          <w:marRight w:val="0"/>
          <w:marTop w:val="60"/>
          <w:marBottom w:val="0"/>
          <w:divBdr>
            <w:top w:val="none" w:sz="0" w:space="0" w:color="auto"/>
            <w:left w:val="none" w:sz="0" w:space="0" w:color="auto"/>
            <w:bottom w:val="none" w:sz="0" w:space="0" w:color="auto"/>
            <w:right w:val="none" w:sz="0" w:space="0" w:color="auto"/>
          </w:divBdr>
        </w:div>
        <w:div w:id="1998680996">
          <w:marLeft w:val="576"/>
          <w:marRight w:val="0"/>
          <w:marTop w:val="60"/>
          <w:marBottom w:val="0"/>
          <w:divBdr>
            <w:top w:val="none" w:sz="0" w:space="0" w:color="auto"/>
            <w:left w:val="none" w:sz="0" w:space="0" w:color="auto"/>
            <w:bottom w:val="none" w:sz="0" w:space="0" w:color="auto"/>
            <w:right w:val="none" w:sz="0" w:space="0" w:color="auto"/>
          </w:divBdr>
        </w:div>
        <w:div w:id="576525132">
          <w:marLeft w:val="576"/>
          <w:marRight w:val="0"/>
          <w:marTop w:val="60"/>
          <w:marBottom w:val="0"/>
          <w:divBdr>
            <w:top w:val="none" w:sz="0" w:space="0" w:color="auto"/>
            <w:left w:val="none" w:sz="0" w:space="0" w:color="auto"/>
            <w:bottom w:val="none" w:sz="0" w:space="0" w:color="auto"/>
            <w:right w:val="none" w:sz="0" w:space="0" w:color="auto"/>
          </w:divBdr>
        </w:div>
        <w:div w:id="450058587">
          <w:marLeft w:val="576"/>
          <w:marRight w:val="0"/>
          <w:marTop w:val="60"/>
          <w:marBottom w:val="0"/>
          <w:divBdr>
            <w:top w:val="none" w:sz="0" w:space="0" w:color="auto"/>
            <w:left w:val="none" w:sz="0" w:space="0" w:color="auto"/>
            <w:bottom w:val="none" w:sz="0" w:space="0" w:color="auto"/>
            <w:right w:val="none" w:sz="0" w:space="0" w:color="auto"/>
          </w:divBdr>
        </w:div>
        <w:div w:id="178664096">
          <w:marLeft w:val="576"/>
          <w:marRight w:val="0"/>
          <w:marTop w:val="60"/>
          <w:marBottom w:val="0"/>
          <w:divBdr>
            <w:top w:val="none" w:sz="0" w:space="0" w:color="auto"/>
            <w:left w:val="none" w:sz="0" w:space="0" w:color="auto"/>
            <w:bottom w:val="none" w:sz="0" w:space="0" w:color="auto"/>
            <w:right w:val="none" w:sz="0" w:space="0" w:color="auto"/>
          </w:divBdr>
        </w:div>
        <w:div w:id="1188256010">
          <w:marLeft w:val="576"/>
          <w:marRight w:val="0"/>
          <w:marTop w:val="60"/>
          <w:marBottom w:val="0"/>
          <w:divBdr>
            <w:top w:val="none" w:sz="0" w:space="0" w:color="auto"/>
            <w:left w:val="none" w:sz="0" w:space="0" w:color="auto"/>
            <w:bottom w:val="none" w:sz="0" w:space="0" w:color="auto"/>
            <w:right w:val="none" w:sz="0" w:space="0" w:color="auto"/>
          </w:divBdr>
        </w:div>
        <w:div w:id="1750690866">
          <w:marLeft w:val="576"/>
          <w:marRight w:val="0"/>
          <w:marTop w:val="60"/>
          <w:marBottom w:val="0"/>
          <w:divBdr>
            <w:top w:val="none" w:sz="0" w:space="0" w:color="auto"/>
            <w:left w:val="none" w:sz="0" w:space="0" w:color="auto"/>
            <w:bottom w:val="none" w:sz="0" w:space="0" w:color="auto"/>
            <w:right w:val="none" w:sz="0" w:space="0" w:color="auto"/>
          </w:divBdr>
        </w:div>
        <w:div w:id="1307007650">
          <w:marLeft w:val="576"/>
          <w:marRight w:val="0"/>
          <w:marTop w:val="60"/>
          <w:marBottom w:val="0"/>
          <w:divBdr>
            <w:top w:val="none" w:sz="0" w:space="0" w:color="auto"/>
            <w:left w:val="none" w:sz="0" w:space="0" w:color="auto"/>
            <w:bottom w:val="none" w:sz="0" w:space="0" w:color="auto"/>
            <w:right w:val="none" w:sz="0" w:space="0" w:color="auto"/>
          </w:divBdr>
        </w:div>
        <w:div w:id="222063709">
          <w:marLeft w:val="576"/>
          <w:marRight w:val="0"/>
          <w:marTop w:val="60"/>
          <w:marBottom w:val="0"/>
          <w:divBdr>
            <w:top w:val="none" w:sz="0" w:space="0" w:color="auto"/>
            <w:left w:val="none" w:sz="0" w:space="0" w:color="auto"/>
            <w:bottom w:val="none" w:sz="0" w:space="0" w:color="auto"/>
            <w:right w:val="none" w:sz="0" w:space="0" w:color="auto"/>
          </w:divBdr>
        </w:div>
        <w:div w:id="585000183">
          <w:marLeft w:val="576"/>
          <w:marRight w:val="0"/>
          <w:marTop w:val="60"/>
          <w:marBottom w:val="0"/>
          <w:divBdr>
            <w:top w:val="none" w:sz="0" w:space="0" w:color="auto"/>
            <w:left w:val="none" w:sz="0" w:space="0" w:color="auto"/>
            <w:bottom w:val="none" w:sz="0" w:space="0" w:color="auto"/>
            <w:right w:val="none" w:sz="0" w:space="0" w:color="auto"/>
          </w:divBdr>
        </w:div>
        <w:div w:id="968702197">
          <w:marLeft w:val="576"/>
          <w:marRight w:val="0"/>
          <w:marTop w:val="60"/>
          <w:marBottom w:val="0"/>
          <w:divBdr>
            <w:top w:val="none" w:sz="0" w:space="0" w:color="auto"/>
            <w:left w:val="none" w:sz="0" w:space="0" w:color="auto"/>
            <w:bottom w:val="none" w:sz="0" w:space="0" w:color="auto"/>
            <w:right w:val="none" w:sz="0" w:space="0" w:color="auto"/>
          </w:divBdr>
        </w:div>
        <w:div w:id="1909924017">
          <w:marLeft w:val="576"/>
          <w:marRight w:val="0"/>
          <w:marTop w:val="60"/>
          <w:marBottom w:val="0"/>
          <w:divBdr>
            <w:top w:val="none" w:sz="0" w:space="0" w:color="auto"/>
            <w:left w:val="none" w:sz="0" w:space="0" w:color="auto"/>
            <w:bottom w:val="none" w:sz="0" w:space="0" w:color="auto"/>
            <w:right w:val="none" w:sz="0" w:space="0" w:color="auto"/>
          </w:divBdr>
        </w:div>
        <w:div w:id="1318345002">
          <w:marLeft w:val="576"/>
          <w:marRight w:val="0"/>
          <w:marTop w:val="60"/>
          <w:marBottom w:val="0"/>
          <w:divBdr>
            <w:top w:val="none" w:sz="0" w:space="0" w:color="auto"/>
            <w:left w:val="none" w:sz="0" w:space="0" w:color="auto"/>
            <w:bottom w:val="none" w:sz="0" w:space="0" w:color="auto"/>
            <w:right w:val="none" w:sz="0" w:space="0" w:color="auto"/>
          </w:divBdr>
        </w:div>
      </w:divsChild>
    </w:div>
    <w:div w:id="1457333178">
      <w:bodyDiv w:val="1"/>
      <w:marLeft w:val="0"/>
      <w:marRight w:val="0"/>
      <w:marTop w:val="0"/>
      <w:marBottom w:val="0"/>
      <w:divBdr>
        <w:top w:val="none" w:sz="0" w:space="0" w:color="auto"/>
        <w:left w:val="none" w:sz="0" w:space="0" w:color="auto"/>
        <w:bottom w:val="none" w:sz="0" w:space="0" w:color="auto"/>
        <w:right w:val="none" w:sz="0" w:space="0" w:color="auto"/>
      </w:divBdr>
    </w:div>
    <w:div w:id="1502813248">
      <w:bodyDiv w:val="1"/>
      <w:marLeft w:val="0"/>
      <w:marRight w:val="0"/>
      <w:marTop w:val="0"/>
      <w:marBottom w:val="0"/>
      <w:divBdr>
        <w:top w:val="none" w:sz="0" w:space="0" w:color="auto"/>
        <w:left w:val="none" w:sz="0" w:space="0" w:color="auto"/>
        <w:bottom w:val="none" w:sz="0" w:space="0" w:color="auto"/>
        <w:right w:val="none" w:sz="0" w:space="0" w:color="auto"/>
      </w:divBdr>
    </w:div>
    <w:div w:id="1519655340">
      <w:bodyDiv w:val="1"/>
      <w:marLeft w:val="0"/>
      <w:marRight w:val="0"/>
      <w:marTop w:val="0"/>
      <w:marBottom w:val="0"/>
      <w:divBdr>
        <w:top w:val="none" w:sz="0" w:space="0" w:color="auto"/>
        <w:left w:val="none" w:sz="0" w:space="0" w:color="auto"/>
        <w:bottom w:val="none" w:sz="0" w:space="0" w:color="auto"/>
        <w:right w:val="none" w:sz="0" w:space="0" w:color="auto"/>
      </w:divBdr>
      <w:divsChild>
        <w:div w:id="1512796374">
          <w:marLeft w:val="576"/>
          <w:marRight w:val="0"/>
          <w:marTop w:val="60"/>
          <w:marBottom w:val="0"/>
          <w:divBdr>
            <w:top w:val="none" w:sz="0" w:space="0" w:color="auto"/>
            <w:left w:val="none" w:sz="0" w:space="0" w:color="auto"/>
            <w:bottom w:val="none" w:sz="0" w:space="0" w:color="auto"/>
            <w:right w:val="none" w:sz="0" w:space="0" w:color="auto"/>
          </w:divBdr>
        </w:div>
        <w:div w:id="1784574857">
          <w:marLeft w:val="576"/>
          <w:marRight w:val="0"/>
          <w:marTop w:val="60"/>
          <w:marBottom w:val="0"/>
          <w:divBdr>
            <w:top w:val="none" w:sz="0" w:space="0" w:color="auto"/>
            <w:left w:val="none" w:sz="0" w:space="0" w:color="auto"/>
            <w:bottom w:val="none" w:sz="0" w:space="0" w:color="auto"/>
            <w:right w:val="none" w:sz="0" w:space="0" w:color="auto"/>
          </w:divBdr>
        </w:div>
        <w:div w:id="61027900">
          <w:marLeft w:val="576"/>
          <w:marRight w:val="0"/>
          <w:marTop w:val="60"/>
          <w:marBottom w:val="0"/>
          <w:divBdr>
            <w:top w:val="none" w:sz="0" w:space="0" w:color="auto"/>
            <w:left w:val="none" w:sz="0" w:space="0" w:color="auto"/>
            <w:bottom w:val="none" w:sz="0" w:space="0" w:color="auto"/>
            <w:right w:val="none" w:sz="0" w:space="0" w:color="auto"/>
          </w:divBdr>
        </w:div>
        <w:div w:id="1292831311">
          <w:marLeft w:val="576"/>
          <w:marRight w:val="0"/>
          <w:marTop w:val="60"/>
          <w:marBottom w:val="0"/>
          <w:divBdr>
            <w:top w:val="none" w:sz="0" w:space="0" w:color="auto"/>
            <w:left w:val="none" w:sz="0" w:space="0" w:color="auto"/>
            <w:bottom w:val="none" w:sz="0" w:space="0" w:color="auto"/>
            <w:right w:val="none" w:sz="0" w:space="0" w:color="auto"/>
          </w:divBdr>
        </w:div>
        <w:div w:id="1127550243">
          <w:marLeft w:val="576"/>
          <w:marRight w:val="0"/>
          <w:marTop w:val="60"/>
          <w:marBottom w:val="0"/>
          <w:divBdr>
            <w:top w:val="none" w:sz="0" w:space="0" w:color="auto"/>
            <w:left w:val="none" w:sz="0" w:space="0" w:color="auto"/>
            <w:bottom w:val="none" w:sz="0" w:space="0" w:color="auto"/>
            <w:right w:val="none" w:sz="0" w:space="0" w:color="auto"/>
          </w:divBdr>
        </w:div>
        <w:div w:id="718213743">
          <w:marLeft w:val="576"/>
          <w:marRight w:val="0"/>
          <w:marTop w:val="60"/>
          <w:marBottom w:val="0"/>
          <w:divBdr>
            <w:top w:val="none" w:sz="0" w:space="0" w:color="auto"/>
            <w:left w:val="none" w:sz="0" w:space="0" w:color="auto"/>
            <w:bottom w:val="none" w:sz="0" w:space="0" w:color="auto"/>
            <w:right w:val="none" w:sz="0" w:space="0" w:color="auto"/>
          </w:divBdr>
        </w:div>
        <w:div w:id="1620188203">
          <w:marLeft w:val="576"/>
          <w:marRight w:val="0"/>
          <w:marTop w:val="60"/>
          <w:marBottom w:val="0"/>
          <w:divBdr>
            <w:top w:val="none" w:sz="0" w:space="0" w:color="auto"/>
            <w:left w:val="none" w:sz="0" w:space="0" w:color="auto"/>
            <w:bottom w:val="none" w:sz="0" w:space="0" w:color="auto"/>
            <w:right w:val="none" w:sz="0" w:space="0" w:color="auto"/>
          </w:divBdr>
        </w:div>
        <w:div w:id="1186166623">
          <w:marLeft w:val="576"/>
          <w:marRight w:val="0"/>
          <w:marTop w:val="60"/>
          <w:marBottom w:val="0"/>
          <w:divBdr>
            <w:top w:val="none" w:sz="0" w:space="0" w:color="auto"/>
            <w:left w:val="none" w:sz="0" w:space="0" w:color="auto"/>
            <w:bottom w:val="none" w:sz="0" w:space="0" w:color="auto"/>
            <w:right w:val="none" w:sz="0" w:space="0" w:color="auto"/>
          </w:divBdr>
        </w:div>
        <w:div w:id="1064646385">
          <w:marLeft w:val="576"/>
          <w:marRight w:val="0"/>
          <w:marTop w:val="60"/>
          <w:marBottom w:val="0"/>
          <w:divBdr>
            <w:top w:val="none" w:sz="0" w:space="0" w:color="auto"/>
            <w:left w:val="none" w:sz="0" w:space="0" w:color="auto"/>
            <w:bottom w:val="none" w:sz="0" w:space="0" w:color="auto"/>
            <w:right w:val="none" w:sz="0" w:space="0" w:color="auto"/>
          </w:divBdr>
        </w:div>
        <w:div w:id="925383061">
          <w:marLeft w:val="576"/>
          <w:marRight w:val="0"/>
          <w:marTop w:val="60"/>
          <w:marBottom w:val="0"/>
          <w:divBdr>
            <w:top w:val="none" w:sz="0" w:space="0" w:color="auto"/>
            <w:left w:val="none" w:sz="0" w:space="0" w:color="auto"/>
            <w:bottom w:val="none" w:sz="0" w:space="0" w:color="auto"/>
            <w:right w:val="none" w:sz="0" w:space="0" w:color="auto"/>
          </w:divBdr>
        </w:div>
        <w:div w:id="108814650">
          <w:marLeft w:val="576"/>
          <w:marRight w:val="0"/>
          <w:marTop w:val="60"/>
          <w:marBottom w:val="0"/>
          <w:divBdr>
            <w:top w:val="none" w:sz="0" w:space="0" w:color="auto"/>
            <w:left w:val="none" w:sz="0" w:space="0" w:color="auto"/>
            <w:bottom w:val="none" w:sz="0" w:space="0" w:color="auto"/>
            <w:right w:val="none" w:sz="0" w:space="0" w:color="auto"/>
          </w:divBdr>
        </w:div>
        <w:div w:id="1805345221">
          <w:marLeft w:val="576"/>
          <w:marRight w:val="0"/>
          <w:marTop w:val="60"/>
          <w:marBottom w:val="0"/>
          <w:divBdr>
            <w:top w:val="none" w:sz="0" w:space="0" w:color="auto"/>
            <w:left w:val="none" w:sz="0" w:space="0" w:color="auto"/>
            <w:bottom w:val="none" w:sz="0" w:space="0" w:color="auto"/>
            <w:right w:val="none" w:sz="0" w:space="0" w:color="auto"/>
          </w:divBdr>
        </w:div>
      </w:divsChild>
    </w:div>
    <w:div w:id="1641302012">
      <w:bodyDiv w:val="1"/>
      <w:marLeft w:val="0"/>
      <w:marRight w:val="0"/>
      <w:marTop w:val="0"/>
      <w:marBottom w:val="0"/>
      <w:divBdr>
        <w:top w:val="none" w:sz="0" w:space="0" w:color="auto"/>
        <w:left w:val="none" w:sz="0" w:space="0" w:color="auto"/>
        <w:bottom w:val="none" w:sz="0" w:space="0" w:color="auto"/>
        <w:right w:val="none" w:sz="0" w:space="0" w:color="auto"/>
      </w:divBdr>
    </w:div>
    <w:div w:id="1806584457">
      <w:bodyDiv w:val="1"/>
      <w:marLeft w:val="0"/>
      <w:marRight w:val="0"/>
      <w:marTop w:val="0"/>
      <w:marBottom w:val="0"/>
      <w:divBdr>
        <w:top w:val="none" w:sz="0" w:space="0" w:color="auto"/>
        <w:left w:val="none" w:sz="0" w:space="0" w:color="auto"/>
        <w:bottom w:val="none" w:sz="0" w:space="0" w:color="auto"/>
        <w:right w:val="none" w:sz="0" w:space="0" w:color="auto"/>
      </w:divBdr>
      <w:divsChild>
        <w:div w:id="1671442466">
          <w:marLeft w:val="576"/>
          <w:marRight w:val="0"/>
          <w:marTop w:val="60"/>
          <w:marBottom w:val="0"/>
          <w:divBdr>
            <w:top w:val="none" w:sz="0" w:space="0" w:color="auto"/>
            <w:left w:val="none" w:sz="0" w:space="0" w:color="auto"/>
            <w:bottom w:val="none" w:sz="0" w:space="0" w:color="auto"/>
            <w:right w:val="none" w:sz="0" w:space="0" w:color="auto"/>
          </w:divBdr>
        </w:div>
        <w:div w:id="145517002">
          <w:marLeft w:val="576"/>
          <w:marRight w:val="0"/>
          <w:marTop w:val="60"/>
          <w:marBottom w:val="0"/>
          <w:divBdr>
            <w:top w:val="none" w:sz="0" w:space="0" w:color="auto"/>
            <w:left w:val="none" w:sz="0" w:space="0" w:color="auto"/>
            <w:bottom w:val="none" w:sz="0" w:space="0" w:color="auto"/>
            <w:right w:val="none" w:sz="0" w:space="0" w:color="auto"/>
          </w:divBdr>
        </w:div>
        <w:div w:id="32967496">
          <w:marLeft w:val="576"/>
          <w:marRight w:val="0"/>
          <w:marTop w:val="60"/>
          <w:marBottom w:val="0"/>
          <w:divBdr>
            <w:top w:val="none" w:sz="0" w:space="0" w:color="auto"/>
            <w:left w:val="none" w:sz="0" w:space="0" w:color="auto"/>
            <w:bottom w:val="none" w:sz="0" w:space="0" w:color="auto"/>
            <w:right w:val="none" w:sz="0" w:space="0" w:color="auto"/>
          </w:divBdr>
        </w:div>
        <w:div w:id="1818185205">
          <w:marLeft w:val="576"/>
          <w:marRight w:val="0"/>
          <w:marTop w:val="60"/>
          <w:marBottom w:val="0"/>
          <w:divBdr>
            <w:top w:val="none" w:sz="0" w:space="0" w:color="auto"/>
            <w:left w:val="none" w:sz="0" w:space="0" w:color="auto"/>
            <w:bottom w:val="none" w:sz="0" w:space="0" w:color="auto"/>
            <w:right w:val="none" w:sz="0" w:space="0" w:color="auto"/>
          </w:divBdr>
        </w:div>
        <w:div w:id="1138108795">
          <w:marLeft w:val="576"/>
          <w:marRight w:val="0"/>
          <w:marTop w:val="60"/>
          <w:marBottom w:val="0"/>
          <w:divBdr>
            <w:top w:val="none" w:sz="0" w:space="0" w:color="auto"/>
            <w:left w:val="none" w:sz="0" w:space="0" w:color="auto"/>
            <w:bottom w:val="none" w:sz="0" w:space="0" w:color="auto"/>
            <w:right w:val="none" w:sz="0" w:space="0" w:color="auto"/>
          </w:divBdr>
        </w:div>
      </w:divsChild>
    </w:div>
    <w:div w:id="1858928893">
      <w:bodyDiv w:val="1"/>
      <w:marLeft w:val="0"/>
      <w:marRight w:val="0"/>
      <w:marTop w:val="0"/>
      <w:marBottom w:val="0"/>
      <w:divBdr>
        <w:top w:val="none" w:sz="0" w:space="0" w:color="auto"/>
        <w:left w:val="none" w:sz="0" w:space="0" w:color="auto"/>
        <w:bottom w:val="none" w:sz="0" w:space="0" w:color="auto"/>
        <w:right w:val="none" w:sz="0" w:space="0" w:color="auto"/>
      </w:divBdr>
    </w:div>
    <w:div w:id="18998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997</Words>
  <Characters>5982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Oem</cp:lastModifiedBy>
  <cp:revision>13</cp:revision>
  <dcterms:created xsi:type="dcterms:W3CDTF">2022-03-27T11:42:00Z</dcterms:created>
  <dcterms:modified xsi:type="dcterms:W3CDTF">2022-04-12T21:42:00Z</dcterms:modified>
</cp:coreProperties>
</file>