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EF" w:rsidRDefault="006D31EF"/>
    <w:p w:rsidR="006D31EF" w:rsidRPr="006D31EF" w:rsidRDefault="006D31EF" w:rsidP="006D31EF">
      <w:pPr>
        <w:rPr>
          <w:b/>
        </w:rPr>
      </w:pPr>
    </w:p>
    <w:p w:rsidR="00704110" w:rsidRPr="00F41A96" w:rsidRDefault="002511ED" w:rsidP="006D31EF">
      <w:pPr>
        <w:tabs>
          <w:tab w:val="left" w:pos="1080"/>
        </w:tabs>
        <w:rPr>
          <w:rFonts w:ascii="Times New Roman" w:hAnsi="Times New Roman" w:cs="Times New Roman"/>
          <w:b/>
          <w:sz w:val="28"/>
          <w:szCs w:val="28"/>
          <w:lang w:val="de-DE"/>
        </w:rPr>
      </w:pPr>
      <w:r w:rsidRPr="00F41A96">
        <w:rPr>
          <w:rFonts w:ascii="Times New Roman" w:hAnsi="Times New Roman" w:cs="Times New Roman"/>
          <w:b/>
          <w:sz w:val="28"/>
          <w:szCs w:val="28"/>
          <w:lang w:val="de-DE"/>
        </w:rPr>
        <w:t>Erbrecht</w:t>
      </w:r>
    </w:p>
    <w:p w:rsidR="00672907" w:rsidRPr="00F41A96" w:rsidRDefault="00672907" w:rsidP="006D31EF">
      <w:pPr>
        <w:tabs>
          <w:tab w:val="left" w:pos="1080"/>
        </w:tabs>
        <w:rPr>
          <w:rFonts w:ascii="Times New Roman" w:hAnsi="Times New Roman" w:cs="Times New Roman"/>
          <w:b/>
          <w:sz w:val="28"/>
          <w:szCs w:val="28"/>
          <w:lang w:val="de-DE"/>
        </w:rPr>
      </w:pPr>
    </w:p>
    <w:p w:rsidR="00672907" w:rsidRPr="00F41A96" w:rsidRDefault="00672907" w:rsidP="006D31EF">
      <w:pPr>
        <w:tabs>
          <w:tab w:val="left" w:pos="1080"/>
        </w:tabs>
        <w:rPr>
          <w:rFonts w:ascii="Times New Roman" w:hAnsi="Times New Roman" w:cs="Times New Roman"/>
          <w:b/>
          <w:sz w:val="24"/>
          <w:szCs w:val="24"/>
          <w:lang w:val="de-DE"/>
        </w:rPr>
      </w:pPr>
      <w:r w:rsidRPr="00F41A96">
        <w:rPr>
          <w:rFonts w:ascii="Times New Roman" w:hAnsi="Times New Roman" w:cs="Times New Roman"/>
          <w:b/>
          <w:sz w:val="24"/>
          <w:szCs w:val="24"/>
          <w:lang w:val="de-DE"/>
        </w:rPr>
        <w:t>AGENDA:</w:t>
      </w:r>
    </w:p>
    <w:p w:rsidR="00672907" w:rsidRPr="00F41A96" w:rsidRDefault="00672907" w:rsidP="006D31EF">
      <w:pPr>
        <w:tabs>
          <w:tab w:val="left" w:pos="1080"/>
        </w:tabs>
        <w:rPr>
          <w:rFonts w:ascii="Times New Roman" w:hAnsi="Times New Roman" w:cs="Times New Roman"/>
          <w:b/>
          <w:sz w:val="24"/>
          <w:szCs w:val="24"/>
          <w:lang w:val="de-DE"/>
        </w:rPr>
      </w:pPr>
      <w:r w:rsidRPr="00F41A96">
        <w:rPr>
          <w:rFonts w:ascii="Times New Roman" w:hAnsi="Times New Roman" w:cs="Times New Roman"/>
          <w:b/>
          <w:sz w:val="24"/>
          <w:szCs w:val="24"/>
          <w:lang w:val="de-DE"/>
        </w:rPr>
        <w:t>1.Was ist das Erbrecht?</w:t>
      </w:r>
    </w:p>
    <w:p w:rsidR="00672907" w:rsidRPr="00F41A96" w:rsidRDefault="00345076" w:rsidP="006D31EF">
      <w:pPr>
        <w:tabs>
          <w:tab w:val="left" w:pos="1080"/>
        </w:tabs>
        <w:rPr>
          <w:rFonts w:ascii="Times New Roman" w:hAnsi="Times New Roman" w:cs="Times New Roman"/>
          <w:b/>
          <w:sz w:val="24"/>
          <w:szCs w:val="24"/>
          <w:lang w:val="de-DE"/>
        </w:rPr>
      </w:pPr>
      <w:r w:rsidRPr="00F41A96">
        <w:rPr>
          <w:rFonts w:ascii="Times New Roman" w:hAnsi="Times New Roman" w:cs="Times New Roman"/>
          <w:b/>
          <w:sz w:val="24"/>
          <w:szCs w:val="24"/>
          <w:lang w:val="de-DE"/>
        </w:rPr>
        <w:t>2</w:t>
      </w:r>
      <w:r w:rsidR="00672907" w:rsidRPr="00F41A96">
        <w:rPr>
          <w:rFonts w:ascii="Times New Roman" w:hAnsi="Times New Roman" w:cs="Times New Roman"/>
          <w:b/>
          <w:sz w:val="24"/>
          <w:szCs w:val="24"/>
          <w:lang w:val="de-DE"/>
        </w:rPr>
        <w:t xml:space="preserve">.Wann </w:t>
      </w:r>
      <w:r w:rsidR="00F41A96" w:rsidRPr="00F41A96">
        <w:rPr>
          <w:rFonts w:ascii="Times New Roman" w:hAnsi="Times New Roman" w:cs="Times New Roman"/>
          <w:b/>
          <w:sz w:val="24"/>
          <w:szCs w:val="24"/>
          <w:lang w:val="de-DE"/>
        </w:rPr>
        <w:t xml:space="preserve">und welche gelten </w:t>
      </w:r>
      <w:r w:rsidR="00672907" w:rsidRPr="00F41A96">
        <w:rPr>
          <w:rFonts w:ascii="Times New Roman" w:hAnsi="Times New Roman" w:cs="Times New Roman"/>
          <w:b/>
          <w:sz w:val="24"/>
          <w:szCs w:val="24"/>
          <w:lang w:val="de-DE"/>
        </w:rPr>
        <w:t xml:space="preserve">Regelungen </w:t>
      </w:r>
      <w:r w:rsidR="00F41A96" w:rsidRPr="00F41A96">
        <w:rPr>
          <w:rFonts w:ascii="Times New Roman" w:hAnsi="Times New Roman" w:cs="Times New Roman"/>
          <w:b/>
          <w:sz w:val="24"/>
          <w:szCs w:val="24"/>
          <w:lang w:val="de-DE"/>
        </w:rPr>
        <w:t xml:space="preserve">gelten </w:t>
      </w:r>
      <w:r w:rsidR="00672907" w:rsidRPr="00F41A96">
        <w:rPr>
          <w:rFonts w:ascii="Times New Roman" w:hAnsi="Times New Roman" w:cs="Times New Roman"/>
          <w:b/>
          <w:sz w:val="24"/>
          <w:szCs w:val="24"/>
          <w:lang w:val="de-DE"/>
        </w:rPr>
        <w:t>beim Erbrecht?</w:t>
      </w:r>
    </w:p>
    <w:p w:rsidR="00345076" w:rsidRPr="00F41A96" w:rsidRDefault="00345076" w:rsidP="006D31EF">
      <w:pPr>
        <w:tabs>
          <w:tab w:val="left" w:pos="1080"/>
        </w:tabs>
        <w:rPr>
          <w:rFonts w:ascii="Times New Roman" w:hAnsi="Times New Roman" w:cs="Times New Roman"/>
          <w:b/>
          <w:sz w:val="24"/>
          <w:szCs w:val="24"/>
          <w:lang w:val="de-DE"/>
        </w:rPr>
      </w:pPr>
      <w:r w:rsidRPr="00F41A96">
        <w:rPr>
          <w:rFonts w:ascii="Times New Roman" w:hAnsi="Times New Roman" w:cs="Times New Roman"/>
          <w:b/>
          <w:sz w:val="24"/>
          <w:szCs w:val="24"/>
          <w:lang w:val="de-DE"/>
        </w:rPr>
        <w:t>3.Erbrecht Regelungen.</w:t>
      </w:r>
    </w:p>
    <w:p w:rsidR="00672907" w:rsidRPr="00F41A96" w:rsidRDefault="00672907" w:rsidP="006D31EF">
      <w:pPr>
        <w:tabs>
          <w:tab w:val="left" w:pos="1080"/>
        </w:tabs>
        <w:rPr>
          <w:rFonts w:ascii="Times New Roman" w:hAnsi="Times New Roman" w:cs="Times New Roman"/>
          <w:b/>
          <w:sz w:val="24"/>
          <w:szCs w:val="24"/>
          <w:lang w:val="de-DE"/>
        </w:rPr>
      </w:pPr>
      <w:r w:rsidRPr="00F41A96">
        <w:rPr>
          <w:rFonts w:ascii="Times New Roman" w:hAnsi="Times New Roman" w:cs="Times New Roman"/>
          <w:b/>
          <w:sz w:val="24"/>
          <w:szCs w:val="24"/>
          <w:lang w:val="de-DE"/>
        </w:rPr>
        <w:t>4.Besondernheiten beim Erbrecht</w:t>
      </w:r>
    </w:p>
    <w:p w:rsidR="00672907" w:rsidRPr="00F41A96" w:rsidRDefault="00672907" w:rsidP="00672907">
      <w:pPr>
        <w:tabs>
          <w:tab w:val="left" w:pos="1080"/>
        </w:tabs>
        <w:rPr>
          <w:rFonts w:ascii="Times New Roman" w:hAnsi="Times New Roman" w:cs="Times New Roman"/>
          <w:b/>
          <w:bCs/>
          <w:sz w:val="24"/>
          <w:szCs w:val="24"/>
          <w:lang w:val="de-DE"/>
        </w:rPr>
      </w:pPr>
      <w:r w:rsidRPr="00F41A96">
        <w:rPr>
          <w:rFonts w:ascii="Times New Roman" w:hAnsi="Times New Roman" w:cs="Times New Roman"/>
          <w:b/>
          <w:sz w:val="24"/>
          <w:szCs w:val="24"/>
          <w:lang w:val="de-DE"/>
        </w:rPr>
        <w:t>5.</w:t>
      </w:r>
      <w:r w:rsidRPr="00F41A96">
        <w:rPr>
          <w:b/>
          <w:bCs/>
          <w:sz w:val="24"/>
          <w:szCs w:val="24"/>
          <w:lang w:val="de-DE"/>
        </w:rPr>
        <w:t xml:space="preserve"> </w:t>
      </w:r>
      <w:r w:rsidRPr="00F41A96">
        <w:rPr>
          <w:rFonts w:ascii="Times New Roman" w:hAnsi="Times New Roman" w:cs="Times New Roman"/>
          <w:b/>
          <w:bCs/>
          <w:sz w:val="24"/>
          <w:szCs w:val="24"/>
          <w:lang w:val="de-DE"/>
        </w:rPr>
        <w:t>Erbschaftssteuer Freibetrag</w:t>
      </w:r>
    </w:p>
    <w:p w:rsidR="00672907" w:rsidRPr="00F41A96" w:rsidRDefault="00672907" w:rsidP="006D31EF">
      <w:pPr>
        <w:tabs>
          <w:tab w:val="left" w:pos="1080"/>
        </w:tabs>
        <w:rPr>
          <w:rFonts w:ascii="Times New Roman" w:hAnsi="Times New Roman" w:cs="Times New Roman"/>
          <w:b/>
          <w:bCs/>
          <w:sz w:val="24"/>
          <w:szCs w:val="24"/>
          <w:lang w:val="de-DE"/>
        </w:rPr>
      </w:pPr>
      <w:r w:rsidRPr="00F41A96">
        <w:rPr>
          <w:rFonts w:ascii="Times New Roman" w:hAnsi="Times New Roman" w:cs="Times New Roman"/>
          <w:b/>
          <w:sz w:val="24"/>
          <w:szCs w:val="24"/>
          <w:lang w:val="de-DE"/>
        </w:rPr>
        <w:t>6.</w:t>
      </w:r>
      <w:r w:rsidRPr="00F41A96">
        <w:rPr>
          <w:b/>
          <w:bCs/>
          <w:sz w:val="24"/>
          <w:szCs w:val="24"/>
          <w:lang w:val="de-DE"/>
        </w:rPr>
        <w:t xml:space="preserve"> </w:t>
      </w:r>
      <w:r w:rsidRPr="00F41A96">
        <w:rPr>
          <w:rFonts w:ascii="Times New Roman" w:hAnsi="Times New Roman" w:cs="Times New Roman"/>
          <w:b/>
          <w:bCs/>
          <w:sz w:val="24"/>
          <w:szCs w:val="24"/>
          <w:lang w:val="de-DE"/>
        </w:rPr>
        <w:t>Was versteht man unter einem Erblasser?</w:t>
      </w:r>
    </w:p>
    <w:p w:rsidR="00672907" w:rsidRPr="00F41A96" w:rsidRDefault="00672907" w:rsidP="006D31EF">
      <w:pPr>
        <w:tabs>
          <w:tab w:val="left" w:pos="1080"/>
        </w:tabs>
        <w:rPr>
          <w:rFonts w:ascii="Times New Roman" w:hAnsi="Times New Roman" w:cs="Times New Roman"/>
          <w:b/>
          <w:bCs/>
          <w:sz w:val="24"/>
          <w:szCs w:val="24"/>
          <w:lang w:val="de-DE"/>
        </w:rPr>
      </w:pPr>
      <w:r w:rsidRPr="00F41A96">
        <w:rPr>
          <w:rFonts w:ascii="Times New Roman" w:hAnsi="Times New Roman" w:cs="Times New Roman"/>
          <w:b/>
          <w:bCs/>
          <w:sz w:val="24"/>
          <w:szCs w:val="24"/>
          <w:lang w:val="de-DE"/>
        </w:rPr>
        <w:t>7.</w:t>
      </w:r>
      <w:r w:rsidRPr="00F41A96">
        <w:rPr>
          <w:b/>
          <w:bCs/>
          <w:sz w:val="24"/>
          <w:szCs w:val="24"/>
          <w:lang w:val="de-DE"/>
        </w:rPr>
        <w:t xml:space="preserve"> </w:t>
      </w:r>
      <w:r w:rsidRPr="00F41A96">
        <w:rPr>
          <w:rFonts w:ascii="Times New Roman" w:hAnsi="Times New Roman" w:cs="Times New Roman"/>
          <w:b/>
          <w:bCs/>
          <w:sz w:val="24"/>
          <w:szCs w:val="24"/>
          <w:lang w:val="de-DE"/>
        </w:rPr>
        <w:t>Erbvertrag</w:t>
      </w:r>
    </w:p>
    <w:p w:rsidR="00672907" w:rsidRPr="00F41A96" w:rsidRDefault="00672907" w:rsidP="006D31EF">
      <w:pPr>
        <w:tabs>
          <w:tab w:val="left" w:pos="1080"/>
        </w:tabs>
        <w:rPr>
          <w:rFonts w:ascii="Times New Roman" w:hAnsi="Times New Roman" w:cs="Times New Roman"/>
          <w:b/>
          <w:bCs/>
          <w:sz w:val="24"/>
          <w:szCs w:val="24"/>
          <w:lang w:val="de-DE"/>
        </w:rPr>
      </w:pPr>
      <w:r w:rsidRPr="00F41A96">
        <w:rPr>
          <w:rFonts w:ascii="Times New Roman" w:hAnsi="Times New Roman" w:cs="Times New Roman"/>
          <w:b/>
          <w:bCs/>
          <w:sz w:val="24"/>
          <w:szCs w:val="24"/>
          <w:lang w:val="de-DE"/>
        </w:rPr>
        <w:t>8.</w:t>
      </w:r>
      <w:r w:rsidRPr="00F41A96">
        <w:rPr>
          <w:b/>
          <w:bCs/>
          <w:sz w:val="24"/>
          <w:szCs w:val="24"/>
          <w:lang w:val="de-DE"/>
        </w:rPr>
        <w:t xml:space="preserve"> </w:t>
      </w:r>
      <w:r w:rsidRPr="00F41A96">
        <w:rPr>
          <w:rFonts w:ascii="Times New Roman" w:hAnsi="Times New Roman" w:cs="Times New Roman"/>
          <w:b/>
          <w:bCs/>
          <w:sz w:val="24"/>
          <w:szCs w:val="24"/>
          <w:lang w:val="de-DE"/>
        </w:rPr>
        <w:t>Was genau ist ein Erbvertrag?</w:t>
      </w:r>
    </w:p>
    <w:p w:rsidR="00672907" w:rsidRPr="00F41A96" w:rsidRDefault="00672907" w:rsidP="006D31EF">
      <w:pPr>
        <w:tabs>
          <w:tab w:val="left" w:pos="1080"/>
        </w:tabs>
        <w:rPr>
          <w:rFonts w:ascii="Times New Roman" w:hAnsi="Times New Roman" w:cs="Times New Roman"/>
          <w:b/>
          <w:bCs/>
          <w:sz w:val="24"/>
          <w:szCs w:val="24"/>
          <w:lang w:val="de-DE"/>
        </w:rPr>
      </w:pPr>
      <w:r w:rsidRPr="00F41A96">
        <w:rPr>
          <w:rFonts w:ascii="Times New Roman" w:hAnsi="Times New Roman" w:cs="Times New Roman"/>
          <w:b/>
          <w:bCs/>
          <w:sz w:val="24"/>
          <w:szCs w:val="24"/>
          <w:lang w:val="de-DE"/>
        </w:rPr>
        <w:t>9.</w:t>
      </w:r>
      <w:r w:rsidRPr="00F41A96">
        <w:rPr>
          <w:b/>
          <w:bCs/>
          <w:sz w:val="24"/>
          <w:szCs w:val="24"/>
          <w:lang w:val="de-DE"/>
        </w:rPr>
        <w:t xml:space="preserve"> </w:t>
      </w:r>
      <w:r w:rsidRPr="00F41A96">
        <w:rPr>
          <w:rFonts w:ascii="Times New Roman" w:hAnsi="Times New Roman" w:cs="Times New Roman"/>
          <w:b/>
          <w:bCs/>
          <w:sz w:val="24"/>
          <w:szCs w:val="24"/>
          <w:lang w:val="de-DE"/>
        </w:rPr>
        <w:t>Wo ist der Unterschied zwischen einem Erbvertrag und einem Testament?</w:t>
      </w:r>
    </w:p>
    <w:p w:rsidR="00672907" w:rsidRPr="00F41A96" w:rsidRDefault="00672907" w:rsidP="006D31EF">
      <w:pPr>
        <w:tabs>
          <w:tab w:val="left" w:pos="1080"/>
        </w:tabs>
        <w:rPr>
          <w:rFonts w:ascii="Times New Roman" w:hAnsi="Times New Roman" w:cs="Times New Roman"/>
          <w:b/>
          <w:bCs/>
          <w:sz w:val="24"/>
          <w:szCs w:val="24"/>
          <w:lang w:val="de-DE"/>
        </w:rPr>
      </w:pPr>
      <w:r w:rsidRPr="00F41A96">
        <w:rPr>
          <w:rFonts w:ascii="Times New Roman" w:hAnsi="Times New Roman" w:cs="Times New Roman"/>
          <w:b/>
          <w:bCs/>
          <w:sz w:val="24"/>
          <w:szCs w:val="24"/>
          <w:lang w:val="de-DE"/>
        </w:rPr>
        <w:t>10.</w:t>
      </w:r>
      <w:r w:rsidRPr="00F41A96">
        <w:rPr>
          <w:b/>
          <w:bCs/>
          <w:sz w:val="24"/>
          <w:szCs w:val="24"/>
          <w:lang w:val="de-DE"/>
        </w:rPr>
        <w:t xml:space="preserve"> </w:t>
      </w:r>
      <w:r w:rsidRPr="00F41A96">
        <w:rPr>
          <w:rFonts w:ascii="Times New Roman" w:hAnsi="Times New Roman" w:cs="Times New Roman"/>
          <w:b/>
          <w:bCs/>
          <w:sz w:val="24"/>
          <w:szCs w:val="24"/>
          <w:lang w:val="de-DE"/>
        </w:rPr>
        <w:t>Was ist eine Erbengemeinschaft?</w:t>
      </w:r>
    </w:p>
    <w:p w:rsidR="00672907" w:rsidRDefault="00672907" w:rsidP="00672907">
      <w:pPr>
        <w:tabs>
          <w:tab w:val="left" w:pos="1080"/>
        </w:tabs>
        <w:rPr>
          <w:rFonts w:ascii="Times New Roman" w:hAnsi="Times New Roman" w:cs="Times New Roman"/>
          <w:b/>
          <w:bCs/>
          <w:sz w:val="24"/>
          <w:szCs w:val="24"/>
          <w:lang w:val="de-DE"/>
        </w:rPr>
      </w:pPr>
      <w:r w:rsidRPr="00F41A96">
        <w:rPr>
          <w:rFonts w:ascii="Times New Roman" w:hAnsi="Times New Roman" w:cs="Times New Roman"/>
          <w:b/>
          <w:bCs/>
          <w:sz w:val="24"/>
          <w:szCs w:val="24"/>
          <w:lang w:val="de-DE"/>
        </w:rPr>
        <w:t>11.</w:t>
      </w:r>
      <w:r w:rsidRPr="00F41A96">
        <w:rPr>
          <w:b/>
          <w:bCs/>
          <w:sz w:val="24"/>
          <w:szCs w:val="24"/>
          <w:lang w:val="de-DE"/>
        </w:rPr>
        <w:t xml:space="preserve"> </w:t>
      </w:r>
      <w:r w:rsidRPr="00F41A96">
        <w:rPr>
          <w:rFonts w:ascii="Times New Roman" w:hAnsi="Times New Roman" w:cs="Times New Roman"/>
          <w:b/>
          <w:bCs/>
          <w:sz w:val="24"/>
          <w:szCs w:val="24"/>
          <w:lang w:val="de-DE"/>
        </w:rPr>
        <w:t>Was muss im Rahmen der Testierfähigkeit beachtet werden?</w:t>
      </w:r>
    </w:p>
    <w:p w:rsidR="00F41A96" w:rsidRDefault="00F41A96" w:rsidP="00672907">
      <w:pPr>
        <w:tabs>
          <w:tab w:val="left" w:pos="1080"/>
        </w:tabs>
        <w:rPr>
          <w:rFonts w:ascii="Times New Roman" w:hAnsi="Times New Roman" w:cs="Times New Roman"/>
          <w:b/>
          <w:bCs/>
          <w:sz w:val="24"/>
          <w:szCs w:val="24"/>
          <w:lang w:val="de-DE"/>
        </w:rPr>
      </w:pPr>
    </w:p>
    <w:p w:rsidR="00F41A96" w:rsidRDefault="00F41A96" w:rsidP="00F41A96">
      <w:pPr>
        <w:pStyle w:val="Akapitzlist"/>
        <w:numPr>
          <w:ilvl w:val="0"/>
          <w:numId w:val="5"/>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Der Begriff „ das Erbrecht“.</w:t>
      </w:r>
    </w:p>
    <w:p w:rsidR="00F41A96" w:rsidRDefault="00F41A96" w:rsidP="00F41A96">
      <w:pPr>
        <w:pStyle w:val="Akapitzlist"/>
        <w:numPr>
          <w:ilvl w:val="0"/>
          <w:numId w:val="5"/>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Rechtliche Regelungen </w:t>
      </w:r>
    </w:p>
    <w:p w:rsidR="00F41A96" w:rsidRDefault="00F41A96" w:rsidP="00F41A96">
      <w:pPr>
        <w:pStyle w:val="Akapitzlist"/>
        <w:numPr>
          <w:ilvl w:val="0"/>
          <w:numId w:val="5"/>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Begriffe </w:t>
      </w:r>
    </w:p>
    <w:p w:rsidR="00F41A96" w:rsidRDefault="005F6724" w:rsidP="00F41A96">
      <w:pPr>
        <w:pStyle w:val="Akapitzlist"/>
        <w:numPr>
          <w:ilvl w:val="0"/>
          <w:numId w:val="6"/>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Erbfolge</w:t>
      </w:r>
    </w:p>
    <w:p w:rsidR="005F6724" w:rsidRDefault="005F6724" w:rsidP="00F41A96">
      <w:pPr>
        <w:pStyle w:val="Akapitzlist"/>
        <w:numPr>
          <w:ilvl w:val="0"/>
          <w:numId w:val="6"/>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Testament</w:t>
      </w:r>
    </w:p>
    <w:p w:rsidR="005F6724" w:rsidRDefault="005F6724" w:rsidP="00F41A96">
      <w:pPr>
        <w:pStyle w:val="Akapitzlist"/>
        <w:numPr>
          <w:ilvl w:val="0"/>
          <w:numId w:val="6"/>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Erbvertrag</w:t>
      </w:r>
    </w:p>
    <w:p w:rsidR="005F6724" w:rsidRDefault="005F6724" w:rsidP="00F41A96">
      <w:pPr>
        <w:pStyle w:val="Akapitzlist"/>
        <w:numPr>
          <w:ilvl w:val="0"/>
          <w:numId w:val="6"/>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Pflichtteil</w:t>
      </w:r>
    </w:p>
    <w:p w:rsidR="005F6724" w:rsidRDefault="005F6724" w:rsidP="00F41A96">
      <w:pPr>
        <w:pStyle w:val="Akapitzlist"/>
        <w:numPr>
          <w:ilvl w:val="0"/>
          <w:numId w:val="6"/>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Erbschein</w:t>
      </w:r>
    </w:p>
    <w:p w:rsidR="005F6724" w:rsidRPr="005F6724" w:rsidRDefault="005F6724" w:rsidP="005F6724">
      <w:pPr>
        <w:pStyle w:val="Akapitzlist"/>
        <w:numPr>
          <w:ilvl w:val="0"/>
          <w:numId w:val="5"/>
        </w:numPr>
        <w:tabs>
          <w:tab w:val="left" w:pos="1080"/>
        </w:tabs>
        <w:rPr>
          <w:rFonts w:ascii="Times New Roman" w:hAnsi="Times New Roman" w:cs="Times New Roman"/>
          <w:b/>
          <w:bCs/>
          <w:sz w:val="24"/>
          <w:szCs w:val="24"/>
          <w:lang w:val="de-DE"/>
        </w:rPr>
      </w:pPr>
      <w:r w:rsidRPr="005F6724">
        <w:rPr>
          <w:rFonts w:ascii="Times New Roman" w:hAnsi="Times New Roman" w:cs="Times New Roman"/>
          <w:b/>
          <w:bCs/>
          <w:sz w:val="24"/>
          <w:szCs w:val="24"/>
          <w:lang w:val="de-DE"/>
        </w:rPr>
        <w:t xml:space="preserve">Besonderheiten </w:t>
      </w:r>
      <w:r>
        <w:rPr>
          <w:rFonts w:ascii="Times New Roman" w:hAnsi="Times New Roman" w:cs="Times New Roman"/>
          <w:b/>
          <w:bCs/>
          <w:sz w:val="24"/>
          <w:szCs w:val="24"/>
          <w:lang w:val="de-DE"/>
        </w:rPr>
        <w:t xml:space="preserve"> beim Erbrecht</w:t>
      </w:r>
    </w:p>
    <w:p w:rsidR="005F6724" w:rsidRDefault="005F6724" w:rsidP="005F6724">
      <w:pPr>
        <w:pStyle w:val="Akapitzlist"/>
        <w:numPr>
          <w:ilvl w:val="0"/>
          <w:numId w:val="5"/>
        </w:numPr>
        <w:tabs>
          <w:tab w:val="left" w:pos="1080"/>
        </w:tabs>
        <w:rPr>
          <w:rFonts w:ascii="Times New Roman" w:hAnsi="Times New Roman" w:cs="Times New Roman"/>
          <w:b/>
          <w:bCs/>
          <w:sz w:val="24"/>
          <w:szCs w:val="24"/>
          <w:lang w:val="de-DE"/>
        </w:rPr>
      </w:pPr>
      <w:r w:rsidRPr="00F41A96">
        <w:rPr>
          <w:rFonts w:ascii="Times New Roman" w:hAnsi="Times New Roman" w:cs="Times New Roman"/>
          <w:b/>
          <w:bCs/>
          <w:sz w:val="24"/>
          <w:szCs w:val="24"/>
          <w:lang w:val="de-DE"/>
        </w:rPr>
        <w:t>Erbschaftssteuer Freibetrag</w:t>
      </w:r>
    </w:p>
    <w:p w:rsidR="00F41A96" w:rsidRPr="005F6724" w:rsidRDefault="005F6724" w:rsidP="005F6724">
      <w:pPr>
        <w:pStyle w:val="Akapitzlist"/>
        <w:numPr>
          <w:ilvl w:val="0"/>
          <w:numId w:val="5"/>
        </w:numPr>
        <w:tabs>
          <w:tab w:val="left" w:pos="1080"/>
        </w:tabs>
        <w:rPr>
          <w:rFonts w:ascii="Times New Roman" w:hAnsi="Times New Roman" w:cs="Times New Roman"/>
          <w:b/>
          <w:bCs/>
          <w:sz w:val="24"/>
          <w:szCs w:val="24"/>
          <w:lang w:val="de-DE"/>
        </w:rPr>
      </w:pPr>
      <w:r w:rsidRPr="00F41A96">
        <w:rPr>
          <w:rFonts w:ascii="Times New Roman" w:hAnsi="Times New Roman" w:cs="Times New Roman"/>
          <w:b/>
          <w:bCs/>
          <w:sz w:val="24"/>
          <w:szCs w:val="24"/>
          <w:lang w:val="de-DE"/>
        </w:rPr>
        <w:t>Erblasser</w:t>
      </w:r>
    </w:p>
    <w:p w:rsidR="00F41A96" w:rsidRDefault="005F6724" w:rsidP="00F41A96">
      <w:pPr>
        <w:pStyle w:val="Akapitzlist"/>
        <w:numPr>
          <w:ilvl w:val="0"/>
          <w:numId w:val="5"/>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Erbvertrag</w:t>
      </w:r>
      <w:r w:rsidR="00EE0325">
        <w:rPr>
          <w:rFonts w:ascii="Times New Roman" w:hAnsi="Times New Roman" w:cs="Times New Roman"/>
          <w:b/>
          <w:bCs/>
          <w:sz w:val="24"/>
          <w:szCs w:val="24"/>
          <w:lang w:val="de-DE"/>
        </w:rPr>
        <w:t xml:space="preserve"> und Testament – Unterschiede</w:t>
      </w:r>
    </w:p>
    <w:p w:rsidR="00EE0325" w:rsidRDefault="00EE0325" w:rsidP="00F41A96">
      <w:pPr>
        <w:pStyle w:val="Akapitzlist"/>
        <w:numPr>
          <w:ilvl w:val="0"/>
          <w:numId w:val="5"/>
        </w:numPr>
        <w:tabs>
          <w:tab w:val="left" w:pos="1080"/>
        </w:tabs>
        <w:rPr>
          <w:rFonts w:ascii="Times New Roman" w:hAnsi="Times New Roman" w:cs="Times New Roman"/>
          <w:b/>
          <w:bCs/>
          <w:sz w:val="24"/>
          <w:szCs w:val="24"/>
          <w:lang w:val="de-DE"/>
        </w:rPr>
      </w:pPr>
      <w:r w:rsidRPr="00EE0325">
        <w:rPr>
          <w:rFonts w:ascii="Times New Roman" w:hAnsi="Times New Roman" w:cs="Times New Roman"/>
          <w:b/>
          <w:bCs/>
          <w:sz w:val="24"/>
          <w:szCs w:val="24"/>
          <w:lang w:val="de-DE"/>
        </w:rPr>
        <w:t>Erbengemeinschaft</w:t>
      </w:r>
    </w:p>
    <w:p w:rsidR="00EE0325" w:rsidRPr="00EE0325" w:rsidRDefault="00EE0325" w:rsidP="00F41A96">
      <w:pPr>
        <w:pStyle w:val="Akapitzlist"/>
        <w:numPr>
          <w:ilvl w:val="0"/>
          <w:numId w:val="5"/>
        </w:numPr>
        <w:tabs>
          <w:tab w:val="left" w:pos="1080"/>
        </w:tabs>
        <w:rPr>
          <w:rFonts w:ascii="Times New Roman" w:hAnsi="Times New Roman" w:cs="Times New Roman"/>
          <w:b/>
          <w:bCs/>
          <w:sz w:val="24"/>
          <w:szCs w:val="24"/>
          <w:lang w:val="de-DE"/>
        </w:rPr>
      </w:pPr>
      <w:r w:rsidRPr="00EE0325">
        <w:rPr>
          <w:rFonts w:ascii="Times New Roman" w:hAnsi="Times New Roman" w:cs="Times New Roman"/>
          <w:b/>
          <w:bCs/>
          <w:sz w:val="24"/>
          <w:szCs w:val="24"/>
          <w:lang w:val="de-DE"/>
        </w:rPr>
        <w:t>Testierfähigkeit</w:t>
      </w:r>
    </w:p>
    <w:p w:rsidR="00F41A96" w:rsidRPr="00F41A96" w:rsidRDefault="00F41A96" w:rsidP="00F41A96">
      <w:pPr>
        <w:pStyle w:val="Akapitzlist"/>
        <w:numPr>
          <w:ilvl w:val="0"/>
          <w:numId w:val="5"/>
        </w:numPr>
        <w:tabs>
          <w:tab w:val="left" w:pos="1080"/>
        </w:tabs>
        <w:rPr>
          <w:rFonts w:ascii="Times New Roman" w:hAnsi="Times New Roman" w:cs="Times New Roman"/>
          <w:b/>
          <w:bCs/>
          <w:sz w:val="24"/>
          <w:szCs w:val="24"/>
          <w:lang w:val="de-DE"/>
        </w:rPr>
      </w:pPr>
      <w:r>
        <w:rPr>
          <w:rFonts w:ascii="Times New Roman" w:hAnsi="Times New Roman" w:cs="Times New Roman"/>
          <w:b/>
          <w:bCs/>
          <w:sz w:val="24"/>
          <w:szCs w:val="24"/>
          <w:lang w:val="de-DE"/>
        </w:rPr>
        <w:t>Zusammenfassung</w:t>
      </w:r>
    </w:p>
    <w:p w:rsidR="00672907" w:rsidRPr="00F41A96" w:rsidRDefault="00672907" w:rsidP="006D31EF">
      <w:pPr>
        <w:tabs>
          <w:tab w:val="left" w:pos="1080"/>
        </w:tabs>
        <w:rPr>
          <w:rFonts w:ascii="Times New Roman" w:hAnsi="Times New Roman" w:cs="Times New Roman"/>
          <w:b/>
          <w:sz w:val="24"/>
          <w:szCs w:val="24"/>
          <w:lang w:val="de-DE"/>
        </w:rPr>
      </w:pPr>
    </w:p>
    <w:p w:rsidR="006D31EF" w:rsidRPr="00F41A96" w:rsidRDefault="006D31EF" w:rsidP="006D31EF">
      <w:pPr>
        <w:tabs>
          <w:tab w:val="left" w:pos="1080"/>
        </w:tabs>
        <w:rPr>
          <w:rFonts w:ascii="Times New Roman" w:hAnsi="Times New Roman" w:cs="Times New Roman"/>
          <w:b/>
          <w:sz w:val="28"/>
          <w:szCs w:val="28"/>
          <w:lang w:val="de-DE"/>
        </w:rPr>
      </w:pPr>
    </w:p>
    <w:p w:rsidR="00672907" w:rsidRPr="00F41A96" w:rsidRDefault="00F41A96" w:rsidP="006D31EF">
      <w:pPr>
        <w:tabs>
          <w:tab w:val="left" w:pos="1080"/>
        </w:tabs>
        <w:rPr>
          <w:lang w:val="de-DE"/>
        </w:rPr>
      </w:pPr>
      <w:r>
        <w:rPr>
          <w:rFonts w:ascii="Times New Roman" w:hAnsi="Times New Roman" w:cs="Times New Roman"/>
          <w:b/>
          <w:bCs/>
          <w:sz w:val="24"/>
          <w:szCs w:val="24"/>
          <w:lang w:val="de-DE"/>
        </w:rPr>
        <w:t>Der Begriff „ das Erbrecht</w:t>
      </w:r>
    </w:p>
    <w:p w:rsidR="006D31EF" w:rsidRPr="00F41A96" w:rsidRDefault="006D31EF" w:rsidP="006D31EF">
      <w:pPr>
        <w:tabs>
          <w:tab w:val="left" w:pos="1080"/>
        </w:tabs>
        <w:rPr>
          <w:lang w:val="de-DE"/>
        </w:rPr>
      </w:pPr>
      <w:r w:rsidRPr="00F41A96">
        <w:rPr>
          <w:lang w:val="de-DE"/>
        </w:rPr>
        <w:lastRenderedPageBreak/>
        <w:t>1.Was ist das Erbrecht?</w:t>
      </w:r>
    </w:p>
    <w:p w:rsidR="006D31EF" w:rsidRPr="00F41A96" w:rsidRDefault="006D31EF" w:rsidP="006D31EF">
      <w:pPr>
        <w:tabs>
          <w:tab w:val="left" w:pos="1080"/>
        </w:tabs>
        <w:jc w:val="both"/>
        <w:rPr>
          <w:lang w:val="de-DE"/>
        </w:rPr>
      </w:pPr>
      <w:r w:rsidRPr="00F41A96">
        <w:rPr>
          <w:lang w:val="de-DE"/>
        </w:rPr>
        <w:t>Das Erbrecht ist eine Sammlung von Gesetzen im Bürgerlichen Gesetzbuch</w:t>
      </w:r>
    </w:p>
    <w:p w:rsidR="006D31EF" w:rsidRPr="00F41A96" w:rsidRDefault="006D31EF" w:rsidP="006D31EF">
      <w:pPr>
        <w:tabs>
          <w:tab w:val="left" w:pos="1080"/>
        </w:tabs>
        <w:jc w:val="both"/>
        <w:rPr>
          <w:lang w:val="de-DE"/>
        </w:rPr>
      </w:pPr>
      <w:r w:rsidRPr="00F41A96">
        <w:rPr>
          <w:lang w:val="de-DE"/>
        </w:rPr>
        <w:t>Im Erbrecht ist Erbfolge und Nachlassbestimmung genau festgelegt</w:t>
      </w:r>
    </w:p>
    <w:p w:rsidR="006D31EF" w:rsidRPr="00F41A96" w:rsidRDefault="006D31EF" w:rsidP="006D31EF">
      <w:pPr>
        <w:tabs>
          <w:tab w:val="left" w:pos="1080"/>
        </w:tabs>
        <w:jc w:val="both"/>
        <w:rPr>
          <w:lang w:val="de-DE"/>
        </w:rPr>
      </w:pPr>
      <w:r w:rsidRPr="00F41A96">
        <w:rPr>
          <w:lang w:val="de-DE"/>
        </w:rPr>
        <w:t>Wie ein Testament zu verfassen ist, wird im Erbrecht ebenfalls geregelt</w:t>
      </w:r>
    </w:p>
    <w:p w:rsidR="006D31EF" w:rsidRDefault="006D31EF" w:rsidP="006D31EF">
      <w:pPr>
        <w:tabs>
          <w:tab w:val="left" w:pos="1080"/>
        </w:tabs>
        <w:jc w:val="both"/>
        <w:rPr>
          <w:lang w:val="de-DE"/>
        </w:rPr>
      </w:pPr>
      <w:r w:rsidRPr="00F41A96">
        <w:rPr>
          <w:lang w:val="de-DE"/>
        </w:rPr>
        <w:t>Das Erbschaftsrecht entscheidet auch, wer zu den Erben gehört, liegt kein Testament vo</w:t>
      </w:r>
      <w:r w:rsidR="005F6724">
        <w:rPr>
          <w:lang w:val="de-DE"/>
        </w:rPr>
        <w:t>r.</w:t>
      </w:r>
    </w:p>
    <w:p w:rsidR="005F6724" w:rsidRDefault="005F6724" w:rsidP="006D31EF">
      <w:pPr>
        <w:tabs>
          <w:tab w:val="left" w:pos="1080"/>
        </w:tabs>
        <w:jc w:val="both"/>
        <w:rPr>
          <w:lang w:val="de-DE"/>
        </w:rPr>
      </w:pPr>
    </w:p>
    <w:p w:rsidR="005F6724" w:rsidRPr="005F6724" w:rsidRDefault="005F6724" w:rsidP="005F6724">
      <w:pPr>
        <w:tabs>
          <w:tab w:val="left" w:pos="1080"/>
        </w:tabs>
        <w:rPr>
          <w:rFonts w:ascii="Times New Roman" w:hAnsi="Times New Roman" w:cs="Times New Roman"/>
          <w:b/>
          <w:bCs/>
          <w:sz w:val="24"/>
          <w:szCs w:val="24"/>
          <w:lang w:val="de-DE"/>
        </w:rPr>
      </w:pPr>
      <w:r w:rsidRPr="005F6724">
        <w:rPr>
          <w:rFonts w:ascii="Times New Roman" w:hAnsi="Times New Roman" w:cs="Times New Roman"/>
          <w:b/>
          <w:bCs/>
          <w:sz w:val="24"/>
          <w:szCs w:val="24"/>
          <w:lang w:val="de-DE"/>
        </w:rPr>
        <w:t xml:space="preserve">Rechtliche Regelungen </w:t>
      </w:r>
    </w:p>
    <w:p w:rsidR="006D31EF" w:rsidRPr="00F41A96" w:rsidRDefault="00A458D7" w:rsidP="006D31EF">
      <w:pPr>
        <w:tabs>
          <w:tab w:val="left" w:pos="1080"/>
        </w:tabs>
        <w:jc w:val="both"/>
        <w:rPr>
          <w:lang w:val="de-DE"/>
        </w:rPr>
      </w:pPr>
      <w:r w:rsidRPr="00F41A96">
        <w:rPr>
          <w:lang w:val="de-DE"/>
        </w:rPr>
        <w:t>2</w:t>
      </w:r>
      <w:r w:rsidR="006D31EF" w:rsidRPr="00F41A96">
        <w:rPr>
          <w:lang w:val="de-DE"/>
        </w:rPr>
        <w:t>. Wann gelten welche Regelungen beim Erbrecht?</w:t>
      </w:r>
    </w:p>
    <w:p w:rsidR="006D31EF" w:rsidRPr="00F41A96" w:rsidRDefault="006D31EF" w:rsidP="006D31EF">
      <w:pPr>
        <w:tabs>
          <w:tab w:val="left" w:pos="1080"/>
        </w:tabs>
        <w:jc w:val="both"/>
        <w:rPr>
          <w:lang w:val="de-DE"/>
        </w:rPr>
      </w:pPr>
      <w:r w:rsidRPr="00F41A96">
        <w:rPr>
          <w:lang w:val="de-DE"/>
        </w:rPr>
        <w:t>Im Falle des Todes einer Person, muss entschieden werden, wie das Vermögen und der gesamte Nachlass auf die Erben verteilt wird. Sollte kein Testament hinterlassen worden sein, tritt das klar geregelte Erbrecht in Kraft, welches auch die Erbfolge beinhaltet und weitere wichtige Punkte klar voneinander abgrenzt. Das Erbschaftsrecht im Bürgerlichen Gesetzbuch verankert und in mehrere Abschnitte eingeteilt.</w:t>
      </w:r>
    </w:p>
    <w:p w:rsidR="00A458D7" w:rsidRPr="00A458D7" w:rsidRDefault="00A458D7" w:rsidP="00A458D7">
      <w:pPr>
        <w:tabs>
          <w:tab w:val="left" w:pos="1080"/>
        </w:tabs>
        <w:jc w:val="both"/>
      </w:pPr>
      <w:r>
        <w:t>3.</w:t>
      </w:r>
      <w:r w:rsidRPr="00A458D7">
        <w:t xml:space="preserve"> </w:t>
      </w:r>
      <w:hyperlink r:id="rId6" w:anchor="erbrecht-bedingungen" w:history="1">
        <w:r w:rsidRPr="00A458D7">
          <w:rPr>
            <w:rStyle w:val="Hipercze"/>
          </w:rPr>
          <w:t>Erbrecht Regelungen</w:t>
        </w:r>
      </w:hyperlink>
    </w:p>
    <w:p w:rsidR="00A458D7" w:rsidRDefault="00A458D7" w:rsidP="006D31EF">
      <w:pPr>
        <w:tabs>
          <w:tab w:val="left" w:pos="1080"/>
        </w:tabs>
        <w:jc w:val="both"/>
      </w:pPr>
    </w:p>
    <w:p w:rsidR="006D31EF" w:rsidRPr="006D31EF" w:rsidRDefault="006D31EF" w:rsidP="006D31EF">
      <w:pPr>
        <w:tabs>
          <w:tab w:val="left" w:pos="1080"/>
        </w:tabs>
        <w:jc w:val="both"/>
      </w:pPr>
      <w:r>
        <w:rPr>
          <w:noProof/>
          <w:lang w:eastAsia="pl-PL"/>
        </w:rPr>
        <w:lastRenderedPageBreak/>
        <w:drawing>
          <wp:inline distT="0" distB="0" distL="0" distR="0" wp14:anchorId="034A8F2C" wp14:editId="153EE933">
            <wp:extent cx="5760720" cy="85712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8571230"/>
                    </a:xfrm>
                    <a:prstGeom prst="rect">
                      <a:avLst/>
                    </a:prstGeom>
                  </pic:spPr>
                </pic:pic>
              </a:graphicData>
            </a:graphic>
          </wp:inline>
        </w:drawing>
      </w:r>
    </w:p>
    <w:p w:rsidR="006D31EF" w:rsidRDefault="006D31EF" w:rsidP="006D31EF">
      <w:pPr>
        <w:tabs>
          <w:tab w:val="left" w:pos="1080"/>
        </w:tabs>
        <w:jc w:val="both"/>
      </w:pPr>
    </w:p>
    <w:p w:rsidR="006D31EF" w:rsidRPr="00F41A96" w:rsidRDefault="002511ED" w:rsidP="006D31EF">
      <w:pPr>
        <w:tabs>
          <w:tab w:val="left" w:pos="1080"/>
        </w:tabs>
        <w:jc w:val="both"/>
        <w:rPr>
          <w:b/>
          <w:bCs/>
          <w:lang w:val="de-DE"/>
        </w:rPr>
      </w:pPr>
      <w:r w:rsidRPr="00F41A96">
        <w:rPr>
          <w:b/>
          <w:bCs/>
          <w:lang w:val="de-DE"/>
        </w:rPr>
        <w:lastRenderedPageBreak/>
        <w:t>4.</w:t>
      </w:r>
      <w:r w:rsidR="006D31EF" w:rsidRPr="00F41A96">
        <w:rPr>
          <w:b/>
          <w:bCs/>
          <w:lang w:val="de-DE"/>
        </w:rPr>
        <w:t>Besonderheiten beim Erbrecht</w:t>
      </w:r>
    </w:p>
    <w:p w:rsidR="006D31EF" w:rsidRPr="00F41A96" w:rsidRDefault="006D31EF" w:rsidP="006D31EF">
      <w:pPr>
        <w:tabs>
          <w:tab w:val="left" w:pos="1080"/>
        </w:tabs>
        <w:jc w:val="both"/>
        <w:rPr>
          <w:lang w:val="de-DE"/>
        </w:rPr>
      </w:pPr>
      <w:r w:rsidRPr="005F6724">
        <w:rPr>
          <w:b/>
          <w:lang w:val="de-DE"/>
        </w:rPr>
        <w:t>Natürlich gibt es</w:t>
      </w:r>
      <w:r w:rsidRPr="00F41A96">
        <w:rPr>
          <w:lang w:val="de-DE"/>
        </w:rPr>
        <w:t xml:space="preserve"> sehr </w:t>
      </w:r>
      <w:r w:rsidRPr="005F6724">
        <w:rPr>
          <w:b/>
          <w:lang w:val="de-DE"/>
        </w:rPr>
        <w:t>viele verschiedene Einzelfälle</w:t>
      </w:r>
      <w:r w:rsidRPr="00F41A96">
        <w:rPr>
          <w:lang w:val="de-DE"/>
        </w:rPr>
        <w:t xml:space="preserve"> wenn es dazu kommt, den Nachlass eines Verstorbenen zu verwalten oder die Erben zu bestimmen </w:t>
      </w:r>
      <w:r w:rsidRPr="005F6724">
        <w:rPr>
          <w:b/>
          <w:lang w:val="de-DE"/>
        </w:rPr>
        <w:t>wenn kein Testament vorliegt</w:t>
      </w:r>
      <w:r w:rsidRPr="00F41A96">
        <w:rPr>
          <w:lang w:val="de-DE"/>
        </w:rPr>
        <w:t xml:space="preserve">. Aber auch wenn ein Testament vorliegt, kann es zu verschiedenen Situationen kommen. </w:t>
      </w:r>
      <w:r w:rsidRPr="005F6724">
        <w:rPr>
          <w:b/>
          <w:lang w:val="de-DE"/>
        </w:rPr>
        <w:t>Hier greifen ebenfalls wichtige Bestimmungen, die im Erbrecht genau festgelegt sind</w:t>
      </w:r>
      <w:r w:rsidRPr="00F41A96">
        <w:rPr>
          <w:lang w:val="de-DE"/>
        </w:rPr>
        <w:t xml:space="preserve">. </w:t>
      </w:r>
    </w:p>
    <w:p w:rsidR="006D31EF" w:rsidRPr="00F41A96" w:rsidRDefault="006D31EF" w:rsidP="006D31EF">
      <w:pPr>
        <w:tabs>
          <w:tab w:val="left" w:pos="1080"/>
        </w:tabs>
        <w:jc w:val="both"/>
        <w:rPr>
          <w:lang w:val="de-DE"/>
        </w:rPr>
      </w:pPr>
      <w:r w:rsidRPr="005F6724">
        <w:rPr>
          <w:b/>
          <w:lang w:val="de-DE"/>
        </w:rPr>
        <w:t>Als Pflichtteil</w:t>
      </w:r>
      <w:r w:rsidRPr="00F41A96">
        <w:rPr>
          <w:lang w:val="de-DE"/>
        </w:rPr>
        <w:t xml:space="preserve"> wird </w:t>
      </w:r>
      <w:r w:rsidRPr="005F6724">
        <w:rPr>
          <w:b/>
          <w:lang w:val="de-DE"/>
        </w:rPr>
        <w:t>der Teil eines Erbes bezeichnet, der einer Person zusteht, auch wenn diese durch ein Testament enterbt wurde.</w:t>
      </w:r>
      <w:r w:rsidRPr="00F41A96">
        <w:rPr>
          <w:lang w:val="de-DE"/>
        </w:rPr>
        <w:t xml:space="preserve"> Der Pflichtteil muss natürlich von der jeweiligen Person geltend gemacht werden. Grundsätzlich zu einem Pflichtteil berechtigt sind nur Ehegatten, Kinder und Eltern (sollten keine Kinder vorhanden sein) des Erblassers.</w:t>
      </w:r>
    </w:p>
    <w:p w:rsidR="006D31EF" w:rsidRPr="00F41A96" w:rsidRDefault="006D31EF" w:rsidP="006D31EF">
      <w:pPr>
        <w:tabs>
          <w:tab w:val="left" w:pos="1080"/>
        </w:tabs>
        <w:jc w:val="both"/>
        <w:rPr>
          <w:lang w:val="de-DE"/>
        </w:rPr>
      </w:pPr>
      <w:r w:rsidRPr="005F6724">
        <w:rPr>
          <w:b/>
          <w:lang w:val="de-DE"/>
        </w:rPr>
        <w:t xml:space="preserve">Auch ein Unternehmen kann vererbt werden, dazu wird ein </w:t>
      </w:r>
      <w:r w:rsidR="008D4173">
        <w:fldChar w:fldCharType="begin"/>
      </w:r>
      <w:r w:rsidR="008D4173" w:rsidRPr="008D4173">
        <w:rPr>
          <w:lang w:val="de-DE"/>
        </w:rPr>
        <w:instrText xml:space="preserve"> HYPERLINK "https://www.steuerklassen.com/lexikon/betriebsvermoegen/" \o "Betriebsvermögen" </w:instrText>
      </w:r>
      <w:r w:rsidR="008D4173">
        <w:fldChar w:fldCharType="separate"/>
      </w:r>
      <w:r w:rsidRPr="005F6724">
        <w:rPr>
          <w:rStyle w:val="Hipercze"/>
          <w:b/>
          <w:color w:val="auto"/>
          <w:u w:val="none"/>
          <w:lang w:val="de-DE"/>
        </w:rPr>
        <w:t>Betriebsvermögen</w:t>
      </w:r>
      <w:r w:rsidR="008D4173">
        <w:rPr>
          <w:rStyle w:val="Hipercze"/>
          <w:b/>
          <w:color w:val="auto"/>
          <w:u w:val="none"/>
          <w:lang w:val="de-DE"/>
        </w:rPr>
        <w:fldChar w:fldCharType="end"/>
      </w:r>
      <w:r w:rsidRPr="005F6724">
        <w:rPr>
          <w:b/>
          <w:lang w:val="de-DE"/>
        </w:rPr>
        <w:t xml:space="preserve"> berechnet, das in den Besitz des Erben übergeht.</w:t>
      </w:r>
      <w:r w:rsidRPr="00F41A96">
        <w:rPr>
          <w:lang w:val="de-DE"/>
        </w:rPr>
        <w:t xml:space="preserve"> Da diese</w:t>
      </w:r>
      <w:r w:rsidR="008D4173">
        <w:fldChar w:fldCharType="begin"/>
      </w:r>
      <w:r w:rsidR="008D4173" w:rsidRPr="008D4173">
        <w:rPr>
          <w:lang w:val="de-DE"/>
        </w:rPr>
        <w:instrText xml:space="preserve"> HYPERLINK "https://www.steuerklassen.com/brutto-netto-rechner/" </w:instrText>
      </w:r>
      <w:r w:rsidR="008D4173" w:rsidRPr="008D4173">
        <w:rPr>
          <w:lang w:val="de-DE"/>
        </w:rPr>
        <w:instrText xml:space="preserve">\o " Berechnung" </w:instrText>
      </w:r>
      <w:r w:rsidR="008D4173">
        <w:fldChar w:fldCharType="separate"/>
      </w:r>
      <w:r w:rsidRPr="00F41A96">
        <w:rPr>
          <w:rStyle w:val="Hipercze"/>
          <w:color w:val="auto"/>
          <w:u w:val="none"/>
          <w:lang w:val="de-DE"/>
        </w:rPr>
        <w:t xml:space="preserve"> Berechnung</w:t>
      </w:r>
      <w:r w:rsidR="008D4173">
        <w:rPr>
          <w:rStyle w:val="Hipercze"/>
          <w:color w:val="auto"/>
          <w:u w:val="none"/>
          <w:lang w:val="de-DE"/>
        </w:rPr>
        <w:fldChar w:fldCharType="end"/>
      </w:r>
      <w:r w:rsidRPr="00F41A96">
        <w:rPr>
          <w:lang w:val="de-DE"/>
        </w:rPr>
        <w:t xml:space="preserve"> und die Feststellung der Erben bei einer </w:t>
      </w:r>
      <w:r w:rsidR="008D4173">
        <w:fldChar w:fldCharType="begin"/>
      </w:r>
      <w:r w:rsidR="008D4173" w:rsidRPr="008D4173">
        <w:rPr>
          <w:lang w:val="de-DE"/>
        </w:rPr>
        <w:instrText xml:space="preserve"> HYPERLINK "https://www.steuerklassen.com/erbschaftssteuer/unternehmensnachfolge/" \o "Unternehmensnachfolge" </w:instrText>
      </w:r>
      <w:r w:rsidR="008D4173">
        <w:fldChar w:fldCharType="separate"/>
      </w:r>
      <w:r w:rsidRPr="00F41A96">
        <w:rPr>
          <w:rStyle w:val="Hipercze"/>
          <w:color w:val="000000" w:themeColor="text1"/>
          <w:u w:val="none"/>
          <w:lang w:val="de-DE"/>
        </w:rPr>
        <w:t>Unternehmensnachfolge</w:t>
      </w:r>
      <w:r w:rsidR="008D4173">
        <w:rPr>
          <w:rStyle w:val="Hipercze"/>
          <w:color w:val="000000" w:themeColor="text1"/>
          <w:u w:val="none"/>
          <w:lang w:val="de-DE"/>
        </w:rPr>
        <w:fldChar w:fldCharType="end"/>
      </w:r>
      <w:r w:rsidRPr="00F41A96">
        <w:rPr>
          <w:lang w:val="de-DE"/>
        </w:rPr>
        <w:t xml:space="preserve"> sehr kompliziert ist, wird empfohlen, die Unternehmensnachfolge schon zu Lebzeiten zu regeln. Dazu gehört nicht nur die Erstellung eines Testaments, sondern am </w:t>
      </w:r>
      <w:proofErr w:type="spellStart"/>
      <w:r w:rsidRPr="00F41A96">
        <w:rPr>
          <w:lang w:val="de-DE"/>
        </w:rPr>
        <w:t>Besten</w:t>
      </w:r>
      <w:proofErr w:type="spellEnd"/>
      <w:r w:rsidRPr="00F41A96">
        <w:rPr>
          <w:lang w:val="de-DE"/>
        </w:rPr>
        <w:t xml:space="preserve"> schon die Übergabe des Unternehmens an den Nachfolger.</w:t>
      </w:r>
    </w:p>
    <w:p w:rsidR="006D31EF" w:rsidRPr="00F41A96" w:rsidRDefault="006D31EF" w:rsidP="006D31EF">
      <w:pPr>
        <w:tabs>
          <w:tab w:val="left" w:pos="1080"/>
        </w:tabs>
        <w:jc w:val="both"/>
        <w:rPr>
          <w:lang w:val="de-DE"/>
        </w:rPr>
      </w:pPr>
      <w:r w:rsidRPr="005F6724">
        <w:rPr>
          <w:b/>
          <w:lang w:val="de-DE"/>
        </w:rPr>
        <w:t>Im Erbschaftsrecht ist verankert, dass es Fälle der Erbunwürdigkeit gibt.</w:t>
      </w:r>
      <w:r w:rsidRPr="00F41A96">
        <w:rPr>
          <w:lang w:val="de-DE"/>
        </w:rPr>
        <w:t xml:space="preserve"> Diese treten ein, wenn der Erblasser vorsätzlich getötet wurde oder bei der Nachlassregelung Betrugsversuche vorliegen.</w:t>
      </w:r>
    </w:p>
    <w:p w:rsidR="006D31EF" w:rsidRPr="00F41A96" w:rsidRDefault="006D31EF" w:rsidP="006D31EF">
      <w:pPr>
        <w:tabs>
          <w:tab w:val="left" w:pos="1080"/>
        </w:tabs>
        <w:jc w:val="both"/>
        <w:rPr>
          <w:lang w:val="de-DE"/>
        </w:rPr>
      </w:pPr>
      <w:r w:rsidRPr="005F6724">
        <w:rPr>
          <w:b/>
          <w:lang w:val="de-DE"/>
        </w:rPr>
        <w:t>Erbschaftssteuer zahlt jeder, der ein Erbe antritt.</w:t>
      </w:r>
      <w:r w:rsidRPr="00F41A96">
        <w:rPr>
          <w:lang w:val="de-DE"/>
        </w:rPr>
        <w:t xml:space="preserve"> Das Erbe kann Geld, ein Unternehmen oder eine Immobilie sein. Bei der Berechnung der Erbschaftsteuer kommt es auf die Höhe des Erbes und den Verwandtschaftsgrad an. Bei einem Erbe gibt es einen bestimmten Freibetrag, bis zu diesem Betrag muss keine Erbschaftsteuer gezahlt werden.</w:t>
      </w:r>
    </w:p>
    <w:p w:rsidR="006D31EF" w:rsidRPr="00F41A96" w:rsidRDefault="006D31EF" w:rsidP="006D31EF">
      <w:pPr>
        <w:tabs>
          <w:tab w:val="left" w:pos="1080"/>
        </w:tabs>
        <w:jc w:val="both"/>
        <w:rPr>
          <w:lang w:val="de-DE"/>
        </w:rPr>
      </w:pPr>
      <w:r w:rsidRPr="00F41A96">
        <w:rPr>
          <w:lang w:val="de-DE"/>
        </w:rPr>
        <w:t>Die Erbschaftsteuer in Deutschland ist zusammen mit der Schenkungssteuer im ErbStG (Erbschaftsteuergesetz) geregelt.</w:t>
      </w:r>
    </w:p>
    <w:p w:rsidR="006D31EF" w:rsidRPr="005F6724" w:rsidRDefault="006D31EF" w:rsidP="006D31EF">
      <w:pPr>
        <w:tabs>
          <w:tab w:val="left" w:pos="1080"/>
        </w:tabs>
        <w:jc w:val="both"/>
        <w:rPr>
          <w:b/>
          <w:lang w:val="de-DE"/>
        </w:rPr>
      </w:pPr>
      <w:r w:rsidRPr="005F6724">
        <w:rPr>
          <w:b/>
          <w:lang w:val="de-DE"/>
        </w:rPr>
        <w:t>Liegt den Hinterbliebenen kein Testament des Verstorbenen vor, kann beim zuständigen Nachlassgericht ein Erbschein angefragt werden.</w:t>
      </w:r>
    </w:p>
    <w:p w:rsidR="00017F3D" w:rsidRPr="00F41A96" w:rsidRDefault="002511ED" w:rsidP="00017F3D">
      <w:pPr>
        <w:tabs>
          <w:tab w:val="left" w:pos="1080"/>
        </w:tabs>
        <w:jc w:val="both"/>
        <w:rPr>
          <w:b/>
          <w:bCs/>
          <w:lang w:val="de-DE"/>
        </w:rPr>
      </w:pPr>
      <w:r w:rsidRPr="00F41A96">
        <w:rPr>
          <w:b/>
          <w:bCs/>
          <w:lang w:val="de-DE"/>
        </w:rPr>
        <w:t>5.</w:t>
      </w:r>
      <w:r w:rsidR="00017F3D" w:rsidRPr="00F41A96">
        <w:rPr>
          <w:b/>
          <w:bCs/>
          <w:lang w:val="de-DE"/>
        </w:rPr>
        <w:t>Erbschaftssteuer Freibetrag</w:t>
      </w:r>
    </w:p>
    <w:p w:rsidR="00017F3D" w:rsidRPr="00F41A96" w:rsidRDefault="00017F3D" w:rsidP="00017F3D">
      <w:pPr>
        <w:tabs>
          <w:tab w:val="left" w:pos="1080"/>
        </w:tabs>
        <w:jc w:val="both"/>
        <w:rPr>
          <w:lang w:val="de-DE"/>
        </w:rPr>
      </w:pPr>
      <w:r w:rsidRPr="00F41A96">
        <w:rPr>
          <w:lang w:val="de-DE"/>
        </w:rPr>
        <w:t xml:space="preserve">In der folgenden Übersicht werden alle Steuerfreibeträge aufgeführt, die beim Antritt eines Erbes gelten sowie die entsprechende Erbschaftssteuerklasse, nach der sich der Erbschaftsteuersatz richtet. </w:t>
      </w:r>
    </w:p>
    <w:p w:rsidR="00017F3D" w:rsidRPr="00F41A96" w:rsidRDefault="00017F3D" w:rsidP="006D31EF">
      <w:pPr>
        <w:tabs>
          <w:tab w:val="left" w:pos="1080"/>
        </w:tabs>
        <w:jc w:val="both"/>
        <w:rPr>
          <w:lang w:val="de-DE"/>
        </w:rPr>
      </w:pPr>
    </w:p>
    <w:p w:rsidR="00017F3D" w:rsidRPr="00F41A96" w:rsidRDefault="00017F3D" w:rsidP="006D31EF">
      <w:pPr>
        <w:tabs>
          <w:tab w:val="left" w:pos="1080"/>
        </w:tabs>
        <w:jc w:val="both"/>
        <w:rPr>
          <w:lang w:val="de-DE"/>
        </w:rPr>
      </w:pPr>
    </w:p>
    <w:p w:rsidR="00017F3D" w:rsidRDefault="00017F3D" w:rsidP="006D31EF">
      <w:pPr>
        <w:tabs>
          <w:tab w:val="left" w:pos="1080"/>
        </w:tabs>
        <w:jc w:val="both"/>
      </w:pPr>
      <w:r>
        <w:rPr>
          <w:noProof/>
          <w:lang w:eastAsia="pl-PL"/>
        </w:rPr>
        <w:lastRenderedPageBreak/>
        <w:drawing>
          <wp:inline distT="0" distB="0" distL="0" distR="0" wp14:anchorId="646412F8" wp14:editId="645E14A6">
            <wp:extent cx="5760720" cy="34512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451225"/>
                    </a:xfrm>
                    <a:prstGeom prst="rect">
                      <a:avLst/>
                    </a:prstGeom>
                  </pic:spPr>
                </pic:pic>
              </a:graphicData>
            </a:graphic>
          </wp:inline>
        </w:drawing>
      </w:r>
    </w:p>
    <w:p w:rsidR="00017F3D" w:rsidRPr="00F41A96" w:rsidRDefault="00017F3D" w:rsidP="006D31EF">
      <w:pPr>
        <w:tabs>
          <w:tab w:val="left" w:pos="1080"/>
        </w:tabs>
        <w:jc w:val="both"/>
        <w:rPr>
          <w:lang w:val="de-DE"/>
        </w:rPr>
      </w:pPr>
      <w:r w:rsidRPr="005F6724">
        <w:rPr>
          <w:b/>
          <w:lang w:val="de-DE"/>
        </w:rPr>
        <w:t xml:space="preserve">Ein Erbschaftssteuer Freibetrag bestimmt die Höhe, ab der überhaupt </w:t>
      </w:r>
      <w:r w:rsidR="008D4173">
        <w:fldChar w:fldCharType="begin"/>
      </w:r>
      <w:r w:rsidR="008D4173" w:rsidRPr="008D4173">
        <w:rPr>
          <w:lang w:val="de-DE"/>
        </w:rPr>
        <w:instrText xml:space="preserve"> HYPERLINK "https://www.steuerklassen.com/steuern/" \o "Steuern" </w:instrText>
      </w:r>
      <w:r w:rsidR="008D4173">
        <w:fldChar w:fldCharType="separate"/>
      </w:r>
      <w:r w:rsidRPr="005F6724">
        <w:rPr>
          <w:rStyle w:val="Hipercze"/>
          <w:b/>
          <w:color w:val="auto"/>
          <w:u w:val="none"/>
          <w:lang w:val="de-DE"/>
        </w:rPr>
        <w:t>Steuern</w:t>
      </w:r>
      <w:r w:rsidR="008D4173">
        <w:rPr>
          <w:rStyle w:val="Hipercze"/>
          <w:b/>
          <w:color w:val="auto"/>
          <w:u w:val="none"/>
          <w:lang w:val="de-DE"/>
        </w:rPr>
        <w:fldChar w:fldCharType="end"/>
      </w:r>
      <w:r w:rsidRPr="005F6724">
        <w:rPr>
          <w:b/>
          <w:lang w:val="de-DE"/>
        </w:rPr>
        <w:t xml:space="preserve"> für ein Erbe gezahlt werden müssen.</w:t>
      </w:r>
      <w:r w:rsidRPr="00F41A96">
        <w:rPr>
          <w:lang w:val="de-DE"/>
        </w:rPr>
        <w:t xml:space="preserve"> Je nachdem, in welchem Verhältnis man zu dem </w:t>
      </w:r>
      <w:r w:rsidR="008D4173">
        <w:fldChar w:fldCharType="begin"/>
      </w:r>
      <w:r w:rsidR="008D4173" w:rsidRPr="008D4173">
        <w:rPr>
          <w:lang w:val="de-DE"/>
        </w:rPr>
        <w:instrText xml:space="preserve"> HYPERLINK "https://www.steuerklassen.com/erbschaftssteuer/erbrecht/erblasser/" \o "Erblasser" </w:instrText>
      </w:r>
      <w:r w:rsidR="008D4173">
        <w:fldChar w:fldCharType="separate"/>
      </w:r>
      <w:r w:rsidRPr="00F41A96">
        <w:rPr>
          <w:rStyle w:val="Hipercze"/>
          <w:color w:val="auto"/>
          <w:u w:val="none"/>
          <w:lang w:val="de-DE"/>
        </w:rPr>
        <w:t>Erblasser</w:t>
      </w:r>
      <w:r w:rsidR="008D4173">
        <w:rPr>
          <w:rStyle w:val="Hipercze"/>
          <w:color w:val="auto"/>
          <w:u w:val="none"/>
          <w:lang w:val="de-DE"/>
        </w:rPr>
        <w:fldChar w:fldCharType="end"/>
      </w:r>
      <w:r w:rsidRPr="00F41A96">
        <w:rPr>
          <w:lang w:val="de-DE"/>
        </w:rPr>
        <w:t xml:space="preserve"> (die Person, die das Erbe hinterlässt) gestanden hat, gilt ein anderer </w:t>
      </w:r>
      <w:r w:rsidR="008D4173">
        <w:fldChar w:fldCharType="begin"/>
      </w:r>
      <w:r w:rsidR="008D4173" w:rsidRPr="008D4173">
        <w:rPr>
          <w:lang w:val="de-DE"/>
        </w:rPr>
        <w:instrText xml:space="preserve"> HYPERLINK "https://www.steuerklassen.com/steuerfreibetrag/" \o "Steuerfreibetrag" </w:instrText>
      </w:r>
      <w:r w:rsidR="008D4173">
        <w:fldChar w:fldCharType="separate"/>
      </w:r>
      <w:r w:rsidRPr="00F41A96">
        <w:rPr>
          <w:rStyle w:val="Hipercze"/>
          <w:color w:val="auto"/>
          <w:u w:val="none"/>
          <w:lang w:val="de-DE"/>
        </w:rPr>
        <w:t>Steuerfreibetrag</w:t>
      </w:r>
      <w:r w:rsidR="008D4173">
        <w:rPr>
          <w:rStyle w:val="Hipercze"/>
          <w:color w:val="auto"/>
          <w:u w:val="none"/>
          <w:lang w:val="de-DE"/>
        </w:rPr>
        <w:fldChar w:fldCharType="end"/>
      </w:r>
      <w:r w:rsidRPr="00F41A96">
        <w:rPr>
          <w:lang w:val="de-DE"/>
        </w:rPr>
        <w:t xml:space="preserve"> bei der Erbschaftssteuer. Der Verwandtschaftsgrad bestimmt zusätzlich eine Erbschaftssteuerklasse, in die man eingeordnet wird.</w:t>
      </w:r>
    </w:p>
    <w:p w:rsidR="00017F3D" w:rsidRPr="00F41A96" w:rsidRDefault="002511ED" w:rsidP="00017F3D">
      <w:pPr>
        <w:tabs>
          <w:tab w:val="left" w:pos="1080"/>
        </w:tabs>
        <w:jc w:val="both"/>
        <w:rPr>
          <w:b/>
          <w:bCs/>
          <w:lang w:val="de-DE"/>
        </w:rPr>
      </w:pPr>
      <w:r w:rsidRPr="00F41A96">
        <w:rPr>
          <w:b/>
          <w:bCs/>
          <w:lang w:val="de-DE"/>
        </w:rPr>
        <w:t>6.</w:t>
      </w:r>
      <w:r w:rsidR="00017F3D" w:rsidRPr="00F41A96">
        <w:rPr>
          <w:b/>
          <w:bCs/>
          <w:lang w:val="de-DE"/>
        </w:rPr>
        <w:t>Was versteht man unter einem Erblasser?</w:t>
      </w:r>
    </w:p>
    <w:p w:rsidR="00017F3D" w:rsidRPr="00F41A96" w:rsidRDefault="00017F3D" w:rsidP="006D31EF">
      <w:pPr>
        <w:tabs>
          <w:tab w:val="left" w:pos="1080"/>
        </w:tabs>
        <w:jc w:val="both"/>
        <w:rPr>
          <w:lang w:val="de-DE"/>
        </w:rPr>
      </w:pPr>
      <w:r w:rsidRPr="005F6724">
        <w:rPr>
          <w:b/>
          <w:lang w:val="de-DE"/>
        </w:rPr>
        <w:t>Erblasser sind natürliche Personen, deren Nachlass nach ihrem Tod an andere Personen weitergegeben wird.</w:t>
      </w:r>
      <w:r w:rsidRPr="00F41A96">
        <w:rPr>
          <w:lang w:val="de-DE"/>
        </w:rPr>
        <w:t xml:space="preserve"> Erblasser kann ein Elternteil oder ein Verwandter sein. Wurde ein entsprechendes Testament aufgesetzt, kommen als Erblasser jedoch auch Personen in Frage, zu denen der Erbe in keinem </w:t>
      </w:r>
      <w:proofErr w:type="spellStart"/>
      <w:r w:rsidRPr="00F41A96">
        <w:rPr>
          <w:lang w:val="de-DE"/>
        </w:rPr>
        <w:t>verwandschaftlichen</w:t>
      </w:r>
      <w:proofErr w:type="spellEnd"/>
      <w:r w:rsidRPr="00F41A96">
        <w:rPr>
          <w:lang w:val="de-DE"/>
        </w:rPr>
        <w:t xml:space="preserve"> Verhältnis gestanden hat.</w:t>
      </w:r>
    </w:p>
    <w:p w:rsidR="00017F3D" w:rsidRPr="00F41A96" w:rsidRDefault="002511ED" w:rsidP="00017F3D">
      <w:pPr>
        <w:tabs>
          <w:tab w:val="left" w:pos="1080"/>
        </w:tabs>
        <w:jc w:val="both"/>
        <w:rPr>
          <w:b/>
          <w:bCs/>
          <w:lang w:val="de-DE"/>
        </w:rPr>
      </w:pPr>
      <w:r w:rsidRPr="00F41A96">
        <w:rPr>
          <w:b/>
          <w:bCs/>
          <w:lang w:val="de-DE"/>
        </w:rPr>
        <w:t>7.</w:t>
      </w:r>
      <w:r w:rsidR="00017F3D" w:rsidRPr="00F41A96">
        <w:rPr>
          <w:b/>
          <w:bCs/>
          <w:lang w:val="de-DE"/>
        </w:rPr>
        <w:t>Erbvertrag</w:t>
      </w:r>
      <w:r w:rsidR="005F6724">
        <w:rPr>
          <w:b/>
          <w:bCs/>
          <w:lang w:val="de-DE"/>
        </w:rPr>
        <w:t xml:space="preserve"> Und Testament</w:t>
      </w:r>
    </w:p>
    <w:p w:rsidR="00017F3D" w:rsidRPr="00F41A96" w:rsidRDefault="00017F3D" w:rsidP="00017F3D">
      <w:pPr>
        <w:tabs>
          <w:tab w:val="left" w:pos="1080"/>
        </w:tabs>
        <w:jc w:val="both"/>
        <w:rPr>
          <w:lang w:val="de-DE"/>
        </w:rPr>
      </w:pPr>
      <w:r w:rsidRPr="00EE0325">
        <w:rPr>
          <w:b/>
          <w:lang w:val="de-DE"/>
        </w:rPr>
        <w:t xml:space="preserve">Wer seine Hinterlassenschaften regeln möchte, setzt hierfür in der Regel ein </w:t>
      </w:r>
      <w:r w:rsidR="008D4173">
        <w:fldChar w:fldCharType="begin"/>
      </w:r>
      <w:r w:rsidR="008D4173" w:rsidRPr="008D4173">
        <w:rPr>
          <w:lang w:val="de-DE"/>
        </w:rPr>
        <w:instrText xml:space="preserve"> HYPERLINK "https://www.steuerklassen.com/erbschaftssteuer/testament/" \o "Testament" </w:instrText>
      </w:r>
      <w:r w:rsidR="008D4173">
        <w:fldChar w:fldCharType="separate"/>
      </w:r>
      <w:r w:rsidRPr="00EE0325">
        <w:rPr>
          <w:rStyle w:val="Hipercze"/>
          <w:b/>
          <w:color w:val="auto"/>
          <w:u w:val="none"/>
          <w:lang w:val="de-DE"/>
        </w:rPr>
        <w:t>Testamen</w:t>
      </w:r>
      <w:r w:rsidRPr="00EE0325">
        <w:rPr>
          <w:rStyle w:val="Hipercze"/>
          <w:b/>
          <w:lang w:val="de-DE"/>
        </w:rPr>
        <w:t>t</w:t>
      </w:r>
      <w:r w:rsidR="008D4173">
        <w:rPr>
          <w:rStyle w:val="Hipercze"/>
          <w:b/>
          <w:lang w:val="de-DE"/>
        </w:rPr>
        <w:fldChar w:fldCharType="end"/>
      </w:r>
      <w:r w:rsidRPr="00EE0325">
        <w:rPr>
          <w:b/>
          <w:lang w:val="de-DE"/>
        </w:rPr>
        <w:t xml:space="preserve"> auf</w:t>
      </w:r>
      <w:r w:rsidRPr="00F41A96">
        <w:rPr>
          <w:lang w:val="de-DE"/>
        </w:rPr>
        <w:t>.</w:t>
      </w:r>
    </w:p>
    <w:p w:rsidR="00017F3D" w:rsidRPr="00F41A96" w:rsidRDefault="00017F3D" w:rsidP="00017F3D">
      <w:pPr>
        <w:tabs>
          <w:tab w:val="left" w:pos="1080"/>
        </w:tabs>
        <w:jc w:val="both"/>
        <w:rPr>
          <w:lang w:val="de-DE"/>
        </w:rPr>
      </w:pPr>
      <w:r w:rsidRPr="00EE0325">
        <w:rPr>
          <w:b/>
          <w:lang w:val="de-DE"/>
        </w:rPr>
        <w:t>Allerdings bietet das Bürgerliche Gesetzbuch (BGB)</w:t>
      </w:r>
      <w:r w:rsidRPr="00F41A96">
        <w:rPr>
          <w:lang w:val="de-DE"/>
        </w:rPr>
        <w:t xml:space="preserve"> in § 1941 sowie in den §§ 2274 ff. noch eine </w:t>
      </w:r>
      <w:r w:rsidRPr="00EE0325">
        <w:rPr>
          <w:b/>
          <w:lang w:val="de-DE"/>
        </w:rPr>
        <w:t>andere Möglichkeit,</w:t>
      </w:r>
      <w:r w:rsidRPr="00F41A96">
        <w:rPr>
          <w:lang w:val="de-DE"/>
        </w:rPr>
        <w:t xml:space="preserve"> um seine Angelegenheiten zu regeln: Den sogenannten </w:t>
      </w:r>
      <w:r w:rsidRPr="00F41A96">
        <w:rPr>
          <w:b/>
          <w:bCs/>
          <w:lang w:val="de-DE"/>
        </w:rPr>
        <w:t>Erbvertrag</w:t>
      </w:r>
    </w:p>
    <w:p w:rsidR="002511ED" w:rsidRPr="00F41A96" w:rsidRDefault="002511ED" w:rsidP="002511ED">
      <w:pPr>
        <w:tabs>
          <w:tab w:val="left" w:pos="1080"/>
        </w:tabs>
        <w:jc w:val="both"/>
        <w:rPr>
          <w:b/>
          <w:bCs/>
          <w:lang w:val="de-DE"/>
        </w:rPr>
      </w:pPr>
      <w:r w:rsidRPr="00F41A96">
        <w:rPr>
          <w:b/>
          <w:bCs/>
          <w:lang w:val="de-DE"/>
        </w:rPr>
        <w:t>8.Was genau ist ein Erbvertrag?</w:t>
      </w:r>
    </w:p>
    <w:p w:rsidR="002511ED" w:rsidRPr="00F41A96" w:rsidRDefault="002511ED" w:rsidP="002511ED">
      <w:pPr>
        <w:tabs>
          <w:tab w:val="left" w:pos="1080"/>
        </w:tabs>
        <w:jc w:val="both"/>
        <w:rPr>
          <w:lang w:val="de-DE"/>
        </w:rPr>
      </w:pPr>
      <w:r w:rsidRPr="00F41A96">
        <w:rPr>
          <w:lang w:val="de-DE"/>
        </w:rPr>
        <w:t xml:space="preserve">Der Vertrag wird zwischen dem </w:t>
      </w:r>
      <w:r w:rsidR="008D4173">
        <w:fldChar w:fldCharType="begin"/>
      </w:r>
      <w:r w:rsidR="008D4173" w:rsidRPr="008D4173">
        <w:rPr>
          <w:lang w:val="de-DE"/>
        </w:rPr>
        <w:instrText xml:space="preserve"> HYPERLINK "https://www.steuerklassen.com/erbschaftssteuer/erbrecht/erblasser/" \o "Erblasser" </w:instrText>
      </w:r>
      <w:r w:rsidR="008D4173">
        <w:fldChar w:fldCharType="separate"/>
      </w:r>
      <w:r w:rsidRPr="00F41A96">
        <w:rPr>
          <w:rStyle w:val="Hipercze"/>
          <w:color w:val="auto"/>
          <w:u w:val="none"/>
          <w:lang w:val="de-DE"/>
        </w:rPr>
        <w:t>Erblasser</w:t>
      </w:r>
      <w:r w:rsidR="008D4173">
        <w:rPr>
          <w:rStyle w:val="Hipercze"/>
          <w:color w:val="auto"/>
          <w:u w:val="none"/>
          <w:lang w:val="de-DE"/>
        </w:rPr>
        <w:fldChar w:fldCharType="end"/>
      </w:r>
      <w:r w:rsidRPr="00F41A96">
        <w:rPr>
          <w:lang w:val="de-DE"/>
        </w:rPr>
        <w:t xml:space="preserve"> und mindestens einem Erben geschlossen. Er wird durch die Unterschriften beider (bzw. aller) Parteien bestätigt und muss notariell beglaubigt werden. Der Erblasser muss </w:t>
      </w:r>
      <w:r w:rsidRPr="00F41A96">
        <w:rPr>
          <w:b/>
          <w:bCs/>
          <w:lang w:val="de-DE"/>
        </w:rPr>
        <w:t>testierfähig und unbeschränkt geschäftsfähig</w:t>
      </w:r>
      <w:r w:rsidRPr="00F41A96">
        <w:rPr>
          <w:lang w:val="de-DE"/>
        </w:rPr>
        <w:t xml:space="preserve"> sein, um einen solchen Vertrag aufsetzen zu dürfen.</w:t>
      </w:r>
    </w:p>
    <w:p w:rsidR="002511ED" w:rsidRPr="00F41A96" w:rsidRDefault="002511ED" w:rsidP="002511ED">
      <w:pPr>
        <w:tabs>
          <w:tab w:val="left" w:pos="1080"/>
        </w:tabs>
        <w:jc w:val="both"/>
        <w:rPr>
          <w:lang w:val="de-DE"/>
        </w:rPr>
      </w:pPr>
      <w:r w:rsidRPr="00F41A96">
        <w:rPr>
          <w:b/>
          <w:bCs/>
          <w:lang w:val="de-DE"/>
        </w:rPr>
        <w:t>Der Inhalt des Vertrags lässt sich nach drei Kategorien aufteilen:</w:t>
      </w:r>
    </w:p>
    <w:p w:rsidR="002511ED" w:rsidRPr="002511ED" w:rsidRDefault="002511ED" w:rsidP="002511ED">
      <w:pPr>
        <w:numPr>
          <w:ilvl w:val="0"/>
          <w:numId w:val="1"/>
        </w:numPr>
        <w:tabs>
          <w:tab w:val="left" w:pos="1080"/>
        </w:tabs>
        <w:jc w:val="both"/>
      </w:pPr>
      <w:proofErr w:type="spellStart"/>
      <w:r w:rsidRPr="002511ED">
        <w:t>Erbeinsetzungen</w:t>
      </w:r>
      <w:proofErr w:type="spellEnd"/>
    </w:p>
    <w:p w:rsidR="002511ED" w:rsidRPr="002511ED" w:rsidRDefault="002511ED" w:rsidP="002511ED">
      <w:pPr>
        <w:numPr>
          <w:ilvl w:val="0"/>
          <w:numId w:val="1"/>
        </w:numPr>
        <w:tabs>
          <w:tab w:val="left" w:pos="1080"/>
        </w:tabs>
        <w:jc w:val="both"/>
      </w:pPr>
      <w:r w:rsidRPr="002511ED">
        <w:t>Vermächtnisse</w:t>
      </w:r>
    </w:p>
    <w:p w:rsidR="002511ED" w:rsidRPr="00F41A96" w:rsidRDefault="002511ED" w:rsidP="002511ED">
      <w:pPr>
        <w:numPr>
          <w:ilvl w:val="0"/>
          <w:numId w:val="1"/>
        </w:numPr>
        <w:tabs>
          <w:tab w:val="left" w:pos="1080"/>
        </w:tabs>
        <w:jc w:val="both"/>
        <w:rPr>
          <w:lang w:val="de-DE"/>
        </w:rPr>
      </w:pPr>
      <w:r w:rsidRPr="00F41A96">
        <w:rPr>
          <w:lang w:val="de-DE"/>
        </w:rPr>
        <w:t>Auflagen bzw. Bedingungen für das Erbe</w:t>
      </w:r>
    </w:p>
    <w:p w:rsidR="002511ED" w:rsidRPr="00F41A96" w:rsidRDefault="002511ED" w:rsidP="002511ED">
      <w:pPr>
        <w:tabs>
          <w:tab w:val="left" w:pos="1080"/>
        </w:tabs>
        <w:jc w:val="both"/>
        <w:rPr>
          <w:b/>
          <w:bCs/>
          <w:lang w:val="de-DE"/>
        </w:rPr>
      </w:pPr>
      <w:r w:rsidRPr="00F41A96">
        <w:rPr>
          <w:b/>
          <w:bCs/>
          <w:lang w:val="de-DE"/>
        </w:rPr>
        <w:lastRenderedPageBreak/>
        <w:t>9.Wo ist der Unterschied zwischen einem Erbvertrag und einem Testament?</w:t>
      </w:r>
    </w:p>
    <w:p w:rsidR="002511ED" w:rsidRPr="00EE0325" w:rsidRDefault="002511ED" w:rsidP="002511ED">
      <w:pPr>
        <w:tabs>
          <w:tab w:val="left" w:pos="1080"/>
        </w:tabs>
        <w:jc w:val="both"/>
        <w:rPr>
          <w:b/>
          <w:lang w:val="de-DE"/>
        </w:rPr>
      </w:pPr>
      <w:r w:rsidRPr="00EE0325">
        <w:rPr>
          <w:b/>
          <w:lang w:val="de-DE"/>
        </w:rPr>
        <w:t>Ein Vertrag ist ein bindender Rechtsakt, der einseitig nicht widerrufen kann, falls es nicht eine entsprechende Klausel in dem Dokument gibt.</w:t>
      </w:r>
    </w:p>
    <w:p w:rsidR="002511ED" w:rsidRPr="00EE0325" w:rsidRDefault="002511ED" w:rsidP="002511ED">
      <w:pPr>
        <w:tabs>
          <w:tab w:val="left" w:pos="1080"/>
        </w:tabs>
        <w:jc w:val="both"/>
        <w:rPr>
          <w:b/>
          <w:lang w:val="de-DE"/>
        </w:rPr>
      </w:pPr>
      <w:r w:rsidRPr="00EE0325">
        <w:rPr>
          <w:b/>
          <w:lang w:val="de-DE"/>
        </w:rPr>
        <w:t>Ein Testament ist hingegen eine einseitig gesetzte Willenserklärung, die vom Erblasser jederzeit widerrufen werden kann.</w:t>
      </w:r>
    </w:p>
    <w:p w:rsidR="002511ED" w:rsidRPr="00F41A96" w:rsidRDefault="002511ED" w:rsidP="002511ED">
      <w:pPr>
        <w:tabs>
          <w:tab w:val="left" w:pos="1080"/>
        </w:tabs>
        <w:jc w:val="both"/>
        <w:rPr>
          <w:lang w:val="de-DE"/>
        </w:rPr>
      </w:pPr>
      <w:r w:rsidRPr="00F41A96">
        <w:rPr>
          <w:lang w:val="de-DE"/>
        </w:rPr>
        <w:t>Der Erbe bzw. die Erben erhalten durch den Erbvertrag also Sicherheit, denn sie haben eine Anwartschaft auf das hier festgelegte Erbe.</w:t>
      </w:r>
    </w:p>
    <w:p w:rsidR="002511ED" w:rsidRPr="00F41A96" w:rsidRDefault="002511ED" w:rsidP="002511ED">
      <w:pPr>
        <w:tabs>
          <w:tab w:val="left" w:pos="1080"/>
        </w:tabs>
        <w:jc w:val="both"/>
        <w:rPr>
          <w:lang w:val="de-DE"/>
        </w:rPr>
      </w:pPr>
      <w:r w:rsidRPr="00F41A96">
        <w:rPr>
          <w:lang w:val="de-DE"/>
        </w:rPr>
        <w:t xml:space="preserve">Der Erbvertrag bricht auch </w:t>
      </w:r>
      <w:r w:rsidRPr="00F41A96">
        <w:rPr>
          <w:b/>
          <w:bCs/>
          <w:lang w:val="de-DE"/>
        </w:rPr>
        <w:t xml:space="preserve">die gesetzliche </w:t>
      </w:r>
      <w:r w:rsidR="008D4173">
        <w:fldChar w:fldCharType="begin"/>
      </w:r>
      <w:r w:rsidR="008D4173" w:rsidRPr="008D4173">
        <w:rPr>
          <w:lang w:val="de-DE"/>
        </w:rPr>
        <w:instrText xml:space="preserve"> HYPERLINK "https://www.steuerklassen.com/erbschaftssteuer/erbfolge/" \o "Erbfolge" </w:instrText>
      </w:r>
      <w:r w:rsidR="008D4173">
        <w:fldChar w:fldCharType="separate"/>
      </w:r>
      <w:r w:rsidRPr="00F41A96">
        <w:rPr>
          <w:rStyle w:val="Hipercze"/>
          <w:bCs/>
          <w:color w:val="000000" w:themeColor="text1"/>
          <w:u w:val="none"/>
          <w:lang w:val="de-DE"/>
        </w:rPr>
        <w:t>Erbfolge</w:t>
      </w:r>
      <w:r w:rsidR="008D4173">
        <w:rPr>
          <w:rStyle w:val="Hipercze"/>
          <w:bCs/>
          <w:color w:val="000000" w:themeColor="text1"/>
          <w:u w:val="none"/>
          <w:lang w:val="de-DE"/>
        </w:rPr>
        <w:fldChar w:fldCharType="end"/>
      </w:r>
      <w:r w:rsidRPr="00F41A96">
        <w:rPr>
          <w:color w:val="000000" w:themeColor="text1"/>
          <w:lang w:val="de-DE"/>
        </w:rPr>
        <w:t xml:space="preserve">. </w:t>
      </w:r>
      <w:r w:rsidRPr="00F41A96">
        <w:rPr>
          <w:lang w:val="de-DE"/>
        </w:rPr>
        <w:t>Ist der Erbvertrag einmal unterschrieben, kann der Erbe anders als beim Testament nicht mehr enterbt werden.</w:t>
      </w:r>
    </w:p>
    <w:p w:rsidR="007914DA" w:rsidRPr="00F41A96" w:rsidRDefault="007914DA" w:rsidP="007914DA">
      <w:pPr>
        <w:tabs>
          <w:tab w:val="left" w:pos="1080"/>
        </w:tabs>
        <w:jc w:val="both"/>
        <w:rPr>
          <w:b/>
          <w:bCs/>
          <w:lang w:val="de-DE"/>
        </w:rPr>
      </w:pPr>
      <w:r w:rsidRPr="00F41A96">
        <w:rPr>
          <w:b/>
          <w:bCs/>
          <w:lang w:val="de-DE"/>
        </w:rPr>
        <w:t>10.Was ist eine Erbengemeinschaft?</w:t>
      </w:r>
    </w:p>
    <w:p w:rsidR="007914DA" w:rsidRPr="00F41A96" w:rsidRDefault="007914DA" w:rsidP="007914DA">
      <w:pPr>
        <w:tabs>
          <w:tab w:val="left" w:pos="1080"/>
        </w:tabs>
        <w:jc w:val="both"/>
        <w:rPr>
          <w:bCs/>
          <w:lang w:val="de-DE"/>
        </w:rPr>
      </w:pPr>
      <w:r w:rsidRPr="00EE0325">
        <w:rPr>
          <w:b/>
          <w:bCs/>
          <w:lang w:val="de-DE"/>
        </w:rPr>
        <w:t>Der Begriff beschreibt den Fall, dass mehr als eine Person gemeinschaftlich die Hinterlassenschaft eines Verstorbenen antritt. Die Mitglieder der Gruppe werden als Miterben bezeichnet. Die Erbengemeinschaft ist damit der Gegenbegriff zum</w:t>
      </w:r>
      <w:r w:rsidR="008D4173">
        <w:fldChar w:fldCharType="begin"/>
      </w:r>
      <w:r w:rsidR="008D4173" w:rsidRPr="008D4173">
        <w:rPr>
          <w:lang w:val="de-DE"/>
        </w:rPr>
        <w:instrText xml:space="preserve"> HYPERLINK "https://www.steuerklassen.com/erbschaftssteuer/erbrecht/alleinerbe/" \o " Alleinerben" </w:instrText>
      </w:r>
      <w:r w:rsidR="008D4173">
        <w:fldChar w:fldCharType="separate"/>
      </w:r>
      <w:r w:rsidRPr="00EE0325">
        <w:rPr>
          <w:rStyle w:val="Hipercze"/>
          <w:b/>
          <w:bCs/>
          <w:color w:val="auto"/>
          <w:u w:val="none"/>
          <w:lang w:val="de-DE"/>
        </w:rPr>
        <w:t xml:space="preserve"> Alleinerben</w:t>
      </w:r>
      <w:r w:rsidR="008D4173">
        <w:rPr>
          <w:rStyle w:val="Hipercze"/>
          <w:b/>
          <w:bCs/>
          <w:color w:val="auto"/>
          <w:u w:val="none"/>
          <w:lang w:val="de-DE"/>
        </w:rPr>
        <w:fldChar w:fldCharType="end"/>
      </w:r>
      <w:r w:rsidRPr="00F41A96">
        <w:rPr>
          <w:bCs/>
          <w:lang w:val="de-DE"/>
        </w:rPr>
        <w:t xml:space="preserve"> (vgl. § 2032 BGB).</w:t>
      </w:r>
      <w:r w:rsidRPr="00EE0325">
        <w:rPr>
          <w:b/>
          <w:bCs/>
          <w:lang w:val="de-DE"/>
        </w:rPr>
        <w:t xml:space="preserve"> Mitglieder der Erbgemeinschaft sind alle Personen, die nach der gesetzlichen </w:t>
      </w:r>
      <w:r w:rsidR="008D4173">
        <w:fldChar w:fldCharType="begin"/>
      </w:r>
      <w:r w:rsidR="008D4173" w:rsidRPr="008D4173">
        <w:rPr>
          <w:lang w:val="de-DE"/>
        </w:rPr>
        <w:instrText xml:space="preserve"> HYPERLINK "https://www.steuerklassen.com/erbschaftssteuer/erbfolge/" \o "Erbfolge" </w:instrText>
      </w:r>
      <w:r w:rsidR="008D4173">
        <w:fldChar w:fldCharType="separate"/>
      </w:r>
      <w:r w:rsidRPr="00EE0325">
        <w:rPr>
          <w:rStyle w:val="Hipercze"/>
          <w:b/>
          <w:bCs/>
          <w:color w:val="auto"/>
          <w:u w:val="none"/>
          <w:lang w:val="de-DE"/>
        </w:rPr>
        <w:t>Erbfolge</w:t>
      </w:r>
      <w:r w:rsidR="008D4173">
        <w:rPr>
          <w:rStyle w:val="Hipercze"/>
          <w:b/>
          <w:bCs/>
          <w:color w:val="auto"/>
          <w:u w:val="none"/>
          <w:lang w:val="de-DE"/>
        </w:rPr>
        <w:fldChar w:fldCharType="end"/>
      </w:r>
      <w:r w:rsidRPr="00EE0325">
        <w:rPr>
          <w:b/>
          <w:bCs/>
          <w:lang w:val="de-DE"/>
        </w:rPr>
        <w:t xml:space="preserve"> oder nach dem </w:t>
      </w:r>
      <w:r w:rsidR="008D4173">
        <w:fldChar w:fldCharType="begin"/>
      </w:r>
      <w:r w:rsidR="008D4173" w:rsidRPr="008D4173">
        <w:rPr>
          <w:lang w:val="de-DE"/>
        </w:rPr>
        <w:instrText xml:space="preserve"> HYPERLINK "https://www.steuerklassen.com/erbschaftssteuer/testament/" \</w:instrText>
      </w:r>
      <w:r w:rsidR="008D4173" w:rsidRPr="008D4173">
        <w:rPr>
          <w:lang w:val="de-DE"/>
        </w:rPr>
        <w:instrText xml:space="preserve">o "Testament" </w:instrText>
      </w:r>
      <w:r w:rsidR="008D4173">
        <w:fldChar w:fldCharType="separate"/>
      </w:r>
      <w:r w:rsidRPr="00EE0325">
        <w:rPr>
          <w:rStyle w:val="Hipercze"/>
          <w:b/>
          <w:bCs/>
          <w:color w:val="auto"/>
          <w:u w:val="none"/>
          <w:lang w:val="de-DE"/>
        </w:rPr>
        <w:t>Testament</w:t>
      </w:r>
      <w:r w:rsidR="008D4173">
        <w:rPr>
          <w:rStyle w:val="Hipercze"/>
          <w:b/>
          <w:bCs/>
          <w:color w:val="auto"/>
          <w:u w:val="none"/>
          <w:lang w:val="de-DE"/>
        </w:rPr>
        <w:fldChar w:fldCharType="end"/>
      </w:r>
      <w:r w:rsidRPr="00EE0325">
        <w:rPr>
          <w:b/>
          <w:bCs/>
          <w:lang w:val="de-DE"/>
        </w:rPr>
        <w:t xml:space="preserve"> als Erben bestimmt wurden. Dazu zählen nicht Personen, denen ein </w:t>
      </w:r>
      <w:r w:rsidR="008D4173">
        <w:fldChar w:fldCharType="begin"/>
      </w:r>
      <w:r w:rsidR="008D4173" w:rsidRPr="008D4173">
        <w:rPr>
          <w:lang w:val="de-DE"/>
        </w:rPr>
        <w:instrText xml:space="preserve"> HYPERLINK "https://www.steuerklassen.com/erbschaftssteuer/erbrecht/plichtteil/" \o "Pflichtteil" </w:instrText>
      </w:r>
      <w:r w:rsidR="008D4173">
        <w:fldChar w:fldCharType="separate"/>
      </w:r>
      <w:r w:rsidRPr="00EE0325">
        <w:rPr>
          <w:rStyle w:val="Hipercze"/>
          <w:b/>
          <w:bCs/>
          <w:color w:val="auto"/>
          <w:u w:val="none"/>
          <w:lang w:val="de-DE"/>
        </w:rPr>
        <w:t>Pflichtteil</w:t>
      </w:r>
      <w:r w:rsidR="008D4173">
        <w:rPr>
          <w:rStyle w:val="Hipercze"/>
          <w:b/>
          <w:bCs/>
          <w:color w:val="auto"/>
          <w:u w:val="none"/>
          <w:lang w:val="de-DE"/>
        </w:rPr>
        <w:fldChar w:fldCharType="end"/>
      </w:r>
      <w:r w:rsidRPr="00EE0325">
        <w:rPr>
          <w:b/>
          <w:bCs/>
          <w:lang w:val="de-DE"/>
        </w:rPr>
        <w:t xml:space="preserve"> des Erbes zusteht.</w:t>
      </w:r>
    </w:p>
    <w:p w:rsidR="007914DA" w:rsidRPr="00F41A96" w:rsidRDefault="007914DA" w:rsidP="007914DA">
      <w:pPr>
        <w:tabs>
          <w:tab w:val="left" w:pos="1080"/>
        </w:tabs>
        <w:jc w:val="both"/>
        <w:rPr>
          <w:bCs/>
          <w:lang w:val="de-DE"/>
        </w:rPr>
      </w:pPr>
      <w:r w:rsidRPr="00F41A96">
        <w:rPr>
          <w:bCs/>
          <w:lang w:val="de-DE"/>
        </w:rPr>
        <w:t xml:space="preserve">Eine Erbgemeinschaft entsteht z.B. dann, wenn der Verstorbene kein Testament hinterlassen hat, mehrere Hinterbliebene jedoch gleich nah mit ihm verwandt sind. Oder wenn testamentarisch festgehalten wurde, dass die Nachfahren oder engsten Verwandten alles zu gleichen Teilen erben sollen. </w:t>
      </w:r>
    </w:p>
    <w:p w:rsidR="007914DA" w:rsidRPr="00F41A96" w:rsidRDefault="007914DA" w:rsidP="007914DA">
      <w:pPr>
        <w:tabs>
          <w:tab w:val="left" w:pos="1080"/>
        </w:tabs>
        <w:jc w:val="both"/>
        <w:rPr>
          <w:bCs/>
          <w:lang w:val="de-DE"/>
        </w:rPr>
      </w:pPr>
      <w:r w:rsidRPr="00F41A96">
        <w:rPr>
          <w:bCs/>
          <w:lang w:val="de-DE"/>
        </w:rPr>
        <w:t>Die Erbengemeinschaft ist anfänglich zur gemeinschaftlichen Nutzung bzw. Verwaltung des Erbes verpflichtet. Das heißt: Allen gehört erst einmal alles, niemandem gehört etwas spezielles. Kein Mitglied der Gemeinschaft hat deshalb beispielsweise eine spezielle Verfügungsgewalt über einen bestimmten Teil des Erbes.</w:t>
      </w:r>
    </w:p>
    <w:p w:rsidR="005A5E13" w:rsidRPr="00F41A96" w:rsidRDefault="005A5E13" w:rsidP="007914DA">
      <w:pPr>
        <w:tabs>
          <w:tab w:val="left" w:pos="1080"/>
        </w:tabs>
        <w:jc w:val="both"/>
        <w:rPr>
          <w:b/>
          <w:bCs/>
          <w:lang w:val="de-DE"/>
        </w:rPr>
      </w:pPr>
      <w:r w:rsidRPr="00F41A96">
        <w:rPr>
          <w:b/>
          <w:bCs/>
          <w:lang w:val="de-DE"/>
        </w:rPr>
        <w:t>11.Was muss im Rahmen der Testierfähigkeit beachtet werden?</w:t>
      </w:r>
    </w:p>
    <w:p w:rsidR="005A5E13" w:rsidRPr="00F41A96" w:rsidRDefault="005A5E13" w:rsidP="005A5E13">
      <w:pPr>
        <w:tabs>
          <w:tab w:val="left" w:pos="1080"/>
        </w:tabs>
        <w:jc w:val="both"/>
        <w:rPr>
          <w:bCs/>
          <w:lang w:val="de-DE"/>
        </w:rPr>
      </w:pPr>
      <w:r w:rsidRPr="00F41A96">
        <w:rPr>
          <w:bCs/>
          <w:lang w:val="de-DE"/>
        </w:rPr>
        <w:t>Die Pflichten des Erblassers bei der Errichtung seines Testaments sind in § 2247 BGB geregelt.</w:t>
      </w:r>
      <w:r w:rsidRPr="00EE0325">
        <w:rPr>
          <w:b/>
          <w:bCs/>
          <w:lang w:val="de-DE"/>
        </w:rPr>
        <w:t xml:space="preserve"> Die Testierfähigkeit gilt als grundsätzliche Voraussetzung zur Errichtung eines Testaments.</w:t>
      </w:r>
    </w:p>
    <w:p w:rsidR="007914DA" w:rsidRPr="00F41A96" w:rsidRDefault="005A5E13" w:rsidP="005A5E13">
      <w:pPr>
        <w:tabs>
          <w:tab w:val="left" w:pos="1080"/>
        </w:tabs>
        <w:jc w:val="both"/>
        <w:rPr>
          <w:bCs/>
          <w:lang w:val="de-DE"/>
        </w:rPr>
      </w:pPr>
      <w:r w:rsidRPr="00F41A96">
        <w:rPr>
          <w:bCs/>
          <w:lang w:val="de-DE"/>
        </w:rPr>
        <w:t>Das vom Erblasser errichtete Testament muss aus einer von ihm eigenhändig geschriebenen Erklärung bestehen. Diese muss der Erblasser unterschreiben und mit Zeit und Ort der Niederschrift versehen. Sehr wichtig sind der Ort und die Zeit deshalb schon, weil das jeweils jüngere Testament das ältere aufhebt. Das Testament kann für ungültig erklärt werden, wenn ein Bestandteil des Vor- oder Zunamens, der Ort oder Zeitpunkt unklar ist oder fehlt. Die Uhrzeit kann den Vorgang abrunden.</w:t>
      </w:r>
    </w:p>
    <w:p w:rsidR="00017F3D" w:rsidRPr="00F41A96" w:rsidRDefault="00017F3D" w:rsidP="007914DA">
      <w:pPr>
        <w:tabs>
          <w:tab w:val="left" w:pos="1080"/>
        </w:tabs>
        <w:jc w:val="both"/>
        <w:rPr>
          <w:lang w:val="de-DE"/>
        </w:rPr>
      </w:pPr>
    </w:p>
    <w:p w:rsidR="00B97F97" w:rsidRPr="00F41A96" w:rsidRDefault="00B97F97" w:rsidP="00B97F97">
      <w:pPr>
        <w:tabs>
          <w:tab w:val="left" w:pos="1080"/>
        </w:tabs>
        <w:ind w:left="720"/>
        <w:jc w:val="both"/>
        <w:rPr>
          <w:lang w:val="de-DE"/>
        </w:rPr>
      </w:pPr>
    </w:p>
    <w:p w:rsidR="00B97F97" w:rsidRPr="00F41A96" w:rsidRDefault="00B97F97" w:rsidP="007914DA">
      <w:pPr>
        <w:tabs>
          <w:tab w:val="left" w:pos="1080"/>
        </w:tabs>
        <w:jc w:val="both"/>
        <w:rPr>
          <w:lang w:val="de-DE"/>
        </w:rPr>
      </w:pPr>
      <w:r w:rsidRPr="00F41A96">
        <w:rPr>
          <w:lang w:val="de-DE"/>
        </w:rPr>
        <w:t>Quellen:</w:t>
      </w:r>
    </w:p>
    <w:p w:rsidR="00B97F97" w:rsidRPr="008D4173" w:rsidRDefault="008D4173" w:rsidP="007914DA">
      <w:pPr>
        <w:tabs>
          <w:tab w:val="left" w:pos="1080"/>
        </w:tabs>
        <w:jc w:val="both"/>
        <w:rPr>
          <w:rStyle w:val="Hipercze"/>
          <w:lang w:val="de-DE"/>
        </w:rPr>
      </w:pPr>
      <w:r>
        <w:fldChar w:fldCharType="begin"/>
      </w:r>
      <w:r w:rsidRPr="008D4173">
        <w:rPr>
          <w:lang w:val="de-DE"/>
        </w:rPr>
        <w:instrText xml:space="preserve"> HYPERLINK "https://www.steuerklassen.com/erbschaftssteuer/erbrecht/" </w:instrText>
      </w:r>
      <w:r>
        <w:fldChar w:fldCharType="separate"/>
      </w:r>
      <w:r w:rsidR="00B97F97" w:rsidRPr="00F41A96">
        <w:rPr>
          <w:rStyle w:val="Hipercze"/>
          <w:lang w:val="de-DE"/>
        </w:rPr>
        <w:t>https://www.steuerklassen.com/erbschaftssteuer/erbrecht/</w:t>
      </w:r>
      <w:r>
        <w:rPr>
          <w:rStyle w:val="Hipercze"/>
          <w:lang w:val="de-DE"/>
        </w:rPr>
        <w:fldChar w:fldCharType="end"/>
      </w:r>
    </w:p>
    <w:p w:rsidR="00EE0325" w:rsidRPr="00F41A96" w:rsidRDefault="00EE0325" w:rsidP="007914DA">
      <w:pPr>
        <w:tabs>
          <w:tab w:val="left" w:pos="1080"/>
        </w:tabs>
        <w:jc w:val="both"/>
        <w:rPr>
          <w:lang w:val="de-DE"/>
        </w:rPr>
      </w:pPr>
      <w:r w:rsidRPr="008D4173">
        <w:rPr>
          <w:rStyle w:val="Hipercze"/>
          <w:lang w:val="de-DE"/>
        </w:rPr>
        <w:t>SŁOWNIK</w:t>
      </w:r>
    </w:p>
    <w:p w:rsidR="004814FE" w:rsidRPr="00F41A96" w:rsidRDefault="004814FE" w:rsidP="007914DA">
      <w:pPr>
        <w:tabs>
          <w:tab w:val="left" w:pos="1080"/>
        </w:tabs>
        <w:jc w:val="both"/>
        <w:rPr>
          <w:lang w:val="de-DE"/>
        </w:rPr>
      </w:pPr>
    </w:p>
    <w:p w:rsidR="004814FE" w:rsidRPr="00F41A96" w:rsidRDefault="004814FE" w:rsidP="007914DA">
      <w:pPr>
        <w:tabs>
          <w:tab w:val="left" w:pos="1080"/>
        </w:tabs>
        <w:jc w:val="both"/>
        <w:rPr>
          <w:lang w:val="de-DE"/>
        </w:rPr>
      </w:pPr>
    </w:p>
    <w:p w:rsidR="007E002D" w:rsidRPr="00F41A96" w:rsidRDefault="007E002D" w:rsidP="007914DA">
      <w:pPr>
        <w:tabs>
          <w:tab w:val="left" w:pos="1080"/>
        </w:tabs>
        <w:jc w:val="both"/>
        <w:rPr>
          <w:lang w:val="de-DE"/>
        </w:rPr>
      </w:pPr>
    </w:p>
    <w:p w:rsidR="00B97F97" w:rsidRPr="00F41A96" w:rsidRDefault="00323C1F" w:rsidP="007914DA">
      <w:pPr>
        <w:tabs>
          <w:tab w:val="left" w:pos="1080"/>
        </w:tabs>
        <w:jc w:val="both"/>
        <w:rPr>
          <w:lang w:val="de-DE"/>
        </w:rPr>
      </w:pPr>
      <w:r w:rsidRPr="00F41A96">
        <w:rPr>
          <w:lang w:val="de-DE"/>
        </w:rPr>
        <w:t>Wortschatz:</w:t>
      </w:r>
    </w:p>
    <w:p w:rsidR="00323C1F" w:rsidRPr="008D4173" w:rsidRDefault="00323C1F" w:rsidP="007914DA">
      <w:pPr>
        <w:tabs>
          <w:tab w:val="left" w:pos="1080"/>
        </w:tabs>
        <w:jc w:val="both"/>
        <w:rPr>
          <w:lang w:val="de-DE"/>
        </w:rPr>
      </w:pPr>
      <w:r w:rsidRPr="008D4173">
        <w:rPr>
          <w:lang w:val="de-DE"/>
        </w:rPr>
        <w:t>-</w:t>
      </w:r>
      <w:r w:rsidR="00EE0325" w:rsidRPr="008D4173">
        <w:rPr>
          <w:lang w:val="de-DE"/>
        </w:rPr>
        <w:t>das</w:t>
      </w:r>
      <w:r w:rsidR="00BF3DD0" w:rsidRPr="008D4173">
        <w:rPr>
          <w:lang w:val="de-DE"/>
        </w:rPr>
        <w:t xml:space="preserve"> </w:t>
      </w:r>
      <w:r w:rsidRPr="008D4173">
        <w:rPr>
          <w:lang w:val="de-DE"/>
        </w:rPr>
        <w:t>Erbrecht-prawo spadkowe</w:t>
      </w:r>
    </w:p>
    <w:p w:rsidR="00323C1F" w:rsidRPr="00EE0325" w:rsidRDefault="00BF3DD0" w:rsidP="007914DA">
      <w:pPr>
        <w:tabs>
          <w:tab w:val="left" w:pos="1080"/>
        </w:tabs>
        <w:jc w:val="both"/>
      </w:pPr>
      <w:r w:rsidRPr="00EE0325">
        <w:t>-</w:t>
      </w:r>
      <w:proofErr w:type="spellStart"/>
      <w:r w:rsidRPr="00EE0325">
        <w:t>die</w:t>
      </w:r>
      <w:proofErr w:type="spellEnd"/>
      <w:r w:rsidRPr="00EE0325">
        <w:t xml:space="preserve"> </w:t>
      </w:r>
      <w:proofErr w:type="spellStart"/>
      <w:r w:rsidRPr="00EE0325">
        <w:t>E</w:t>
      </w:r>
      <w:r w:rsidR="00323C1F" w:rsidRPr="00EE0325">
        <w:t>r</w:t>
      </w:r>
      <w:r w:rsidRPr="00EE0325">
        <w:t>b</w:t>
      </w:r>
      <w:r w:rsidR="00323C1F" w:rsidRPr="00EE0325">
        <w:t>folge</w:t>
      </w:r>
      <w:proofErr w:type="spellEnd"/>
      <w:r w:rsidR="00323C1F" w:rsidRPr="00EE0325">
        <w:t>-</w:t>
      </w:r>
      <w:r w:rsidR="00EE0325" w:rsidRPr="00EE0325">
        <w:t>kolejność</w:t>
      </w:r>
      <w:r w:rsidRPr="00EE0325">
        <w:t xml:space="preserve"> dziedziczenia</w:t>
      </w:r>
    </w:p>
    <w:p w:rsidR="00323C1F" w:rsidRPr="008D4173" w:rsidRDefault="00EE0325" w:rsidP="007914DA">
      <w:pPr>
        <w:tabs>
          <w:tab w:val="left" w:pos="1080"/>
        </w:tabs>
        <w:jc w:val="both"/>
      </w:pPr>
      <w:r w:rsidRPr="008D4173">
        <w:t>-das</w:t>
      </w:r>
      <w:r w:rsidR="00BF3DD0" w:rsidRPr="008D4173">
        <w:t xml:space="preserve"> E</w:t>
      </w:r>
      <w:r w:rsidR="00323C1F" w:rsidRPr="008D4173">
        <w:t>rbe-</w:t>
      </w:r>
      <w:r w:rsidR="00BF3DD0" w:rsidRPr="008D4173">
        <w:t>spadek</w:t>
      </w:r>
    </w:p>
    <w:p w:rsidR="00EE0325" w:rsidRPr="00F41A96" w:rsidRDefault="00EE0325" w:rsidP="007914DA">
      <w:pPr>
        <w:tabs>
          <w:tab w:val="left" w:pos="1080"/>
        </w:tabs>
        <w:jc w:val="both"/>
        <w:rPr>
          <w:lang w:val="de-DE"/>
        </w:rPr>
      </w:pPr>
      <w:r>
        <w:rPr>
          <w:lang w:val="de-DE"/>
        </w:rPr>
        <w:t xml:space="preserve">-der Erbe- </w:t>
      </w:r>
      <w:proofErr w:type="spellStart"/>
      <w:r>
        <w:rPr>
          <w:lang w:val="de-DE"/>
        </w:rPr>
        <w:t>spadkobierca</w:t>
      </w:r>
      <w:proofErr w:type="spellEnd"/>
    </w:p>
    <w:p w:rsidR="00323C1F" w:rsidRPr="00F41A96" w:rsidRDefault="00BF3DD0" w:rsidP="007914DA">
      <w:pPr>
        <w:tabs>
          <w:tab w:val="left" w:pos="1080"/>
        </w:tabs>
        <w:jc w:val="both"/>
        <w:rPr>
          <w:lang w:val="de-DE"/>
        </w:rPr>
      </w:pPr>
      <w:r w:rsidRPr="00F41A96">
        <w:rPr>
          <w:lang w:val="de-DE"/>
        </w:rPr>
        <w:t>-der E</w:t>
      </w:r>
      <w:r w:rsidR="00323C1F" w:rsidRPr="00F41A96">
        <w:rPr>
          <w:lang w:val="de-DE"/>
        </w:rPr>
        <w:t>rbvert</w:t>
      </w:r>
      <w:r w:rsidR="00EE0325">
        <w:rPr>
          <w:lang w:val="de-DE"/>
        </w:rPr>
        <w:t>r</w:t>
      </w:r>
      <w:r w:rsidR="00323C1F" w:rsidRPr="00F41A96">
        <w:rPr>
          <w:lang w:val="de-DE"/>
        </w:rPr>
        <w:t>ag-</w:t>
      </w:r>
      <w:proofErr w:type="spellStart"/>
      <w:r w:rsidRPr="00F41A96">
        <w:rPr>
          <w:lang w:val="de-DE"/>
        </w:rPr>
        <w:t>umowa</w:t>
      </w:r>
      <w:proofErr w:type="spellEnd"/>
      <w:r w:rsidRPr="00F41A96">
        <w:rPr>
          <w:lang w:val="de-DE"/>
        </w:rPr>
        <w:t xml:space="preserve"> o </w:t>
      </w:r>
      <w:proofErr w:type="spellStart"/>
      <w:r w:rsidRPr="00F41A96">
        <w:rPr>
          <w:lang w:val="de-DE"/>
        </w:rPr>
        <w:t>spadek</w:t>
      </w:r>
      <w:proofErr w:type="spellEnd"/>
    </w:p>
    <w:p w:rsidR="00323C1F" w:rsidRPr="00F41A96" w:rsidRDefault="00BF3DD0" w:rsidP="007914DA">
      <w:pPr>
        <w:tabs>
          <w:tab w:val="left" w:pos="1080"/>
        </w:tabs>
        <w:jc w:val="both"/>
        <w:rPr>
          <w:lang w:val="de-DE"/>
        </w:rPr>
      </w:pPr>
      <w:r w:rsidRPr="00F41A96">
        <w:rPr>
          <w:lang w:val="de-DE"/>
        </w:rPr>
        <w:t>-der P</w:t>
      </w:r>
      <w:r w:rsidR="00323C1F" w:rsidRPr="00F41A96">
        <w:rPr>
          <w:lang w:val="de-DE"/>
        </w:rPr>
        <w:t>flichtteil-</w:t>
      </w:r>
      <w:proofErr w:type="spellStart"/>
      <w:r w:rsidRPr="00F41A96">
        <w:rPr>
          <w:lang w:val="de-DE"/>
        </w:rPr>
        <w:t>zachowek</w:t>
      </w:r>
      <w:proofErr w:type="spellEnd"/>
    </w:p>
    <w:p w:rsidR="00323C1F" w:rsidRDefault="00BF3DD0" w:rsidP="007914DA">
      <w:pPr>
        <w:tabs>
          <w:tab w:val="left" w:pos="1080"/>
        </w:tabs>
        <w:jc w:val="both"/>
      </w:pPr>
      <w:r>
        <w:t xml:space="preserve">-der </w:t>
      </w:r>
      <w:proofErr w:type="spellStart"/>
      <w:r>
        <w:t>E</w:t>
      </w:r>
      <w:r w:rsidR="00323C1F">
        <w:t>rbschein</w:t>
      </w:r>
      <w:proofErr w:type="spellEnd"/>
      <w:r w:rsidR="00323C1F">
        <w:t>-</w:t>
      </w:r>
      <w:r>
        <w:t>stwierdzenie nabycia spadku</w:t>
      </w:r>
    </w:p>
    <w:p w:rsidR="00323C1F" w:rsidRPr="00A458D7" w:rsidRDefault="00323C1F" w:rsidP="00323C1F">
      <w:pPr>
        <w:tabs>
          <w:tab w:val="left" w:pos="1080"/>
        </w:tabs>
        <w:jc w:val="both"/>
        <w:rPr>
          <w:bCs/>
        </w:rPr>
      </w:pPr>
      <w:r>
        <w:t>-</w:t>
      </w:r>
      <w:r w:rsidR="00BF3DD0">
        <w:t>der</w:t>
      </w:r>
      <w:r w:rsidRPr="00323C1F">
        <w:rPr>
          <w:rFonts w:ascii="Times New Roman" w:eastAsia="Times New Roman" w:hAnsi="Times New Roman" w:cs="Times New Roman"/>
          <w:b/>
          <w:bCs/>
          <w:sz w:val="36"/>
          <w:szCs w:val="36"/>
          <w:lang w:eastAsia="pl-PL"/>
        </w:rPr>
        <w:t xml:space="preserve"> </w:t>
      </w:r>
      <w:r w:rsidRPr="00A458D7">
        <w:rPr>
          <w:bCs/>
        </w:rPr>
        <w:t>Erblasser-</w:t>
      </w:r>
      <w:r w:rsidR="00BF3DD0" w:rsidRPr="00A458D7">
        <w:rPr>
          <w:bCs/>
        </w:rPr>
        <w:t>spadkodawca</w:t>
      </w:r>
    </w:p>
    <w:p w:rsidR="004814FE" w:rsidRPr="00A458D7" w:rsidRDefault="00EE0325" w:rsidP="00BF3DD0">
      <w:pPr>
        <w:tabs>
          <w:tab w:val="left" w:pos="1080"/>
        </w:tabs>
        <w:jc w:val="both"/>
        <w:rPr>
          <w:bCs/>
        </w:rPr>
      </w:pPr>
      <w:r>
        <w:rPr>
          <w:bCs/>
        </w:rPr>
        <w:t xml:space="preserve"> -</w:t>
      </w:r>
      <w:proofErr w:type="spellStart"/>
      <w:r w:rsidR="004814FE" w:rsidRPr="00A458D7">
        <w:rPr>
          <w:bCs/>
        </w:rPr>
        <w:t>erben</w:t>
      </w:r>
      <w:proofErr w:type="spellEnd"/>
      <w:r w:rsidR="004814FE" w:rsidRPr="00A458D7">
        <w:rPr>
          <w:bCs/>
        </w:rPr>
        <w:t>-</w:t>
      </w:r>
      <w:r>
        <w:rPr>
          <w:bCs/>
        </w:rPr>
        <w:t xml:space="preserve"> (</w:t>
      </w:r>
      <w:r w:rsidR="00BF3DD0" w:rsidRPr="00A458D7">
        <w:rPr>
          <w:bCs/>
        </w:rPr>
        <w:t>o</w:t>
      </w:r>
      <w:r>
        <w:rPr>
          <w:bCs/>
        </w:rPr>
        <w:t>)</w:t>
      </w:r>
      <w:proofErr w:type="spellStart"/>
      <w:r w:rsidR="00BF3DD0" w:rsidRPr="00A458D7">
        <w:rPr>
          <w:bCs/>
        </w:rPr>
        <w:t>dziedziczyc</w:t>
      </w:r>
      <w:proofErr w:type="spellEnd"/>
      <w:r w:rsidR="00BF3DD0" w:rsidRPr="00A458D7">
        <w:rPr>
          <w:bCs/>
        </w:rPr>
        <w:t xml:space="preserve"> cos po </w:t>
      </w:r>
      <w:proofErr w:type="spellStart"/>
      <w:r w:rsidR="00BF3DD0" w:rsidRPr="00A458D7">
        <w:rPr>
          <w:bCs/>
        </w:rPr>
        <w:t>kims</w:t>
      </w:r>
      <w:proofErr w:type="spellEnd"/>
    </w:p>
    <w:p w:rsidR="00323C1F" w:rsidRPr="00F41A96" w:rsidRDefault="004814FE" w:rsidP="007914DA">
      <w:pPr>
        <w:tabs>
          <w:tab w:val="left" w:pos="1080"/>
        </w:tabs>
        <w:jc w:val="both"/>
        <w:rPr>
          <w:lang w:val="de-DE"/>
        </w:rPr>
      </w:pPr>
      <w:r w:rsidRPr="00F41A96">
        <w:rPr>
          <w:lang w:val="de-DE"/>
        </w:rPr>
        <w:t>-</w:t>
      </w:r>
      <w:r w:rsidR="00EE0325">
        <w:rPr>
          <w:lang w:val="de-DE"/>
        </w:rPr>
        <w:t xml:space="preserve">das </w:t>
      </w:r>
      <w:r w:rsidRPr="00F41A96">
        <w:rPr>
          <w:lang w:val="de-DE"/>
        </w:rPr>
        <w:t>Erbschaftsrecht-</w:t>
      </w:r>
      <w:r w:rsidR="00EE0325">
        <w:rPr>
          <w:lang w:val="de-DE"/>
        </w:rPr>
        <w:t xml:space="preserve"> </w:t>
      </w:r>
      <w:proofErr w:type="spellStart"/>
      <w:r w:rsidR="00EE0325">
        <w:rPr>
          <w:lang w:val="de-DE"/>
        </w:rPr>
        <w:t>prawo</w:t>
      </w:r>
      <w:proofErr w:type="spellEnd"/>
      <w:r w:rsidR="00EE0325">
        <w:rPr>
          <w:lang w:val="de-DE"/>
        </w:rPr>
        <w:t xml:space="preserve"> </w:t>
      </w:r>
      <w:proofErr w:type="spellStart"/>
      <w:r w:rsidR="00EE0325">
        <w:rPr>
          <w:lang w:val="de-DE"/>
        </w:rPr>
        <w:t>spadowe</w:t>
      </w:r>
      <w:proofErr w:type="spellEnd"/>
    </w:p>
    <w:p w:rsidR="004814FE" w:rsidRPr="00F41A96" w:rsidRDefault="004814FE" w:rsidP="007914DA">
      <w:pPr>
        <w:tabs>
          <w:tab w:val="left" w:pos="1080"/>
        </w:tabs>
        <w:jc w:val="both"/>
        <w:rPr>
          <w:lang w:val="de-DE"/>
        </w:rPr>
      </w:pPr>
      <w:r w:rsidRPr="00F41A96">
        <w:rPr>
          <w:lang w:val="de-DE"/>
        </w:rPr>
        <w:t>-</w:t>
      </w:r>
      <w:r w:rsidR="00EE0325">
        <w:rPr>
          <w:lang w:val="de-DE"/>
        </w:rPr>
        <w:t>der Ehegatte-</w:t>
      </w:r>
      <w:proofErr w:type="spellStart"/>
      <w:r w:rsidR="00EE0325">
        <w:rPr>
          <w:lang w:val="de-DE"/>
        </w:rPr>
        <w:t>małż</w:t>
      </w:r>
      <w:r w:rsidR="00BF3DD0" w:rsidRPr="00F41A96">
        <w:rPr>
          <w:lang w:val="de-DE"/>
        </w:rPr>
        <w:t>onek</w:t>
      </w:r>
      <w:proofErr w:type="spellEnd"/>
    </w:p>
    <w:p w:rsidR="00BF3DD0" w:rsidRPr="00F41A96" w:rsidRDefault="00A458D7" w:rsidP="007914DA">
      <w:pPr>
        <w:tabs>
          <w:tab w:val="left" w:pos="1080"/>
        </w:tabs>
        <w:jc w:val="both"/>
        <w:rPr>
          <w:lang w:val="de-DE"/>
        </w:rPr>
      </w:pPr>
      <w:r w:rsidRPr="00F41A96">
        <w:rPr>
          <w:lang w:val="de-DE"/>
        </w:rPr>
        <w:t>-Errichtung des Testament</w:t>
      </w:r>
      <w:r w:rsidR="00EE0325">
        <w:rPr>
          <w:lang w:val="de-DE"/>
        </w:rPr>
        <w:t>s-</w:t>
      </w:r>
      <w:proofErr w:type="spellStart"/>
      <w:r w:rsidR="00EE0325">
        <w:rPr>
          <w:lang w:val="de-DE"/>
        </w:rPr>
        <w:t>sporzą</w:t>
      </w:r>
      <w:r w:rsidRPr="00F41A96">
        <w:rPr>
          <w:lang w:val="de-DE"/>
        </w:rPr>
        <w:t>dzenie</w:t>
      </w:r>
      <w:proofErr w:type="spellEnd"/>
      <w:r w:rsidRPr="00F41A96">
        <w:rPr>
          <w:lang w:val="de-DE"/>
        </w:rPr>
        <w:t xml:space="preserve"> </w:t>
      </w:r>
      <w:r w:rsidR="008D4173">
        <w:rPr>
          <w:lang w:val="de-DE"/>
        </w:rPr>
        <w:t xml:space="preserve"> </w:t>
      </w:r>
      <w:bookmarkStart w:id="0" w:name="_GoBack"/>
      <w:bookmarkEnd w:id="0"/>
      <w:proofErr w:type="spellStart"/>
      <w:r w:rsidRPr="00F41A96">
        <w:rPr>
          <w:lang w:val="de-DE"/>
        </w:rPr>
        <w:t>testamentu</w:t>
      </w:r>
      <w:proofErr w:type="spellEnd"/>
    </w:p>
    <w:sectPr w:rsidR="00BF3DD0" w:rsidRPr="00F41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867"/>
    <w:multiLevelType w:val="multilevel"/>
    <w:tmpl w:val="8626C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E6FE9"/>
    <w:multiLevelType w:val="multilevel"/>
    <w:tmpl w:val="3AD6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A39F1"/>
    <w:multiLevelType w:val="hybridMultilevel"/>
    <w:tmpl w:val="F716A06C"/>
    <w:lvl w:ilvl="0" w:tplc="B8D42612">
      <w:start w:val="1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55956E40"/>
    <w:multiLevelType w:val="multilevel"/>
    <w:tmpl w:val="9F38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01642"/>
    <w:multiLevelType w:val="hybridMultilevel"/>
    <w:tmpl w:val="88B4C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7A24F2"/>
    <w:multiLevelType w:val="multilevel"/>
    <w:tmpl w:val="3F8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896624"/>
    <w:multiLevelType w:val="hybridMultilevel"/>
    <w:tmpl w:val="88B4C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EF"/>
    <w:rsid w:val="00017F3D"/>
    <w:rsid w:val="000E3B5A"/>
    <w:rsid w:val="002511ED"/>
    <w:rsid w:val="00323C1F"/>
    <w:rsid w:val="00345076"/>
    <w:rsid w:val="004814FE"/>
    <w:rsid w:val="005A5E13"/>
    <w:rsid w:val="005F6724"/>
    <w:rsid w:val="00672907"/>
    <w:rsid w:val="006D31EF"/>
    <w:rsid w:val="00704110"/>
    <w:rsid w:val="007914DA"/>
    <w:rsid w:val="007E002D"/>
    <w:rsid w:val="0085609D"/>
    <w:rsid w:val="008D4173"/>
    <w:rsid w:val="00A458D7"/>
    <w:rsid w:val="00B97F97"/>
    <w:rsid w:val="00BF3DD0"/>
    <w:rsid w:val="00EE0325"/>
    <w:rsid w:val="00F41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8560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97F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31EF"/>
    <w:rPr>
      <w:color w:val="0563C1" w:themeColor="hyperlink"/>
      <w:u w:val="single"/>
    </w:rPr>
  </w:style>
  <w:style w:type="character" w:customStyle="1" w:styleId="Nagwek2Znak">
    <w:name w:val="Nagłówek 2 Znak"/>
    <w:basedOn w:val="Domylnaczcionkaakapitu"/>
    <w:link w:val="Nagwek2"/>
    <w:uiPriority w:val="9"/>
    <w:semiHidden/>
    <w:rsid w:val="0085609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B97F97"/>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qFormat/>
    <w:rsid w:val="00F41A96"/>
    <w:pPr>
      <w:ind w:left="720"/>
      <w:contextualSpacing/>
    </w:pPr>
  </w:style>
  <w:style w:type="paragraph" w:styleId="Tekstdymka">
    <w:name w:val="Balloon Text"/>
    <w:basedOn w:val="Normalny"/>
    <w:link w:val="TekstdymkaZnak"/>
    <w:uiPriority w:val="99"/>
    <w:semiHidden/>
    <w:unhideWhenUsed/>
    <w:rsid w:val="00F41A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8560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97F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31EF"/>
    <w:rPr>
      <w:color w:val="0563C1" w:themeColor="hyperlink"/>
      <w:u w:val="single"/>
    </w:rPr>
  </w:style>
  <w:style w:type="character" w:customStyle="1" w:styleId="Nagwek2Znak">
    <w:name w:val="Nagłówek 2 Znak"/>
    <w:basedOn w:val="Domylnaczcionkaakapitu"/>
    <w:link w:val="Nagwek2"/>
    <w:uiPriority w:val="9"/>
    <w:semiHidden/>
    <w:rsid w:val="0085609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B97F97"/>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qFormat/>
    <w:rsid w:val="00F41A96"/>
    <w:pPr>
      <w:ind w:left="720"/>
      <w:contextualSpacing/>
    </w:pPr>
  </w:style>
  <w:style w:type="paragraph" w:styleId="Tekstdymka">
    <w:name w:val="Balloon Text"/>
    <w:basedOn w:val="Normalny"/>
    <w:link w:val="TekstdymkaZnak"/>
    <w:uiPriority w:val="99"/>
    <w:semiHidden/>
    <w:unhideWhenUsed/>
    <w:rsid w:val="00F41A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628">
      <w:bodyDiv w:val="1"/>
      <w:marLeft w:val="0"/>
      <w:marRight w:val="0"/>
      <w:marTop w:val="0"/>
      <w:marBottom w:val="0"/>
      <w:divBdr>
        <w:top w:val="none" w:sz="0" w:space="0" w:color="auto"/>
        <w:left w:val="none" w:sz="0" w:space="0" w:color="auto"/>
        <w:bottom w:val="none" w:sz="0" w:space="0" w:color="auto"/>
        <w:right w:val="none" w:sz="0" w:space="0" w:color="auto"/>
      </w:divBdr>
    </w:div>
    <w:div w:id="308705646">
      <w:bodyDiv w:val="1"/>
      <w:marLeft w:val="0"/>
      <w:marRight w:val="0"/>
      <w:marTop w:val="0"/>
      <w:marBottom w:val="0"/>
      <w:divBdr>
        <w:top w:val="none" w:sz="0" w:space="0" w:color="auto"/>
        <w:left w:val="none" w:sz="0" w:space="0" w:color="auto"/>
        <w:bottom w:val="none" w:sz="0" w:space="0" w:color="auto"/>
        <w:right w:val="none" w:sz="0" w:space="0" w:color="auto"/>
      </w:divBdr>
    </w:div>
    <w:div w:id="648217700">
      <w:bodyDiv w:val="1"/>
      <w:marLeft w:val="0"/>
      <w:marRight w:val="0"/>
      <w:marTop w:val="0"/>
      <w:marBottom w:val="0"/>
      <w:divBdr>
        <w:top w:val="none" w:sz="0" w:space="0" w:color="auto"/>
        <w:left w:val="none" w:sz="0" w:space="0" w:color="auto"/>
        <w:bottom w:val="none" w:sz="0" w:space="0" w:color="auto"/>
        <w:right w:val="none" w:sz="0" w:space="0" w:color="auto"/>
      </w:divBdr>
    </w:div>
    <w:div w:id="699403220">
      <w:bodyDiv w:val="1"/>
      <w:marLeft w:val="0"/>
      <w:marRight w:val="0"/>
      <w:marTop w:val="0"/>
      <w:marBottom w:val="0"/>
      <w:divBdr>
        <w:top w:val="none" w:sz="0" w:space="0" w:color="auto"/>
        <w:left w:val="none" w:sz="0" w:space="0" w:color="auto"/>
        <w:bottom w:val="none" w:sz="0" w:space="0" w:color="auto"/>
        <w:right w:val="none" w:sz="0" w:space="0" w:color="auto"/>
      </w:divBdr>
    </w:div>
    <w:div w:id="766923537">
      <w:bodyDiv w:val="1"/>
      <w:marLeft w:val="0"/>
      <w:marRight w:val="0"/>
      <w:marTop w:val="0"/>
      <w:marBottom w:val="0"/>
      <w:divBdr>
        <w:top w:val="none" w:sz="0" w:space="0" w:color="auto"/>
        <w:left w:val="none" w:sz="0" w:space="0" w:color="auto"/>
        <w:bottom w:val="none" w:sz="0" w:space="0" w:color="auto"/>
        <w:right w:val="none" w:sz="0" w:space="0" w:color="auto"/>
      </w:divBdr>
      <w:divsChild>
        <w:div w:id="1157529193">
          <w:marLeft w:val="0"/>
          <w:marRight w:val="0"/>
          <w:marTop w:val="0"/>
          <w:marBottom w:val="0"/>
          <w:divBdr>
            <w:top w:val="none" w:sz="0" w:space="0" w:color="auto"/>
            <w:left w:val="none" w:sz="0" w:space="0" w:color="auto"/>
            <w:bottom w:val="none" w:sz="0" w:space="0" w:color="auto"/>
            <w:right w:val="none" w:sz="0" w:space="0" w:color="auto"/>
          </w:divBdr>
        </w:div>
      </w:divsChild>
    </w:div>
    <w:div w:id="803157993">
      <w:bodyDiv w:val="1"/>
      <w:marLeft w:val="0"/>
      <w:marRight w:val="0"/>
      <w:marTop w:val="0"/>
      <w:marBottom w:val="0"/>
      <w:divBdr>
        <w:top w:val="none" w:sz="0" w:space="0" w:color="auto"/>
        <w:left w:val="none" w:sz="0" w:space="0" w:color="auto"/>
        <w:bottom w:val="none" w:sz="0" w:space="0" w:color="auto"/>
        <w:right w:val="none" w:sz="0" w:space="0" w:color="auto"/>
      </w:divBdr>
    </w:div>
    <w:div w:id="889919935">
      <w:bodyDiv w:val="1"/>
      <w:marLeft w:val="0"/>
      <w:marRight w:val="0"/>
      <w:marTop w:val="0"/>
      <w:marBottom w:val="0"/>
      <w:divBdr>
        <w:top w:val="none" w:sz="0" w:space="0" w:color="auto"/>
        <w:left w:val="none" w:sz="0" w:space="0" w:color="auto"/>
        <w:bottom w:val="none" w:sz="0" w:space="0" w:color="auto"/>
        <w:right w:val="none" w:sz="0" w:space="0" w:color="auto"/>
      </w:divBdr>
    </w:div>
    <w:div w:id="990525864">
      <w:bodyDiv w:val="1"/>
      <w:marLeft w:val="0"/>
      <w:marRight w:val="0"/>
      <w:marTop w:val="0"/>
      <w:marBottom w:val="0"/>
      <w:divBdr>
        <w:top w:val="none" w:sz="0" w:space="0" w:color="auto"/>
        <w:left w:val="none" w:sz="0" w:space="0" w:color="auto"/>
        <w:bottom w:val="none" w:sz="0" w:space="0" w:color="auto"/>
        <w:right w:val="none" w:sz="0" w:space="0" w:color="auto"/>
      </w:divBdr>
    </w:div>
    <w:div w:id="1024789502">
      <w:bodyDiv w:val="1"/>
      <w:marLeft w:val="0"/>
      <w:marRight w:val="0"/>
      <w:marTop w:val="0"/>
      <w:marBottom w:val="0"/>
      <w:divBdr>
        <w:top w:val="none" w:sz="0" w:space="0" w:color="auto"/>
        <w:left w:val="none" w:sz="0" w:space="0" w:color="auto"/>
        <w:bottom w:val="none" w:sz="0" w:space="0" w:color="auto"/>
        <w:right w:val="none" w:sz="0" w:space="0" w:color="auto"/>
      </w:divBdr>
    </w:div>
    <w:div w:id="1419908335">
      <w:bodyDiv w:val="1"/>
      <w:marLeft w:val="0"/>
      <w:marRight w:val="0"/>
      <w:marTop w:val="0"/>
      <w:marBottom w:val="0"/>
      <w:divBdr>
        <w:top w:val="none" w:sz="0" w:space="0" w:color="auto"/>
        <w:left w:val="none" w:sz="0" w:space="0" w:color="auto"/>
        <w:bottom w:val="none" w:sz="0" w:space="0" w:color="auto"/>
        <w:right w:val="none" w:sz="0" w:space="0" w:color="auto"/>
      </w:divBdr>
    </w:div>
    <w:div w:id="1427379780">
      <w:bodyDiv w:val="1"/>
      <w:marLeft w:val="0"/>
      <w:marRight w:val="0"/>
      <w:marTop w:val="0"/>
      <w:marBottom w:val="0"/>
      <w:divBdr>
        <w:top w:val="none" w:sz="0" w:space="0" w:color="auto"/>
        <w:left w:val="none" w:sz="0" w:space="0" w:color="auto"/>
        <w:bottom w:val="none" w:sz="0" w:space="0" w:color="auto"/>
        <w:right w:val="none" w:sz="0" w:space="0" w:color="auto"/>
      </w:divBdr>
    </w:div>
    <w:div w:id="1649869228">
      <w:bodyDiv w:val="1"/>
      <w:marLeft w:val="0"/>
      <w:marRight w:val="0"/>
      <w:marTop w:val="0"/>
      <w:marBottom w:val="0"/>
      <w:divBdr>
        <w:top w:val="none" w:sz="0" w:space="0" w:color="auto"/>
        <w:left w:val="none" w:sz="0" w:space="0" w:color="auto"/>
        <w:bottom w:val="none" w:sz="0" w:space="0" w:color="auto"/>
        <w:right w:val="none" w:sz="0" w:space="0" w:color="auto"/>
      </w:divBdr>
    </w:div>
    <w:div w:id="1675377183">
      <w:bodyDiv w:val="1"/>
      <w:marLeft w:val="0"/>
      <w:marRight w:val="0"/>
      <w:marTop w:val="0"/>
      <w:marBottom w:val="0"/>
      <w:divBdr>
        <w:top w:val="none" w:sz="0" w:space="0" w:color="auto"/>
        <w:left w:val="none" w:sz="0" w:space="0" w:color="auto"/>
        <w:bottom w:val="none" w:sz="0" w:space="0" w:color="auto"/>
        <w:right w:val="none" w:sz="0" w:space="0" w:color="auto"/>
      </w:divBdr>
    </w:div>
    <w:div w:id="1760635363">
      <w:bodyDiv w:val="1"/>
      <w:marLeft w:val="0"/>
      <w:marRight w:val="0"/>
      <w:marTop w:val="0"/>
      <w:marBottom w:val="0"/>
      <w:divBdr>
        <w:top w:val="none" w:sz="0" w:space="0" w:color="auto"/>
        <w:left w:val="none" w:sz="0" w:space="0" w:color="auto"/>
        <w:bottom w:val="none" w:sz="0" w:space="0" w:color="auto"/>
        <w:right w:val="none" w:sz="0" w:space="0" w:color="auto"/>
      </w:divBdr>
    </w:div>
    <w:div w:id="1813910174">
      <w:bodyDiv w:val="1"/>
      <w:marLeft w:val="0"/>
      <w:marRight w:val="0"/>
      <w:marTop w:val="0"/>
      <w:marBottom w:val="0"/>
      <w:divBdr>
        <w:top w:val="none" w:sz="0" w:space="0" w:color="auto"/>
        <w:left w:val="none" w:sz="0" w:space="0" w:color="auto"/>
        <w:bottom w:val="none" w:sz="0" w:space="0" w:color="auto"/>
        <w:right w:val="none" w:sz="0" w:space="0" w:color="auto"/>
      </w:divBdr>
    </w:div>
    <w:div w:id="2003965326">
      <w:bodyDiv w:val="1"/>
      <w:marLeft w:val="0"/>
      <w:marRight w:val="0"/>
      <w:marTop w:val="0"/>
      <w:marBottom w:val="0"/>
      <w:divBdr>
        <w:top w:val="none" w:sz="0" w:space="0" w:color="auto"/>
        <w:left w:val="none" w:sz="0" w:space="0" w:color="auto"/>
        <w:bottom w:val="none" w:sz="0" w:space="0" w:color="auto"/>
        <w:right w:val="none" w:sz="0" w:space="0" w:color="auto"/>
      </w:divBdr>
    </w:div>
    <w:div w:id="208938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uerklassen.com/erbschaftssteuer/erbrech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1370</Words>
  <Characters>8226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Oem</cp:lastModifiedBy>
  <cp:revision>14</cp:revision>
  <dcterms:created xsi:type="dcterms:W3CDTF">2020-03-15T15:32:00Z</dcterms:created>
  <dcterms:modified xsi:type="dcterms:W3CDTF">2020-03-29T15:53:00Z</dcterms:modified>
</cp:coreProperties>
</file>