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73B" w:rsidRPr="00DC473B" w:rsidRDefault="00DC473B" w:rsidP="00DC473B">
      <w:pPr>
        <w:jc w:val="right"/>
        <w:rPr>
          <w:rFonts w:asciiTheme="majorHAnsi" w:hAnsiTheme="majorHAnsi" w:cstheme="majorHAnsi"/>
          <w:color w:val="222222"/>
          <w:sz w:val="26"/>
          <w:szCs w:val="26"/>
          <w:lang w:val="de-DE"/>
        </w:rPr>
      </w:pPr>
      <w:bookmarkStart w:id="0" w:name="_Hlk36826096"/>
      <w:r>
        <w:rPr>
          <w:rFonts w:asciiTheme="majorHAnsi" w:hAnsiTheme="majorHAnsi" w:cstheme="majorHAnsi"/>
          <w:color w:val="222222"/>
          <w:sz w:val="26"/>
          <w:szCs w:val="26"/>
          <w:lang w:val="de-DE"/>
        </w:rPr>
        <w:t>Maciej Krzanik II Ekonomia</w:t>
      </w:r>
    </w:p>
    <w:p w:rsidR="00DC473B" w:rsidRDefault="00DC473B" w:rsidP="00DC473B">
      <w:pPr>
        <w:jc w:val="both"/>
        <w:rPr>
          <w:rFonts w:ascii="Times New Roman" w:hAnsi="Times New Roman" w:cs="Times New Roman"/>
          <w:color w:val="222222"/>
          <w:sz w:val="26"/>
          <w:szCs w:val="26"/>
          <w:lang w:val="de-DE"/>
        </w:rPr>
      </w:pPr>
    </w:p>
    <w:p w:rsidR="00DC473B" w:rsidRPr="00DC473B" w:rsidRDefault="00DC473B" w:rsidP="00DC473B">
      <w:pPr>
        <w:jc w:val="both"/>
        <w:rPr>
          <w:rFonts w:ascii="Times New Roman" w:hAnsi="Times New Roman" w:cs="Times New Roman"/>
          <w:color w:val="222222"/>
          <w:sz w:val="26"/>
          <w:szCs w:val="26"/>
          <w:lang w:val="de-DE"/>
        </w:rPr>
      </w:pPr>
      <w:r w:rsidRPr="00DC473B">
        <w:rPr>
          <w:rFonts w:ascii="Times New Roman" w:hAnsi="Times New Roman" w:cs="Times New Roman"/>
          <w:color w:val="222222"/>
          <w:sz w:val="26"/>
          <w:szCs w:val="26"/>
          <w:lang w:val="de-DE"/>
        </w:rPr>
        <w:t xml:space="preserve">Thema der Präsentation: </w:t>
      </w:r>
      <w:r w:rsidR="0019747F">
        <w:rPr>
          <w:rFonts w:ascii="Times New Roman" w:hAnsi="Times New Roman" w:cs="Times New Roman"/>
          <w:color w:val="222222"/>
          <w:sz w:val="26"/>
          <w:szCs w:val="26"/>
          <w:lang w:val="de-DE"/>
        </w:rPr>
        <w:t xml:space="preserve"> </w:t>
      </w:r>
      <w:r w:rsidR="002B0A7F">
        <w:rPr>
          <w:rFonts w:ascii="Times New Roman" w:hAnsi="Times New Roman" w:cs="Times New Roman"/>
          <w:b/>
          <w:bCs/>
          <w:color w:val="222222"/>
          <w:sz w:val="44"/>
          <w:szCs w:val="44"/>
          <w:lang w:val="de-DE"/>
        </w:rPr>
        <w:t xml:space="preserve">Polnische </w:t>
      </w:r>
      <w:r w:rsidRPr="00DC473B">
        <w:rPr>
          <w:rFonts w:ascii="Times New Roman" w:hAnsi="Times New Roman" w:cs="Times New Roman"/>
          <w:b/>
          <w:bCs/>
          <w:color w:val="222222"/>
          <w:sz w:val="44"/>
          <w:szCs w:val="44"/>
          <w:lang w:val="de-DE"/>
        </w:rPr>
        <w:t xml:space="preserve"> </w:t>
      </w:r>
      <w:r w:rsidR="00BB4610" w:rsidRPr="00DC473B">
        <w:rPr>
          <w:rFonts w:ascii="Times New Roman" w:hAnsi="Times New Roman" w:cs="Times New Roman"/>
          <w:b/>
          <w:bCs/>
          <w:color w:val="222222"/>
          <w:sz w:val="44"/>
          <w:szCs w:val="44"/>
          <w:lang w:val="de-DE"/>
        </w:rPr>
        <w:t>Wirtschaft</w:t>
      </w:r>
    </w:p>
    <w:p w:rsidR="00DC473B" w:rsidRPr="00DC473B" w:rsidRDefault="00DC473B" w:rsidP="00DC473B">
      <w:pPr>
        <w:jc w:val="both"/>
        <w:rPr>
          <w:rFonts w:ascii="Times New Roman" w:hAnsi="Times New Roman" w:cs="Times New Roman"/>
          <w:color w:val="222222"/>
          <w:sz w:val="26"/>
          <w:szCs w:val="26"/>
          <w:lang w:val="de-DE"/>
        </w:rPr>
      </w:pPr>
    </w:p>
    <w:p w:rsidR="00DC473B" w:rsidRPr="00DC473B" w:rsidRDefault="00DC473B" w:rsidP="00DC473B">
      <w:pPr>
        <w:jc w:val="both"/>
        <w:rPr>
          <w:rFonts w:ascii="Times New Roman" w:hAnsi="Times New Roman" w:cs="Times New Roman"/>
          <w:color w:val="222222"/>
          <w:sz w:val="26"/>
          <w:szCs w:val="26"/>
          <w:u w:val="single"/>
          <w:lang w:val="de-DE"/>
        </w:rPr>
      </w:pPr>
      <w:r w:rsidRPr="00DC473B">
        <w:rPr>
          <w:rFonts w:ascii="Times New Roman" w:hAnsi="Times New Roman" w:cs="Times New Roman"/>
          <w:color w:val="222222"/>
          <w:sz w:val="26"/>
          <w:szCs w:val="26"/>
          <w:u w:val="single"/>
          <w:lang w:val="de-DE"/>
        </w:rPr>
        <w:t>Agenda:</w:t>
      </w:r>
    </w:p>
    <w:p w:rsidR="00DC473B" w:rsidRPr="00DC473B" w:rsidRDefault="00DC473B" w:rsidP="00DC473B">
      <w:pPr>
        <w:jc w:val="both"/>
        <w:rPr>
          <w:rFonts w:ascii="Times New Roman" w:hAnsi="Times New Roman" w:cs="Times New Roman"/>
          <w:b/>
          <w:bCs/>
          <w:color w:val="222222"/>
          <w:sz w:val="26"/>
          <w:szCs w:val="26"/>
          <w:lang w:val="de-DE"/>
        </w:rPr>
      </w:pPr>
      <w:r w:rsidRPr="00DC473B">
        <w:rPr>
          <w:rFonts w:ascii="Times New Roman" w:hAnsi="Times New Roman" w:cs="Times New Roman"/>
          <w:b/>
          <w:bCs/>
          <w:color w:val="222222"/>
          <w:sz w:val="26"/>
          <w:szCs w:val="26"/>
          <w:lang w:val="de-DE"/>
        </w:rPr>
        <w:t>1. Allgemeine</w:t>
      </w:r>
      <w:r w:rsidR="00D95A3A">
        <w:rPr>
          <w:rFonts w:ascii="Times New Roman" w:hAnsi="Times New Roman" w:cs="Times New Roman"/>
          <w:b/>
          <w:bCs/>
          <w:color w:val="222222"/>
          <w:sz w:val="26"/>
          <w:szCs w:val="26"/>
          <w:lang w:val="de-DE"/>
        </w:rPr>
        <w:t xml:space="preserve"> </w:t>
      </w:r>
      <w:r w:rsidR="00D669D1">
        <w:rPr>
          <w:rFonts w:ascii="Times New Roman" w:hAnsi="Times New Roman" w:cs="Times New Roman"/>
          <w:b/>
          <w:bCs/>
          <w:color w:val="222222"/>
          <w:sz w:val="26"/>
          <w:szCs w:val="26"/>
          <w:lang w:val="de-DE"/>
        </w:rPr>
        <w:t>Informationen zum Thema Polnische Wirtschaft</w:t>
      </w:r>
    </w:p>
    <w:p w:rsidR="00DC473B" w:rsidRPr="00DC473B" w:rsidRDefault="00DC473B" w:rsidP="00DC473B">
      <w:pPr>
        <w:jc w:val="both"/>
        <w:rPr>
          <w:rFonts w:ascii="Times New Roman" w:hAnsi="Times New Roman" w:cs="Times New Roman"/>
          <w:b/>
          <w:bCs/>
          <w:color w:val="222222"/>
          <w:sz w:val="26"/>
          <w:szCs w:val="26"/>
          <w:lang w:val="de-DE"/>
        </w:rPr>
      </w:pPr>
      <w:r w:rsidRPr="00DC473B">
        <w:rPr>
          <w:rFonts w:ascii="Times New Roman" w:hAnsi="Times New Roman" w:cs="Times New Roman"/>
          <w:b/>
          <w:bCs/>
          <w:color w:val="222222"/>
          <w:sz w:val="26"/>
          <w:szCs w:val="26"/>
          <w:lang w:val="de-DE"/>
        </w:rPr>
        <w:t xml:space="preserve">2. Wirtschaftswachstum </w:t>
      </w:r>
    </w:p>
    <w:p w:rsidR="00DC473B" w:rsidRPr="00DC473B" w:rsidRDefault="00DC473B" w:rsidP="00DC473B">
      <w:pPr>
        <w:jc w:val="both"/>
        <w:rPr>
          <w:rFonts w:ascii="Times New Roman" w:hAnsi="Times New Roman" w:cs="Times New Roman"/>
          <w:b/>
          <w:bCs/>
          <w:color w:val="222222"/>
          <w:sz w:val="26"/>
          <w:szCs w:val="26"/>
          <w:lang w:val="de-DE"/>
        </w:rPr>
      </w:pPr>
      <w:r w:rsidRPr="00DC473B">
        <w:rPr>
          <w:rFonts w:ascii="Times New Roman" w:hAnsi="Times New Roman" w:cs="Times New Roman"/>
          <w:b/>
          <w:bCs/>
          <w:color w:val="222222"/>
          <w:sz w:val="26"/>
          <w:szCs w:val="26"/>
          <w:lang w:val="de-DE"/>
        </w:rPr>
        <w:t xml:space="preserve">3. Arbeitsmarkt </w:t>
      </w:r>
    </w:p>
    <w:p w:rsidR="00DC473B" w:rsidRPr="00DC473B" w:rsidRDefault="00DC473B" w:rsidP="00DC473B">
      <w:pPr>
        <w:jc w:val="both"/>
        <w:rPr>
          <w:rFonts w:ascii="Times New Roman" w:hAnsi="Times New Roman" w:cs="Times New Roman"/>
          <w:b/>
          <w:bCs/>
          <w:color w:val="222222"/>
          <w:sz w:val="26"/>
          <w:szCs w:val="26"/>
          <w:lang w:val="de-DE"/>
        </w:rPr>
      </w:pPr>
      <w:r w:rsidRPr="00DC473B">
        <w:rPr>
          <w:rFonts w:ascii="Times New Roman" w:hAnsi="Times New Roman" w:cs="Times New Roman"/>
          <w:b/>
          <w:bCs/>
          <w:color w:val="222222"/>
          <w:sz w:val="26"/>
          <w:szCs w:val="26"/>
          <w:lang w:val="de-DE"/>
        </w:rPr>
        <w:t>4. Inflation</w:t>
      </w:r>
    </w:p>
    <w:p w:rsidR="00DC473B" w:rsidRPr="00DC473B" w:rsidRDefault="00DC473B" w:rsidP="00DC473B">
      <w:pPr>
        <w:jc w:val="both"/>
        <w:rPr>
          <w:rFonts w:ascii="Times New Roman" w:hAnsi="Times New Roman" w:cs="Times New Roman"/>
          <w:b/>
          <w:bCs/>
          <w:color w:val="222222"/>
          <w:sz w:val="26"/>
          <w:szCs w:val="26"/>
          <w:lang w:val="de-DE"/>
        </w:rPr>
      </w:pPr>
      <w:r w:rsidRPr="00DC473B">
        <w:rPr>
          <w:rFonts w:ascii="Times New Roman" w:hAnsi="Times New Roman" w:cs="Times New Roman"/>
          <w:b/>
          <w:bCs/>
          <w:color w:val="222222"/>
          <w:sz w:val="26"/>
          <w:szCs w:val="26"/>
          <w:lang w:val="de-DE"/>
        </w:rPr>
        <w:t>5. Außenhandel</w:t>
      </w:r>
    </w:p>
    <w:p w:rsidR="00DC473B" w:rsidRPr="00DC473B" w:rsidRDefault="00DC473B" w:rsidP="00DC473B">
      <w:pPr>
        <w:jc w:val="both"/>
        <w:rPr>
          <w:rFonts w:ascii="Times New Roman" w:hAnsi="Times New Roman" w:cs="Times New Roman"/>
          <w:b/>
          <w:bCs/>
          <w:color w:val="222222"/>
          <w:sz w:val="26"/>
          <w:szCs w:val="26"/>
          <w:lang w:val="de-DE"/>
        </w:rPr>
      </w:pPr>
      <w:r w:rsidRPr="00DC473B">
        <w:rPr>
          <w:rFonts w:ascii="Times New Roman" w:hAnsi="Times New Roman" w:cs="Times New Roman"/>
          <w:b/>
          <w:bCs/>
          <w:color w:val="222222"/>
          <w:sz w:val="26"/>
          <w:szCs w:val="26"/>
          <w:lang w:val="de-DE"/>
        </w:rPr>
        <w:t>6. Auslandinvestitionen</w:t>
      </w:r>
    </w:p>
    <w:p w:rsidR="00DC473B" w:rsidRDefault="00DC473B" w:rsidP="00DC473B">
      <w:pPr>
        <w:jc w:val="both"/>
        <w:rPr>
          <w:color w:val="222222"/>
          <w:sz w:val="26"/>
          <w:szCs w:val="26"/>
          <w:lang w:val="de-DE"/>
        </w:rPr>
      </w:pPr>
    </w:p>
    <w:p w:rsidR="00DC473B" w:rsidRDefault="00DC473B" w:rsidP="00DC473B">
      <w:pPr>
        <w:jc w:val="both"/>
        <w:rPr>
          <w:color w:val="222222"/>
          <w:sz w:val="26"/>
          <w:szCs w:val="26"/>
          <w:lang w:val="de-DE"/>
        </w:rPr>
      </w:pPr>
    </w:p>
    <w:p w:rsidR="00DC473B" w:rsidRPr="00D95A3A" w:rsidRDefault="00DC473B" w:rsidP="00DC473B">
      <w:pPr>
        <w:jc w:val="both"/>
        <w:rPr>
          <w:rFonts w:ascii="Times New Roman" w:hAnsi="Times New Roman" w:cs="Times New Roman"/>
          <w:i/>
          <w:iCs/>
          <w:color w:val="222222"/>
          <w:sz w:val="26"/>
          <w:szCs w:val="26"/>
          <w:lang w:val="de-DE"/>
        </w:rPr>
      </w:pPr>
      <w:r w:rsidRPr="00DC473B">
        <w:rPr>
          <w:rFonts w:ascii="Times New Roman" w:hAnsi="Times New Roman" w:cs="Times New Roman"/>
          <w:b/>
          <w:bCs/>
          <w:color w:val="222222"/>
          <w:sz w:val="26"/>
          <w:szCs w:val="26"/>
          <w:lang w:val="de-DE"/>
        </w:rPr>
        <w:t xml:space="preserve">1. Allgemeine </w:t>
      </w:r>
      <w:r w:rsidR="00D669D1">
        <w:rPr>
          <w:rFonts w:ascii="Times New Roman" w:hAnsi="Times New Roman" w:cs="Times New Roman"/>
          <w:b/>
          <w:bCs/>
          <w:color w:val="222222"/>
          <w:sz w:val="26"/>
          <w:szCs w:val="26"/>
          <w:lang w:val="de-DE"/>
        </w:rPr>
        <w:t>Informationen zum Thema Polnische Wirtschaft</w:t>
      </w:r>
      <w:r w:rsidR="00D669D1">
        <w:rPr>
          <w:rFonts w:ascii="Times New Roman" w:hAnsi="Times New Roman" w:cs="Times New Roman"/>
          <w:b/>
          <w:bCs/>
          <w:i/>
          <w:iCs/>
          <w:color w:val="222222"/>
          <w:sz w:val="26"/>
          <w:szCs w:val="26"/>
          <w:lang w:val="de-DE"/>
        </w:rPr>
        <w:t xml:space="preserve"> </w:t>
      </w:r>
      <w:r w:rsidR="00D95A3A">
        <w:rPr>
          <w:rFonts w:ascii="Times New Roman" w:hAnsi="Times New Roman" w:cs="Times New Roman"/>
          <w:b/>
          <w:bCs/>
          <w:i/>
          <w:iCs/>
          <w:color w:val="222222"/>
          <w:sz w:val="26"/>
          <w:szCs w:val="26"/>
          <w:lang w:val="de-DE"/>
        </w:rPr>
        <w:t>(</w:t>
      </w:r>
      <w:r w:rsidR="00D95A3A">
        <w:rPr>
          <w:rFonts w:ascii="Times New Roman" w:hAnsi="Times New Roman" w:cs="Times New Roman"/>
          <w:i/>
          <w:iCs/>
          <w:color w:val="222222"/>
          <w:sz w:val="26"/>
          <w:szCs w:val="26"/>
          <w:lang w:val="de-DE"/>
        </w:rPr>
        <w:t xml:space="preserve">1 </w:t>
      </w:r>
      <w:proofErr w:type="spellStart"/>
      <w:r w:rsidR="00041291">
        <w:rPr>
          <w:rFonts w:ascii="Times New Roman" w:hAnsi="Times New Roman" w:cs="Times New Roman"/>
          <w:i/>
          <w:iCs/>
          <w:color w:val="222222"/>
          <w:sz w:val="26"/>
          <w:szCs w:val="26"/>
          <w:lang w:val="de-DE"/>
        </w:rPr>
        <w:t>s</w:t>
      </w:r>
      <w:r w:rsidR="00D95A3A">
        <w:rPr>
          <w:rFonts w:ascii="Times New Roman" w:hAnsi="Times New Roman" w:cs="Times New Roman"/>
          <w:i/>
          <w:iCs/>
          <w:color w:val="222222"/>
          <w:sz w:val="26"/>
          <w:szCs w:val="26"/>
          <w:lang w:val="de-DE"/>
        </w:rPr>
        <w:t>lajd</w:t>
      </w:r>
      <w:proofErr w:type="spellEnd"/>
      <w:r w:rsidR="00D95A3A">
        <w:rPr>
          <w:rFonts w:ascii="Times New Roman" w:hAnsi="Times New Roman" w:cs="Times New Roman"/>
          <w:i/>
          <w:iCs/>
          <w:color w:val="222222"/>
          <w:sz w:val="26"/>
          <w:szCs w:val="26"/>
          <w:lang w:val="de-DE"/>
        </w:rPr>
        <w:t>)</w:t>
      </w:r>
    </w:p>
    <w:p w:rsidR="00DC473B" w:rsidRDefault="00DC473B" w:rsidP="00DC473B">
      <w:pPr>
        <w:jc w:val="both"/>
        <w:rPr>
          <w:rFonts w:ascii="Times New Roman" w:hAnsi="Times New Roman" w:cs="Times New Roman"/>
          <w:color w:val="222222"/>
          <w:sz w:val="26"/>
          <w:szCs w:val="26"/>
          <w:lang w:val="de-DE"/>
        </w:rPr>
      </w:pPr>
      <w:r w:rsidRPr="00DC473B">
        <w:rPr>
          <w:rFonts w:ascii="Times New Roman" w:hAnsi="Times New Roman" w:cs="Times New Roman"/>
          <w:color w:val="222222"/>
          <w:sz w:val="26"/>
          <w:szCs w:val="26"/>
          <w:lang w:val="de-DE"/>
        </w:rPr>
        <w:t xml:space="preserve">Die polnische Wirtschaft ist die sechstgrößte Wirtschaft in der Europäischen Union und die größte in Mittel- und Osteuropa (die zweiundzwanziggrößte Volkswirtschaft der Welt). </w:t>
      </w:r>
    </w:p>
    <w:p w:rsidR="00DC473B" w:rsidRDefault="00DC473B" w:rsidP="00DC473B">
      <w:pPr>
        <w:jc w:val="both"/>
        <w:rPr>
          <w:rFonts w:ascii="Times New Roman" w:hAnsi="Times New Roman" w:cs="Times New Roman"/>
          <w:color w:val="222222"/>
          <w:sz w:val="26"/>
          <w:szCs w:val="26"/>
          <w:lang w:val="de-DE"/>
        </w:rPr>
      </w:pPr>
      <w:r w:rsidRPr="00DC473B">
        <w:rPr>
          <w:rFonts w:ascii="Times New Roman" w:hAnsi="Times New Roman" w:cs="Times New Roman"/>
          <w:color w:val="222222"/>
          <w:sz w:val="26"/>
          <w:szCs w:val="26"/>
          <w:lang w:val="de-DE"/>
        </w:rPr>
        <w:t xml:space="preserve">In den 1990er Jahren </w:t>
      </w:r>
      <w:r w:rsidRPr="00D669D1">
        <w:rPr>
          <w:rFonts w:ascii="Times New Roman" w:hAnsi="Times New Roman" w:cs="Times New Roman"/>
          <w:strike/>
          <w:color w:val="222222"/>
          <w:sz w:val="26"/>
          <w:szCs w:val="26"/>
          <w:lang w:val="de-DE"/>
        </w:rPr>
        <w:t>durchlief</w:t>
      </w:r>
      <w:r w:rsidRPr="00DC473B">
        <w:rPr>
          <w:rFonts w:ascii="Times New Roman" w:hAnsi="Times New Roman" w:cs="Times New Roman"/>
          <w:color w:val="222222"/>
          <w:sz w:val="26"/>
          <w:szCs w:val="26"/>
          <w:lang w:val="de-DE"/>
        </w:rPr>
        <w:t xml:space="preserve"> </w:t>
      </w:r>
      <w:r w:rsidR="00D669D1" w:rsidRPr="00D669D1">
        <w:rPr>
          <w:rFonts w:ascii="Times New Roman" w:hAnsi="Times New Roman" w:cs="Times New Roman"/>
          <w:color w:val="222222"/>
          <w:sz w:val="26"/>
          <w:szCs w:val="26"/>
          <w:highlight w:val="yellow"/>
          <w:lang w:val="de-DE"/>
        </w:rPr>
        <w:t>führte</w:t>
      </w:r>
      <w:r w:rsidR="00D669D1">
        <w:rPr>
          <w:rFonts w:ascii="Times New Roman" w:hAnsi="Times New Roman" w:cs="Times New Roman"/>
          <w:color w:val="222222"/>
          <w:sz w:val="26"/>
          <w:szCs w:val="26"/>
          <w:lang w:val="de-DE"/>
        </w:rPr>
        <w:t xml:space="preserve"> </w:t>
      </w:r>
      <w:r w:rsidRPr="00DC473B">
        <w:rPr>
          <w:rFonts w:ascii="Times New Roman" w:hAnsi="Times New Roman" w:cs="Times New Roman"/>
          <w:color w:val="222222"/>
          <w:sz w:val="26"/>
          <w:szCs w:val="26"/>
          <w:lang w:val="de-DE"/>
        </w:rPr>
        <w:t>sie eine Transformation von einer zentralistisch gelenkten Wirtschaft zu einer Marktwirtschaft (kapitalistisch)</w:t>
      </w:r>
      <w:r w:rsidR="00D669D1">
        <w:rPr>
          <w:rFonts w:ascii="Times New Roman" w:hAnsi="Times New Roman" w:cs="Times New Roman"/>
          <w:color w:val="222222"/>
          <w:sz w:val="26"/>
          <w:szCs w:val="26"/>
          <w:lang w:val="de-DE"/>
        </w:rPr>
        <w:t xml:space="preserve"> </w:t>
      </w:r>
      <w:r w:rsidR="00D669D1" w:rsidRPr="00D669D1">
        <w:rPr>
          <w:rFonts w:ascii="Times New Roman" w:hAnsi="Times New Roman" w:cs="Times New Roman"/>
          <w:color w:val="222222"/>
          <w:sz w:val="26"/>
          <w:szCs w:val="26"/>
          <w:highlight w:val="yellow"/>
          <w:lang w:val="de-DE"/>
        </w:rPr>
        <w:t>durch</w:t>
      </w:r>
      <w:r w:rsidR="00D669D1">
        <w:rPr>
          <w:rFonts w:ascii="Times New Roman" w:hAnsi="Times New Roman" w:cs="Times New Roman"/>
          <w:color w:val="222222"/>
          <w:sz w:val="26"/>
          <w:szCs w:val="26"/>
          <w:lang w:val="de-DE"/>
        </w:rPr>
        <w:t xml:space="preserve"> </w:t>
      </w:r>
      <w:r w:rsidRPr="00DC473B">
        <w:rPr>
          <w:rFonts w:ascii="Times New Roman" w:hAnsi="Times New Roman" w:cs="Times New Roman"/>
          <w:color w:val="222222"/>
          <w:sz w:val="26"/>
          <w:szCs w:val="26"/>
          <w:lang w:val="de-DE"/>
        </w:rPr>
        <w:t xml:space="preserve">. Die polnische Wirtschaft ist seit der Wende fast durchgehend gewachsen. </w:t>
      </w:r>
    </w:p>
    <w:p w:rsidR="0015287A" w:rsidRPr="00DC473B" w:rsidRDefault="00DC473B" w:rsidP="00DC473B">
      <w:pPr>
        <w:jc w:val="both"/>
        <w:rPr>
          <w:rFonts w:ascii="Times New Roman" w:hAnsi="Times New Roman" w:cs="Times New Roman"/>
          <w:color w:val="222222"/>
          <w:sz w:val="26"/>
          <w:szCs w:val="26"/>
          <w:highlight w:val="white"/>
          <w:lang w:val="de-DE"/>
        </w:rPr>
      </w:pPr>
      <w:r w:rsidRPr="00DC473B">
        <w:rPr>
          <w:rFonts w:ascii="Times New Roman" w:hAnsi="Times New Roman" w:cs="Times New Roman"/>
          <w:color w:val="222222"/>
          <w:sz w:val="26"/>
          <w:szCs w:val="26"/>
          <w:lang w:val="de-DE"/>
        </w:rPr>
        <w:t xml:space="preserve">Obwohl sie ständig viele Probleme und </w:t>
      </w:r>
      <w:r w:rsidR="00D95A3A">
        <w:rPr>
          <w:rFonts w:ascii="Times New Roman" w:hAnsi="Times New Roman" w:cs="Times New Roman"/>
          <w:color w:val="222222"/>
          <w:sz w:val="26"/>
          <w:szCs w:val="26"/>
          <w:lang w:val="de-DE"/>
        </w:rPr>
        <w:t>Schwäche</w:t>
      </w:r>
      <w:r w:rsidRPr="00DC473B">
        <w:rPr>
          <w:rFonts w:ascii="Times New Roman" w:hAnsi="Times New Roman" w:cs="Times New Roman"/>
          <w:color w:val="222222"/>
          <w:sz w:val="26"/>
          <w:szCs w:val="26"/>
          <w:lang w:val="de-DE"/>
        </w:rPr>
        <w:t xml:space="preserve"> hat,  gehört sie heutzutage zu den am schnellsten wachsenden Wirtschaften sowohl in Europa als auch in der</w:t>
      </w:r>
      <w:r>
        <w:rPr>
          <w:rFonts w:ascii="Times New Roman" w:hAnsi="Times New Roman" w:cs="Times New Roman"/>
          <w:color w:val="222222"/>
          <w:sz w:val="26"/>
          <w:szCs w:val="26"/>
          <w:lang w:val="de-DE"/>
        </w:rPr>
        <w:t xml:space="preserve"> ganzen</w:t>
      </w:r>
      <w:r w:rsidRPr="00DC473B">
        <w:rPr>
          <w:rFonts w:ascii="Times New Roman" w:hAnsi="Times New Roman" w:cs="Times New Roman"/>
          <w:color w:val="222222"/>
          <w:sz w:val="26"/>
          <w:szCs w:val="26"/>
          <w:lang w:val="de-DE"/>
        </w:rPr>
        <w:t xml:space="preserve"> Welt.</w:t>
      </w:r>
    </w:p>
    <w:p w:rsidR="0015287A" w:rsidRDefault="0015287A">
      <w:pPr>
        <w:rPr>
          <w:i/>
          <w:highlight w:val="white"/>
          <w:lang w:val="de-DE"/>
        </w:rPr>
      </w:pPr>
    </w:p>
    <w:p w:rsidR="00D669D1" w:rsidRDefault="00DC473B" w:rsidP="00DC473B">
      <w:pPr>
        <w:pStyle w:val="Nagwek1"/>
        <w:shd w:val="clear" w:color="auto" w:fill="FFFFFF"/>
        <w:spacing w:before="150" w:after="90" w:line="600" w:lineRule="atLeast"/>
        <w:rPr>
          <w:caps/>
          <w:color w:val="B90833"/>
          <w:sz w:val="28"/>
          <w:szCs w:val="28"/>
        </w:rPr>
      </w:pPr>
      <w:r>
        <w:rPr>
          <w:caps/>
          <w:color w:val="B90833"/>
          <w:sz w:val="38"/>
          <w:szCs w:val="38"/>
        </w:rPr>
        <w:t xml:space="preserve">GRUNDKENNZAHLEN </w:t>
      </w:r>
      <w:r>
        <w:rPr>
          <w:caps/>
          <w:color w:val="B90833"/>
          <w:sz w:val="28"/>
          <w:szCs w:val="28"/>
        </w:rPr>
        <w:t>(2020)</w:t>
      </w:r>
      <w:r w:rsidR="00D669D1">
        <w:rPr>
          <w:caps/>
          <w:color w:val="B90833"/>
          <w:sz w:val="28"/>
          <w:szCs w:val="28"/>
        </w:rPr>
        <w:t xml:space="preserve"> – </w:t>
      </w:r>
    </w:p>
    <w:p w:rsidR="00DC473B" w:rsidRPr="00DC473B" w:rsidRDefault="00D669D1" w:rsidP="00DC473B">
      <w:pPr>
        <w:pStyle w:val="Nagwek1"/>
        <w:shd w:val="clear" w:color="auto" w:fill="FFFFFF"/>
        <w:spacing w:before="150" w:after="90" w:line="600" w:lineRule="atLeast"/>
        <w:rPr>
          <w:caps/>
          <w:color w:val="B90833"/>
          <w:sz w:val="28"/>
          <w:szCs w:val="28"/>
        </w:rPr>
      </w:pPr>
      <w:r>
        <w:rPr>
          <w:caps/>
          <w:color w:val="B90833"/>
          <w:sz w:val="28"/>
          <w:szCs w:val="28"/>
        </w:rPr>
        <w:t>vor der CORONAVIRUS KRISE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57"/>
        <w:gridCol w:w="2339"/>
      </w:tblGrid>
      <w:tr w:rsidR="00DC473B" w:rsidTr="00DC473B">
        <w:trPr>
          <w:trHeight w:val="254"/>
        </w:trPr>
        <w:tc>
          <w:tcPr>
            <w:tcW w:w="4857" w:type="dxa"/>
          </w:tcPr>
          <w:p w:rsidR="00DC473B" w:rsidRDefault="00DC473B">
            <w:pPr>
              <w:rPr>
                <w:iCs/>
                <w:highlight w:val="white"/>
                <w:lang w:val="de-DE"/>
              </w:rPr>
            </w:pPr>
            <w:r>
              <w:rPr>
                <w:iCs/>
                <w:highlight w:val="white"/>
                <w:lang w:val="de-DE"/>
              </w:rPr>
              <w:t>Wirtschaftswachstum</w:t>
            </w:r>
          </w:p>
        </w:tc>
        <w:tc>
          <w:tcPr>
            <w:tcW w:w="2339" w:type="dxa"/>
          </w:tcPr>
          <w:p w:rsidR="00DC473B" w:rsidRDefault="00F92A70" w:rsidP="00484EC0">
            <w:pPr>
              <w:jc w:val="center"/>
              <w:rPr>
                <w:iCs/>
                <w:highlight w:val="white"/>
                <w:lang w:val="de-DE"/>
              </w:rPr>
            </w:pPr>
            <w:r>
              <w:rPr>
                <w:iCs/>
                <w:highlight w:val="white"/>
                <w:lang w:val="de-DE"/>
              </w:rPr>
              <w:t>3,7%</w:t>
            </w:r>
          </w:p>
        </w:tc>
      </w:tr>
      <w:tr w:rsidR="00DC473B" w:rsidTr="00DC473B">
        <w:trPr>
          <w:trHeight w:val="254"/>
        </w:trPr>
        <w:tc>
          <w:tcPr>
            <w:tcW w:w="4857" w:type="dxa"/>
          </w:tcPr>
          <w:p w:rsidR="00DC473B" w:rsidRDefault="00DC473B">
            <w:pPr>
              <w:rPr>
                <w:iCs/>
                <w:highlight w:val="white"/>
                <w:lang w:val="de-DE"/>
              </w:rPr>
            </w:pPr>
            <w:r>
              <w:rPr>
                <w:iCs/>
                <w:highlight w:val="white"/>
                <w:lang w:val="de-DE"/>
              </w:rPr>
              <w:t xml:space="preserve">Arbeitslosigkeit </w:t>
            </w:r>
          </w:p>
        </w:tc>
        <w:tc>
          <w:tcPr>
            <w:tcW w:w="2339" w:type="dxa"/>
          </w:tcPr>
          <w:p w:rsidR="00DC473B" w:rsidRDefault="00BE1C59" w:rsidP="00484EC0">
            <w:pPr>
              <w:jc w:val="center"/>
              <w:rPr>
                <w:iCs/>
                <w:highlight w:val="white"/>
                <w:lang w:val="de-DE"/>
              </w:rPr>
            </w:pPr>
            <w:r>
              <w:rPr>
                <w:iCs/>
                <w:highlight w:val="white"/>
                <w:lang w:val="de-DE"/>
              </w:rPr>
              <w:t>3,4%</w:t>
            </w:r>
          </w:p>
        </w:tc>
      </w:tr>
      <w:tr w:rsidR="00DC473B" w:rsidTr="00DC473B">
        <w:trPr>
          <w:trHeight w:val="254"/>
        </w:trPr>
        <w:tc>
          <w:tcPr>
            <w:tcW w:w="4857" w:type="dxa"/>
          </w:tcPr>
          <w:p w:rsidR="00DC473B" w:rsidRDefault="00DC473B">
            <w:pPr>
              <w:rPr>
                <w:iCs/>
                <w:highlight w:val="white"/>
                <w:lang w:val="de-DE"/>
              </w:rPr>
            </w:pPr>
            <w:r>
              <w:rPr>
                <w:iCs/>
                <w:highlight w:val="white"/>
                <w:lang w:val="de-DE"/>
              </w:rPr>
              <w:t>Inflation</w:t>
            </w:r>
          </w:p>
        </w:tc>
        <w:tc>
          <w:tcPr>
            <w:tcW w:w="2339" w:type="dxa"/>
          </w:tcPr>
          <w:p w:rsidR="00DC473B" w:rsidRDefault="00484EC0" w:rsidP="00484EC0">
            <w:pPr>
              <w:jc w:val="center"/>
              <w:rPr>
                <w:iCs/>
                <w:highlight w:val="white"/>
                <w:lang w:val="de-DE"/>
              </w:rPr>
            </w:pPr>
            <w:r>
              <w:rPr>
                <w:iCs/>
                <w:highlight w:val="white"/>
                <w:lang w:val="de-DE"/>
              </w:rPr>
              <w:t>2,3%</w:t>
            </w:r>
          </w:p>
        </w:tc>
      </w:tr>
      <w:tr w:rsidR="00DC473B" w:rsidTr="00DC473B">
        <w:trPr>
          <w:trHeight w:val="254"/>
        </w:trPr>
        <w:tc>
          <w:tcPr>
            <w:tcW w:w="4857" w:type="dxa"/>
          </w:tcPr>
          <w:p w:rsidR="00DC473B" w:rsidRDefault="00DC473B">
            <w:pPr>
              <w:rPr>
                <w:iCs/>
                <w:highlight w:val="white"/>
                <w:lang w:val="de-DE"/>
              </w:rPr>
            </w:pPr>
            <w:r w:rsidRPr="00DC473B">
              <w:rPr>
                <w:iCs/>
                <w:lang w:val="de-DE"/>
              </w:rPr>
              <w:t>Anteil der Bevölkerung unter der Armutsgrenze</w:t>
            </w:r>
          </w:p>
        </w:tc>
        <w:tc>
          <w:tcPr>
            <w:tcW w:w="2339" w:type="dxa"/>
          </w:tcPr>
          <w:p w:rsidR="00DC473B" w:rsidRDefault="00BE1C59" w:rsidP="00484EC0">
            <w:pPr>
              <w:jc w:val="center"/>
              <w:rPr>
                <w:iCs/>
                <w:highlight w:val="white"/>
                <w:lang w:val="de-DE"/>
              </w:rPr>
            </w:pPr>
            <w:r>
              <w:rPr>
                <w:iCs/>
                <w:highlight w:val="white"/>
                <w:lang w:val="de-DE"/>
              </w:rPr>
              <w:t>5%</w:t>
            </w:r>
          </w:p>
        </w:tc>
      </w:tr>
      <w:tr w:rsidR="00DC473B" w:rsidTr="00DC473B">
        <w:trPr>
          <w:trHeight w:val="242"/>
        </w:trPr>
        <w:tc>
          <w:tcPr>
            <w:tcW w:w="4857" w:type="dxa"/>
          </w:tcPr>
          <w:p w:rsidR="00DC473B" w:rsidRDefault="00DC473B">
            <w:pPr>
              <w:rPr>
                <w:iCs/>
                <w:highlight w:val="white"/>
                <w:lang w:val="de-DE"/>
              </w:rPr>
            </w:pPr>
            <w:r>
              <w:rPr>
                <w:iCs/>
                <w:highlight w:val="white"/>
                <w:lang w:val="de-DE"/>
              </w:rPr>
              <w:t>Staatsschuld</w:t>
            </w:r>
          </w:p>
        </w:tc>
        <w:tc>
          <w:tcPr>
            <w:tcW w:w="2339" w:type="dxa"/>
          </w:tcPr>
          <w:p w:rsidR="00DC473B" w:rsidRDefault="00BE1C59" w:rsidP="00484EC0">
            <w:pPr>
              <w:jc w:val="center"/>
              <w:rPr>
                <w:iCs/>
                <w:highlight w:val="white"/>
                <w:lang w:val="de-DE"/>
              </w:rPr>
            </w:pPr>
            <w:r>
              <w:rPr>
                <w:iCs/>
                <w:highlight w:val="white"/>
                <w:lang w:val="de-DE"/>
              </w:rPr>
              <w:t>ca. 50%</w:t>
            </w:r>
          </w:p>
        </w:tc>
      </w:tr>
    </w:tbl>
    <w:p w:rsidR="00DC473B" w:rsidRDefault="00DC473B">
      <w:pPr>
        <w:rPr>
          <w:iCs/>
          <w:highlight w:val="white"/>
          <w:lang w:val="de-DE"/>
        </w:rPr>
      </w:pPr>
    </w:p>
    <w:p w:rsidR="00DC473B" w:rsidRDefault="00DC473B">
      <w:pPr>
        <w:rPr>
          <w:iCs/>
          <w:highlight w:val="white"/>
          <w:lang w:val="de-DE"/>
        </w:rPr>
      </w:pPr>
    </w:p>
    <w:p w:rsidR="00D95A3A" w:rsidRPr="00D95A3A" w:rsidRDefault="00D95A3A">
      <w:pPr>
        <w:rPr>
          <w:rFonts w:ascii="Times New Roman" w:hAnsi="Times New Roman" w:cs="Times New Roman"/>
          <w:b/>
          <w:bCs/>
          <w:iCs/>
          <w:sz w:val="26"/>
          <w:szCs w:val="26"/>
          <w:highlight w:val="white"/>
          <w:lang w:val="de-DE"/>
        </w:rPr>
      </w:pPr>
    </w:p>
    <w:p w:rsidR="00D95A3A" w:rsidRPr="00D95A3A" w:rsidRDefault="00D95A3A">
      <w:pPr>
        <w:rPr>
          <w:rFonts w:ascii="Times New Roman" w:hAnsi="Times New Roman" w:cs="Times New Roman"/>
          <w:i/>
          <w:sz w:val="26"/>
          <w:szCs w:val="26"/>
          <w:highlight w:val="white"/>
          <w:lang w:val="de-DE"/>
        </w:rPr>
      </w:pPr>
      <w:r w:rsidRPr="00D95A3A">
        <w:rPr>
          <w:rFonts w:ascii="Times New Roman" w:hAnsi="Times New Roman" w:cs="Times New Roman"/>
          <w:b/>
          <w:bCs/>
          <w:iCs/>
          <w:sz w:val="26"/>
          <w:szCs w:val="26"/>
          <w:highlight w:val="white"/>
          <w:lang w:val="de-DE"/>
        </w:rPr>
        <w:t xml:space="preserve">2. Wirtschaftswachstum </w:t>
      </w:r>
      <w:r>
        <w:rPr>
          <w:rFonts w:ascii="Times New Roman" w:hAnsi="Times New Roman" w:cs="Times New Roman"/>
          <w:b/>
          <w:bCs/>
          <w:iCs/>
          <w:sz w:val="26"/>
          <w:szCs w:val="26"/>
          <w:highlight w:val="white"/>
          <w:lang w:val="de-DE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highlight w:val="white"/>
          <w:lang w:val="de-DE"/>
        </w:rPr>
        <w:t>(3 slajdy)</w:t>
      </w:r>
    </w:p>
    <w:p w:rsidR="00832702" w:rsidRPr="00041291" w:rsidRDefault="00832702" w:rsidP="00832702">
      <w:pPr>
        <w:jc w:val="both"/>
        <w:rPr>
          <w:rFonts w:ascii="Times New Roman" w:hAnsi="Times New Roman" w:cs="Times New Roman"/>
          <w:i/>
          <w:sz w:val="26"/>
          <w:szCs w:val="26"/>
          <w:lang w:val="de-DE"/>
        </w:rPr>
      </w:pPr>
      <w:r w:rsidRPr="00832702">
        <w:rPr>
          <w:rFonts w:ascii="Times New Roman" w:hAnsi="Times New Roman" w:cs="Times New Roman"/>
          <w:iCs/>
          <w:sz w:val="26"/>
          <w:szCs w:val="26"/>
          <w:lang w:val="de-DE"/>
        </w:rPr>
        <w:t xml:space="preserve">Tatsächlich zeigt schon ein Blick auf die Zahlen, dass Polens Wirtschaft seit dem Fall des Eisernen Vorhangs  die beeindruckende Wachstumsentwicklung vorgewiesen hat. </w:t>
      </w:r>
      <w:r w:rsidRPr="00832702">
        <w:rPr>
          <w:rFonts w:ascii="Times New Roman" w:hAnsi="Times New Roman" w:cs="Times New Roman"/>
          <w:iCs/>
          <w:sz w:val="26"/>
          <w:szCs w:val="26"/>
          <w:lang w:val="de-DE"/>
        </w:rPr>
        <w:lastRenderedPageBreak/>
        <w:t xml:space="preserve">Zwischen 1990 und 2019 stieg </w:t>
      </w:r>
      <w:bookmarkStart w:id="1" w:name="_Hlk36808461"/>
      <w:r w:rsidRPr="00832702">
        <w:rPr>
          <w:rFonts w:ascii="Times New Roman" w:hAnsi="Times New Roman" w:cs="Times New Roman"/>
          <w:iCs/>
          <w:sz w:val="26"/>
          <w:szCs w:val="26"/>
          <w:lang w:val="de-DE"/>
        </w:rPr>
        <w:t xml:space="preserve">das Bruttoinlandsprodukt (BIP) </w:t>
      </w:r>
      <w:bookmarkEnd w:id="1"/>
      <w:r w:rsidRPr="00832702">
        <w:rPr>
          <w:rFonts w:ascii="Times New Roman" w:hAnsi="Times New Roman" w:cs="Times New Roman"/>
          <w:iCs/>
          <w:sz w:val="26"/>
          <w:szCs w:val="26"/>
          <w:lang w:val="de-DE"/>
        </w:rPr>
        <w:t xml:space="preserve">von rund 66 auf circa 600 Milliarden US-Dollar. </w:t>
      </w:r>
      <w:r w:rsidR="00041291">
        <w:rPr>
          <w:rFonts w:ascii="Times New Roman" w:hAnsi="Times New Roman" w:cs="Times New Roman"/>
          <w:i/>
          <w:sz w:val="26"/>
          <w:szCs w:val="26"/>
          <w:lang w:val="de-DE"/>
        </w:rPr>
        <w:t>(</w:t>
      </w:r>
      <w:r w:rsidR="00C35077">
        <w:rPr>
          <w:rFonts w:ascii="Times New Roman" w:hAnsi="Times New Roman" w:cs="Times New Roman"/>
          <w:i/>
          <w:sz w:val="26"/>
          <w:szCs w:val="26"/>
          <w:lang w:val="de-DE"/>
        </w:rPr>
        <w:t>+</w:t>
      </w:r>
      <w:r w:rsidR="00041291">
        <w:rPr>
          <w:rFonts w:ascii="Times New Roman" w:hAnsi="Times New Roman" w:cs="Times New Roman"/>
          <w:i/>
          <w:sz w:val="26"/>
          <w:szCs w:val="26"/>
          <w:lang w:val="de-DE"/>
        </w:rPr>
        <w:t>wykres)</w:t>
      </w:r>
    </w:p>
    <w:p w:rsidR="00041291" w:rsidRDefault="00832702" w:rsidP="00832702">
      <w:pPr>
        <w:jc w:val="both"/>
        <w:rPr>
          <w:rFonts w:ascii="Times New Roman" w:hAnsi="Times New Roman" w:cs="Times New Roman"/>
          <w:iCs/>
          <w:sz w:val="26"/>
          <w:szCs w:val="26"/>
          <w:lang w:val="de-DE"/>
        </w:rPr>
      </w:pPr>
      <w:r w:rsidRPr="00832702">
        <w:rPr>
          <w:rFonts w:ascii="Times New Roman" w:hAnsi="Times New Roman" w:cs="Times New Roman"/>
          <w:iCs/>
          <w:sz w:val="26"/>
          <w:szCs w:val="26"/>
          <w:lang w:val="de-DE"/>
        </w:rPr>
        <w:t xml:space="preserve">Die jährliche </w:t>
      </w:r>
      <w:bookmarkStart w:id="2" w:name="_Hlk36808540"/>
      <w:r w:rsidRPr="00832702">
        <w:rPr>
          <w:rFonts w:ascii="Times New Roman" w:hAnsi="Times New Roman" w:cs="Times New Roman"/>
          <w:iCs/>
          <w:sz w:val="26"/>
          <w:szCs w:val="26"/>
          <w:lang w:val="de-DE"/>
        </w:rPr>
        <w:t>Wachstumsrate</w:t>
      </w:r>
      <w:bookmarkEnd w:id="2"/>
      <w:r w:rsidR="00BB7FA9">
        <w:rPr>
          <w:rFonts w:ascii="Times New Roman" w:hAnsi="Times New Roman" w:cs="Times New Roman"/>
          <w:iCs/>
          <w:sz w:val="26"/>
          <w:szCs w:val="26"/>
          <w:lang w:val="de-DE"/>
        </w:rPr>
        <w:t xml:space="preserve"> von</w:t>
      </w:r>
      <w:r w:rsidRPr="00832702">
        <w:rPr>
          <w:rFonts w:ascii="Times New Roman" w:hAnsi="Times New Roman" w:cs="Times New Roman"/>
          <w:iCs/>
          <w:sz w:val="26"/>
          <w:szCs w:val="26"/>
          <w:lang w:val="de-DE"/>
        </w:rPr>
        <w:t xml:space="preserve"> Polen liegt seit 1992 fast immer über der deutschen. Sogar im Jahr der Finanzkrise</w:t>
      </w:r>
      <w:r w:rsidR="00041291">
        <w:rPr>
          <w:rFonts w:ascii="Times New Roman" w:hAnsi="Times New Roman" w:cs="Times New Roman"/>
          <w:iCs/>
          <w:sz w:val="26"/>
          <w:szCs w:val="26"/>
          <w:lang w:val="de-DE"/>
        </w:rPr>
        <w:t xml:space="preserve"> (2008-2009)</w:t>
      </w:r>
      <w:r w:rsidRPr="00832702">
        <w:rPr>
          <w:rFonts w:ascii="Times New Roman" w:hAnsi="Times New Roman" w:cs="Times New Roman"/>
          <w:iCs/>
          <w:sz w:val="26"/>
          <w:szCs w:val="26"/>
          <w:lang w:val="de-DE"/>
        </w:rPr>
        <w:t xml:space="preserve">, als Deutschlands Wirtschaft um fast sechs Prozent </w:t>
      </w:r>
      <w:bookmarkStart w:id="3" w:name="_Hlk36808743"/>
      <w:r w:rsidRPr="00832702">
        <w:rPr>
          <w:rFonts w:ascii="Times New Roman" w:hAnsi="Times New Roman" w:cs="Times New Roman"/>
          <w:iCs/>
          <w:sz w:val="26"/>
          <w:szCs w:val="26"/>
          <w:lang w:val="de-DE"/>
        </w:rPr>
        <w:t>abstürzte.</w:t>
      </w:r>
      <w:bookmarkEnd w:id="3"/>
      <w:r w:rsidR="00041291">
        <w:rPr>
          <w:rFonts w:ascii="Times New Roman" w:hAnsi="Times New Roman" w:cs="Times New Roman"/>
          <w:iCs/>
          <w:sz w:val="26"/>
          <w:szCs w:val="26"/>
          <w:lang w:val="de-DE"/>
        </w:rPr>
        <w:t xml:space="preserve"> </w:t>
      </w:r>
    </w:p>
    <w:p w:rsidR="00041291" w:rsidRDefault="00041291" w:rsidP="00832702">
      <w:pPr>
        <w:jc w:val="both"/>
        <w:rPr>
          <w:rFonts w:ascii="Times New Roman" w:hAnsi="Times New Roman" w:cs="Times New Roman"/>
          <w:iCs/>
          <w:sz w:val="26"/>
          <w:szCs w:val="26"/>
          <w:lang w:val="de-DE"/>
        </w:rPr>
      </w:pPr>
      <w:r w:rsidRPr="00041291">
        <w:rPr>
          <w:rFonts w:ascii="Times New Roman" w:hAnsi="Times New Roman" w:cs="Times New Roman"/>
          <w:iCs/>
          <w:sz w:val="26"/>
          <w:szCs w:val="26"/>
          <w:lang w:val="de-DE"/>
        </w:rPr>
        <w:t>In der neuesten Prognose wurde festgehalten, dass sich die Wachstumsdynamik von 5,1% auf</w:t>
      </w:r>
      <w:r w:rsidR="00BB7FA9">
        <w:rPr>
          <w:rFonts w:ascii="Times New Roman" w:hAnsi="Times New Roman" w:cs="Times New Roman"/>
          <w:iCs/>
          <w:sz w:val="26"/>
          <w:szCs w:val="26"/>
          <w:lang w:val="de-DE"/>
        </w:rPr>
        <w:t xml:space="preserve"> circa</w:t>
      </w:r>
      <w:r w:rsidRPr="00041291">
        <w:rPr>
          <w:rFonts w:ascii="Times New Roman" w:hAnsi="Times New Roman" w:cs="Times New Roman"/>
          <w:iCs/>
          <w:sz w:val="26"/>
          <w:szCs w:val="26"/>
          <w:lang w:val="de-DE"/>
        </w:rPr>
        <w:t xml:space="preserve"> 4% heuer abschwächen wird.</w:t>
      </w:r>
      <w:r>
        <w:rPr>
          <w:rFonts w:ascii="Times New Roman" w:hAnsi="Times New Roman" w:cs="Times New Roman"/>
          <w:iCs/>
          <w:sz w:val="26"/>
          <w:szCs w:val="26"/>
          <w:lang w:val="de-DE"/>
        </w:rPr>
        <w:t xml:space="preserve"> In</w:t>
      </w:r>
      <w:r w:rsidRPr="00041291">
        <w:rPr>
          <w:rFonts w:ascii="Times New Roman" w:hAnsi="Times New Roman" w:cs="Times New Roman"/>
          <w:iCs/>
          <w:sz w:val="26"/>
          <w:szCs w:val="26"/>
          <w:lang w:val="de-DE"/>
        </w:rPr>
        <w:t xml:space="preserve"> 2020 soll das BIP laut NBP um 3,7% wachsen.</w:t>
      </w:r>
    </w:p>
    <w:p w:rsidR="00F92A70" w:rsidRPr="00041291" w:rsidRDefault="00F92A70" w:rsidP="00832702">
      <w:pPr>
        <w:jc w:val="both"/>
        <w:rPr>
          <w:rFonts w:ascii="Times New Roman" w:hAnsi="Times New Roman" w:cs="Times New Roman"/>
          <w:iCs/>
          <w:sz w:val="26"/>
          <w:szCs w:val="26"/>
          <w:lang w:val="de-DE"/>
        </w:rPr>
      </w:pPr>
      <w:r w:rsidRPr="00F92A70">
        <w:rPr>
          <w:rFonts w:ascii="Times New Roman" w:hAnsi="Times New Roman" w:cs="Times New Roman"/>
          <w:iCs/>
          <w:sz w:val="26"/>
          <w:szCs w:val="26"/>
          <w:lang w:val="de-DE"/>
        </w:rPr>
        <w:t>Im Verhältnis zu anderen europäischen Ländern ist das polnische</w:t>
      </w:r>
      <w:r w:rsidRPr="00D669D1">
        <w:rPr>
          <w:rFonts w:ascii="Times New Roman" w:hAnsi="Times New Roman" w:cs="Times New Roman"/>
          <w:iCs/>
          <w:strike/>
          <w:color w:val="FF0000"/>
          <w:sz w:val="26"/>
          <w:szCs w:val="26"/>
          <w:lang w:val="de-DE"/>
        </w:rPr>
        <w:t>s</w:t>
      </w:r>
      <w:r w:rsidRPr="00F92A70">
        <w:rPr>
          <w:rFonts w:ascii="Times New Roman" w:hAnsi="Times New Roman" w:cs="Times New Roman"/>
          <w:iCs/>
          <w:sz w:val="26"/>
          <w:szCs w:val="26"/>
          <w:lang w:val="de-DE"/>
        </w:rPr>
        <w:t xml:space="preserve"> Bruttoinlandsprodukt pro Kopf  </w:t>
      </w:r>
      <w:bookmarkStart w:id="4" w:name="_Hlk36809528"/>
      <w:r w:rsidRPr="00F92A70">
        <w:rPr>
          <w:rFonts w:ascii="Times New Roman" w:hAnsi="Times New Roman" w:cs="Times New Roman"/>
          <w:iCs/>
          <w:sz w:val="26"/>
          <w:szCs w:val="26"/>
          <w:lang w:val="de-DE"/>
        </w:rPr>
        <w:t>deutlich</w:t>
      </w:r>
      <w:bookmarkEnd w:id="4"/>
      <w:r w:rsidRPr="00F92A70">
        <w:rPr>
          <w:rFonts w:ascii="Times New Roman" w:hAnsi="Times New Roman" w:cs="Times New Roman"/>
          <w:iCs/>
          <w:sz w:val="26"/>
          <w:szCs w:val="26"/>
          <w:lang w:val="de-DE"/>
        </w:rPr>
        <w:t xml:space="preserve"> niedrig (circa 13.811 Euro). Vergleichsweise: Deutschland knapp 40.000 Euro).  </w:t>
      </w:r>
      <w:r w:rsidRPr="00F92A70">
        <w:rPr>
          <w:rFonts w:ascii="Times New Roman" w:hAnsi="Times New Roman" w:cs="Times New Roman"/>
          <w:i/>
          <w:sz w:val="26"/>
          <w:szCs w:val="26"/>
          <w:lang w:val="de-DE"/>
        </w:rPr>
        <w:t>(+ wykres)</w:t>
      </w:r>
    </w:p>
    <w:p w:rsidR="00DC473B" w:rsidRDefault="00DC473B">
      <w:pPr>
        <w:rPr>
          <w:iCs/>
          <w:highlight w:val="white"/>
          <w:lang w:val="de-DE"/>
        </w:rPr>
      </w:pPr>
    </w:p>
    <w:p w:rsidR="00DC473B" w:rsidRDefault="00DC473B">
      <w:pPr>
        <w:rPr>
          <w:iCs/>
          <w:highlight w:val="white"/>
          <w:lang w:val="de-DE"/>
        </w:rPr>
      </w:pPr>
    </w:p>
    <w:p w:rsidR="00F92A70" w:rsidRPr="00C35077" w:rsidRDefault="00F92A70">
      <w:pPr>
        <w:rPr>
          <w:rFonts w:ascii="Times New Roman" w:hAnsi="Times New Roman" w:cs="Times New Roman"/>
          <w:i/>
          <w:sz w:val="26"/>
          <w:szCs w:val="26"/>
          <w:highlight w:val="white"/>
          <w:lang w:val="de-DE"/>
        </w:rPr>
      </w:pPr>
      <w:r w:rsidRPr="00C35077">
        <w:rPr>
          <w:rFonts w:ascii="Times New Roman" w:hAnsi="Times New Roman" w:cs="Times New Roman"/>
          <w:b/>
          <w:bCs/>
          <w:iCs/>
          <w:sz w:val="26"/>
          <w:szCs w:val="26"/>
          <w:highlight w:val="white"/>
          <w:lang w:val="de-DE"/>
        </w:rPr>
        <w:t>3.</w:t>
      </w:r>
      <w:r w:rsidR="00C35077" w:rsidRPr="00C35077">
        <w:rPr>
          <w:rFonts w:ascii="Times New Roman" w:hAnsi="Times New Roman" w:cs="Times New Roman"/>
          <w:b/>
          <w:bCs/>
          <w:iCs/>
          <w:sz w:val="26"/>
          <w:szCs w:val="26"/>
          <w:highlight w:val="white"/>
          <w:lang w:val="de-DE"/>
        </w:rPr>
        <w:t xml:space="preserve"> A</w:t>
      </w:r>
      <w:r w:rsidR="00C35077">
        <w:rPr>
          <w:rFonts w:ascii="Times New Roman" w:hAnsi="Times New Roman" w:cs="Times New Roman"/>
          <w:b/>
          <w:bCs/>
          <w:iCs/>
          <w:sz w:val="26"/>
          <w:szCs w:val="26"/>
          <w:highlight w:val="white"/>
          <w:lang w:val="de-DE"/>
        </w:rPr>
        <w:t>r</w:t>
      </w:r>
      <w:r w:rsidR="00C35077" w:rsidRPr="00C35077">
        <w:rPr>
          <w:rFonts w:ascii="Times New Roman" w:hAnsi="Times New Roman" w:cs="Times New Roman"/>
          <w:b/>
          <w:bCs/>
          <w:iCs/>
          <w:sz w:val="26"/>
          <w:szCs w:val="26"/>
          <w:highlight w:val="white"/>
          <w:lang w:val="de-DE"/>
        </w:rPr>
        <w:t>beitsmarkt</w:t>
      </w:r>
      <w:r w:rsidR="00C35077">
        <w:rPr>
          <w:rFonts w:ascii="Times New Roman" w:hAnsi="Times New Roman" w:cs="Times New Roman"/>
          <w:b/>
          <w:bCs/>
          <w:iCs/>
          <w:sz w:val="26"/>
          <w:szCs w:val="26"/>
          <w:highlight w:val="white"/>
          <w:lang w:val="de-DE"/>
        </w:rPr>
        <w:t xml:space="preserve"> </w:t>
      </w:r>
      <w:r w:rsidR="00C35077">
        <w:rPr>
          <w:rFonts w:ascii="Times New Roman" w:hAnsi="Times New Roman" w:cs="Times New Roman"/>
          <w:i/>
          <w:sz w:val="26"/>
          <w:szCs w:val="26"/>
          <w:highlight w:val="white"/>
          <w:lang w:val="de-DE"/>
        </w:rPr>
        <w:t>(3 slajdy)</w:t>
      </w:r>
    </w:p>
    <w:p w:rsidR="00C35077" w:rsidRDefault="00C35077">
      <w:pPr>
        <w:rPr>
          <w:rFonts w:ascii="Times New Roman" w:hAnsi="Times New Roman" w:cs="Times New Roman"/>
          <w:iCs/>
          <w:sz w:val="26"/>
          <w:szCs w:val="26"/>
          <w:highlight w:val="white"/>
          <w:lang w:val="de-DE"/>
        </w:rPr>
      </w:pPr>
      <w:r>
        <w:rPr>
          <w:rFonts w:ascii="Times New Roman" w:hAnsi="Times New Roman" w:cs="Times New Roman"/>
          <w:iCs/>
          <w:sz w:val="26"/>
          <w:szCs w:val="26"/>
          <w:highlight w:val="white"/>
          <w:lang w:val="de-DE"/>
        </w:rPr>
        <w:t xml:space="preserve">  </w:t>
      </w:r>
    </w:p>
    <w:p w:rsidR="00C35077" w:rsidRPr="00C35077" w:rsidRDefault="00C35077" w:rsidP="00C3507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iCs/>
          <w:sz w:val="26"/>
          <w:szCs w:val="26"/>
          <w:highlight w:val="white"/>
          <w:u w:val="single"/>
          <w:lang w:val="de-DE"/>
        </w:rPr>
      </w:pPr>
      <w:r w:rsidRPr="00C35077">
        <w:rPr>
          <w:rFonts w:ascii="Times New Roman" w:hAnsi="Times New Roman" w:cs="Times New Roman"/>
          <w:iCs/>
          <w:sz w:val="26"/>
          <w:szCs w:val="26"/>
          <w:highlight w:val="white"/>
          <w:u w:val="single"/>
          <w:lang w:val="de-DE"/>
        </w:rPr>
        <w:t>Arbeitslosigkeit</w:t>
      </w:r>
    </w:p>
    <w:p w:rsidR="00C35077" w:rsidRPr="00C35077" w:rsidRDefault="00C35077" w:rsidP="00C35077">
      <w:pPr>
        <w:jc w:val="both"/>
        <w:rPr>
          <w:rFonts w:ascii="Times New Roman" w:hAnsi="Times New Roman" w:cs="Times New Roman"/>
          <w:iCs/>
          <w:sz w:val="26"/>
          <w:szCs w:val="26"/>
          <w:lang w:val="de-DE"/>
        </w:rPr>
      </w:pPr>
      <w:r w:rsidRPr="00C35077">
        <w:rPr>
          <w:rFonts w:ascii="Times New Roman" w:hAnsi="Times New Roman" w:cs="Times New Roman"/>
          <w:iCs/>
          <w:sz w:val="26"/>
          <w:szCs w:val="26"/>
          <w:lang w:val="de-DE"/>
        </w:rPr>
        <w:t xml:space="preserve">Die Arbeitslosigkeit war immer in Polen eine der wichtigsten wirtschaftlichen und sozialen Probleme. </w:t>
      </w:r>
      <w:r>
        <w:rPr>
          <w:rFonts w:ascii="Times New Roman" w:hAnsi="Times New Roman" w:cs="Times New Roman"/>
          <w:iCs/>
          <w:sz w:val="26"/>
          <w:szCs w:val="26"/>
          <w:lang w:val="de-DE"/>
        </w:rPr>
        <w:t>Bis vor kurzem</w:t>
      </w:r>
      <w:r w:rsidRPr="00C35077">
        <w:rPr>
          <w:rFonts w:ascii="Times New Roman" w:hAnsi="Times New Roman" w:cs="Times New Roman"/>
          <w:iCs/>
          <w:sz w:val="26"/>
          <w:szCs w:val="26"/>
          <w:lang w:val="de-DE"/>
        </w:rPr>
        <w:t xml:space="preserve"> stieg die Arbeitslosenquote ständig: 1998 betrug sie 10,6% und im Jahre 2002 schon fast 20%. Dieser ungünstige Trend wurde 2003</w:t>
      </w:r>
      <w:r>
        <w:rPr>
          <w:rFonts w:ascii="Times New Roman" w:hAnsi="Times New Roman" w:cs="Times New Roman"/>
          <w:iCs/>
          <w:sz w:val="26"/>
          <w:szCs w:val="26"/>
          <w:lang w:val="de-DE"/>
        </w:rPr>
        <w:t>/2004</w:t>
      </w:r>
      <w:r w:rsidRPr="00C35077">
        <w:rPr>
          <w:rFonts w:ascii="Times New Roman" w:hAnsi="Times New Roman" w:cs="Times New Roman"/>
          <w:iCs/>
          <w:sz w:val="26"/>
          <w:szCs w:val="26"/>
          <w:lang w:val="de-DE"/>
        </w:rPr>
        <w:t xml:space="preserve"> aufgehalten</w:t>
      </w:r>
      <w:r w:rsidR="00142B80">
        <w:rPr>
          <w:rFonts w:ascii="Times New Roman" w:hAnsi="Times New Roman" w:cs="Times New Roman"/>
          <w:iCs/>
          <w:sz w:val="26"/>
          <w:szCs w:val="26"/>
          <w:lang w:val="de-DE"/>
        </w:rPr>
        <w:t xml:space="preserve">. </w:t>
      </w:r>
      <w:r w:rsidR="0019747F">
        <w:rPr>
          <w:rFonts w:ascii="Times New Roman" w:hAnsi="Times New Roman" w:cs="Times New Roman"/>
          <w:iCs/>
          <w:sz w:val="26"/>
          <w:szCs w:val="26"/>
          <w:lang w:val="de-DE"/>
        </w:rPr>
        <w:t>Diese Erscheinung ist mit der Mitgliedschaft von Polen in der EU</w:t>
      </w:r>
      <w:r w:rsidR="00142B80">
        <w:rPr>
          <w:rFonts w:ascii="Times New Roman" w:hAnsi="Times New Roman" w:cs="Times New Roman"/>
          <w:iCs/>
          <w:sz w:val="26"/>
          <w:szCs w:val="26"/>
          <w:lang w:val="de-DE"/>
        </w:rPr>
        <w:t xml:space="preserve"> verbunden.</w:t>
      </w:r>
      <w:r w:rsidR="0019747F">
        <w:rPr>
          <w:rFonts w:ascii="Times New Roman" w:hAnsi="Times New Roman" w:cs="Times New Roman"/>
          <w:iCs/>
          <w:sz w:val="26"/>
          <w:szCs w:val="26"/>
          <w:lang w:val="de-DE"/>
        </w:rPr>
        <w:t xml:space="preserve"> </w:t>
      </w:r>
    </w:p>
    <w:p w:rsidR="00F92A70" w:rsidRDefault="00C35077" w:rsidP="00C35077">
      <w:pPr>
        <w:jc w:val="both"/>
        <w:rPr>
          <w:rFonts w:ascii="Times New Roman" w:hAnsi="Times New Roman" w:cs="Times New Roman"/>
          <w:iCs/>
          <w:sz w:val="26"/>
          <w:szCs w:val="26"/>
          <w:lang w:val="de-DE"/>
        </w:rPr>
      </w:pPr>
      <w:r w:rsidRPr="00C35077">
        <w:rPr>
          <w:rFonts w:ascii="Times New Roman" w:hAnsi="Times New Roman" w:cs="Times New Roman"/>
          <w:iCs/>
          <w:sz w:val="26"/>
          <w:szCs w:val="26"/>
          <w:lang w:val="de-DE"/>
        </w:rPr>
        <w:t xml:space="preserve">Die Arbeitslosenquote lag Ende 2019 bei 3,4 </w:t>
      </w:r>
      <w:r w:rsidR="0019747F">
        <w:rPr>
          <w:rFonts w:ascii="Times New Roman" w:hAnsi="Times New Roman" w:cs="Times New Roman"/>
          <w:iCs/>
          <w:sz w:val="26"/>
          <w:szCs w:val="26"/>
          <w:lang w:val="de-DE"/>
        </w:rPr>
        <w:t>%</w:t>
      </w:r>
      <w:r w:rsidRPr="00C35077">
        <w:rPr>
          <w:rFonts w:ascii="Times New Roman" w:hAnsi="Times New Roman" w:cs="Times New Roman"/>
          <w:iCs/>
          <w:sz w:val="26"/>
          <w:szCs w:val="26"/>
          <w:lang w:val="de-DE"/>
        </w:rPr>
        <w:t xml:space="preserve">, d.h. in Polen herrscht faktisch </w:t>
      </w:r>
      <w:r w:rsidR="00BB7FA9">
        <w:rPr>
          <w:rFonts w:ascii="Times New Roman" w:hAnsi="Times New Roman" w:cs="Times New Roman"/>
          <w:iCs/>
          <w:sz w:val="26"/>
          <w:szCs w:val="26"/>
          <w:lang w:val="de-DE"/>
        </w:rPr>
        <w:t xml:space="preserve"> die </w:t>
      </w:r>
      <w:r w:rsidRPr="00C35077">
        <w:rPr>
          <w:rFonts w:ascii="Times New Roman" w:hAnsi="Times New Roman" w:cs="Times New Roman"/>
          <w:iCs/>
          <w:sz w:val="26"/>
          <w:szCs w:val="26"/>
          <w:lang w:val="de-DE"/>
        </w:rPr>
        <w:t>Vollbeschäftigung</w:t>
      </w:r>
      <w:r w:rsidR="0019747F">
        <w:rPr>
          <w:rFonts w:ascii="Times New Roman" w:hAnsi="Times New Roman" w:cs="Times New Roman"/>
          <w:iCs/>
          <w:sz w:val="26"/>
          <w:szCs w:val="26"/>
          <w:lang w:val="de-DE"/>
        </w:rPr>
        <w:t xml:space="preserve">. Polen hat nun </w:t>
      </w:r>
      <w:r w:rsidRPr="00C35077">
        <w:rPr>
          <w:rFonts w:ascii="Times New Roman" w:hAnsi="Times New Roman" w:cs="Times New Roman"/>
          <w:iCs/>
          <w:sz w:val="26"/>
          <w:szCs w:val="26"/>
          <w:lang w:val="de-DE"/>
        </w:rPr>
        <w:t>die beste Lage auf dem Arbeitsmarkt seit dem Umschwung 1989 und eine der besten in Europa.</w:t>
      </w:r>
    </w:p>
    <w:p w:rsidR="0019747F" w:rsidRDefault="0019747F" w:rsidP="00C35077">
      <w:pPr>
        <w:jc w:val="both"/>
        <w:rPr>
          <w:rFonts w:ascii="Times New Roman" w:hAnsi="Times New Roman" w:cs="Times New Roman"/>
          <w:iCs/>
          <w:sz w:val="26"/>
          <w:szCs w:val="26"/>
          <w:lang w:val="de-DE"/>
        </w:rPr>
      </w:pPr>
    </w:p>
    <w:p w:rsidR="0019747F" w:rsidRDefault="0019747F" w:rsidP="0019747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6"/>
          <w:szCs w:val="26"/>
          <w:highlight w:val="white"/>
          <w:u w:val="single"/>
          <w:lang w:val="de-DE"/>
        </w:rPr>
      </w:pPr>
      <w:r w:rsidRPr="0019747F">
        <w:rPr>
          <w:rFonts w:ascii="Times New Roman" w:hAnsi="Times New Roman" w:cs="Times New Roman"/>
          <w:iCs/>
          <w:sz w:val="26"/>
          <w:szCs w:val="26"/>
          <w:highlight w:val="white"/>
          <w:u w:val="single"/>
          <w:lang w:val="de-DE"/>
        </w:rPr>
        <w:t>Beschäftigung</w:t>
      </w:r>
      <w:r>
        <w:rPr>
          <w:rFonts w:ascii="Times New Roman" w:hAnsi="Times New Roman" w:cs="Times New Roman"/>
          <w:iCs/>
          <w:sz w:val="26"/>
          <w:szCs w:val="26"/>
          <w:highlight w:val="white"/>
          <w:u w:val="single"/>
          <w:lang w:val="de-DE"/>
        </w:rPr>
        <w:t>sstruktur</w:t>
      </w:r>
    </w:p>
    <w:p w:rsidR="0019747F" w:rsidRPr="00164538" w:rsidRDefault="00432236" w:rsidP="0019747F">
      <w:pPr>
        <w:jc w:val="both"/>
        <w:rPr>
          <w:rFonts w:ascii="Times New Roman" w:hAnsi="Times New Roman" w:cs="Times New Roman"/>
          <w:iCs/>
          <w:sz w:val="26"/>
          <w:szCs w:val="26"/>
          <w:lang w:val="de-DE"/>
        </w:rPr>
      </w:pPr>
      <w:r>
        <w:rPr>
          <w:rFonts w:ascii="Times New Roman" w:hAnsi="Times New Roman" w:cs="Times New Roman"/>
          <w:iCs/>
          <w:sz w:val="26"/>
          <w:szCs w:val="26"/>
          <w:highlight w:val="white"/>
          <w:lang w:val="de-DE"/>
        </w:rPr>
        <w:t xml:space="preserve"> Im Vergleich zu den westeuropäischen Ländern sieht d</w:t>
      </w:r>
      <w:r w:rsidR="0019747F">
        <w:rPr>
          <w:rFonts w:ascii="Times New Roman" w:hAnsi="Times New Roman" w:cs="Times New Roman"/>
          <w:iCs/>
          <w:sz w:val="26"/>
          <w:szCs w:val="26"/>
          <w:highlight w:val="white"/>
          <w:lang w:val="de-DE"/>
        </w:rPr>
        <w:t xml:space="preserve">ie Beschäftigungsstruktur </w:t>
      </w:r>
      <w:r>
        <w:rPr>
          <w:rFonts w:ascii="Times New Roman" w:hAnsi="Times New Roman" w:cs="Times New Roman"/>
          <w:iCs/>
          <w:sz w:val="26"/>
          <w:szCs w:val="26"/>
          <w:highlight w:val="white"/>
          <w:lang w:val="de-DE"/>
        </w:rPr>
        <w:t>in    Polen</w:t>
      </w:r>
      <w:r w:rsidR="0019747F">
        <w:rPr>
          <w:rFonts w:ascii="Times New Roman" w:hAnsi="Times New Roman" w:cs="Times New Roman"/>
          <w:iCs/>
          <w:sz w:val="26"/>
          <w:szCs w:val="26"/>
          <w:highlight w:val="white"/>
          <w:lang w:val="de-DE"/>
        </w:rPr>
        <w:t xml:space="preserve"> </w:t>
      </w:r>
      <w:r w:rsidR="00290EEC">
        <w:rPr>
          <w:rFonts w:ascii="Times New Roman" w:hAnsi="Times New Roman" w:cs="Times New Roman"/>
          <w:iCs/>
          <w:sz w:val="26"/>
          <w:szCs w:val="26"/>
          <w:highlight w:val="white"/>
          <w:lang w:val="de-DE"/>
        </w:rPr>
        <w:t xml:space="preserve">ein wenig anders aus. </w:t>
      </w:r>
      <w:r w:rsidR="00290EEC" w:rsidRPr="00290EEC">
        <w:rPr>
          <w:rFonts w:ascii="Times New Roman" w:hAnsi="Times New Roman" w:cs="Times New Roman"/>
          <w:iCs/>
          <w:sz w:val="26"/>
          <w:szCs w:val="26"/>
          <w:lang w:val="de-DE"/>
        </w:rPr>
        <w:t>Die Statistik</w:t>
      </w:r>
      <w:r w:rsidR="00290EEC">
        <w:rPr>
          <w:rFonts w:ascii="Times New Roman" w:hAnsi="Times New Roman" w:cs="Times New Roman"/>
          <w:iCs/>
          <w:sz w:val="26"/>
          <w:szCs w:val="26"/>
          <w:lang w:val="de-DE"/>
        </w:rPr>
        <w:t>en</w:t>
      </w:r>
      <w:r w:rsidR="00142B80">
        <w:rPr>
          <w:rFonts w:ascii="Times New Roman" w:hAnsi="Times New Roman" w:cs="Times New Roman"/>
          <w:iCs/>
          <w:sz w:val="26"/>
          <w:szCs w:val="26"/>
          <w:lang w:val="de-DE"/>
        </w:rPr>
        <w:t xml:space="preserve"> zeigen</w:t>
      </w:r>
      <w:r w:rsidR="00290EEC">
        <w:rPr>
          <w:rFonts w:ascii="Times New Roman" w:hAnsi="Times New Roman" w:cs="Times New Roman"/>
          <w:iCs/>
          <w:sz w:val="26"/>
          <w:szCs w:val="26"/>
          <w:lang w:val="de-DE"/>
        </w:rPr>
        <w:t>, dass i</w:t>
      </w:r>
      <w:r w:rsidR="00290EEC" w:rsidRPr="00290EEC">
        <w:rPr>
          <w:rFonts w:ascii="Times New Roman" w:hAnsi="Times New Roman" w:cs="Times New Roman"/>
          <w:iCs/>
          <w:sz w:val="26"/>
          <w:szCs w:val="26"/>
          <w:lang w:val="de-DE"/>
        </w:rPr>
        <w:t xml:space="preserve">m Jahr 2019  in Polen rund 10,1 </w:t>
      </w:r>
      <w:r w:rsidR="00290EEC">
        <w:rPr>
          <w:rFonts w:ascii="Times New Roman" w:hAnsi="Times New Roman" w:cs="Times New Roman"/>
          <w:iCs/>
          <w:sz w:val="26"/>
          <w:szCs w:val="26"/>
          <w:lang w:val="de-DE"/>
        </w:rPr>
        <w:t>%</w:t>
      </w:r>
      <w:r w:rsidR="00290EEC" w:rsidRPr="00290EEC">
        <w:rPr>
          <w:rFonts w:ascii="Times New Roman" w:hAnsi="Times New Roman" w:cs="Times New Roman"/>
          <w:iCs/>
          <w:sz w:val="26"/>
          <w:szCs w:val="26"/>
          <w:lang w:val="de-DE"/>
        </w:rPr>
        <w:t xml:space="preserve"> der Erwerbstätigen in der Landwirtschaft tätig</w:t>
      </w:r>
      <w:r w:rsidR="00290EEC">
        <w:rPr>
          <w:rFonts w:ascii="Times New Roman" w:hAnsi="Times New Roman" w:cs="Times New Roman"/>
          <w:iCs/>
          <w:sz w:val="26"/>
          <w:szCs w:val="26"/>
          <w:lang w:val="de-DE"/>
        </w:rPr>
        <w:t xml:space="preserve"> waren</w:t>
      </w:r>
      <w:r w:rsidR="00290EEC" w:rsidRPr="00290EEC">
        <w:rPr>
          <w:rFonts w:ascii="Times New Roman" w:hAnsi="Times New Roman" w:cs="Times New Roman"/>
          <w:iCs/>
          <w:sz w:val="26"/>
          <w:szCs w:val="26"/>
          <w:lang w:val="de-DE"/>
        </w:rPr>
        <w:t>, 31,3</w:t>
      </w:r>
      <w:r w:rsidR="00290EEC">
        <w:rPr>
          <w:rFonts w:ascii="Times New Roman" w:hAnsi="Times New Roman" w:cs="Times New Roman"/>
          <w:iCs/>
          <w:sz w:val="26"/>
          <w:szCs w:val="26"/>
          <w:lang w:val="de-DE"/>
        </w:rPr>
        <w:t xml:space="preserve"> % </w:t>
      </w:r>
      <w:r w:rsidR="00290EEC" w:rsidRPr="00290EEC">
        <w:rPr>
          <w:rFonts w:ascii="Times New Roman" w:hAnsi="Times New Roman" w:cs="Times New Roman"/>
          <w:iCs/>
          <w:sz w:val="26"/>
          <w:szCs w:val="26"/>
          <w:lang w:val="de-DE"/>
        </w:rPr>
        <w:t>in der Industrie und 58,6</w:t>
      </w:r>
      <w:r w:rsidR="00290EEC">
        <w:rPr>
          <w:rFonts w:ascii="Times New Roman" w:hAnsi="Times New Roman" w:cs="Times New Roman"/>
          <w:iCs/>
          <w:sz w:val="26"/>
          <w:szCs w:val="26"/>
          <w:lang w:val="de-DE"/>
        </w:rPr>
        <w:t xml:space="preserve">% </w:t>
      </w:r>
      <w:r w:rsidR="00290EEC" w:rsidRPr="00290EEC">
        <w:rPr>
          <w:rFonts w:ascii="Times New Roman" w:hAnsi="Times New Roman" w:cs="Times New Roman"/>
          <w:iCs/>
          <w:sz w:val="26"/>
          <w:szCs w:val="26"/>
          <w:lang w:val="de-DE"/>
        </w:rPr>
        <w:t xml:space="preserve">im </w:t>
      </w:r>
      <w:r w:rsidR="00142B80" w:rsidRPr="00290EEC">
        <w:rPr>
          <w:rFonts w:ascii="Times New Roman" w:hAnsi="Times New Roman" w:cs="Times New Roman"/>
          <w:iCs/>
          <w:sz w:val="26"/>
          <w:szCs w:val="26"/>
          <w:lang w:val="de-DE"/>
        </w:rPr>
        <w:t>Dienstleistungssektor.</w:t>
      </w:r>
      <w:r w:rsidR="00142B80">
        <w:rPr>
          <w:rFonts w:ascii="Times New Roman" w:hAnsi="Times New Roman" w:cs="Times New Roman"/>
          <w:iCs/>
          <w:sz w:val="26"/>
          <w:szCs w:val="26"/>
          <w:lang w:val="de-DE"/>
        </w:rPr>
        <w:t xml:space="preserve"> </w:t>
      </w:r>
      <w:r w:rsidR="00BB7FA9">
        <w:rPr>
          <w:rFonts w:ascii="Times New Roman" w:hAnsi="Times New Roman" w:cs="Times New Roman"/>
          <w:iCs/>
          <w:sz w:val="26"/>
          <w:szCs w:val="26"/>
          <w:lang w:val="de-DE"/>
        </w:rPr>
        <w:t>Man kann</w:t>
      </w:r>
      <w:r w:rsidR="00290EEC">
        <w:rPr>
          <w:rFonts w:ascii="Times New Roman" w:hAnsi="Times New Roman" w:cs="Times New Roman"/>
          <w:iCs/>
          <w:sz w:val="26"/>
          <w:szCs w:val="26"/>
          <w:lang w:val="de-DE"/>
        </w:rPr>
        <w:t xml:space="preserve"> also ein größerer Anteil  von </w:t>
      </w:r>
      <w:r w:rsidR="00290EEC" w:rsidRPr="00290EEC">
        <w:rPr>
          <w:rFonts w:ascii="Times New Roman" w:hAnsi="Times New Roman" w:cs="Times New Roman"/>
          <w:iCs/>
          <w:sz w:val="26"/>
          <w:szCs w:val="26"/>
          <w:lang w:val="de-DE"/>
        </w:rPr>
        <w:t>Berufstätige</w:t>
      </w:r>
      <w:r w:rsidR="00290EEC">
        <w:rPr>
          <w:rFonts w:ascii="Times New Roman" w:hAnsi="Times New Roman" w:cs="Times New Roman"/>
          <w:iCs/>
          <w:sz w:val="26"/>
          <w:szCs w:val="26"/>
          <w:lang w:val="de-DE"/>
        </w:rPr>
        <w:t>n in der</w:t>
      </w:r>
      <w:r w:rsidR="00142B80">
        <w:rPr>
          <w:rFonts w:ascii="Times New Roman" w:hAnsi="Times New Roman" w:cs="Times New Roman"/>
          <w:iCs/>
          <w:sz w:val="26"/>
          <w:szCs w:val="26"/>
          <w:lang w:val="de-DE"/>
        </w:rPr>
        <w:t xml:space="preserve"> </w:t>
      </w:r>
      <w:r w:rsidR="00290EEC">
        <w:rPr>
          <w:rFonts w:ascii="Times New Roman" w:hAnsi="Times New Roman" w:cs="Times New Roman"/>
          <w:iCs/>
          <w:sz w:val="26"/>
          <w:szCs w:val="26"/>
          <w:lang w:val="de-DE"/>
        </w:rPr>
        <w:t xml:space="preserve"> </w:t>
      </w:r>
      <w:r w:rsidR="00164538">
        <w:rPr>
          <w:rFonts w:ascii="Times New Roman" w:hAnsi="Times New Roman" w:cs="Times New Roman"/>
          <w:iCs/>
          <w:sz w:val="26"/>
          <w:szCs w:val="26"/>
          <w:lang w:val="de-DE"/>
        </w:rPr>
        <w:t xml:space="preserve">Landwirtschaft bemerken. </w:t>
      </w:r>
      <w:r w:rsidR="00164538">
        <w:rPr>
          <w:rFonts w:ascii="Times New Roman" w:hAnsi="Times New Roman" w:cs="Times New Roman"/>
          <w:i/>
          <w:sz w:val="26"/>
          <w:szCs w:val="26"/>
          <w:lang w:val="de-DE"/>
        </w:rPr>
        <w:t>(+wykres)</w:t>
      </w:r>
    </w:p>
    <w:p w:rsidR="00164538" w:rsidRDefault="00164538" w:rsidP="0019747F">
      <w:pPr>
        <w:jc w:val="both"/>
        <w:rPr>
          <w:rFonts w:ascii="Times New Roman" w:hAnsi="Times New Roman" w:cs="Times New Roman"/>
          <w:iCs/>
          <w:sz w:val="26"/>
          <w:szCs w:val="26"/>
          <w:lang w:val="de-DE"/>
        </w:rPr>
      </w:pPr>
    </w:p>
    <w:p w:rsidR="00164538" w:rsidRDefault="00164538" w:rsidP="0016453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6"/>
          <w:szCs w:val="26"/>
          <w:highlight w:val="white"/>
          <w:u w:val="single"/>
          <w:lang w:val="de-DE"/>
        </w:rPr>
      </w:pPr>
      <w:r w:rsidRPr="00164538">
        <w:rPr>
          <w:rFonts w:ascii="Times New Roman" w:hAnsi="Times New Roman" w:cs="Times New Roman"/>
          <w:iCs/>
          <w:sz w:val="26"/>
          <w:szCs w:val="26"/>
          <w:highlight w:val="white"/>
          <w:u w:val="single"/>
          <w:lang w:val="de-DE"/>
        </w:rPr>
        <w:t xml:space="preserve">Andere Probleme/ Schwäche des polnischen Arbeitsmarktes </w:t>
      </w:r>
    </w:p>
    <w:p w:rsidR="00164538" w:rsidRDefault="00164538" w:rsidP="0016453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6"/>
          <w:szCs w:val="26"/>
          <w:highlight w:val="white"/>
          <w:lang w:val="de-DE"/>
        </w:rPr>
      </w:pPr>
      <w:r w:rsidRPr="00164538">
        <w:rPr>
          <w:rFonts w:ascii="Times New Roman" w:hAnsi="Times New Roman" w:cs="Times New Roman"/>
          <w:iCs/>
          <w:sz w:val="26"/>
          <w:szCs w:val="26"/>
          <w:highlight w:val="white"/>
          <w:lang w:val="de-DE"/>
        </w:rPr>
        <w:t>Niedrige Löhne</w:t>
      </w:r>
    </w:p>
    <w:p w:rsidR="00164538" w:rsidRDefault="00164538" w:rsidP="0016453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6"/>
          <w:szCs w:val="26"/>
          <w:highlight w:val="white"/>
          <w:lang w:val="de-DE"/>
        </w:rPr>
      </w:pPr>
      <w:r>
        <w:rPr>
          <w:rFonts w:ascii="Times New Roman" w:hAnsi="Times New Roman" w:cs="Times New Roman"/>
          <w:iCs/>
          <w:sz w:val="26"/>
          <w:szCs w:val="26"/>
          <w:highlight w:val="white"/>
          <w:lang w:val="de-DE"/>
        </w:rPr>
        <w:t xml:space="preserve">Migrationen besonders von jungen </w:t>
      </w:r>
      <w:r w:rsidR="00BB7FA9">
        <w:rPr>
          <w:rFonts w:ascii="Times New Roman" w:hAnsi="Times New Roman" w:cs="Times New Roman"/>
          <w:iCs/>
          <w:sz w:val="26"/>
          <w:szCs w:val="26"/>
          <w:highlight w:val="white"/>
          <w:lang w:val="de-DE"/>
        </w:rPr>
        <w:t>Menschen</w:t>
      </w:r>
    </w:p>
    <w:p w:rsidR="00164538" w:rsidRDefault="00164538" w:rsidP="0016453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6"/>
          <w:szCs w:val="26"/>
          <w:lang w:val="de-DE"/>
        </w:rPr>
      </w:pPr>
      <w:r w:rsidRPr="00164538">
        <w:rPr>
          <w:rFonts w:ascii="Times New Roman" w:hAnsi="Times New Roman" w:cs="Times New Roman"/>
          <w:iCs/>
          <w:sz w:val="26"/>
          <w:szCs w:val="26"/>
          <w:highlight w:val="white"/>
          <w:lang w:val="de-DE"/>
        </w:rPr>
        <w:t>Personalmangel (</w:t>
      </w:r>
      <w:r>
        <w:rPr>
          <w:rFonts w:ascii="Times New Roman" w:hAnsi="Times New Roman" w:cs="Times New Roman"/>
          <w:iCs/>
          <w:sz w:val="26"/>
          <w:szCs w:val="26"/>
          <w:lang w:val="de-DE"/>
        </w:rPr>
        <w:t xml:space="preserve">2018 </w:t>
      </w:r>
      <w:r w:rsidRPr="00164538">
        <w:rPr>
          <w:rFonts w:ascii="Times New Roman" w:hAnsi="Times New Roman" w:cs="Times New Roman"/>
          <w:iCs/>
          <w:sz w:val="26"/>
          <w:szCs w:val="26"/>
          <w:lang w:val="de-DE"/>
        </w:rPr>
        <w:t xml:space="preserve">haben polnische Beamte 328 Tausend Arbeitserlaubnisse für Ausländer ausgestellt. Der Bedarf an Arbeitskräften in Polen ist jedoch so hoch, dass die Zahl der </w:t>
      </w:r>
      <w:bookmarkStart w:id="5" w:name="_Hlk36815072"/>
      <w:r w:rsidRPr="00164538">
        <w:rPr>
          <w:rFonts w:ascii="Times New Roman" w:hAnsi="Times New Roman" w:cs="Times New Roman"/>
          <w:iCs/>
          <w:sz w:val="26"/>
          <w:szCs w:val="26"/>
          <w:lang w:val="de-DE"/>
        </w:rPr>
        <w:t>Genehmigungen</w:t>
      </w:r>
      <w:bookmarkEnd w:id="5"/>
      <w:r w:rsidR="00142B80">
        <w:rPr>
          <w:rFonts w:ascii="Times New Roman" w:hAnsi="Times New Roman" w:cs="Times New Roman"/>
          <w:iCs/>
          <w:sz w:val="26"/>
          <w:szCs w:val="26"/>
          <w:lang w:val="de-DE"/>
        </w:rPr>
        <w:t xml:space="preserve"> </w:t>
      </w:r>
      <w:r w:rsidRPr="00164538">
        <w:rPr>
          <w:rFonts w:ascii="Times New Roman" w:hAnsi="Times New Roman" w:cs="Times New Roman"/>
          <w:iCs/>
          <w:sz w:val="26"/>
          <w:szCs w:val="26"/>
          <w:lang w:val="de-DE"/>
        </w:rPr>
        <w:t>rasant wächst</w:t>
      </w:r>
      <w:r>
        <w:rPr>
          <w:rFonts w:ascii="Times New Roman" w:hAnsi="Times New Roman" w:cs="Times New Roman"/>
          <w:iCs/>
          <w:sz w:val="26"/>
          <w:szCs w:val="26"/>
          <w:lang w:val="de-DE"/>
        </w:rPr>
        <w:t>).</w:t>
      </w:r>
    </w:p>
    <w:p w:rsidR="00164538" w:rsidRDefault="00164538" w:rsidP="00164538">
      <w:pPr>
        <w:jc w:val="both"/>
        <w:rPr>
          <w:rFonts w:ascii="Times New Roman" w:hAnsi="Times New Roman" w:cs="Times New Roman"/>
          <w:iCs/>
          <w:sz w:val="26"/>
          <w:szCs w:val="26"/>
          <w:lang w:val="de-DE"/>
        </w:rPr>
      </w:pPr>
    </w:p>
    <w:p w:rsidR="00164538" w:rsidRDefault="00164538" w:rsidP="00164538">
      <w:pPr>
        <w:jc w:val="both"/>
        <w:rPr>
          <w:rFonts w:ascii="Times New Roman" w:hAnsi="Times New Roman" w:cs="Times New Roman"/>
          <w:iCs/>
          <w:sz w:val="26"/>
          <w:szCs w:val="26"/>
          <w:lang w:val="de-DE"/>
        </w:rPr>
      </w:pPr>
    </w:p>
    <w:p w:rsidR="00142B80" w:rsidRPr="0024246A" w:rsidRDefault="00142B80" w:rsidP="00164538">
      <w:pPr>
        <w:jc w:val="both"/>
        <w:rPr>
          <w:rFonts w:ascii="Times New Roman" w:hAnsi="Times New Roman" w:cs="Times New Roman"/>
          <w:i/>
          <w:sz w:val="26"/>
          <w:szCs w:val="26"/>
          <w:lang w:val="de-DE"/>
        </w:rPr>
      </w:pPr>
      <w:r w:rsidRPr="00142B80">
        <w:rPr>
          <w:rFonts w:ascii="Times New Roman" w:hAnsi="Times New Roman" w:cs="Times New Roman"/>
          <w:b/>
          <w:bCs/>
          <w:iCs/>
          <w:sz w:val="26"/>
          <w:szCs w:val="26"/>
          <w:lang w:val="de-DE"/>
        </w:rPr>
        <w:t>4</w:t>
      </w:r>
      <w:r w:rsidRPr="0024246A">
        <w:rPr>
          <w:rFonts w:ascii="Times New Roman" w:hAnsi="Times New Roman" w:cs="Times New Roman"/>
          <w:b/>
          <w:bCs/>
          <w:iCs/>
          <w:sz w:val="26"/>
          <w:szCs w:val="26"/>
          <w:lang w:val="de-DE"/>
        </w:rPr>
        <w:t>. Inflation</w:t>
      </w:r>
      <w:r w:rsidR="00484EC0" w:rsidRPr="0024246A">
        <w:rPr>
          <w:rFonts w:ascii="Times New Roman" w:hAnsi="Times New Roman" w:cs="Times New Roman"/>
          <w:b/>
          <w:bCs/>
          <w:iCs/>
          <w:sz w:val="26"/>
          <w:szCs w:val="26"/>
          <w:lang w:val="de-DE"/>
        </w:rPr>
        <w:t xml:space="preserve"> </w:t>
      </w:r>
      <w:r w:rsidR="00484EC0" w:rsidRPr="0024246A">
        <w:rPr>
          <w:rFonts w:ascii="Times New Roman" w:hAnsi="Times New Roman" w:cs="Times New Roman"/>
          <w:i/>
          <w:sz w:val="26"/>
          <w:szCs w:val="26"/>
          <w:lang w:val="de-DE"/>
        </w:rPr>
        <w:t>(</w:t>
      </w:r>
      <w:r w:rsidR="00DE4E09" w:rsidRPr="0024246A">
        <w:rPr>
          <w:rFonts w:ascii="Times New Roman" w:hAnsi="Times New Roman" w:cs="Times New Roman"/>
          <w:i/>
          <w:sz w:val="26"/>
          <w:szCs w:val="26"/>
          <w:lang w:val="de-DE"/>
        </w:rPr>
        <w:t>2</w:t>
      </w:r>
      <w:r w:rsidR="00484EC0" w:rsidRPr="0024246A">
        <w:rPr>
          <w:rFonts w:ascii="Times New Roman" w:hAnsi="Times New Roman" w:cs="Times New Roman"/>
          <w:i/>
          <w:sz w:val="26"/>
          <w:szCs w:val="26"/>
          <w:lang w:val="de-DE"/>
        </w:rPr>
        <w:t xml:space="preserve"> </w:t>
      </w:r>
      <w:proofErr w:type="spellStart"/>
      <w:r w:rsidR="00484EC0" w:rsidRPr="0024246A">
        <w:rPr>
          <w:rFonts w:ascii="Times New Roman" w:hAnsi="Times New Roman" w:cs="Times New Roman"/>
          <w:i/>
          <w:sz w:val="26"/>
          <w:szCs w:val="26"/>
          <w:lang w:val="de-DE"/>
        </w:rPr>
        <w:t>slajd</w:t>
      </w:r>
      <w:r w:rsidR="00DE4E09" w:rsidRPr="0024246A">
        <w:rPr>
          <w:rFonts w:ascii="Times New Roman" w:hAnsi="Times New Roman" w:cs="Times New Roman"/>
          <w:i/>
          <w:sz w:val="26"/>
          <w:szCs w:val="26"/>
          <w:lang w:val="de-DE"/>
        </w:rPr>
        <w:t>y</w:t>
      </w:r>
      <w:proofErr w:type="spellEnd"/>
      <w:r w:rsidR="00484EC0" w:rsidRPr="0024246A">
        <w:rPr>
          <w:rFonts w:ascii="Times New Roman" w:hAnsi="Times New Roman" w:cs="Times New Roman"/>
          <w:i/>
          <w:sz w:val="26"/>
          <w:szCs w:val="26"/>
          <w:lang w:val="de-DE"/>
        </w:rPr>
        <w:t>)</w:t>
      </w:r>
    </w:p>
    <w:p w:rsidR="00123A57" w:rsidRPr="0024246A" w:rsidRDefault="00F243A5" w:rsidP="00F243A5">
      <w:pPr>
        <w:jc w:val="both"/>
        <w:rPr>
          <w:rFonts w:ascii="Times New Roman" w:hAnsi="Times New Roman" w:cs="Times New Roman"/>
          <w:iCs/>
          <w:sz w:val="26"/>
          <w:szCs w:val="26"/>
          <w:lang w:val="de-DE"/>
        </w:rPr>
      </w:pPr>
      <w:r w:rsidRPr="0024246A">
        <w:rPr>
          <w:rFonts w:ascii="Times New Roman" w:hAnsi="Times New Roman" w:cs="Times New Roman"/>
          <w:iCs/>
          <w:sz w:val="26"/>
          <w:szCs w:val="26"/>
          <w:lang w:val="de-DE"/>
        </w:rPr>
        <w:t xml:space="preserve">Die Inflation in Polen erreichte </w:t>
      </w:r>
      <w:r w:rsidR="00123A57" w:rsidRPr="0024246A">
        <w:rPr>
          <w:rFonts w:ascii="Times New Roman" w:hAnsi="Times New Roman" w:cs="Times New Roman"/>
          <w:iCs/>
          <w:sz w:val="26"/>
          <w:szCs w:val="26"/>
          <w:lang w:val="de-DE"/>
        </w:rPr>
        <w:t>den Höhepunkt</w:t>
      </w:r>
      <w:r w:rsidRPr="0024246A">
        <w:rPr>
          <w:rFonts w:ascii="Times New Roman" w:hAnsi="Times New Roman" w:cs="Times New Roman"/>
          <w:iCs/>
          <w:sz w:val="26"/>
          <w:szCs w:val="26"/>
          <w:lang w:val="de-DE"/>
        </w:rPr>
        <w:t xml:space="preserve"> am Anfang von 1990er Jahren und betrug circa 585%.</w:t>
      </w:r>
      <w:r w:rsidR="0038469B" w:rsidRPr="0024246A">
        <w:rPr>
          <w:rFonts w:ascii="Times New Roman" w:hAnsi="Times New Roman" w:cs="Times New Roman"/>
          <w:iCs/>
          <w:sz w:val="26"/>
          <w:szCs w:val="26"/>
          <w:lang w:val="de-DE"/>
        </w:rPr>
        <w:t xml:space="preserve"> </w:t>
      </w:r>
      <w:r w:rsidR="00123A57" w:rsidRPr="0024246A">
        <w:rPr>
          <w:rFonts w:ascii="Times New Roman" w:hAnsi="Times New Roman" w:cs="Times New Roman"/>
          <w:iCs/>
          <w:sz w:val="26"/>
          <w:szCs w:val="26"/>
          <w:lang w:val="de-DE"/>
        </w:rPr>
        <w:t>Dann</w:t>
      </w:r>
      <w:r w:rsidR="0038469B" w:rsidRPr="0024246A">
        <w:rPr>
          <w:rFonts w:ascii="Times New Roman" w:hAnsi="Times New Roman" w:cs="Times New Roman"/>
          <w:iCs/>
          <w:sz w:val="26"/>
          <w:szCs w:val="26"/>
          <w:lang w:val="de-DE"/>
        </w:rPr>
        <w:t xml:space="preserve"> fiel sie stufenweise. </w:t>
      </w:r>
    </w:p>
    <w:p w:rsidR="0038469B" w:rsidRPr="0024246A" w:rsidRDefault="00F243A5" w:rsidP="00F243A5">
      <w:pPr>
        <w:jc w:val="both"/>
        <w:rPr>
          <w:rFonts w:ascii="Times New Roman" w:hAnsi="Times New Roman" w:cs="Times New Roman"/>
          <w:iCs/>
          <w:sz w:val="26"/>
          <w:szCs w:val="26"/>
          <w:lang w:val="de-DE"/>
        </w:rPr>
      </w:pPr>
      <w:r w:rsidRPr="0024246A">
        <w:rPr>
          <w:rFonts w:ascii="Times New Roman" w:hAnsi="Times New Roman" w:cs="Times New Roman"/>
          <w:iCs/>
          <w:sz w:val="26"/>
          <w:szCs w:val="26"/>
          <w:lang w:val="de-DE"/>
        </w:rPr>
        <w:t xml:space="preserve">In 2016 </w:t>
      </w:r>
      <w:r w:rsidR="0038469B" w:rsidRPr="0024246A">
        <w:rPr>
          <w:rFonts w:ascii="Times New Roman" w:hAnsi="Times New Roman" w:cs="Times New Roman"/>
          <w:iCs/>
          <w:sz w:val="26"/>
          <w:szCs w:val="26"/>
          <w:lang w:val="de-DE"/>
        </w:rPr>
        <w:t>die polnische Wirtschaft hat mit Deflation zu tun, was bedeutete, dass die Preise auf den Märkten sanken – die Kaufkraft des Geldes nahm</w:t>
      </w:r>
      <w:r w:rsidR="00BE1C59" w:rsidRPr="0024246A">
        <w:rPr>
          <w:rFonts w:ascii="Times New Roman" w:hAnsi="Times New Roman" w:cs="Times New Roman"/>
          <w:iCs/>
          <w:sz w:val="26"/>
          <w:szCs w:val="26"/>
          <w:lang w:val="de-DE"/>
        </w:rPr>
        <w:t xml:space="preserve"> zu</w:t>
      </w:r>
      <w:r w:rsidR="0038469B" w:rsidRPr="0024246A">
        <w:rPr>
          <w:rFonts w:ascii="Times New Roman" w:hAnsi="Times New Roman" w:cs="Times New Roman"/>
          <w:iCs/>
          <w:sz w:val="26"/>
          <w:szCs w:val="26"/>
          <w:lang w:val="de-DE"/>
        </w:rPr>
        <w:t>.</w:t>
      </w:r>
    </w:p>
    <w:p w:rsidR="00484EC0" w:rsidRPr="0024246A" w:rsidRDefault="00123A57" w:rsidP="00484EC0">
      <w:pPr>
        <w:spacing w:after="135" w:line="240" w:lineRule="auto"/>
        <w:jc w:val="both"/>
        <w:rPr>
          <w:lang w:val="de-DE"/>
        </w:rPr>
      </w:pPr>
      <w:r w:rsidRPr="0024246A">
        <w:rPr>
          <w:rFonts w:ascii="Times New Roman" w:hAnsi="Times New Roman" w:cs="Times New Roman"/>
          <w:iCs/>
          <w:sz w:val="26"/>
          <w:szCs w:val="26"/>
          <w:lang w:val="de-DE"/>
        </w:rPr>
        <w:t>In 2019 n</w:t>
      </w:r>
      <w:r w:rsidR="0038469B" w:rsidRPr="0024246A">
        <w:rPr>
          <w:rFonts w:ascii="Times New Roman" w:hAnsi="Times New Roman" w:cs="Times New Roman"/>
          <w:iCs/>
          <w:sz w:val="26"/>
          <w:szCs w:val="26"/>
          <w:lang w:val="de-DE"/>
        </w:rPr>
        <w:t>ach Angaben des Statistischen Zentralamtes (GUS) lag die durchschnittliche jährliche Inflationsrate bei 2,3 %.</w:t>
      </w:r>
      <w:r w:rsidR="00484EC0" w:rsidRPr="0024246A">
        <w:rPr>
          <w:lang w:val="de-DE"/>
        </w:rPr>
        <w:t xml:space="preserve"> </w:t>
      </w:r>
      <w:r w:rsidR="00484EC0" w:rsidRPr="0024246A">
        <w:rPr>
          <w:rFonts w:ascii="Times New Roman" w:hAnsi="Times New Roman" w:cs="Times New Roman"/>
          <w:iCs/>
          <w:sz w:val="26"/>
          <w:szCs w:val="26"/>
          <w:lang w:val="de-DE"/>
        </w:rPr>
        <w:t>Gleichzeitig</w:t>
      </w:r>
      <w:r w:rsidR="00484EC0" w:rsidRPr="0024246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de-DE"/>
        </w:rPr>
        <w:t xml:space="preserve">  änderte sich auch die Prognose für die Inflationsrate von 2,8</w:t>
      </w:r>
      <w:r w:rsidR="00BE1C59" w:rsidRPr="0024246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de-DE"/>
        </w:rPr>
        <w:t>%</w:t>
      </w:r>
      <w:r w:rsidR="00484EC0" w:rsidRPr="0024246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de-DE"/>
        </w:rPr>
        <w:t xml:space="preserve"> auf circa 4% in 2020. </w:t>
      </w:r>
      <w:r w:rsidR="00484EC0" w:rsidRPr="0024246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shd w:val="clear" w:color="auto" w:fill="FFFFFF"/>
          <w:lang w:val="de-DE"/>
        </w:rPr>
        <w:t>(+ wykres)</w:t>
      </w:r>
    </w:p>
    <w:p w:rsidR="00C90118" w:rsidRPr="0024246A" w:rsidRDefault="00DE4E09" w:rsidP="00484EC0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de-DE"/>
        </w:rPr>
      </w:pPr>
      <w:r w:rsidRPr="0024246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de-DE"/>
        </w:rPr>
        <w:t>2020 werden vor allem die Energiepreise und andere kommunale Kosten (Abwasser, Wasser, Transport) deutlich wachsen</w:t>
      </w:r>
      <w:r w:rsidR="00123A57" w:rsidRPr="0024246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de-DE"/>
        </w:rPr>
        <w:t xml:space="preserve">. </w:t>
      </w:r>
      <w:r w:rsidRPr="0024246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de-DE"/>
        </w:rPr>
        <w:t>Auch die Lebensmittelpreise werden weiter steigen.</w:t>
      </w:r>
    </w:p>
    <w:p w:rsidR="00484EC0" w:rsidRPr="00BB4610" w:rsidRDefault="00484EC0" w:rsidP="00484EC0">
      <w:pPr>
        <w:spacing w:after="135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shd w:val="clear" w:color="auto" w:fill="FFFFFF"/>
          <w:lang w:val="de-DE"/>
        </w:rPr>
      </w:pPr>
    </w:p>
    <w:p w:rsidR="00C90118" w:rsidRPr="0024246A" w:rsidRDefault="00484EC0" w:rsidP="00C90118">
      <w:pPr>
        <w:pStyle w:val="Nagwek7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de-DE"/>
        </w:rPr>
      </w:pPr>
      <w:r w:rsidRPr="0024246A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6"/>
          <w:szCs w:val="26"/>
          <w:shd w:val="clear" w:color="auto" w:fill="FFFFFF"/>
          <w:lang w:val="de-DE"/>
        </w:rPr>
        <w:t>5.</w:t>
      </w:r>
      <w:r w:rsidR="00C90118" w:rsidRPr="0024246A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6"/>
          <w:szCs w:val="26"/>
          <w:shd w:val="clear" w:color="auto" w:fill="FFFFFF"/>
          <w:lang w:val="de-DE"/>
        </w:rPr>
        <w:t xml:space="preserve"> Außenhandel</w:t>
      </w:r>
      <w:r w:rsidR="00DE4E09" w:rsidRPr="0024246A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6"/>
          <w:szCs w:val="26"/>
          <w:shd w:val="clear" w:color="auto" w:fill="FFFFFF"/>
          <w:lang w:val="de-DE"/>
        </w:rPr>
        <w:t xml:space="preserve"> </w:t>
      </w:r>
      <w:r w:rsidR="00DE4E09" w:rsidRPr="0024246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de-DE"/>
        </w:rPr>
        <w:t xml:space="preserve">(2 </w:t>
      </w:r>
      <w:proofErr w:type="spellStart"/>
      <w:r w:rsidR="00DE4E09" w:rsidRPr="0024246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de-DE"/>
        </w:rPr>
        <w:t>slajdy</w:t>
      </w:r>
      <w:proofErr w:type="spellEnd"/>
      <w:r w:rsidR="00DE4E09" w:rsidRPr="0024246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de-DE"/>
        </w:rPr>
        <w:t>)</w:t>
      </w:r>
    </w:p>
    <w:p w:rsidR="00484EC0" w:rsidRPr="0024246A" w:rsidRDefault="00DE4E09" w:rsidP="00484EC0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de-DE"/>
        </w:rPr>
      </w:pPr>
      <w:r w:rsidRPr="0024246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de-DE"/>
        </w:rPr>
        <w:t xml:space="preserve">Der polnische Handel mit den EU-Mitgliedsstaaten entwickelte sich in den letzten Jahren sowohl auf der Import- als auch der Exportseite  sehr dynamisch. Polens Haupthandelspartner sind vor allem  EU-Länder (81% der Exporte und 59% der Importe), wobei Deutschland sind am größten (28 % der polnischen </w:t>
      </w:r>
      <w:r w:rsidR="00BE1C59" w:rsidRPr="0024246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de-DE"/>
        </w:rPr>
        <w:t>A</w:t>
      </w:r>
      <w:r w:rsidRPr="0024246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de-DE"/>
        </w:rPr>
        <w:t xml:space="preserve">usfuhr und 22 </w:t>
      </w:r>
      <w:r w:rsidR="00137DAB" w:rsidRPr="0024246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de-DE"/>
        </w:rPr>
        <w:t>%</w:t>
      </w:r>
      <w:r w:rsidRPr="0024246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de-DE"/>
        </w:rPr>
        <w:t xml:space="preserve"> der </w:t>
      </w:r>
      <w:r w:rsidR="00BE1C59" w:rsidRPr="0024246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de-DE"/>
        </w:rPr>
        <w:t>E</w:t>
      </w:r>
      <w:r w:rsidRPr="0024246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de-DE"/>
        </w:rPr>
        <w:t>infuhr).</w:t>
      </w:r>
      <w:r w:rsidR="00137DAB" w:rsidRPr="0024246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de-DE"/>
        </w:rPr>
        <w:t xml:space="preserve"> </w:t>
      </w:r>
      <w:r w:rsidRPr="0024246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de-DE"/>
        </w:rPr>
        <w:t>Der deutsche Außenhandel mit Polen lag 2019 bei über 123 Mrd. Euro</w:t>
      </w:r>
      <w:r w:rsidR="00137DAB" w:rsidRPr="0024246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de-DE"/>
        </w:rPr>
        <w:t>.</w:t>
      </w:r>
    </w:p>
    <w:p w:rsidR="00137DAB" w:rsidRPr="0024246A" w:rsidRDefault="00137DAB" w:rsidP="00484EC0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de-DE"/>
        </w:rPr>
      </w:pPr>
      <w:r w:rsidRPr="0024246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de-DE"/>
        </w:rPr>
        <w:t>Mit einem jährlichen Umsatz von 50 Milliarden Euro ist die Nahrungsmittelindustrie die stärkste Branche in Polen. Daneben gehört auch die Automobilbranche zu den wichtigen Wirtschaftssektor des Landes.</w:t>
      </w:r>
    </w:p>
    <w:p w:rsidR="00137DAB" w:rsidRPr="0024246A" w:rsidRDefault="00137DAB" w:rsidP="00484EC0">
      <w:pPr>
        <w:spacing w:after="135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shd w:val="clear" w:color="auto" w:fill="FFFFFF"/>
          <w:lang w:val="de-DE"/>
        </w:rPr>
      </w:pPr>
      <w:r w:rsidRPr="0024246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de-DE"/>
        </w:rPr>
        <w:t xml:space="preserve">Womit handelt Polen? </w:t>
      </w:r>
      <w:r w:rsidRPr="0024246A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shd w:val="clear" w:color="auto" w:fill="FFFFFF"/>
          <w:lang w:val="de-DE"/>
        </w:rPr>
        <w:t>(wykres)</w:t>
      </w:r>
    </w:p>
    <w:p w:rsidR="003B7784" w:rsidRPr="0024246A" w:rsidRDefault="003B7784" w:rsidP="00484EC0">
      <w:pPr>
        <w:spacing w:after="135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shd w:val="clear" w:color="auto" w:fill="FFFFFF"/>
          <w:lang w:val="de-DE"/>
        </w:rPr>
      </w:pPr>
    </w:p>
    <w:p w:rsidR="003B7784" w:rsidRPr="0024246A" w:rsidRDefault="003B7784" w:rsidP="00484EC0">
      <w:pPr>
        <w:spacing w:after="135" w:line="240" w:lineRule="auto"/>
        <w:jc w:val="both"/>
        <w:rPr>
          <w:rFonts w:ascii="Times New Roman" w:hAnsi="Times New Roman" w:cs="Times New Roman"/>
          <w:i/>
          <w:iCs/>
          <w:color w:val="222222"/>
          <w:sz w:val="26"/>
          <w:szCs w:val="26"/>
          <w:lang w:val="de-DE"/>
        </w:rPr>
      </w:pPr>
      <w:r w:rsidRPr="0024246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val="de-DE"/>
        </w:rPr>
        <w:t xml:space="preserve">6. </w:t>
      </w:r>
      <w:r w:rsidRPr="0024246A">
        <w:rPr>
          <w:rFonts w:ascii="Times New Roman" w:hAnsi="Times New Roman" w:cs="Times New Roman"/>
          <w:b/>
          <w:bCs/>
          <w:color w:val="222222"/>
          <w:sz w:val="26"/>
          <w:szCs w:val="26"/>
          <w:lang w:val="de-DE"/>
        </w:rPr>
        <w:t>Auslandinvestitionen</w:t>
      </w:r>
      <w:r w:rsidR="006C4123" w:rsidRPr="0024246A">
        <w:rPr>
          <w:rFonts w:ascii="Times New Roman" w:hAnsi="Times New Roman" w:cs="Times New Roman"/>
          <w:b/>
          <w:bCs/>
          <w:color w:val="222222"/>
          <w:sz w:val="26"/>
          <w:szCs w:val="26"/>
          <w:lang w:val="de-DE"/>
        </w:rPr>
        <w:t xml:space="preserve"> </w:t>
      </w:r>
      <w:r w:rsidR="006C4123" w:rsidRPr="0024246A">
        <w:rPr>
          <w:rFonts w:ascii="Times New Roman" w:hAnsi="Times New Roman" w:cs="Times New Roman"/>
          <w:i/>
          <w:iCs/>
          <w:color w:val="222222"/>
          <w:sz w:val="26"/>
          <w:szCs w:val="26"/>
          <w:lang w:val="de-DE"/>
        </w:rPr>
        <w:t>(1 slajd)</w:t>
      </w:r>
    </w:p>
    <w:p w:rsidR="003B7784" w:rsidRPr="0024246A" w:rsidRDefault="003B7784" w:rsidP="00484EC0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de-DE"/>
        </w:rPr>
      </w:pPr>
      <w:r w:rsidRPr="0024246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de-DE"/>
        </w:rPr>
        <w:t>Polen gilt bei ausländi</w:t>
      </w:r>
      <w:r w:rsidR="00BB461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de-DE"/>
        </w:rPr>
        <w:t>sch</w:t>
      </w:r>
      <w:r w:rsidRPr="0024246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de-DE"/>
        </w:rPr>
        <w:t>en Unternehmen weiterhin als einer der attraktivsten Standorte Mittel- und Osteuropas. Zu seinen Stärken zählen die EU-Mitgliedschaft und Zugang zu erheblichen Fördermitteln, ein großer, dynamisch wachsender Landmarkt, stabile Wir</w:t>
      </w:r>
      <w:r w:rsidR="009A7C2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de-DE"/>
        </w:rPr>
        <w:t>t</w:t>
      </w:r>
      <w:r w:rsidRPr="0024246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de-DE"/>
        </w:rPr>
        <w:t>schaft</w:t>
      </w:r>
      <w:r w:rsidR="008F4337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de-DE"/>
        </w:rPr>
        <w:t>slage</w:t>
      </w:r>
      <w:r w:rsidRPr="0024246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de-DE"/>
        </w:rPr>
        <w:t xml:space="preserve"> und die </w:t>
      </w:r>
      <w:bookmarkStart w:id="6" w:name="_Hlk36825895"/>
      <w:r w:rsidRPr="0024246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de-DE"/>
        </w:rPr>
        <w:t>Verfügbarkeit</w:t>
      </w:r>
      <w:bookmarkEnd w:id="6"/>
      <w:r w:rsidRPr="0024246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de-DE"/>
        </w:rPr>
        <w:t xml:space="preserve"> gut ausgebildeter Hochschulabsolventen und qualifizierter, flexibler Fachkräfte.</w:t>
      </w:r>
    </w:p>
    <w:p w:rsidR="003B7784" w:rsidRPr="0024246A" w:rsidRDefault="006C4123" w:rsidP="00484EC0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de-DE"/>
        </w:rPr>
      </w:pPr>
      <w:r w:rsidRPr="0024246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de-DE"/>
        </w:rPr>
        <w:t>Laut de</w:t>
      </w:r>
      <w:r w:rsidR="0024246A" w:rsidRPr="0024246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de-DE"/>
        </w:rPr>
        <w:t>n Angaben</w:t>
      </w:r>
      <w:r w:rsidRPr="0024246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de-DE"/>
        </w:rPr>
        <w:t xml:space="preserve"> war 2018 der Mineralölkonzern PKN </w:t>
      </w:r>
      <w:proofErr w:type="spellStart"/>
      <w:r w:rsidRPr="0024246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de-DE"/>
        </w:rPr>
        <w:t>Orlen</w:t>
      </w:r>
      <w:proofErr w:type="spellEnd"/>
      <w:r w:rsidRPr="0024246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de-DE"/>
        </w:rPr>
        <w:t xml:space="preserve"> das größte polnische Unternehmen. Mit rund 25 Milliarden US-Dollar lag </w:t>
      </w:r>
      <w:proofErr w:type="spellStart"/>
      <w:r w:rsidRPr="0024246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de-DE"/>
        </w:rPr>
        <w:t>Orlen</w:t>
      </w:r>
      <w:proofErr w:type="spellEnd"/>
      <w:r w:rsidRPr="0024246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de-DE"/>
        </w:rPr>
        <w:t xml:space="preserve"> allerdings nur auf Platz 713 </w:t>
      </w:r>
      <w:r w:rsidR="0024246A" w:rsidRPr="0024246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de-DE"/>
        </w:rPr>
        <w:t>der umsatzstärksten Unternehmen der Welt</w:t>
      </w:r>
      <w:r w:rsidRPr="0024246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de-DE"/>
        </w:rPr>
        <w:t xml:space="preserve">. </w:t>
      </w:r>
    </w:p>
    <w:p w:rsidR="00137DAB" w:rsidRPr="00BB4610" w:rsidRDefault="00137DAB" w:rsidP="00484EC0">
      <w:pPr>
        <w:spacing w:after="13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de-DE"/>
        </w:rPr>
      </w:pPr>
    </w:p>
    <w:p w:rsidR="00BB7FA9" w:rsidRDefault="00BB7FA9">
      <w:pPr>
        <w:rPr>
          <w:iCs/>
          <w:highlight w:val="white"/>
          <w:lang w:val="de-DE"/>
        </w:rPr>
      </w:pPr>
    </w:p>
    <w:p w:rsidR="00AC0CB4" w:rsidRDefault="00AC0CB4">
      <w:pPr>
        <w:rPr>
          <w:iCs/>
          <w:highlight w:val="white"/>
          <w:lang w:val="de-DE"/>
        </w:rPr>
      </w:pPr>
    </w:p>
    <w:p w:rsidR="00AC0CB4" w:rsidRDefault="00AC0CB4">
      <w:pPr>
        <w:rPr>
          <w:iCs/>
          <w:highlight w:val="white"/>
          <w:lang w:val="de-DE"/>
        </w:rPr>
      </w:pPr>
    </w:p>
    <w:p w:rsidR="00C840E4" w:rsidRDefault="00C840E4">
      <w:pPr>
        <w:rPr>
          <w:iCs/>
          <w:highlight w:val="white"/>
          <w:lang w:val="de-DE"/>
        </w:rPr>
      </w:pPr>
      <w:bookmarkStart w:id="7" w:name="_GoBack"/>
      <w:bookmarkEnd w:id="7"/>
    </w:p>
    <w:p w:rsidR="00AC0CB4" w:rsidRDefault="00AC0CB4">
      <w:pPr>
        <w:rPr>
          <w:iCs/>
          <w:highlight w:val="white"/>
          <w:lang w:val="de-DE"/>
        </w:rPr>
      </w:pPr>
    </w:p>
    <w:p w:rsidR="00BB7FA9" w:rsidRDefault="00BB7FA9">
      <w:pPr>
        <w:rPr>
          <w:iCs/>
          <w:highlight w:val="white"/>
          <w:lang w:val="de-DE"/>
        </w:rPr>
      </w:pPr>
    </w:p>
    <w:p w:rsidR="00DC473B" w:rsidRDefault="00DC473B">
      <w:pPr>
        <w:rPr>
          <w:rFonts w:ascii="Times New Roman" w:hAnsi="Times New Roman" w:cs="Times New Roman"/>
          <w:b/>
          <w:bCs/>
          <w:iCs/>
          <w:sz w:val="26"/>
          <w:szCs w:val="26"/>
          <w:highlight w:val="white"/>
          <w:u w:val="single"/>
          <w:lang w:val="pl-PL"/>
        </w:rPr>
      </w:pPr>
      <w:r w:rsidRPr="00BB4610">
        <w:rPr>
          <w:rFonts w:ascii="Times New Roman" w:hAnsi="Times New Roman" w:cs="Times New Roman"/>
          <w:b/>
          <w:bCs/>
          <w:iCs/>
          <w:sz w:val="26"/>
          <w:szCs w:val="26"/>
          <w:highlight w:val="white"/>
          <w:u w:val="single"/>
          <w:lang w:val="pl-PL"/>
        </w:rPr>
        <w:t>WORTSCHAT</w:t>
      </w:r>
      <w:r w:rsidR="00832702" w:rsidRPr="00BB4610">
        <w:rPr>
          <w:rFonts w:ascii="Times New Roman" w:hAnsi="Times New Roman" w:cs="Times New Roman"/>
          <w:b/>
          <w:bCs/>
          <w:iCs/>
          <w:sz w:val="26"/>
          <w:szCs w:val="26"/>
          <w:highlight w:val="white"/>
          <w:u w:val="single"/>
          <w:lang w:val="pl-PL"/>
        </w:rPr>
        <w:t>Z</w:t>
      </w:r>
    </w:p>
    <w:p w:rsidR="00AC0CB4" w:rsidRDefault="00AC0CB4">
      <w:pPr>
        <w:rPr>
          <w:rFonts w:ascii="Times New Roman" w:hAnsi="Times New Roman" w:cs="Times New Roman"/>
          <w:b/>
          <w:bCs/>
          <w:iCs/>
          <w:sz w:val="26"/>
          <w:szCs w:val="26"/>
          <w:highlight w:val="white"/>
          <w:u w:val="single"/>
          <w:lang w:val="pl-PL"/>
        </w:rPr>
      </w:pPr>
    </w:p>
    <w:p w:rsidR="00AC0CB4" w:rsidRDefault="00AC0CB4">
      <w:pPr>
        <w:rPr>
          <w:rFonts w:ascii="Times New Roman" w:hAnsi="Times New Roman" w:cs="Times New Roman"/>
          <w:b/>
          <w:bCs/>
          <w:iCs/>
          <w:sz w:val="26"/>
          <w:szCs w:val="26"/>
          <w:highlight w:val="white"/>
          <w:u w:val="single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C0CB4" w:rsidRPr="00C840E4" w:rsidTr="00641981">
        <w:tc>
          <w:tcPr>
            <w:tcW w:w="4606" w:type="dxa"/>
          </w:tcPr>
          <w:p w:rsidR="00AC0CB4" w:rsidRPr="00BB4610" w:rsidRDefault="00AC0CB4" w:rsidP="00641981">
            <w:pPr>
              <w:ind w:right="-93"/>
              <w:rPr>
                <w:rFonts w:ascii="Times New Roman" w:hAnsi="Times New Roman" w:cs="Times New Roman"/>
                <w:iCs/>
                <w:sz w:val="24"/>
                <w:szCs w:val="24"/>
                <w:highlight w:val="white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highlight w:val="white"/>
                <w:lang w:val="pl-PL"/>
              </w:rPr>
              <w:t>i</w:t>
            </w:r>
            <w:r w:rsidRPr="00BB46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highlight w:val="white"/>
                <w:lang w:val="pl-PL"/>
              </w:rPr>
              <w:t xml:space="preserve">n </w:t>
            </w:r>
            <w:proofErr w:type="spellStart"/>
            <w:r w:rsidRPr="00BB46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highlight w:val="white"/>
                <w:lang w:val="pl-PL"/>
              </w:rPr>
              <w:t>Mittel</w:t>
            </w:r>
            <w:proofErr w:type="spellEnd"/>
            <w:r w:rsidRPr="00BB46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highlight w:val="white"/>
                <w:lang w:val="pl-PL"/>
              </w:rPr>
              <w:t xml:space="preserve">- </w:t>
            </w:r>
            <w:proofErr w:type="spellStart"/>
            <w:r w:rsidRPr="00BB46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highlight w:val="white"/>
                <w:lang w:val="pl-PL"/>
              </w:rPr>
              <w:t>und</w:t>
            </w:r>
            <w:proofErr w:type="spellEnd"/>
            <w:r w:rsidRPr="00BB46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highlight w:val="white"/>
                <w:lang w:val="pl-PL"/>
              </w:rPr>
              <w:t xml:space="preserve"> </w:t>
            </w:r>
            <w:proofErr w:type="spellStart"/>
            <w:r w:rsidRPr="00BB46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highlight w:val="white"/>
                <w:lang w:val="pl-PL"/>
              </w:rPr>
              <w:t>Osteuropa</w:t>
            </w:r>
            <w:proofErr w:type="spellEnd"/>
            <w:r w:rsidRPr="00BB46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highlight w:val="white"/>
                <w:lang w:val="pl-PL"/>
              </w:rPr>
              <w:t xml:space="preserve"> – </w:t>
            </w:r>
            <w:r w:rsidRPr="00BB4610">
              <w:rPr>
                <w:rFonts w:ascii="Times New Roman" w:hAnsi="Times New Roman" w:cs="Times New Roman"/>
                <w:iCs/>
                <w:sz w:val="24"/>
                <w:szCs w:val="24"/>
                <w:highlight w:val="white"/>
                <w:lang w:val="pl-PL"/>
              </w:rPr>
              <w:t>w Europie Środkowo-Wschodniej</w:t>
            </w:r>
          </w:p>
          <w:p w:rsidR="00AC0CB4" w:rsidRPr="00BB4610" w:rsidRDefault="00AC0CB4" w:rsidP="00641981">
            <w:pPr>
              <w:ind w:right="-93"/>
              <w:rPr>
                <w:rFonts w:ascii="Times New Roman" w:hAnsi="Times New Roman" w:cs="Times New Roman"/>
                <w:iCs/>
                <w:sz w:val="24"/>
                <w:szCs w:val="24"/>
                <w:highlight w:val="white"/>
                <w:lang w:val="pl-PL"/>
              </w:rPr>
            </w:pPr>
            <w:proofErr w:type="spellStart"/>
            <w:r w:rsidRPr="00BB46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highlight w:val="white"/>
                <w:u w:val="single"/>
                <w:lang w:val="pl-PL"/>
              </w:rPr>
              <w:t>durch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highlight w:val="white"/>
                <w:lang w:val="pl-PL"/>
              </w:rPr>
              <w:t>führen</w:t>
            </w:r>
            <w:proofErr w:type="spellEnd"/>
            <w:r w:rsidRPr="00BB46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highlight w:val="white"/>
                <w:lang w:val="pl-PL"/>
              </w:rPr>
              <w:t xml:space="preserve"> –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highlight w:val="white"/>
                <w:lang w:val="pl-PL"/>
              </w:rPr>
              <w:t>przechodzić ( tu : transformację)</w:t>
            </w:r>
          </w:p>
          <w:p w:rsidR="00AC0CB4" w:rsidRPr="00BB4610" w:rsidRDefault="00AC0CB4" w:rsidP="00641981">
            <w:pPr>
              <w:ind w:right="-93"/>
              <w:rPr>
                <w:rFonts w:ascii="Times New Roman" w:hAnsi="Times New Roman" w:cs="Times New Roman"/>
                <w:iCs/>
                <w:sz w:val="24"/>
                <w:szCs w:val="24"/>
                <w:highlight w:val="white"/>
                <w:lang w:val="pl-PL"/>
              </w:rPr>
            </w:pPr>
            <w:proofErr w:type="spellStart"/>
            <w:r w:rsidRPr="00BB46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highlight w:val="white"/>
                <w:lang w:val="pl-PL"/>
              </w:rPr>
              <w:t>die</w:t>
            </w:r>
            <w:proofErr w:type="spellEnd"/>
            <w:r w:rsidRPr="00BB46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highlight w:val="white"/>
                <w:lang w:val="pl-PL"/>
              </w:rPr>
              <w:t xml:space="preserve"> Wende – </w:t>
            </w:r>
            <w:r w:rsidRPr="00BB4610">
              <w:rPr>
                <w:rFonts w:ascii="Times New Roman" w:hAnsi="Times New Roman" w:cs="Times New Roman"/>
                <w:iCs/>
                <w:sz w:val="24"/>
                <w:szCs w:val="24"/>
                <w:highlight w:val="white"/>
                <w:lang w:val="pl-PL"/>
              </w:rPr>
              <w:t>przemiana [upadek komunizmu 1989]</w:t>
            </w:r>
          </w:p>
          <w:p w:rsidR="00AC0CB4" w:rsidRDefault="00AC0CB4" w:rsidP="00641981">
            <w:pPr>
              <w:ind w:right="-93"/>
              <w:rPr>
                <w:rFonts w:ascii="Times New Roman" w:hAnsi="Times New Roman" w:cs="Times New Roman"/>
                <w:iCs/>
                <w:sz w:val="24"/>
                <w:szCs w:val="24"/>
                <w:highlight w:val="white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highlight w:val="white"/>
                <w:lang w:val="de-DE"/>
              </w:rPr>
              <w:t xml:space="preserve">durchgehend –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highlight w:val="white"/>
                <w:lang w:val="de-DE"/>
              </w:rPr>
              <w:t>nieprzerwanie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highlight w:val="white"/>
                <w:lang w:val="de-DE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highlight w:val="white"/>
                <w:lang w:val="de-DE"/>
              </w:rPr>
              <w:t>ciągle</w:t>
            </w:r>
            <w:proofErr w:type="spellEnd"/>
          </w:p>
          <w:p w:rsidR="00AC0CB4" w:rsidRDefault="00AC0CB4" w:rsidP="00641981">
            <w:pPr>
              <w:ind w:right="-93"/>
              <w:rPr>
                <w:rFonts w:ascii="Times New Roman" w:hAnsi="Times New Roman" w:cs="Times New Roman"/>
                <w:iCs/>
                <w:sz w:val="24"/>
                <w:szCs w:val="24"/>
                <w:highlight w:val="white"/>
                <w:lang w:val="de-DE"/>
              </w:rPr>
            </w:pPr>
            <w:r w:rsidRPr="00D95A3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highlight w:val="white"/>
                <w:lang w:val="de-DE"/>
              </w:rPr>
              <w:t>die Schwäche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highlight w:val="white"/>
                <w:lang w:val="de-DE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highlight w:val="white"/>
                <w:lang w:val="de-DE"/>
              </w:rPr>
              <w:t>słaba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highlight w:val="white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highlight w:val="white"/>
                <w:lang w:val="de-DE"/>
              </w:rPr>
              <w:t>strona</w:t>
            </w:r>
            <w:proofErr w:type="spellEnd"/>
          </w:p>
          <w:p w:rsidR="00AC0CB4" w:rsidRDefault="00AC0CB4" w:rsidP="00641981">
            <w:pPr>
              <w:ind w:right="-93"/>
              <w:rPr>
                <w:rFonts w:ascii="Times New Roman" w:hAnsi="Times New Roman" w:cs="Times New Roman"/>
                <w:iCs/>
                <w:sz w:val="24"/>
                <w:szCs w:val="24"/>
                <w:highlight w:val="white"/>
                <w:lang w:val="de-DE"/>
              </w:rPr>
            </w:pPr>
            <w:r w:rsidRPr="00D95A3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highlight w:val="white"/>
                <w:lang w:val="de-DE"/>
              </w:rPr>
              <w:t>die Armutsgrenze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highlight w:val="white"/>
                <w:lang w:val="de-DE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highlight w:val="white"/>
                <w:lang w:val="de-DE"/>
              </w:rPr>
              <w:t>próg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highlight w:val="white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highlight w:val="white"/>
                <w:lang w:val="de-DE"/>
              </w:rPr>
              <w:t>ubóstwa</w:t>
            </w:r>
            <w:proofErr w:type="spellEnd"/>
          </w:p>
          <w:p w:rsidR="00AC0CB4" w:rsidRDefault="00AC0CB4" w:rsidP="00641981">
            <w:pPr>
              <w:ind w:right="-93"/>
              <w:rPr>
                <w:rFonts w:ascii="Times New Roman" w:hAnsi="Times New Roman" w:cs="Times New Roman"/>
                <w:iCs/>
                <w:sz w:val="24"/>
                <w:szCs w:val="24"/>
                <w:highlight w:val="white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highlight w:val="white"/>
                <w:lang w:val="de-DE"/>
              </w:rPr>
              <w:t>die</w:t>
            </w:r>
            <w:r w:rsidRPr="00D95A3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highlight w:val="white"/>
                <w:lang w:val="de-DE"/>
              </w:rPr>
              <w:t xml:space="preserve"> Staatsschuld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highlight w:val="white"/>
                <w:lang w:val="de-DE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highlight w:val="white"/>
                <w:lang w:val="de-DE"/>
              </w:rPr>
              <w:t>dług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highlight w:val="white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highlight w:val="white"/>
                <w:lang w:val="de-DE"/>
              </w:rPr>
              <w:t>publiczny</w:t>
            </w:r>
            <w:proofErr w:type="spellEnd"/>
          </w:p>
          <w:p w:rsidR="00AC0CB4" w:rsidRDefault="00AC0CB4" w:rsidP="00641981">
            <w:pPr>
              <w:ind w:right="-93"/>
              <w:rPr>
                <w:rFonts w:ascii="Times New Roman" w:hAnsi="Times New Roman" w:cs="Times New Roman"/>
                <w:iCs/>
                <w:sz w:val="24"/>
                <w:szCs w:val="24"/>
                <w:highlight w:val="white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highlight w:val="white"/>
                <w:lang w:val="de-DE"/>
              </w:rPr>
              <w:t xml:space="preserve">tatsächlich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highlight w:val="white"/>
                <w:lang w:val="de-DE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highlight w:val="white"/>
                <w:lang w:val="de-DE"/>
              </w:rPr>
              <w:t>faktyczny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highlight w:val="white"/>
                <w:lang w:val="de-DE"/>
              </w:rPr>
              <w:t xml:space="preserve">, w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highlight w:val="white"/>
                <w:lang w:val="de-DE"/>
              </w:rPr>
              <w:t>rzeczywistości</w:t>
            </w:r>
            <w:proofErr w:type="spellEnd"/>
          </w:p>
          <w:p w:rsidR="00AC0CB4" w:rsidRDefault="00AC0CB4" w:rsidP="00641981">
            <w:pPr>
              <w:ind w:right="-93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 w:rsidRPr="0083270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er</w:t>
            </w:r>
            <w:r w:rsidRPr="0083270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 xml:space="preserve"> Fall des Eisernen Vorhangs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 xml:space="preserve">– </w:t>
            </w:r>
            <w:proofErr w:type="spellStart"/>
            <w:r w:rsidRPr="00832702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upadek</w:t>
            </w:r>
            <w:proofErr w:type="spellEnd"/>
            <w:r w:rsidRPr="00832702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32702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żelaznej</w:t>
            </w:r>
            <w:proofErr w:type="spellEnd"/>
            <w:r w:rsidRPr="00832702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32702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kurtyny</w:t>
            </w:r>
            <w:proofErr w:type="spellEnd"/>
          </w:p>
          <w:p w:rsidR="00AC0CB4" w:rsidRDefault="00AC0CB4" w:rsidP="00641981">
            <w:pPr>
              <w:ind w:right="-93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 w:rsidRPr="0083270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beeindruckend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 xml:space="preserve"> – </w:t>
            </w:r>
            <w:proofErr w:type="spellStart"/>
            <w:r w:rsidRPr="00832702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imponujący</w:t>
            </w:r>
            <w:proofErr w:type="spellEnd"/>
          </w:p>
          <w:p w:rsidR="00AC0CB4" w:rsidRPr="00832702" w:rsidRDefault="00AC0CB4" w:rsidP="00641981">
            <w:pPr>
              <w:ind w:right="-93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de-DE"/>
              </w:rPr>
              <w:t>vor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 xml:space="preserve">weisen –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odnotować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wykazać</w:t>
            </w:r>
            <w:proofErr w:type="spellEnd"/>
          </w:p>
          <w:p w:rsidR="00AC0CB4" w:rsidRPr="00F92A70" w:rsidRDefault="00AC0CB4" w:rsidP="00641981">
            <w:pPr>
              <w:ind w:right="-93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 w:rsidRPr="0083270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das Bruttoinlandsprodukt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 xml:space="preserve"> [per Kopf]</w:t>
            </w:r>
            <w:r w:rsidRPr="0083270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 xml:space="preserve"> (BIP)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 xml:space="preserve"> – </w:t>
            </w:r>
            <w:r w:rsidRPr="004B7902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Produkt </w:t>
            </w:r>
            <w:proofErr w:type="spellStart"/>
            <w:r w:rsidRPr="004B7902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Krajowy</w:t>
            </w:r>
            <w:proofErr w:type="spellEnd"/>
            <w:r w:rsidRPr="004B7902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 Brutto (PKB)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 [per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capita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]</w:t>
            </w:r>
          </w:p>
          <w:p w:rsidR="00AC0CB4" w:rsidRDefault="00AC0CB4" w:rsidP="00641981">
            <w:pPr>
              <w:ind w:right="-93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 xml:space="preserve">die </w:t>
            </w:r>
            <w:r w:rsidRPr="004B790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Wachstumsrate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stopa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wzrostu</w:t>
            </w:r>
            <w:proofErr w:type="spellEnd"/>
          </w:p>
          <w:p w:rsidR="00AC0CB4" w:rsidRPr="00B33BAC" w:rsidRDefault="00AC0CB4" w:rsidP="00641981">
            <w:pPr>
              <w:ind w:right="-93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 w:rsidRPr="0004129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de-DE"/>
              </w:rPr>
              <w:t>ab</w:t>
            </w:r>
            <w:r w:rsidRPr="0004129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 xml:space="preserve">stürzen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spa</w:t>
            </w:r>
            <w:r w:rsidRPr="00B33BAC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ść</w:t>
            </w:r>
            <w:proofErr w:type="spellEnd"/>
          </w:p>
          <w:p w:rsidR="00AC0CB4" w:rsidRPr="00BB4610" w:rsidRDefault="00AC0CB4" w:rsidP="00641981">
            <w:pPr>
              <w:pStyle w:val="Nagwek1"/>
              <w:shd w:val="clear" w:color="auto" w:fill="FFFFFF"/>
              <w:spacing w:before="0" w:after="0" w:line="300" w:lineRule="atLeast"/>
              <w:textAlignment w:val="baseline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de-DE"/>
              </w:rPr>
            </w:pPr>
            <w:r w:rsidRPr="00BB461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de-DE"/>
              </w:rPr>
              <w:t>laut [den Autoren der Studie]</w:t>
            </w:r>
            <w:r w:rsidRPr="00BB4610">
              <w:rPr>
                <w:color w:val="000000" w:themeColor="text1"/>
                <w:sz w:val="24"/>
                <w:szCs w:val="24"/>
                <w:shd w:val="clear" w:color="auto" w:fill="FFFFFF"/>
                <w:lang w:val="de-DE"/>
              </w:rPr>
              <w:t xml:space="preserve"> – </w:t>
            </w:r>
            <w:proofErr w:type="spellStart"/>
            <w:r w:rsidRPr="00BB4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de-DE"/>
              </w:rPr>
              <w:t>według</w:t>
            </w:r>
            <w:proofErr w:type="spellEnd"/>
            <w:r w:rsidRPr="00BB4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de-DE"/>
              </w:rPr>
              <w:t xml:space="preserve"> [</w:t>
            </w:r>
            <w:proofErr w:type="spellStart"/>
            <w:r w:rsidRPr="00BB4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de-DE"/>
              </w:rPr>
              <w:t>autorów</w:t>
            </w:r>
            <w:proofErr w:type="spellEnd"/>
            <w:r w:rsidRPr="00BB4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B4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de-DE"/>
              </w:rPr>
              <w:t>badania</w:t>
            </w:r>
            <w:proofErr w:type="spellEnd"/>
            <w:r w:rsidRPr="00BB4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de-DE"/>
              </w:rPr>
              <w:t>]</w:t>
            </w:r>
          </w:p>
          <w:p w:rsidR="00AC0CB4" w:rsidRPr="00B33BAC" w:rsidRDefault="00AC0CB4" w:rsidP="00641981">
            <w:pPr>
              <w:rPr>
                <w:lang w:val="de-DE"/>
              </w:rPr>
            </w:pPr>
          </w:p>
        </w:tc>
        <w:tc>
          <w:tcPr>
            <w:tcW w:w="4606" w:type="dxa"/>
          </w:tcPr>
          <w:p w:rsidR="00AC0CB4" w:rsidRPr="00BB4610" w:rsidRDefault="00AC0CB4" w:rsidP="0064198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B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sich </w:t>
            </w:r>
            <w:r w:rsidRPr="00BB461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de-DE"/>
              </w:rPr>
              <w:t>ab</w:t>
            </w:r>
            <w:r w:rsidRPr="00BB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schwächen – </w:t>
            </w:r>
            <w:proofErr w:type="spellStart"/>
            <w:r w:rsidRPr="00BB461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osłabiać</w:t>
            </w:r>
            <w:proofErr w:type="spellEnd"/>
            <w:r w:rsidRPr="00BB461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B461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się</w:t>
            </w:r>
            <w:proofErr w:type="spellEnd"/>
          </w:p>
          <w:p w:rsidR="00AC0CB4" w:rsidRDefault="00AC0CB4" w:rsidP="00641981">
            <w:pP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de-DE"/>
              </w:rPr>
            </w:pPr>
            <w:r w:rsidRPr="00C350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 xml:space="preserve">deutlich </w:t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de-DE"/>
              </w:rPr>
              <w:t xml:space="preserve">– </w:t>
            </w:r>
            <w:proofErr w:type="spellStart"/>
            <w:r w:rsidRPr="00C35077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wyraźnie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de-DE"/>
              </w:rPr>
              <w:t xml:space="preserve"> </w:t>
            </w:r>
          </w:p>
          <w:p w:rsidR="00AC0CB4" w:rsidRPr="00BB4610" w:rsidRDefault="00AC0CB4" w:rsidP="00641981">
            <w:pPr>
              <w:rPr>
                <w:rFonts w:ascii="Times New Roman" w:hAnsi="Times New Roman" w:cs="Times New Roman"/>
                <w:iCs/>
                <w:sz w:val="24"/>
                <w:szCs w:val="24"/>
                <w:lang w:val="pl-PL"/>
              </w:rPr>
            </w:pPr>
            <w:r w:rsidRPr="00BB46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l-PL"/>
              </w:rPr>
              <w:t xml:space="preserve">bis </w:t>
            </w:r>
            <w:proofErr w:type="spellStart"/>
            <w:r w:rsidRPr="00BB46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l-PL"/>
              </w:rPr>
              <w:t>vor</w:t>
            </w:r>
            <w:proofErr w:type="spellEnd"/>
            <w:r w:rsidRPr="00BB46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l-PL"/>
              </w:rPr>
              <w:t xml:space="preserve"> kurzem </w:t>
            </w:r>
            <w:r w:rsidRPr="00BB4610">
              <w:rPr>
                <w:rFonts w:ascii="Times New Roman" w:hAnsi="Times New Roman" w:cs="Times New Roman"/>
                <w:iCs/>
                <w:sz w:val="24"/>
                <w:szCs w:val="24"/>
                <w:lang w:val="pl-PL"/>
              </w:rPr>
              <w:t>– do niedawna</w:t>
            </w:r>
          </w:p>
          <w:p w:rsidR="00AC0CB4" w:rsidRPr="00BB4610" w:rsidRDefault="00AC0CB4" w:rsidP="00641981">
            <w:pPr>
              <w:rPr>
                <w:rFonts w:ascii="Times New Roman" w:hAnsi="Times New Roman" w:cs="Times New Roman"/>
                <w:iCs/>
                <w:sz w:val="24"/>
                <w:szCs w:val="24"/>
                <w:lang w:val="pl-PL"/>
              </w:rPr>
            </w:pPr>
            <w:proofErr w:type="spellStart"/>
            <w:r w:rsidRPr="00BB46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l-PL"/>
              </w:rPr>
              <w:t>betragen</w:t>
            </w:r>
            <w:proofErr w:type="spellEnd"/>
            <w:r w:rsidRPr="00BB46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l-PL"/>
              </w:rPr>
              <w:t xml:space="preserve"> – </w:t>
            </w:r>
            <w:r w:rsidRPr="00BB4610">
              <w:rPr>
                <w:rFonts w:ascii="Times New Roman" w:hAnsi="Times New Roman" w:cs="Times New Roman"/>
                <w:iCs/>
                <w:sz w:val="24"/>
                <w:szCs w:val="24"/>
                <w:lang w:val="pl-PL"/>
              </w:rPr>
              <w:t>wynosić</w:t>
            </w:r>
          </w:p>
          <w:p w:rsidR="00AC0CB4" w:rsidRPr="00BB4610" w:rsidRDefault="00AC0CB4" w:rsidP="00641981">
            <w:pPr>
              <w:rPr>
                <w:rFonts w:ascii="Times New Roman" w:hAnsi="Times New Roman" w:cs="Times New Roman"/>
                <w:iCs/>
                <w:sz w:val="24"/>
                <w:szCs w:val="24"/>
                <w:lang w:val="pl-PL"/>
              </w:rPr>
            </w:pPr>
            <w:proofErr w:type="spellStart"/>
            <w:r w:rsidRPr="00BB46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  <w:lang w:val="pl-PL"/>
              </w:rPr>
              <w:t>auf</w:t>
            </w:r>
            <w:r w:rsidRPr="00BB46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l-PL"/>
              </w:rPr>
              <w:t>halten</w:t>
            </w:r>
            <w:proofErr w:type="spellEnd"/>
            <w:r w:rsidRPr="00BB46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l-PL"/>
              </w:rPr>
              <w:t xml:space="preserve"> – </w:t>
            </w:r>
            <w:r w:rsidRPr="00BB4610">
              <w:rPr>
                <w:rFonts w:ascii="Times New Roman" w:hAnsi="Times New Roman" w:cs="Times New Roman"/>
                <w:iCs/>
                <w:sz w:val="24"/>
                <w:szCs w:val="24"/>
                <w:lang w:val="pl-PL"/>
              </w:rPr>
              <w:t>zatrzymać się</w:t>
            </w:r>
          </w:p>
          <w:p w:rsidR="00AC0CB4" w:rsidRPr="00BB4610" w:rsidRDefault="00AC0CB4" w:rsidP="00641981">
            <w:pPr>
              <w:rPr>
                <w:rFonts w:ascii="Times New Roman" w:hAnsi="Times New Roman" w:cs="Times New Roman"/>
                <w:iCs/>
                <w:sz w:val="24"/>
                <w:szCs w:val="24"/>
                <w:lang w:val="pl-PL"/>
              </w:rPr>
            </w:pPr>
            <w:proofErr w:type="spellStart"/>
            <w:r w:rsidRPr="00BB46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l-PL"/>
              </w:rPr>
              <w:t>die</w:t>
            </w:r>
            <w:proofErr w:type="spellEnd"/>
            <w:r w:rsidRPr="00BB46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B46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l-PL"/>
              </w:rPr>
              <w:t>Mitgliedschaft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pl-PL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pl-PL"/>
              </w:rPr>
              <w:t>członkow</w:t>
            </w:r>
            <w:r w:rsidRPr="00BB4610">
              <w:rPr>
                <w:rFonts w:ascii="Times New Roman" w:hAnsi="Times New Roman" w:cs="Times New Roman"/>
                <w:iCs/>
                <w:sz w:val="24"/>
                <w:szCs w:val="24"/>
                <w:lang w:val="pl-PL"/>
              </w:rPr>
              <w:t>stwo</w:t>
            </w:r>
            <w:proofErr w:type="spellEnd"/>
          </w:p>
          <w:p w:rsidR="00AC0CB4" w:rsidRDefault="00AC0CB4" w:rsidP="00641981">
            <w:pPr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 w:rsidRPr="00142B8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der Umschwung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zmiana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przełom</w:t>
            </w:r>
            <w:proofErr w:type="spellEnd"/>
          </w:p>
          <w:p w:rsidR="00AC0CB4" w:rsidRDefault="00AC0CB4" w:rsidP="00641981">
            <w:pPr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 w:rsidRPr="00142B8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die Genehmigung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zezwolenie</w:t>
            </w:r>
            <w:proofErr w:type="spellEnd"/>
          </w:p>
          <w:p w:rsidR="00AC0CB4" w:rsidRPr="00BB4610" w:rsidRDefault="00AC0CB4" w:rsidP="00641981">
            <w:pPr>
              <w:rPr>
                <w:rFonts w:ascii="Times New Roman" w:hAnsi="Times New Roman" w:cs="Times New Roman"/>
                <w:iCs/>
                <w:sz w:val="24"/>
                <w:szCs w:val="24"/>
                <w:lang w:val="pl-PL"/>
              </w:rPr>
            </w:pPr>
            <w:proofErr w:type="spellStart"/>
            <w:r w:rsidRPr="00BB46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l-PL"/>
              </w:rPr>
              <w:t>rasant</w:t>
            </w:r>
            <w:proofErr w:type="spellEnd"/>
            <w:r w:rsidRPr="00BB4610">
              <w:rPr>
                <w:rFonts w:ascii="Times New Roman" w:hAnsi="Times New Roman" w:cs="Times New Roman"/>
                <w:iCs/>
                <w:sz w:val="24"/>
                <w:szCs w:val="24"/>
                <w:lang w:val="pl-PL"/>
              </w:rPr>
              <w:t xml:space="preserve"> – gwałtownie</w:t>
            </w:r>
          </w:p>
          <w:p w:rsidR="00AC0CB4" w:rsidRPr="00BB4610" w:rsidRDefault="00AC0CB4" w:rsidP="00641981">
            <w:pPr>
              <w:rPr>
                <w:rFonts w:ascii="Times New Roman" w:hAnsi="Times New Roman" w:cs="Times New Roman"/>
                <w:iCs/>
                <w:sz w:val="24"/>
                <w:szCs w:val="24"/>
                <w:lang w:val="pl-PL"/>
              </w:rPr>
            </w:pPr>
            <w:proofErr w:type="spellStart"/>
            <w:r w:rsidRPr="00BB46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l-PL"/>
              </w:rPr>
              <w:t>stufenweise</w:t>
            </w:r>
            <w:proofErr w:type="spellEnd"/>
            <w:r w:rsidRPr="00BB46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l-PL"/>
              </w:rPr>
              <w:t xml:space="preserve"> – </w:t>
            </w:r>
            <w:r w:rsidRPr="00BB4610">
              <w:rPr>
                <w:rFonts w:ascii="Times New Roman" w:hAnsi="Times New Roman" w:cs="Times New Roman"/>
                <w:iCs/>
                <w:sz w:val="24"/>
                <w:szCs w:val="24"/>
                <w:lang w:val="pl-PL"/>
              </w:rPr>
              <w:t>stopniowo</w:t>
            </w:r>
          </w:p>
          <w:p w:rsidR="00AC0CB4" w:rsidRPr="00BB4610" w:rsidRDefault="00AC0CB4" w:rsidP="00641981">
            <w:pPr>
              <w:rPr>
                <w:rFonts w:ascii="Times New Roman" w:hAnsi="Times New Roman" w:cs="Times New Roman"/>
                <w:iCs/>
                <w:sz w:val="24"/>
                <w:szCs w:val="24"/>
                <w:lang w:val="pl-PL"/>
              </w:rPr>
            </w:pPr>
            <w:r w:rsidRPr="00BB46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l-PL"/>
              </w:rPr>
              <w:t xml:space="preserve"> mit </w:t>
            </w:r>
            <w:proofErr w:type="spellStart"/>
            <w:r w:rsidRPr="00BB46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l-PL"/>
              </w:rPr>
              <w:t>etwas</w:t>
            </w:r>
            <w:proofErr w:type="spellEnd"/>
            <w:r w:rsidRPr="00BB46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B46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l-PL"/>
              </w:rPr>
              <w:t>zu</w:t>
            </w:r>
            <w:proofErr w:type="spellEnd"/>
            <w:r w:rsidRPr="00BB46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B46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l-PL"/>
              </w:rPr>
              <w:t>tun</w:t>
            </w:r>
            <w:proofErr w:type="spellEnd"/>
            <w:r w:rsidRPr="00BB46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B46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l-PL"/>
              </w:rPr>
              <w:t>haben</w:t>
            </w:r>
            <w:proofErr w:type="spellEnd"/>
            <w:r w:rsidRPr="00BB46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l-PL"/>
              </w:rPr>
              <w:t xml:space="preserve"> – </w:t>
            </w:r>
            <w:r w:rsidRPr="00BB4610">
              <w:rPr>
                <w:rFonts w:ascii="Times New Roman" w:hAnsi="Times New Roman" w:cs="Times New Roman"/>
                <w:iCs/>
                <w:sz w:val="24"/>
                <w:szCs w:val="24"/>
                <w:lang w:val="pl-PL"/>
              </w:rPr>
              <w:t>mieć do czynienia z czymś</w:t>
            </w:r>
          </w:p>
          <w:p w:rsidR="00AC0CB4" w:rsidRPr="00123A57" w:rsidRDefault="00AC0CB4" w:rsidP="00641981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 xml:space="preserve">die Ausfuhr – </w:t>
            </w:r>
            <w:proofErr w:type="spellStart"/>
            <w:r w:rsidRPr="00123A57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eksport</w:t>
            </w:r>
            <w:proofErr w:type="spellEnd"/>
          </w:p>
          <w:p w:rsidR="00AC0CB4" w:rsidRDefault="00AC0CB4" w:rsidP="00641981">
            <w:pPr>
              <w:ind w:right="-93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die</w:t>
            </w:r>
            <w:r w:rsidRPr="00BE1C5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 xml:space="preserve"> Einfuhr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import</w:t>
            </w:r>
            <w:proofErr w:type="spellEnd"/>
          </w:p>
          <w:p w:rsidR="00AC0CB4" w:rsidRDefault="00AC0CB4" w:rsidP="00641981">
            <w:pPr>
              <w:ind w:right="-93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 w:rsidRPr="00BE1C5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die Stärke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 xml:space="preserve"> – </w:t>
            </w:r>
            <w:proofErr w:type="spellStart"/>
            <w:r w:rsidRPr="00BE1C59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mocna</w:t>
            </w:r>
            <w:proofErr w:type="spellEnd"/>
            <w:r w:rsidRPr="00BE1C59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E1C59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strona</w:t>
            </w:r>
            <w:proofErr w:type="spellEnd"/>
          </w:p>
          <w:p w:rsidR="00AC0CB4" w:rsidRDefault="00AC0CB4" w:rsidP="00641981">
            <w:pPr>
              <w:ind w:right="-93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 w:rsidRPr="00BE1C5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erheblich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znaczny</w:t>
            </w:r>
            <w:proofErr w:type="spellEnd"/>
          </w:p>
          <w:p w:rsidR="00AC0CB4" w:rsidRDefault="00AC0CB4" w:rsidP="00641981">
            <w:pPr>
              <w:ind w:right="-93"/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</w:pPr>
            <w:r w:rsidRPr="00BE1C5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die Verfügbarkeit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dostępność</w:t>
            </w:r>
            <w:proofErr w:type="spellEnd"/>
          </w:p>
          <w:p w:rsidR="00AC0CB4" w:rsidRPr="00B33BAC" w:rsidRDefault="00AC0CB4" w:rsidP="00641981">
            <w:pPr>
              <w:rPr>
                <w:lang w:val="de-DE"/>
              </w:rPr>
            </w:pPr>
          </w:p>
        </w:tc>
      </w:tr>
    </w:tbl>
    <w:p w:rsidR="00AC0CB4" w:rsidRPr="00B33BAC" w:rsidRDefault="00AC0CB4" w:rsidP="00AC0CB4">
      <w:pPr>
        <w:rPr>
          <w:lang w:val="de-DE"/>
        </w:rPr>
      </w:pPr>
    </w:p>
    <w:p w:rsidR="00AC0CB4" w:rsidRPr="00AC0CB4" w:rsidRDefault="00AC0CB4">
      <w:pPr>
        <w:rPr>
          <w:rFonts w:ascii="Times New Roman" w:hAnsi="Times New Roman" w:cs="Times New Roman"/>
          <w:b/>
          <w:bCs/>
          <w:iCs/>
          <w:sz w:val="26"/>
          <w:szCs w:val="26"/>
          <w:highlight w:val="white"/>
          <w:u w:val="single"/>
          <w:lang w:val="de-DE"/>
        </w:rPr>
      </w:pPr>
    </w:p>
    <w:p w:rsidR="00D669D1" w:rsidRPr="00AC0CB4" w:rsidRDefault="00D669D1">
      <w:pPr>
        <w:rPr>
          <w:rFonts w:ascii="Times New Roman" w:hAnsi="Times New Roman" w:cs="Times New Roman"/>
          <w:b/>
          <w:bCs/>
          <w:iCs/>
          <w:sz w:val="26"/>
          <w:szCs w:val="26"/>
          <w:highlight w:val="white"/>
          <w:u w:val="single"/>
          <w:lang w:val="de-DE"/>
        </w:rPr>
      </w:pPr>
    </w:p>
    <w:p w:rsidR="00D669D1" w:rsidRPr="00AC0CB4" w:rsidRDefault="00D669D1">
      <w:pPr>
        <w:rPr>
          <w:rFonts w:ascii="Times New Roman" w:hAnsi="Times New Roman" w:cs="Times New Roman"/>
          <w:b/>
          <w:bCs/>
          <w:iCs/>
          <w:sz w:val="26"/>
          <w:szCs w:val="26"/>
          <w:highlight w:val="white"/>
          <w:u w:val="single"/>
          <w:lang w:val="de-DE"/>
        </w:rPr>
        <w:sectPr w:rsidR="00D669D1" w:rsidRPr="00AC0CB4">
          <w:pgSz w:w="11909" w:h="16834"/>
          <w:pgMar w:top="1440" w:right="1440" w:bottom="1440" w:left="1440" w:header="720" w:footer="720" w:gutter="0"/>
          <w:pgNumType w:start="1"/>
          <w:cols w:space="708"/>
        </w:sectPr>
      </w:pPr>
    </w:p>
    <w:p w:rsidR="00DC473B" w:rsidRPr="00AC0CB4" w:rsidRDefault="00DC473B">
      <w:pPr>
        <w:rPr>
          <w:rFonts w:ascii="Times New Roman" w:hAnsi="Times New Roman" w:cs="Times New Roman"/>
          <w:b/>
          <w:bCs/>
          <w:iCs/>
          <w:sz w:val="26"/>
          <w:szCs w:val="26"/>
          <w:highlight w:val="white"/>
          <w:u w:val="single"/>
          <w:lang w:val="de-DE"/>
        </w:rPr>
      </w:pPr>
    </w:p>
    <w:p w:rsidR="00D669D1" w:rsidRPr="00AC0CB4" w:rsidRDefault="00D669D1">
      <w:pPr>
        <w:rPr>
          <w:rFonts w:ascii="Times New Roman" w:hAnsi="Times New Roman" w:cs="Times New Roman"/>
          <w:b/>
          <w:bCs/>
          <w:iCs/>
          <w:sz w:val="26"/>
          <w:szCs w:val="26"/>
          <w:highlight w:val="white"/>
          <w:u w:val="single"/>
          <w:lang w:val="de-DE"/>
        </w:rPr>
      </w:pPr>
    </w:p>
    <w:bookmarkEnd w:id="0"/>
    <w:p w:rsidR="00D669D1" w:rsidRDefault="00D669D1" w:rsidP="00D95A3A">
      <w:pPr>
        <w:ind w:right="-93"/>
        <w:rPr>
          <w:rFonts w:ascii="Times New Roman" w:hAnsi="Times New Roman" w:cs="Times New Roman"/>
          <w:iCs/>
          <w:sz w:val="24"/>
          <w:szCs w:val="24"/>
          <w:lang w:val="de-DE"/>
        </w:rPr>
      </w:pPr>
    </w:p>
    <w:p w:rsidR="00D669D1" w:rsidRPr="00BE1C59" w:rsidRDefault="00D669D1" w:rsidP="00D95A3A">
      <w:pPr>
        <w:ind w:right="-93"/>
        <w:rPr>
          <w:rFonts w:ascii="Times New Roman" w:hAnsi="Times New Roman" w:cs="Times New Roman"/>
          <w:iCs/>
          <w:sz w:val="24"/>
          <w:szCs w:val="24"/>
          <w:lang w:val="de-DE"/>
        </w:rPr>
      </w:pPr>
    </w:p>
    <w:sectPr w:rsidR="00D669D1" w:rsidRPr="00BE1C59" w:rsidSect="00DC473B">
      <w:type w:val="continuous"/>
      <w:pgSz w:w="11909" w:h="16834"/>
      <w:pgMar w:top="1440" w:right="1440" w:bottom="1440" w:left="1440" w:header="720" w:footer="720" w:gutter="0"/>
      <w:pgNumType w:start="1"/>
      <w:cols w:num="2"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E6F92"/>
    <w:multiLevelType w:val="hybridMultilevel"/>
    <w:tmpl w:val="6ADE2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3241E"/>
    <w:multiLevelType w:val="hybridMultilevel"/>
    <w:tmpl w:val="8A929F82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>
    <w:nsid w:val="2C155503"/>
    <w:multiLevelType w:val="hybridMultilevel"/>
    <w:tmpl w:val="55A652C6"/>
    <w:lvl w:ilvl="0" w:tplc="0415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6F2A7088"/>
    <w:multiLevelType w:val="hybridMultilevel"/>
    <w:tmpl w:val="A00A2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87A"/>
    <w:rsid w:val="00041291"/>
    <w:rsid w:val="00123A57"/>
    <w:rsid w:val="00137DAB"/>
    <w:rsid w:val="00142B80"/>
    <w:rsid w:val="0015287A"/>
    <w:rsid w:val="00164538"/>
    <w:rsid w:val="0019747F"/>
    <w:rsid w:val="0024246A"/>
    <w:rsid w:val="00290EEC"/>
    <w:rsid w:val="002B0A7F"/>
    <w:rsid w:val="003270F7"/>
    <w:rsid w:val="0038469B"/>
    <w:rsid w:val="003B7784"/>
    <w:rsid w:val="00432236"/>
    <w:rsid w:val="00484EC0"/>
    <w:rsid w:val="004B7902"/>
    <w:rsid w:val="006C4123"/>
    <w:rsid w:val="00832702"/>
    <w:rsid w:val="008F4337"/>
    <w:rsid w:val="009A7C2F"/>
    <w:rsid w:val="00AC0CB4"/>
    <w:rsid w:val="00BB4610"/>
    <w:rsid w:val="00BB7FA9"/>
    <w:rsid w:val="00BE1C59"/>
    <w:rsid w:val="00C35077"/>
    <w:rsid w:val="00C840E4"/>
    <w:rsid w:val="00C90118"/>
    <w:rsid w:val="00D669D1"/>
    <w:rsid w:val="00D95A3A"/>
    <w:rsid w:val="00DC473B"/>
    <w:rsid w:val="00DE4E09"/>
    <w:rsid w:val="00F243A5"/>
    <w:rsid w:val="00F8456F"/>
    <w:rsid w:val="00F9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link w:val="Nagwek1Znak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9011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Akapitzlist">
    <w:name w:val="List Paragraph"/>
    <w:basedOn w:val="Normalny"/>
    <w:uiPriority w:val="34"/>
    <w:qFormat/>
    <w:rsid w:val="00DC473B"/>
    <w:pPr>
      <w:ind w:left="720"/>
      <w:contextualSpacing/>
    </w:pPr>
  </w:style>
  <w:style w:type="table" w:styleId="Tabela-Siatka">
    <w:name w:val="Table Grid"/>
    <w:basedOn w:val="Standardowy"/>
    <w:uiPriority w:val="59"/>
    <w:unhideWhenUsed/>
    <w:rsid w:val="00DC473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line">
    <w:name w:val="headline"/>
    <w:basedOn w:val="Domylnaczcionkaakapitu"/>
    <w:rsid w:val="00041291"/>
  </w:style>
  <w:style w:type="character" w:styleId="Pogrubienie">
    <w:name w:val="Strong"/>
    <w:basedOn w:val="Domylnaczcionkaakapitu"/>
    <w:uiPriority w:val="22"/>
    <w:qFormat/>
    <w:rsid w:val="00290EE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290EEC"/>
    <w:rPr>
      <w:color w:val="0000FF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rsid w:val="00C9011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1Znak">
    <w:name w:val="Nagłówek 1 Znak"/>
    <w:basedOn w:val="Domylnaczcionkaakapitu"/>
    <w:link w:val="Nagwek1"/>
    <w:rsid w:val="00AC0CB4"/>
    <w:rPr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link w:val="Nagwek1Znak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9011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Akapitzlist">
    <w:name w:val="List Paragraph"/>
    <w:basedOn w:val="Normalny"/>
    <w:uiPriority w:val="34"/>
    <w:qFormat/>
    <w:rsid w:val="00DC473B"/>
    <w:pPr>
      <w:ind w:left="720"/>
      <w:contextualSpacing/>
    </w:pPr>
  </w:style>
  <w:style w:type="table" w:styleId="Tabela-Siatka">
    <w:name w:val="Table Grid"/>
    <w:basedOn w:val="Standardowy"/>
    <w:uiPriority w:val="59"/>
    <w:unhideWhenUsed/>
    <w:rsid w:val="00DC473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line">
    <w:name w:val="headline"/>
    <w:basedOn w:val="Domylnaczcionkaakapitu"/>
    <w:rsid w:val="00041291"/>
  </w:style>
  <w:style w:type="character" w:styleId="Pogrubienie">
    <w:name w:val="Strong"/>
    <w:basedOn w:val="Domylnaczcionkaakapitu"/>
    <w:uiPriority w:val="22"/>
    <w:qFormat/>
    <w:rsid w:val="00290EE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290EEC"/>
    <w:rPr>
      <w:color w:val="0000FF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rsid w:val="00C9011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1Znak">
    <w:name w:val="Nagłówek 1 Znak"/>
    <w:basedOn w:val="Domylnaczcionkaakapitu"/>
    <w:link w:val="Nagwek1"/>
    <w:rsid w:val="00AC0CB4"/>
    <w:rPr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907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Oem</cp:lastModifiedBy>
  <cp:revision>14</cp:revision>
  <dcterms:created xsi:type="dcterms:W3CDTF">2020-04-03T10:16:00Z</dcterms:created>
  <dcterms:modified xsi:type="dcterms:W3CDTF">2020-05-06T10:49:00Z</dcterms:modified>
</cp:coreProperties>
</file>