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464" w:rsidRDefault="00BF1464" w:rsidP="00693B9C">
      <w:pPr>
        <w:jc w:val="both"/>
        <w:rPr>
          <w:lang w:val="de-DE"/>
        </w:rPr>
      </w:pPr>
      <w:r>
        <w:rPr>
          <w:lang w:val="de-DE"/>
        </w:rPr>
        <w:t>Präs</w:t>
      </w:r>
      <w:r w:rsidR="00E6190B" w:rsidRPr="00B00514">
        <w:rPr>
          <w:lang w:val="de-DE"/>
        </w:rPr>
        <w:t xml:space="preserve">entation </w:t>
      </w:r>
      <w:r w:rsidR="004E2E49">
        <w:rPr>
          <w:lang w:val="de-DE"/>
        </w:rPr>
        <w:t>…</w:t>
      </w:r>
    </w:p>
    <w:p w:rsidR="00CA79C0" w:rsidRDefault="006F1CA3" w:rsidP="00693B9C">
      <w:pPr>
        <w:jc w:val="both"/>
        <w:rPr>
          <w:b/>
          <w:sz w:val="28"/>
          <w:szCs w:val="28"/>
          <w:lang w:val="de-DE"/>
        </w:rPr>
      </w:pPr>
      <w:r>
        <w:rPr>
          <w:b/>
          <w:sz w:val="28"/>
          <w:szCs w:val="28"/>
          <w:lang w:val="de-DE"/>
        </w:rPr>
        <w:t xml:space="preserve">Das </w:t>
      </w:r>
      <w:r w:rsidR="00B00514" w:rsidRPr="00AE218B">
        <w:rPr>
          <w:b/>
          <w:sz w:val="28"/>
          <w:szCs w:val="28"/>
          <w:lang w:val="de-DE"/>
        </w:rPr>
        <w:t>Steuer</w:t>
      </w:r>
      <w:r w:rsidR="005265B3" w:rsidRPr="00AE218B">
        <w:rPr>
          <w:b/>
          <w:sz w:val="28"/>
          <w:szCs w:val="28"/>
          <w:lang w:val="de-DE"/>
        </w:rPr>
        <w:t>system in Deutschland</w:t>
      </w:r>
    </w:p>
    <w:p w:rsidR="0015762E" w:rsidRDefault="0015762E" w:rsidP="00693B9C">
      <w:pPr>
        <w:jc w:val="both"/>
        <w:rPr>
          <w:b/>
          <w:sz w:val="28"/>
          <w:szCs w:val="28"/>
          <w:lang w:val="de-DE"/>
        </w:rPr>
      </w:pPr>
    </w:p>
    <w:p w:rsidR="00BD0BA0" w:rsidRPr="00AE218B" w:rsidRDefault="007E7F34" w:rsidP="00693B9C">
      <w:pPr>
        <w:jc w:val="both"/>
        <w:rPr>
          <w:b/>
          <w:sz w:val="28"/>
          <w:szCs w:val="28"/>
          <w:lang w:val="de-DE"/>
        </w:rPr>
      </w:pPr>
      <w:hyperlink r:id="rId5" w:history="1">
        <w:r w:rsidR="00BD0BA0" w:rsidRPr="00AE218B">
          <w:rPr>
            <w:rStyle w:val="Hipercze"/>
            <w:lang w:val="de-DE"/>
          </w:rPr>
          <w:t>https://de.wikipedia.org/wiki/Steuer</w:t>
        </w:r>
      </w:hyperlink>
    </w:p>
    <w:p w:rsidR="00E6190B" w:rsidRPr="00B00514" w:rsidRDefault="00AE218B" w:rsidP="00693B9C">
      <w:pPr>
        <w:jc w:val="both"/>
        <w:rPr>
          <w:lang w:val="de-DE"/>
        </w:rPr>
      </w:pPr>
      <w:r>
        <w:rPr>
          <w:lang w:val="de-DE"/>
        </w:rPr>
        <w:t xml:space="preserve">Bearbeitet von </w:t>
      </w:r>
      <w:r w:rsidR="00B00514">
        <w:rPr>
          <w:lang w:val="de-DE"/>
        </w:rPr>
        <w:t xml:space="preserve">Marcin </w:t>
      </w:r>
      <w:proofErr w:type="spellStart"/>
      <w:r w:rsidR="00B00514">
        <w:rPr>
          <w:lang w:val="de-DE"/>
        </w:rPr>
        <w:t>Padykuła</w:t>
      </w:r>
      <w:proofErr w:type="spellEnd"/>
      <w:r w:rsidR="00B00514">
        <w:rPr>
          <w:lang w:val="de-DE"/>
        </w:rPr>
        <w:t>,</w:t>
      </w:r>
      <w:r>
        <w:rPr>
          <w:lang w:val="de-DE"/>
        </w:rPr>
        <w:t xml:space="preserve"> Studenten des 2. Studienjahres Fakultät für </w:t>
      </w:r>
      <w:r w:rsidR="00B00514">
        <w:rPr>
          <w:lang w:val="de-DE"/>
        </w:rPr>
        <w:t xml:space="preserve"> </w:t>
      </w:r>
      <w:r w:rsidR="00B00514" w:rsidRPr="00B00514">
        <w:rPr>
          <w:lang w:val="de-DE"/>
        </w:rPr>
        <w:t>Finanz- und Rechnungswesen</w:t>
      </w:r>
      <w:r>
        <w:rPr>
          <w:lang w:val="de-DE"/>
        </w:rPr>
        <w:t xml:space="preserve">  </w:t>
      </w:r>
      <w:proofErr w:type="spellStart"/>
      <w:r>
        <w:rPr>
          <w:lang w:val="de-DE"/>
        </w:rPr>
        <w:t>Rzeszower</w:t>
      </w:r>
      <w:proofErr w:type="spellEnd"/>
      <w:r>
        <w:rPr>
          <w:lang w:val="de-DE"/>
        </w:rPr>
        <w:t xml:space="preserve"> Universität II (</w:t>
      </w:r>
      <w:r w:rsidR="00E6190B" w:rsidRPr="00B00514">
        <w:rPr>
          <w:lang w:val="de-DE"/>
        </w:rPr>
        <w:t>2019/2020</w:t>
      </w:r>
      <w:r>
        <w:rPr>
          <w:lang w:val="de-DE"/>
        </w:rPr>
        <w:t>)</w:t>
      </w:r>
    </w:p>
    <w:p w:rsidR="00E6190B" w:rsidRPr="00556CB3" w:rsidRDefault="00E6190B" w:rsidP="00693B9C">
      <w:pPr>
        <w:jc w:val="both"/>
        <w:rPr>
          <w:b/>
          <w:lang w:val="de-DE"/>
        </w:rPr>
      </w:pPr>
      <w:proofErr w:type="spellStart"/>
      <w:r w:rsidRPr="00556CB3">
        <w:rPr>
          <w:b/>
          <w:lang w:val="de-DE"/>
        </w:rPr>
        <w:t>Steurn</w:t>
      </w:r>
      <w:proofErr w:type="spellEnd"/>
    </w:p>
    <w:p w:rsidR="00E6190B" w:rsidRDefault="000708BE" w:rsidP="00693B9C">
      <w:pPr>
        <w:jc w:val="both"/>
        <w:rPr>
          <w:lang w:val="de-DE"/>
        </w:rPr>
      </w:pPr>
      <w:r w:rsidRPr="000708BE">
        <w:rPr>
          <w:lang w:val="de-DE"/>
        </w:rPr>
        <w:t xml:space="preserve">Als Steuer (früher auch Taxe) wird eine Geldleistung ohne Anspruch auf individuelle Gegenleistung bezeichnet, die ein öffentlich-rechtliches Gemeinwesen zur Erzielung von Einnahmen allen steuerpflichtigen Personen – was sowohl natürliche als auch juristische Personen einschließt – auferlegt. Gebühren und Beiträge werden hingegen aufgabenbezogen und zweckgebunden verwendet. </w:t>
      </w:r>
      <w:r w:rsidR="00E6190B" w:rsidRPr="00E6190B">
        <w:rPr>
          <w:lang w:val="de-DE"/>
        </w:rPr>
        <w:t>Steuern sind in der Regel die Haupteinnahmequelle eines modernen Staates und des Regierungsinstruments zur Überwachung seiner territorialen abgegrenzten Staatswesens und anderer (supranationaler) Aufgaben.</w:t>
      </w:r>
    </w:p>
    <w:p w:rsidR="00E6190B" w:rsidRPr="00556CB3" w:rsidRDefault="00E6190B" w:rsidP="00693B9C">
      <w:pPr>
        <w:jc w:val="both"/>
        <w:rPr>
          <w:b/>
          <w:lang w:val="de-DE"/>
        </w:rPr>
      </w:pPr>
      <w:r w:rsidRPr="00556CB3">
        <w:rPr>
          <w:b/>
          <w:lang w:val="de-DE"/>
        </w:rPr>
        <w:t>Die Einkommensteuer</w:t>
      </w:r>
    </w:p>
    <w:p w:rsidR="00E6190B" w:rsidRPr="00E6190B" w:rsidRDefault="00E6190B" w:rsidP="00693B9C">
      <w:pPr>
        <w:jc w:val="both"/>
        <w:rPr>
          <w:lang w:val="de-DE"/>
        </w:rPr>
      </w:pPr>
      <w:r w:rsidRPr="00E6190B">
        <w:rPr>
          <w:lang w:val="de-DE"/>
        </w:rPr>
        <w:t>Die Einkommensteuer in Deutschland (Abkürzung: ESt) ist eine Gemeinschaftssteuer, die auf das Einkommen nat</w:t>
      </w:r>
      <w:r>
        <w:rPr>
          <w:lang w:val="de-DE"/>
        </w:rPr>
        <w:t>ürlicher Personen erhoben wird.</w:t>
      </w:r>
    </w:p>
    <w:p w:rsidR="000708BE" w:rsidRDefault="00E6190B" w:rsidP="00693B9C">
      <w:pPr>
        <w:jc w:val="both"/>
        <w:rPr>
          <w:lang w:val="de-DE"/>
        </w:rPr>
      </w:pPr>
      <w:r w:rsidRPr="00E6190B">
        <w:rPr>
          <w:lang w:val="de-DE"/>
        </w:rPr>
        <w:t>Berechnungsvorschriften. Bemessungsgrundlage ist</w:t>
      </w:r>
      <w:r>
        <w:rPr>
          <w:lang w:val="de-DE"/>
        </w:rPr>
        <w:t xml:space="preserve"> das zu versteuernde Einkommen.</w:t>
      </w:r>
    </w:p>
    <w:p w:rsidR="000708BE" w:rsidRPr="000708BE" w:rsidRDefault="000708BE" w:rsidP="00693B9C">
      <w:pPr>
        <w:jc w:val="both"/>
        <w:rPr>
          <w:lang w:val="de-DE"/>
        </w:rPr>
      </w:pPr>
      <w:r w:rsidRPr="000708BE">
        <w:rPr>
          <w:lang w:val="de-DE"/>
        </w:rPr>
        <w:t>Erhebungsformen der Einkommensteuer sind die Lohnsteuer, die Kapitalertragsteuer, die Bauabzugsteuer und die Aufsichtsratsteuer. Sie werden auch als Quellensteuern bezeichnet, da sie direkt a</w:t>
      </w:r>
      <w:r>
        <w:rPr>
          <w:lang w:val="de-DE"/>
        </w:rPr>
        <w:t xml:space="preserve">n der Quelle abgezogen werden. </w:t>
      </w:r>
    </w:p>
    <w:p w:rsidR="000708BE" w:rsidRPr="000708BE" w:rsidRDefault="000708BE" w:rsidP="00693B9C">
      <w:pPr>
        <w:jc w:val="both"/>
        <w:rPr>
          <w:lang w:val="de-DE"/>
        </w:rPr>
      </w:pPr>
      <w:r w:rsidRPr="000708BE">
        <w:rPr>
          <w:lang w:val="de-DE"/>
        </w:rPr>
        <w:t>Personengesellschaften (zum Beispiel die OHG, KG oder GbR) sind nicht Besteuerungssubjekt der Einkommensteuer, jedoch unterliegen die Gesellschafter einer Personengesellschaft mit ihrem Ge</w:t>
      </w:r>
      <w:r>
        <w:rPr>
          <w:lang w:val="de-DE"/>
        </w:rPr>
        <w:t xml:space="preserve">winnanteil der Einkommensteuer </w:t>
      </w:r>
    </w:p>
    <w:p w:rsidR="000708BE" w:rsidRDefault="000708BE" w:rsidP="00693B9C">
      <w:pPr>
        <w:jc w:val="both"/>
        <w:rPr>
          <w:lang w:val="de-DE"/>
        </w:rPr>
      </w:pPr>
      <w:r w:rsidRPr="000708BE">
        <w:rPr>
          <w:lang w:val="de-DE"/>
        </w:rPr>
        <w:t>Die Einkommensteuer ist eine direkte Steuer, weil Steuerschuldner und Steuerträger identisch sind. Sie ist eine Gemeinschaftssteuer, da sie Bund, Ländern und Gemeinden zusteht. Zudem ist sie eine Personensteuer, eine Subjektsteuer</w:t>
      </w:r>
    </w:p>
    <w:p w:rsidR="000708BE" w:rsidRPr="00556CB3" w:rsidRDefault="000708BE" w:rsidP="00693B9C">
      <w:pPr>
        <w:jc w:val="both"/>
        <w:rPr>
          <w:b/>
          <w:lang w:val="de-DE"/>
        </w:rPr>
      </w:pPr>
      <w:r w:rsidRPr="00556CB3">
        <w:rPr>
          <w:b/>
          <w:lang w:val="de-DE"/>
        </w:rPr>
        <w:t>Lohnsteuer</w:t>
      </w:r>
    </w:p>
    <w:p w:rsidR="000708BE" w:rsidRDefault="000708BE" w:rsidP="00693B9C">
      <w:pPr>
        <w:jc w:val="both"/>
        <w:rPr>
          <w:lang w:val="de-DE"/>
        </w:rPr>
      </w:pPr>
      <w:r w:rsidRPr="000708BE">
        <w:rPr>
          <w:lang w:val="de-DE"/>
        </w:rPr>
        <w:t>Lohnsteuer bezeichnet in Deutschland den Teil der Einkommensteuer, welcher bei Einkünften aus nichtselbständiger Arbeit durch Abzug vom Arbeitsentgelt erhoben wird, soweit der Arbeitslohn von einem Arbeitgeber gezahlt wird.</w:t>
      </w:r>
    </w:p>
    <w:p w:rsidR="000708BE" w:rsidRPr="00556CB3" w:rsidRDefault="00556CB3" w:rsidP="00693B9C">
      <w:pPr>
        <w:jc w:val="both"/>
        <w:rPr>
          <w:b/>
          <w:lang w:val="de-DE"/>
        </w:rPr>
      </w:pPr>
      <w:r w:rsidRPr="00556CB3">
        <w:rPr>
          <w:b/>
          <w:lang w:val="de-DE"/>
        </w:rPr>
        <w:t>Der Solidaritätszuschlag</w:t>
      </w:r>
    </w:p>
    <w:p w:rsidR="00556CB3" w:rsidRDefault="00556CB3" w:rsidP="00693B9C">
      <w:pPr>
        <w:jc w:val="both"/>
        <w:rPr>
          <w:lang w:val="de-DE"/>
        </w:rPr>
      </w:pPr>
      <w:r w:rsidRPr="00556CB3">
        <w:rPr>
          <w:lang w:val="de-DE"/>
        </w:rPr>
        <w:t>Der Solidaritätszuschlag ist eine Ergänzungsabgabe zur Einkommensteuer und Körperschaftsteuer. Er wurde 1991 befristet auf ein Jahr eingeführt zur Finanzierung ve</w:t>
      </w:r>
      <w:r>
        <w:rPr>
          <w:lang w:val="de-DE"/>
        </w:rPr>
        <w:t>rschiedener „Mehrbelastungen</w:t>
      </w:r>
      <w:r w:rsidRPr="00556CB3">
        <w:rPr>
          <w:lang w:val="de-DE"/>
        </w:rPr>
        <w:t xml:space="preserve"> aus dem Konflikt am Golf […] auch für die Unterstützung der Länder in</w:t>
      </w:r>
      <w:r>
        <w:rPr>
          <w:lang w:val="de-DE"/>
        </w:rPr>
        <w:t xml:space="preserve"> Mittel-, Ost- und Südeuropa</w:t>
      </w:r>
      <w:r w:rsidRPr="00556CB3">
        <w:rPr>
          <w:lang w:val="de-DE"/>
        </w:rPr>
        <w:t>“. Ab 1995 wurde der Zuschlag (unbefristet) zur Finanzierung der Kosten der deutschen Einheit eingeführt und besteht bis dato; die Höhe beträgt seit 1998 5,5 % der Einkommen- und Körperschaftsteuer.</w:t>
      </w:r>
    </w:p>
    <w:p w:rsidR="00556CB3" w:rsidRPr="00556CB3" w:rsidRDefault="00556CB3" w:rsidP="00693B9C">
      <w:pPr>
        <w:jc w:val="both"/>
        <w:rPr>
          <w:b/>
          <w:lang w:val="de-DE"/>
        </w:rPr>
      </w:pPr>
      <w:r w:rsidRPr="00556CB3">
        <w:rPr>
          <w:b/>
          <w:lang w:val="de-DE"/>
        </w:rPr>
        <w:t>Die Kirchensteuer</w:t>
      </w:r>
    </w:p>
    <w:p w:rsidR="00556CB3" w:rsidRDefault="00556CB3" w:rsidP="00693B9C">
      <w:pPr>
        <w:jc w:val="both"/>
        <w:rPr>
          <w:lang w:val="de-DE"/>
        </w:rPr>
      </w:pPr>
      <w:r w:rsidRPr="00556CB3">
        <w:rPr>
          <w:lang w:val="de-DE"/>
        </w:rPr>
        <w:lastRenderedPageBreak/>
        <w:t xml:space="preserve">Die Kirchensteuer in Deutschland ist eine Steuer, die Religionsgemeinschaften von ihren Mitgliedern zur Finanzierung der Ausgaben der Gemeinschaft erheben. In der Bundesrepublik Deutschland wird die Kirchensteuer von den Finanzämtern der jeweiligen Länder eingezogen, die dafür eine Aufwandsentschädigung einbehalten. Innerhalb des deutschen Staatskirchenrechts ist die Kirchensteuer ein Teil des </w:t>
      </w:r>
      <w:proofErr w:type="spellStart"/>
      <w:r w:rsidRPr="00556CB3">
        <w:rPr>
          <w:lang w:val="de-DE"/>
        </w:rPr>
        <w:t>Privilegienbündels</w:t>
      </w:r>
      <w:proofErr w:type="spellEnd"/>
      <w:r w:rsidRPr="00556CB3">
        <w:rPr>
          <w:lang w:val="de-DE"/>
        </w:rPr>
        <w:t xml:space="preserve"> aus Rechten und sonstigen Vorteilen, welches öffentlich-rechtlichen Religionsgesellschaften eingeräumt wird. Die Kirchensteuer gehört zu den Res </w:t>
      </w:r>
      <w:proofErr w:type="spellStart"/>
      <w:r w:rsidRPr="00556CB3">
        <w:rPr>
          <w:lang w:val="de-DE"/>
        </w:rPr>
        <w:t>mixtae</w:t>
      </w:r>
      <w:proofErr w:type="spellEnd"/>
      <w:r w:rsidRPr="00556CB3">
        <w:rPr>
          <w:lang w:val="de-DE"/>
        </w:rPr>
        <w:t>, d. h. Sachgebieten, die als gemeinsame Angelegenheiten sowohl staatliche Angelegenheit als auch Angelegenheit von Religions- und Weltanschauungsgemeinschaften sind.</w:t>
      </w:r>
    </w:p>
    <w:p w:rsidR="00556CB3" w:rsidRDefault="00556CB3" w:rsidP="00693B9C">
      <w:pPr>
        <w:jc w:val="both"/>
        <w:rPr>
          <w:lang w:val="de-DE"/>
        </w:rPr>
      </w:pPr>
      <w:r w:rsidRPr="00556CB3">
        <w:rPr>
          <w:lang w:val="de-DE"/>
        </w:rPr>
        <w:t>Die Deutsche Steuerkirche oder das Deutsche Finanzamt kann prüfen, ob ein Arbeitnehmer in Polen getauft wurde. Auf dieser Grundlage werden dem Arbeitnehmer 8% oder 9% der in Deutschland zu zahlenden Kirchensteuer an die Steuerbehörden berechnet.</w:t>
      </w:r>
    </w:p>
    <w:p w:rsidR="00556CB3" w:rsidRPr="005D0F12" w:rsidRDefault="005D0F12" w:rsidP="00693B9C">
      <w:pPr>
        <w:jc w:val="both"/>
        <w:rPr>
          <w:b/>
          <w:lang w:val="de-DE"/>
        </w:rPr>
      </w:pPr>
      <w:r w:rsidRPr="005D0F12">
        <w:rPr>
          <w:b/>
          <w:lang w:val="de-DE"/>
        </w:rPr>
        <w:t>Bauabzugsteuer</w:t>
      </w:r>
    </w:p>
    <w:p w:rsidR="00556CB3" w:rsidRDefault="00556CB3" w:rsidP="00693B9C">
      <w:pPr>
        <w:jc w:val="both"/>
        <w:rPr>
          <w:lang w:val="de-DE"/>
        </w:rPr>
      </w:pPr>
      <w:r w:rsidRPr="00556CB3">
        <w:rPr>
          <w:lang w:val="de-DE"/>
        </w:rPr>
        <w:t>Der Steuerabzug bei Bauleistungen (</w:t>
      </w:r>
      <w:proofErr w:type="spellStart"/>
      <w:r w:rsidRPr="00556CB3">
        <w:rPr>
          <w:lang w:val="de-DE"/>
        </w:rPr>
        <w:t>umgspr</w:t>
      </w:r>
      <w:proofErr w:type="spellEnd"/>
      <w:r w:rsidRPr="00556CB3">
        <w:rPr>
          <w:lang w:val="de-DE"/>
        </w:rPr>
        <w:t>. auch Bauabzugsteuer genannt) ist eine besondere Erhebungsform der Einkommensteuer bzw. Körperschaftsteuer in Deutschland. Die erhobene Bauabzugsteuer wird auf die vom Leistenden zu entrichtenden Lohnsteuern, Vorauszahlungen auf die Einkommensteuer oder Körperschaftsteuer angerechnet. Die Bauabzugssteuer darf nicht mit der im Abzugsverfahren erhobenen Umsatzsteuer verwechselt werden.</w:t>
      </w:r>
    </w:p>
    <w:p w:rsidR="005D0F12" w:rsidRPr="005D0F12" w:rsidRDefault="005D0F12" w:rsidP="00693B9C">
      <w:pPr>
        <w:jc w:val="both"/>
        <w:rPr>
          <w:b/>
          <w:lang w:val="de-DE"/>
        </w:rPr>
      </w:pPr>
      <w:r w:rsidRPr="005D0F12">
        <w:rPr>
          <w:b/>
          <w:lang w:val="de-DE"/>
        </w:rPr>
        <w:t>Die Körperschaftsteuer</w:t>
      </w:r>
    </w:p>
    <w:p w:rsidR="005D0F12" w:rsidRDefault="005D0F12" w:rsidP="00693B9C">
      <w:pPr>
        <w:jc w:val="both"/>
        <w:rPr>
          <w:lang w:val="de-DE"/>
        </w:rPr>
      </w:pPr>
      <w:r w:rsidRPr="005D0F12">
        <w:rPr>
          <w:lang w:val="de-DE"/>
        </w:rPr>
        <w:t xml:space="preserve">Die Körperschaftsteuer (Abkürzung: </w:t>
      </w:r>
      <w:proofErr w:type="spellStart"/>
      <w:r w:rsidRPr="005D0F12">
        <w:rPr>
          <w:lang w:val="de-DE"/>
        </w:rPr>
        <w:t>KSt</w:t>
      </w:r>
      <w:proofErr w:type="spellEnd"/>
      <w:r w:rsidRPr="005D0F12">
        <w:rPr>
          <w:lang w:val="de-DE"/>
        </w:rPr>
        <w:t>) ist die Steuer auf das Einkommen von inländischen juristischen Personen wie beispielsweise Kapitalgesellschaften, Genossenschaften oder Vereinen. Sie beträgt 15 % des zu versteuernden Einkommens. Die Körperschaftsteuer ist nicht die einzige Unternehmensteuer. Sie wird durch die Gewerbesteuer und die Einkommensteuer auf unternehmerische Einkünfte ergänzt. Unter anderem politische Parteien, gemeinnützigen, mildtätigen oder kirchlichen Zwecken dienende Körperschaften sowie Unternehmen des Bundes sind von der Körperschaftsteuer befreit.</w:t>
      </w:r>
    </w:p>
    <w:p w:rsidR="005D0F12" w:rsidRPr="005D0F12" w:rsidRDefault="005D0F12" w:rsidP="00693B9C">
      <w:pPr>
        <w:jc w:val="both"/>
        <w:rPr>
          <w:b/>
          <w:lang w:val="de-DE"/>
        </w:rPr>
      </w:pPr>
      <w:r w:rsidRPr="005D0F12">
        <w:rPr>
          <w:b/>
          <w:lang w:val="de-DE"/>
        </w:rPr>
        <w:t>Die Gewerbesteuer</w:t>
      </w:r>
    </w:p>
    <w:p w:rsidR="005D0F12" w:rsidRDefault="005D0F12" w:rsidP="00693B9C">
      <w:pPr>
        <w:jc w:val="both"/>
        <w:rPr>
          <w:lang w:val="de-DE"/>
        </w:rPr>
      </w:pPr>
      <w:r w:rsidRPr="005D0F12">
        <w:rPr>
          <w:lang w:val="de-DE"/>
        </w:rPr>
        <w:t>Die Gewerbesteuer (Abkürzung: GewSt) wird als Gewerbeertragsteuer auf die objektive Ertragskraft eines Gewerbebetriebes erhoben. Hierzu wird für gewerbesteuerliche Zwecke ein Gewerbeertrag ermittelt, welcher regelmäßig in einem Gewerbesteuermessbetrag in Höhe von 3,5 % des Gewerbeertrags mündet.</w:t>
      </w:r>
    </w:p>
    <w:p w:rsidR="008155FD" w:rsidRPr="008155FD" w:rsidRDefault="008155FD" w:rsidP="00693B9C">
      <w:pPr>
        <w:jc w:val="both"/>
        <w:rPr>
          <w:b/>
          <w:lang w:val="de-DE"/>
        </w:rPr>
      </w:pPr>
      <w:r w:rsidRPr="008155FD">
        <w:rPr>
          <w:b/>
          <w:lang w:val="de-DE"/>
        </w:rPr>
        <w:t>Mehrwertsteuer</w:t>
      </w:r>
    </w:p>
    <w:p w:rsidR="000A201F" w:rsidRPr="000A201F" w:rsidRDefault="000A201F" w:rsidP="00693B9C">
      <w:pPr>
        <w:jc w:val="both"/>
        <w:rPr>
          <w:lang w:val="de-DE"/>
        </w:rPr>
      </w:pPr>
      <w:r w:rsidRPr="000A201F">
        <w:rPr>
          <w:lang w:val="de-DE"/>
        </w:rPr>
        <w:t>Die Umsatzsteuer (</w:t>
      </w:r>
      <w:proofErr w:type="spellStart"/>
      <w:r w:rsidRPr="000A201F">
        <w:rPr>
          <w:lang w:val="de-DE"/>
        </w:rPr>
        <w:t>USt</w:t>
      </w:r>
      <w:proofErr w:type="spellEnd"/>
      <w:r w:rsidRPr="000A201F">
        <w:rPr>
          <w:lang w:val="de-DE"/>
        </w:rPr>
        <w:t>) in Deutschland (umgangssprachlich meist Mehrwertsteuer (</w:t>
      </w:r>
      <w:proofErr w:type="spellStart"/>
      <w:r w:rsidRPr="000A201F">
        <w:rPr>
          <w:lang w:val="de-DE"/>
        </w:rPr>
        <w:t>MwSt</w:t>
      </w:r>
      <w:proofErr w:type="spellEnd"/>
      <w:r w:rsidRPr="000A201F">
        <w:rPr>
          <w:lang w:val="de-DE"/>
        </w:rPr>
        <w:t xml:space="preserve">) genannt) ist eine Gemeinschaftsteuer, Verkehrsteuer und indirekte Steuer. Wirtschaftlich ist sie eine Mehrwertsteuer, da sie im Ergebnis nur den Unterschied zwischen dem Erlös für eine Lieferung oder Leistung und die durch andere Unternehmer bewirkten Vorleistungen besteuert. </w:t>
      </w:r>
    </w:p>
    <w:p w:rsidR="008155FD" w:rsidRDefault="000A201F" w:rsidP="00693B9C">
      <w:pPr>
        <w:jc w:val="both"/>
        <w:rPr>
          <w:lang w:val="de-DE"/>
        </w:rPr>
      </w:pPr>
      <w:r w:rsidRPr="000A201F">
        <w:rPr>
          <w:lang w:val="de-DE"/>
        </w:rPr>
        <w:t xml:space="preserve">Der Normal-Steuersatz beträgt 19 Prozent. Bestimmte Leistungen werden mit einem </w:t>
      </w:r>
      <w:r w:rsidR="00FD3B17">
        <w:rPr>
          <w:lang w:val="de-DE"/>
        </w:rPr>
        <w:t xml:space="preserve">ermäßigten Steuersatz von 7 </w:t>
      </w:r>
      <w:r w:rsidR="004F2165">
        <w:rPr>
          <w:lang w:val="de-DE"/>
        </w:rPr>
        <w:t xml:space="preserve">Prozent </w:t>
      </w:r>
      <w:r w:rsidR="00FD3B17">
        <w:rPr>
          <w:lang w:val="de-DE"/>
        </w:rPr>
        <w:t>besteuert.</w:t>
      </w:r>
    </w:p>
    <w:p w:rsidR="005265B3" w:rsidRPr="00AE218B" w:rsidRDefault="00B00514" w:rsidP="00693B9C">
      <w:pPr>
        <w:jc w:val="both"/>
        <w:rPr>
          <w:lang w:val="de-DE"/>
        </w:rPr>
      </w:pPr>
      <w:r w:rsidRPr="00AE218B">
        <w:rPr>
          <w:rFonts w:cs="Arial"/>
          <w:shd w:val="clear" w:color="auto" w:fill="FFFFFF"/>
          <w:lang w:val="de-DE"/>
        </w:rPr>
        <w:t>Quelle</w:t>
      </w:r>
      <w:r w:rsidR="005265B3" w:rsidRPr="00AE218B">
        <w:rPr>
          <w:lang w:val="de-DE"/>
        </w:rPr>
        <w:t>: wikipedia.de</w:t>
      </w:r>
      <w:r w:rsidR="00AE218B" w:rsidRPr="00AE218B">
        <w:rPr>
          <w:lang w:val="de-DE"/>
        </w:rPr>
        <w:t xml:space="preserve"> </w:t>
      </w:r>
      <w:hyperlink r:id="rId6" w:history="1">
        <w:r w:rsidR="00AE218B" w:rsidRPr="00AE218B">
          <w:rPr>
            <w:rStyle w:val="Hipercze"/>
            <w:lang w:val="de-DE"/>
          </w:rPr>
          <w:t>https://de.wikipedia.org/wiki/Steuer</w:t>
        </w:r>
      </w:hyperlink>
    </w:p>
    <w:p w:rsidR="005265B3" w:rsidRDefault="005265B3" w:rsidP="00693B9C">
      <w:pPr>
        <w:jc w:val="both"/>
      </w:pPr>
      <w:r w:rsidRPr="005265B3">
        <w:t>Agenda: podtytuły k</w:t>
      </w:r>
      <w:r w:rsidR="00B00514">
        <w:t xml:space="preserve">ażdego podatku - </w:t>
      </w:r>
      <w:r>
        <w:t>omawiany osobno</w:t>
      </w:r>
    </w:p>
    <w:p w:rsidR="005265B3" w:rsidRDefault="00AE218B" w:rsidP="00693B9C">
      <w:pPr>
        <w:jc w:val="both"/>
      </w:pPr>
      <w:proofErr w:type="spellStart"/>
      <w:r>
        <w:t>Wortschatz</w:t>
      </w:r>
      <w:proofErr w:type="spellEnd"/>
      <w:r>
        <w:t>:</w:t>
      </w:r>
    </w:p>
    <w:p w:rsidR="00FD3B17" w:rsidRPr="00FD3B17" w:rsidRDefault="00FD3B17" w:rsidP="00FD3B17">
      <w:pPr>
        <w:jc w:val="both"/>
      </w:pPr>
      <w:r w:rsidRPr="00FD3B17">
        <w:rPr>
          <w:b/>
          <w:bCs/>
          <w:lang w:val="de-DE"/>
        </w:rPr>
        <w:lastRenderedPageBreak/>
        <w:t xml:space="preserve">Das </w:t>
      </w:r>
      <w:proofErr w:type="spellStart"/>
      <w:r w:rsidRPr="00FD3B17">
        <w:rPr>
          <w:b/>
          <w:bCs/>
        </w:rPr>
        <w:t>Steuersystem</w:t>
      </w:r>
      <w:proofErr w:type="spellEnd"/>
      <w:r w:rsidRPr="00FD3B17">
        <w:rPr>
          <w:b/>
          <w:bCs/>
        </w:rPr>
        <w:t xml:space="preserve"> – system podatkowy</w:t>
      </w:r>
    </w:p>
    <w:p w:rsidR="00FD3B17" w:rsidRPr="00FD3B17" w:rsidRDefault="00FD3B17" w:rsidP="00FD3B17">
      <w:pPr>
        <w:jc w:val="both"/>
      </w:pPr>
      <w:r w:rsidRPr="00FD3B17">
        <w:rPr>
          <w:b/>
          <w:bCs/>
          <w:lang w:val="de-DE"/>
        </w:rPr>
        <w:t>Die Einkommensteuer</w:t>
      </w:r>
      <w:r w:rsidRPr="00FD3B17">
        <w:rPr>
          <w:b/>
          <w:bCs/>
        </w:rPr>
        <w:t xml:space="preserve"> – podatek dochodowy</w:t>
      </w:r>
    </w:p>
    <w:p w:rsidR="00FD3B17" w:rsidRPr="00FD3B17" w:rsidRDefault="00FD3B17" w:rsidP="00FD3B17">
      <w:pPr>
        <w:jc w:val="both"/>
      </w:pPr>
      <w:r w:rsidRPr="00FD3B17">
        <w:rPr>
          <w:b/>
          <w:bCs/>
          <w:lang w:val="de-DE"/>
        </w:rPr>
        <w:t>Die Lohnsteuer</w:t>
      </w:r>
      <w:r w:rsidRPr="00FD3B17">
        <w:rPr>
          <w:b/>
          <w:bCs/>
        </w:rPr>
        <w:t xml:space="preserve"> – podatek od wynagrodzeń</w:t>
      </w:r>
    </w:p>
    <w:p w:rsidR="00FD3B17" w:rsidRPr="00FD3B17" w:rsidRDefault="00FD3B17" w:rsidP="00FD3B17">
      <w:pPr>
        <w:jc w:val="both"/>
      </w:pPr>
      <w:r w:rsidRPr="00FD3B17">
        <w:rPr>
          <w:b/>
          <w:bCs/>
          <w:lang w:val="de-DE"/>
        </w:rPr>
        <w:t>Der Solidaritätszuschlag</w:t>
      </w:r>
      <w:r w:rsidRPr="00FD3B17">
        <w:rPr>
          <w:b/>
          <w:bCs/>
        </w:rPr>
        <w:t xml:space="preserve"> – opłata solidarnościowa</w:t>
      </w:r>
    </w:p>
    <w:p w:rsidR="00FD3B17" w:rsidRPr="00FD3B17" w:rsidRDefault="00FD3B17" w:rsidP="00FD3B17">
      <w:pPr>
        <w:jc w:val="both"/>
      </w:pPr>
      <w:proofErr w:type="spellStart"/>
      <w:r w:rsidRPr="00FD3B17">
        <w:rPr>
          <w:b/>
          <w:bCs/>
        </w:rPr>
        <w:t>Die</w:t>
      </w:r>
      <w:proofErr w:type="spellEnd"/>
      <w:r w:rsidRPr="00FD3B17">
        <w:rPr>
          <w:b/>
          <w:bCs/>
        </w:rPr>
        <w:t xml:space="preserve"> </w:t>
      </w:r>
      <w:proofErr w:type="spellStart"/>
      <w:r w:rsidRPr="00FD3B17">
        <w:rPr>
          <w:b/>
          <w:bCs/>
        </w:rPr>
        <w:t>Kirchensteuer</w:t>
      </w:r>
      <w:proofErr w:type="spellEnd"/>
      <w:r w:rsidRPr="00FD3B17">
        <w:rPr>
          <w:b/>
          <w:bCs/>
        </w:rPr>
        <w:t xml:space="preserve"> – podatek kościelny</w:t>
      </w:r>
    </w:p>
    <w:p w:rsidR="00FD3B17" w:rsidRDefault="00FD3B17" w:rsidP="00FD3B17">
      <w:pPr>
        <w:jc w:val="both"/>
        <w:rPr>
          <w:b/>
          <w:bCs/>
        </w:rPr>
      </w:pPr>
      <w:proofErr w:type="spellStart"/>
      <w:r w:rsidRPr="00FD3B17">
        <w:rPr>
          <w:b/>
          <w:bCs/>
        </w:rPr>
        <w:t>Die</w:t>
      </w:r>
      <w:proofErr w:type="spellEnd"/>
      <w:r w:rsidRPr="00FD3B17">
        <w:rPr>
          <w:b/>
          <w:bCs/>
        </w:rPr>
        <w:t xml:space="preserve"> </w:t>
      </w:r>
      <w:proofErr w:type="spellStart"/>
      <w:r w:rsidRPr="00FD3B17">
        <w:rPr>
          <w:b/>
          <w:bCs/>
        </w:rPr>
        <w:t>Bauabzugsteuer</w:t>
      </w:r>
      <w:proofErr w:type="spellEnd"/>
      <w:r w:rsidRPr="00FD3B17">
        <w:rPr>
          <w:b/>
          <w:bCs/>
        </w:rPr>
        <w:t xml:space="preserve"> – podatek budowlany</w:t>
      </w:r>
    </w:p>
    <w:p w:rsidR="007E7F34" w:rsidRPr="00FD3B17" w:rsidRDefault="007E7F34" w:rsidP="00FD3B17">
      <w:pPr>
        <w:jc w:val="both"/>
      </w:pPr>
      <w:proofErr w:type="spellStart"/>
      <w:r w:rsidRPr="00556CB3">
        <w:rPr>
          <w:lang w:val="de-DE"/>
        </w:rPr>
        <w:t>umgspr</w:t>
      </w:r>
      <w:proofErr w:type="spellEnd"/>
      <w:r w:rsidRPr="00556CB3">
        <w:rPr>
          <w:lang w:val="de-DE"/>
        </w:rPr>
        <w:t>.</w:t>
      </w:r>
      <w:r>
        <w:rPr>
          <w:lang w:val="de-DE"/>
        </w:rPr>
        <w:t xml:space="preserve"> </w:t>
      </w:r>
      <w:proofErr w:type="spellStart"/>
      <w:r>
        <w:rPr>
          <w:lang w:val="de-DE"/>
        </w:rPr>
        <w:t>Umgansprachlich</w:t>
      </w:r>
      <w:proofErr w:type="spellEnd"/>
      <w:r>
        <w:rPr>
          <w:lang w:val="de-DE"/>
        </w:rPr>
        <w:t xml:space="preserve"> - potocznie</w:t>
      </w:r>
      <w:bookmarkStart w:id="0" w:name="_GoBack"/>
      <w:bookmarkEnd w:id="0"/>
    </w:p>
    <w:p w:rsidR="00FD3B17" w:rsidRPr="00FD3B17" w:rsidRDefault="00FD3B17" w:rsidP="00FD3B17">
      <w:pPr>
        <w:jc w:val="both"/>
      </w:pPr>
      <w:proofErr w:type="spellStart"/>
      <w:r w:rsidRPr="00FD3B17">
        <w:rPr>
          <w:b/>
          <w:bCs/>
        </w:rPr>
        <w:t>Die</w:t>
      </w:r>
      <w:proofErr w:type="spellEnd"/>
      <w:r w:rsidRPr="00FD3B17">
        <w:rPr>
          <w:b/>
          <w:bCs/>
        </w:rPr>
        <w:t xml:space="preserve"> </w:t>
      </w:r>
      <w:proofErr w:type="spellStart"/>
      <w:r w:rsidRPr="00FD3B17">
        <w:rPr>
          <w:b/>
          <w:bCs/>
        </w:rPr>
        <w:t>Körperschaftsteuer</w:t>
      </w:r>
      <w:proofErr w:type="spellEnd"/>
      <w:r w:rsidRPr="00FD3B17">
        <w:rPr>
          <w:b/>
          <w:bCs/>
        </w:rPr>
        <w:t xml:space="preserve"> – podatek dochodowy od osób prawnych</w:t>
      </w:r>
    </w:p>
    <w:p w:rsidR="00FD3B17" w:rsidRPr="00FD3B17" w:rsidRDefault="00FD3B17" w:rsidP="00FD3B17">
      <w:pPr>
        <w:jc w:val="both"/>
      </w:pPr>
      <w:proofErr w:type="spellStart"/>
      <w:r w:rsidRPr="00FD3B17">
        <w:rPr>
          <w:b/>
          <w:bCs/>
        </w:rPr>
        <w:t>Die</w:t>
      </w:r>
      <w:proofErr w:type="spellEnd"/>
      <w:r w:rsidRPr="00FD3B17">
        <w:rPr>
          <w:b/>
          <w:bCs/>
        </w:rPr>
        <w:t xml:space="preserve"> </w:t>
      </w:r>
      <w:proofErr w:type="spellStart"/>
      <w:r w:rsidRPr="00FD3B17">
        <w:rPr>
          <w:b/>
          <w:bCs/>
        </w:rPr>
        <w:t>Gewerbesteuer</w:t>
      </w:r>
      <w:proofErr w:type="spellEnd"/>
      <w:r w:rsidRPr="00FD3B17">
        <w:rPr>
          <w:b/>
          <w:bCs/>
        </w:rPr>
        <w:t xml:space="preserve"> – podatek od działalności gosp.</w:t>
      </w:r>
    </w:p>
    <w:p w:rsidR="00FD3B17" w:rsidRPr="00FD3B17" w:rsidRDefault="00FD3B17" w:rsidP="00FD3B17">
      <w:pPr>
        <w:jc w:val="both"/>
        <w:rPr>
          <w:lang w:val="de-DE"/>
        </w:rPr>
      </w:pPr>
      <w:r w:rsidRPr="00FD3B17">
        <w:rPr>
          <w:b/>
          <w:bCs/>
          <w:lang w:val="de-DE"/>
        </w:rPr>
        <w:t xml:space="preserve">Die Mehrwertsteuer – </w:t>
      </w:r>
      <w:proofErr w:type="spellStart"/>
      <w:r w:rsidRPr="00FD3B17">
        <w:rPr>
          <w:b/>
          <w:bCs/>
          <w:lang w:val="de-DE"/>
        </w:rPr>
        <w:t>podatek</w:t>
      </w:r>
      <w:proofErr w:type="spellEnd"/>
      <w:r w:rsidRPr="00FD3B17">
        <w:rPr>
          <w:b/>
          <w:bCs/>
          <w:lang w:val="de-DE"/>
        </w:rPr>
        <w:t xml:space="preserve"> VAT</w:t>
      </w:r>
    </w:p>
    <w:p w:rsidR="00FD3B17" w:rsidRPr="00FD3B17" w:rsidRDefault="00FD3B17" w:rsidP="00FD3B17">
      <w:pPr>
        <w:jc w:val="both"/>
        <w:rPr>
          <w:lang w:val="de-DE"/>
        </w:rPr>
      </w:pPr>
      <w:r w:rsidRPr="00FD3B17">
        <w:rPr>
          <w:b/>
          <w:bCs/>
          <w:lang w:val="de-DE"/>
        </w:rPr>
        <w:t xml:space="preserve">Die Geldleistung – </w:t>
      </w:r>
      <w:proofErr w:type="spellStart"/>
      <w:r w:rsidRPr="00FD3B17">
        <w:rPr>
          <w:b/>
          <w:bCs/>
          <w:lang w:val="de-DE"/>
        </w:rPr>
        <w:t>świadczenie</w:t>
      </w:r>
      <w:proofErr w:type="spellEnd"/>
      <w:r w:rsidRPr="00FD3B17">
        <w:rPr>
          <w:b/>
          <w:bCs/>
          <w:lang w:val="de-DE"/>
        </w:rPr>
        <w:t xml:space="preserve"> </w:t>
      </w:r>
      <w:proofErr w:type="spellStart"/>
      <w:r w:rsidRPr="00FD3B17">
        <w:rPr>
          <w:b/>
          <w:bCs/>
          <w:lang w:val="de-DE"/>
        </w:rPr>
        <w:t>pieniężne</w:t>
      </w:r>
      <w:proofErr w:type="spellEnd"/>
    </w:p>
    <w:p w:rsidR="00FD3B17" w:rsidRPr="00FD3B17" w:rsidRDefault="00FD3B17" w:rsidP="00FD3B17">
      <w:pPr>
        <w:jc w:val="both"/>
        <w:rPr>
          <w:lang w:val="de-DE"/>
        </w:rPr>
      </w:pPr>
      <w:r w:rsidRPr="00FD3B17">
        <w:rPr>
          <w:b/>
          <w:bCs/>
          <w:lang w:val="de-DE"/>
        </w:rPr>
        <w:t xml:space="preserve">Der Anspruch – </w:t>
      </w:r>
      <w:proofErr w:type="spellStart"/>
      <w:r w:rsidRPr="00FD3B17">
        <w:rPr>
          <w:b/>
          <w:bCs/>
          <w:lang w:val="de-DE"/>
        </w:rPr>
        <w:t>roszczenie</w:t>
      </w:r>
      <w:proofErr w:type="spellEnd"/>
    </w:p>
    <w:p w:rsidR="00FD3B17" w:rsidRPr="00FD3B17" w:rsidRDefault="00FD3B17" w:rsidP="00FD3B17">
      <w:pPr>
        <w:jc w:val="both"/>
        <w:rPr>
          <w:lang w:val="de-DE"/>
        </w:rPr>
      </w:pPr>
      <w:r w:rsidRPr="00FD3B17">
        <w:rPr>
          <w:b/>
          <w:bCs/>
          <w:lang w:val="de-DE"/>
        </w:rPr>
        <w:t xml:space="preserve">Di e Gegenleistung – </w:t>
      </w:r>
      <w:proofErr w:type="spellStart"/>
      <w:r w:rsidRPr="00FD3B17">
        <w:rPr>
          <w:b/>
          <w:bCs/>
          <w:lang w:val="de-DE"/>
        </w:rPr>
        <w:t>świadczenie</w:t>
      </w:r>
      <w:proofErr w:type="spellEnd"/>
      <w:r w:rsidRPr="00FD3B17">
        <w:rPr>
          <w:b/>
          <w:bCs/>
          <w:lang w:val="de-DE"/>
        </w:rPr>
        <w:t xml:space="preserve"> </w:t>
      </w:r>
      <w:proofErr w:type="spellStart"/>
      <w:r w:rsidRPr="00FD3B17">
        <w:rPr>
          <w:b/>
          <w:bCs/>
          <w:lang w:val="de-DE"/>
        </w:rPr>
        <w:t>wzajemne</w:t>
      </w:r>
      <w:proofErr w:type="spellEnd"/>
    </w:p>
    <w:p w:rsidR="00FD3B17" w:rsidRPr="00FD3B17" w:rsidRDefault="00FD3B17" w:rsidP="00FD3B17">
      <w:pPr>
        <w:jc w:val="both"/>
        <w:rPr>
          <w:lang w:val="de-DE"/>
        </w:rPr>
      </w:pPr>
      <w:r>
        <w:rPr>
          <w:b/>
          <w:bCs/>
          <w:lang w:val="de-DE"/>
        </w:rPr>
        <w:t>Di</w:t>
      </w:r>
      <w:r w:rsidRPr="00FD3B17">
        <w:rPr>
          <w:b/>
          <w:bCs/>
          <w:lang w:val="de-DE"/>
        </w:rPr>
        <w:t xml:space="preserve">e Haupteinnahmequelle – </w:t>
      </w:r>
      <w:proofErr w:type="spellStart"/>
      <w:r w:rsidRPr="00FD3B17">
        <w:rPr>
          <w:b/>
          <w:bCs/>
          <w:lang w:val="de-DE"/>
        </w:rPr>
        <w:t>główne</w:t>
      </w:r>
      <w:proofErr w:type="spellEnd"/>
      <w:r w:rsidRPr="00FD3B17">
        <w:rPr>
          <w:b/>
          <w:bCs/>
          <w:lang w:val="de-DE"/>
        </w:rPr>
        <w:t xml:space="preserve"> </w:t>
      </w:r>
      <w:proofErr w:type="spellStart"/>
      <w:r w:rsidRPr="00FD3B17">
        <w:rPr>
          <w:b/>
          <w:bCs/>
          <w:lang w:val="de-DE"/>
        </w:rPr>
        <w:t>źródło</w:t>
      </w:r>
      <w:proofErr w:type="spellEnd"/>
      <w:r w:rsidRPr="00FD3B17">
        <w:rPr>
          <w:b/>
          <w:bCs/>
          <w:lang w:val="de-DE"/>
        </w:rPr>
        <w:t xml:space="preserve"> </w:t>
      </w:r>
      <w:proofErr w:type="spellStart"/>
      <w:r w:rsidRPr="00FD3B17">
        <w:rPr>
          <w:b/>
          <w:bCs/>
          <w:lang w:val="de-DE"/>
        </w:rPr>
        <w:t>dochodów</w:t>
      </w:r>
      <w:proofErr w:type="spellEnd"/>
    </w:p>
    <w:p w:rsidR="00FD3B17" w:rsidRDefault="00FD3B17" w:rsidP="00FD3B17">
      <w:pPr>
        <w:jc w:val="both"/>
        <w:rPr>
          <w:b/>
          <w:bCs/>
          <w:lang w:val="de-DE"/>
        </w:rPr>
      </w:pPr>
      <w:r w:rsidRPr="00FD3B17">
        <w:rPr>
          <w:b/>
          <w:bCs/>
          <w:lang w:val="de-DE"/>
        </w:rPr>
        <w:t xml:space="preserve">Das Gemeinwesen – </w:t>
      </w:r>
      <w:proofErr w:type="spellStart"/>
      <w:r w:rsidRPr="00FD3B17">
        <w:rPr>
          <w:b/>
          <w:bCs/>
          <w:lang w:val="de-DE"/>
        </w:rPr>
        <w:t>społeczność</w:t>
      </w:r>
      <w:proofErr w:type="spellEnd"/>
    </w:p>
    <w:p w:rsidR="004F2165" w:rsidRPr="00FD3B17" w:rsidRDefault="004F2165" w:rsidP="00FD3B17">
      <w:pPr>
        <w:jc w:val="both"/>
        <w:rPr>
          <w:lang w:val="de-DE"/>
        </w:rPr>
      </w:pPr>
      <w:r w:rsidRPr="00FD3B17">
        <w:rPr>
          <w:b/>
          <w:bCs/>
          <w:lang w:val="de-DE"/>
        </w:rPr>
        <w:t>Die Gemeinschaftssteuer</w:t>
      </w:r>
      <w:r>
        <w:rPr>
          <w:b/>
          <w:bCs/>
          <w:lang w:val="de-DE"/>
        </w:rPr>
        <w:t xml:space="preserve">- </w:t>
      </w:r>
      <w:proofErr w:type="spellStart"/>
      <w:r w:rsidRPr="00FD3B17">
        <w:rPr>
          <w:b/>
          <w:bCs/>
          <w:lang w:val="de-DE"/>
        </w:rPr>
        <w:t>podatek</w:t>
      </w:r>
      <w:proofErr w:type="spellEnd"/>
    </w:p>
    <w:p w:rsidR="00FD3B17" w:rsidRDefault="00FD3B17" w:rsidP="00FD3B17">
      <w:pPr>
        <w:jc w:val="both"/>
        <w:rPr>
          <w:b/>
          <w:bCs/>
          <w:lang w:val="de-DE"/>
        </w:rPr>
      </w:pPr>
      <w:r w:rsidRPr="00FD3B17">
        <w:rPr>
          <w:b/>
          <w:bCs/>
          <w:lang w:val="de-DE"/>
        </w:rPr>
        <w:t>Die Gemeinschaftssteuer</w:t>
      </w:r>
      <w:r w:rsidR="006B621E">
        <w:rPr>
          <w:b/>
          <w:bCs/>
          <w:lang w:val="de-DE"/>
        </w:rPr>
        <w:t>n(Pl.)</w:t>
      </w:r>
      <w:r w:rsidRPr="00FD3B17">
        <w:rPr>
          <w:b/>
          <w:bCs/>
          <w:lang w:val="de-DE"/>
        </w:rPr>
        <w:t xml:space="preserve"> – </w:t>
      </w:r>
      <w:proofErr w:type="spellStart"/>
      <w:r w:rsidRPr="00FD3B17">
        <w:rPr>
          <w:b/>
          <w:bCs/>
          <w:lang w:val="de-DE"/>
        </w:rPr>
        <w:t>podatek</w:t>
      </w:r>
      <w:proofErr w:type="spellEnd"/>
      <w:r w:rsidRPr="00FD3B17">
        <w:rPr>
          <w:b/>
          <w:bCs/>
          <w:lang w:val="de-DE"/>
        </w:rPr>
        <w:t xml:space="preserve"> </w:t>
      </w:r>
      <w:proofErr w:type="spellStart"/>
      <w:r w:rsidRPr="00FD3B17">
        <w:rPr>
          <w:b/>
          <w:bCs/>
          <w:lang w:val="de-DE"/>
        </w:rPr>
        <w:t>Wspólnoty</w:t>
      </w:r>
      <w:proofErr w:type="spellEnd"/>
      <w:r w:rsidRPr="00FD3B17">
        <w:rPr>
          <w:b/>
          <w:bCs/>
          <w:lang w:val="de-DE"/>
        </w:rPr>
        <w:t xml:space="preserve"> (UE)</w:t>
      </w:r>
    </w:p>
    <w:p w:rsidR="00FD3B17" w:rsidRPr="00FD3B17" w:rsidRDefault="00FD3B17" w:rsidP="00FD3B17">
      <w:pPr>
        <w:jc w:val="both"/>
      </w:pPr>
      <w:r w:rsidRPr="00FD3B17">
        <w:rPr>
          <w:b/>
          <w:bCs/>
          <w:lang w:val="de-DE"/>
        </w:rPr>
        <w:t>erheben ( die Steuer)</w:t>
      </w:r>
      <w:r w:rsidRPr="00FD3B17">
        <w:rPr>
          <w:b/>
          <w:bCs/>
        </w:rPr>
        <w:t xml:space="preserve">– </w:t>
      </w:r>
      <w:proofErr w:type="spellStart"/>
      <w:r w:rsidRPr="00FD3B17">
        <w:rPr>
          <w:b/>
          <w:bCs/>
          <w:lang w:val="de-DE"/>
        </w:rPr>
        <w:t>pobiera</w:t>
      </w:r>
      <w:proofErr w:type="spellEnd"/>
      <w:r w:rsidRPr="00FD3B17">
        <w:rPr>
          <w:b/>
          <w:bCs/>
        </w:rPr>
        <w:t>ć</w:t>
      </w:r>
    </w:p>
    <w:p w:rsidR="00FD3B17" w:rsidRPr="00FD3B17" w:rsidRDefault="00FD3B17" w:rsidP="00FD3B17">
      <w:pPr>
        <w:jc w:val="both"/>
      </w:pPr>
      <w:proofErr w:type="spellStart"/>
      <w:r w:rsidRPr="00FD3B17">
        <w:rPr>
          <w:b/>
          <w:bCs/>
        </w:rPr>
        <w:t>die</w:t>
      </w:r>
      <w:proofErr w:type="spellEnd"/>
      <w:r w:rsidRPr="00FD3B17">
        <w:rPr>
          <w:b/>
          <w:bCs/>
        </w:rPr>
        <w:t xml:space="preserve">  </w:t>
      </w:r>
      <w:proofErr w:type="spellStart"/>
      <w:r w:rsidRPr="00FD3B17">
        <w:rPr>
          <w:b/>
          <w:bCs/>
        </w:rPr>
        <w:t>Kapitalertragsteuer</w:t>
      </w:r>
      <w:proofErr w:type="spellEnd"/>
      <w:r w:rsidRPr="00FD3B17">
        <w:rPr>
          <w:b/>
          <w:bCs/>
        </w:rPr>
        <w:t xml:space="preserve"> – podatek od zysków kapitałowych</w:t>
      </w:r>
    </w:p>
    <w:p w:rsidR="00FD3B17" w:rsidRPr="00FD3B17" w:rsidRDefault="00FD3B17" w:rsidP="00FD3B17">
      <w:pPr>
        <w:jc w:val="both"/>
      </w:pPr>
      <w:proofErr w:type="spellStart"/>
      <w:r w:rsidRPr="00FD3B17">
        <w:rPr>
          <w:b/>
          <w:bCs/>
        </w:rPr>
        <w:t>die</w:t>
      </w:r>
      <w:proofErr w:type="spellEnd"/>
      <w:r w:rsidRPr="00FD3B17">
        <w:rPr>
          <w:b/>
          <w:bCs/>
        </w:rPr>
        <w:t xml:space="preserve"> </w:t>
      </w:r>
      <w:proofErr w:type="spellStart"/>
      <w:r w:rsidRPr="00FD3B17">
        <w:rPr>
          <w:b/>
          <w:bCs/>
        </w:rPr>
        <w:t>Aufsichtsratsteuer</w:t>
      </w:r>
      <w:proofErr w:type="spellEnd"/>
      <w:r w:rsidRPr="00FD3B17">
        <w:rPr>
          <w:b/>
          <w:bCs/>
        </w:rPr>
        <w:t xml:space="preserve"> – podatek od rad nadzorczych</w:t>
      </w:r>
    </w:p>
    <w:p w:rsidR="00FD3B17" w:rsidRPr="00FD3B17" w:rsidRDefault="00FD3B17" w:rsidP="00FD3B17">
      <w:pPr>
        <w:jc w:val="both"/>
      </w:pPr>
      <w:r w:rsidRPr="00FD3B17">
        <w:rPr>
          <w:b/>
          <w:bCs/>
        </w:rPr>
        <w:t xml:space="preserve">Di e </w:t>
      </w:r>
      <w:proofErr w:type="spellStart"/>
      <w:r w:rsidRPr="00FD3B17">
        <w:rPr>
          <w:b/>
          <w:bCs/>
        </w:rPr>
        <w:t>Personengesellschaften</w:t>
      </w:r>
      <w:proofErr w:type="spellEnd"/>
      <w:r w:rsidRPr="00FD3B17">
        <w:rPr>
          <w:b/>
          <w:bCs/>
        </w:rPr>
        <w:t xml:space="preserve"> – spółki osobowe</w:t>
      </w:r>
    </w:p>
    <w:p w:rsidR="00FD3B17" w:rsidRPr="00FD3B17" w:rsidRDefault="00FD3B17" w:rsidP="00FD3B17">
      <w:pPr>
        <w:jc w:val="both"/>
      </w:pPr>
      <w:r w:rsidRPr="00FD3B17">
        <w:rPr>
          <w:b/>
          <w:bCs/>
        </w:rPr>
        <w:t xml:space="preserve">Das </w:t>
      </w:r>
      <w:proofErr w:type="spellStart"/>
      <w:r w:rsidRPr="00FD3B17">
        <w:rPr>
          <w:b/>
          <w:bCs/>
        </w:rPr>
        <w:t>Besteuerungssubjekt</w:t>
      </w:r>
      <w:proofErr w:type="spellEnd"/>
      <w:r w:rsidRPr="00FD3B17">
        <w:rPr>
          <w:b/>
          <w:bCs/>
        </w:rPr>
        <w:t xml:space="preserve"> – przedmiot opodatkowania</w:t>
      </w:r>
    </w:p>
    <w:p w:rsidR="00FD3B17" w:rsidRPr="00FD3B17" w:rsidRDefault="00FD3B17" w:rsidP="00FD3B17">
      <w:pPr>
        <w:jc w:val="both"/>
      </w:pPr>
      <w:proofErr w:type="spellStart"/>
      <w:r w:rsidRPr="00FD3B17">
        <w:rPr>
          <w:b/>
          <w:bCs/>
        </w:rPr>
        <w:t>direkte</w:t>
      </w:r>
      <w:proofErr w:type="spellEnd"/>
      <w:r w:rsidRPr="00FD3B17">
        <w:rPr>
          <w:b/>
          <w:bCs/>
        </w:rPr>
        <w:t xml:space="preserve"> Steuer – podatek bezpośredni</w:t>
      </w:r>
    </w:p>
    <w:p w:rsidR="00FD3B17" w:rsidRPr="00FD3B17" w:rsidRDefault="00FD3B17" w:rsidP="00FD3B17">
      <w:pPr>
        <w:jc w:val="both"/>
      </w:pPr>
      <w:r w:rsidRPr="00FD3B17">
        <w:rPr>
          <w:b/>
          <w:bCs/>
        </w:rPr>
        <w:t xml:space="preserve">Das </w:t>
      </w:r>
      <w:proofErr w:type="spellStart"/>
      <w:r w:rsidRPr="00FD3B17">
        <w:rPr>
          <w:b/>
          <w:bCs/>
        </w:rPr>
        <w:t>Arbeitsentgelt</w:t>
      </w:r>
      <w:proofErr w:type="spellEnd"/>
      <w:r w:rsidRPr="00FD3B17">
        <w:rPr>
          <w:b/>
          <w:bCs/>
        </w:rPr>
        <w:t xml:space="preserve"> – wynagrodzenie za pracę</w:t>
      </w:r>
    </w:p>
    <w:p w:rsidR="00FD3B17" w:rsidRPr="00FD3B17" w:rsidRDefault="00FD3B17" w:rsidP="00FD3B17">
      <w:pPr>
        <w:jc w:val="both"/>
        <w:rPr>
          <w:lang w:val="de-DE"/>
        </w:rPr>
      </w:pPr>
      <w:r w:rsidRPr="00FD3B17">
        <w:rPr>
          <w:b/>
          <w:bCs/>
          <w:lang w:val="de-DE"/>
        </w:rPr>
        <w:t xml:space="preserve">Einkünfte  aus nichtselbständiger  Arbeit – </w:t>
      </w:r>
      <w:proofErr w:type="spellStart"/>
      <w:r w:rsidRPr="00FD3B17">
        <w:rPr>
          <w:b/>
          <w:bCs/>
          <w:lang w:val="de-DE"/>
        </w:rPr>
        <w:t>przychody</w:t>
      </w:r>
      <w:proofErr w:type="spellEnd"/>
      <w:r w:rsidRPr="00FD3B17">
        <w:rPr>
          <w:b/>
          <w:bCs/>
          <w:lang w:val="de-DE"/>
        </w:rPr>
        <w:t xml:space="preserve"> z </w:t>
      </w:r>
      <w:proofErr w:type="spellStart"/>
      <w:r w:rsidRPr="00FD3B17">
        <w:rPr>
          <w:b/>
          <w:bCs/>
          <w:lang w:val="de-DE"/>
        </w:rPr>
        <w:t>tytułu</w:t>
      </w:r>
      <w:proofErr w:type="spellEnd"/>
      <w:r w:rsidRPr="00FD3B17">
        <w:rPr>
          <w:b/>
          <w:bCs/>
          <w:lang w:val="de-DE"/>
        </w:rPr>
        <w:t xml:space="preserve"> </w:t>
      </w:r>
      <w:proofErr w:type="spellStart"/>
      <w:r w:rsidRPr="00FD3B17">
        <w:rPr>
          <w:b/>
          <w:bCs/>
          <w:lang w:val="de-DE"/>
        </w:rPr>
        <w:t>zatrudnienia</w:t>
      </w:r>
      <w:proofErr w:type="spellEnd"/>
    </w:p>
    <w:p w:rsidR="00FD3B17" w:rsidRPr="00FD3B17" w:rsidRDefault="00FD3B17" w:rsidP="00FD3B17">
      <w:pPr>
        <w:jc w:val="both"/>
      </w:pPr>
      <w:proofErr w:type="spellStart"/>
      <w:r w:rsidRPr="00FD3B17">
        <w:rPr>
          <w:b/>
          <w:bCs/>
        </w:rPr>
        <w:t>Die</w:t>
      </w:r>
      <w:proofErr w:type="spellEnd"/>
      <w:r w:rsidRPr="00FD3B17">
        <w:rPr>
          <w:b/>
          <w:bCs/>
        </w:rPr>
        <w:t xml:space="preserve"> </w:t>
      </w:r>
      <w:proofErr w:type="spellStart"/>
      <w:r w:rsidRPr="00FD3B17">
        <w:rPr>
          <w:b/>
          <w:bCs/>
        </w:rPr>
        <w:t>Ergänzungsabgabe</w:t>
      </w:r>
      <w:proofErr w:type="spellEnd"/>
      <w:r w:rsidRPr="00FD3B17">
        <w:rPr>
          <w:b/>
          <w:bCs/>
        </w:rPr>
        <w:t xml:space="preserve"> – podatek dodatkowy/uzupełniający</w:t>
      </w:r>
    </w:p>
    <w:p w:rsidR="00FD3B17" w:rsidRPr="00FD3B17" w:rsidRDefault="00FD3B17" w:rsidP="00FD3B17">
      <w:pPr>
        <w:jc w:val="both"/>
      </w:pPr>
      <w:proofErr w:type="spellStart"/>
      <w:r w:rsidRPr="00FD3B17">
        <w:rPr>
          <w:b/>
          <w:bCs/>
        </w:rPr>
        <w:t>Die</w:t>
      </w:r>
      <w:proofErr w:type="spellEnd"/>
      <w:r w:rsidRPr="00FD3B17">
        <w:rPr>
          <w:b/>
          <w:bCs/>
        </w:rPr>
        <w:t xml:space="preserve">  </w:t>
      </w:r>
      <w:proofErr w:type="spellStart"/>
      <w:r w:rsidRPr="00FD3B17">
        <w:rPr>
          <w:b/>
          <w:bCs/>
        </w:rPr>
        <w:t>Religionsgemeinschaft</w:t>
      </w:r>
      <w:proofErr w:type="spellEnd"/>
      <w:r w:rsidRPr="00FD3B17">
        <w:rPr>
          <w:b/>
          <w:bCs/>
        </w:rPr>
        <w:t xml:space="preserve"> – wspólnota religijna</w:t>
      </w:r>
    </w:p>
    <w:p w:rsidR="00FD3B17" w:rsidRPr="00FD3B17" w:rsidRDefault="00FD3B17" w:rsidP="00FD3B17">
      <w:pPr>
        <w:jc w:val="both"/>
        <w:rPr>
          <w:lang w:val="de-DE"/>
        </w:rPr>
      </w:pPr>
      <w:r w:rsidRPr="00FD3B17">
        <w:rPr>
          <w:b/>
          <w:bCs/>
          <w:lang w:val="de-DE"/>
        </w:rPr>
        <w:t xml:space="preserve">Mitglieder(die Pl.)– </w:t>
      </w:r>
      <w:proofErr w:type="spellStart"/>
      <w:r w:rsidRPr="00FD3B17">
        <w:rPr>
          <w:b/>
          <w:bCs/>
          <w:lang w:val="de-DE"/>
        </w:rPr>
        <w:t>członkowie</w:t>
      </w:r>
      <w:proofErr w:type="spellEnd"/>
    </w:p>
    <w:p w:rsidR="00FD3B17" w:rsidRPr="00FD3B17" w:rsidRDefault="00FD3B17" w:rsidP="00FD3B17">
      <w:pPr>
        <w:jc w:val="both"/>
        <w:rPr>
          <w:lang w:val="de-DE"/>
        </w:rPr>
      </w:pPr>
      <w:r>
        <w:rPr>
          <w:b/>
          <w:bCs/>
          <w:lang w:val="de-DE"/>
        </w:rPr>
        <w:t>Di</w:t>
      </w:r>
      <w:r w:rsidRPr="00FD3B17">
        <w:rPr>
          <w:b/>
          <w:bCs/>
          <w:lang w:val="de-DE"/>
        </w:rPr>
        <w:t>e</w:t>
      </w:r>
      <w:r>
        <w:rPr>
          <w:b/>
          <w:bCs/>
          <w:lang w:val="de-DE"/>
        </w:rPr>
        <w:t xml:space="preserve"> </w:t>
      </w:r>
      <w:r w:rsidRPr="00FD3B17">
        <w:rPr>
          <w:b/>
          <w:bCs/>
          <w:lang w:val="de-DE"/>
        </w:rPr>
        <w:t xml:space="preserve">Finanzierung der Ausgaben – </w:t>
      </w:r>
      <w:proofErr w:type="spellStart"/>
      <w:r w:rsidRPr="00FD3B17">
        <w:rPr>
          <w:b/>
          <w:bCs/>
          <w:lang w:val="de-DE"/>
        </w:rPr>
        <w:t>finansowanie</w:t>
      </w:r>
      <w:proofErr w:type="spellEnd"/>
      <w:r w:rsidRPr="00FD3B17">
        <w:rPr>
          <w:b/>
          <w:bCs/>
          <w:lang w:val="de-DE"/>
        </w:rPr>
        <w:t xml:space="preserve"> </w:t>
      </w:r>
      <w:proofErr w:type="spellStart"/>
      <w:r w:rsidRPr="00FD3B17">
        <w:rPr>
          <w:b/>
          <w:bCs/>
          <w:lang w:val="de-DE"/>
        </w:rPr>
        <w:t>wydatków</w:t>
      </w:r>
      <w:proofErr w:type="spellEnd"/>
    </w:p>
    <w:p w:rsidR="00FD3B17" w:rsidRDefault="00FD3B17" w:rsidP="00FD3B17">
      <w:pPr>
        <w:jc w:val="both"/>
        <w:rPr>
          <w:b/>
          <w:bCs/>
        </w:rPr>
      </w:pPr>
      <w:proofErr w:type="spellStart"/>
      <w:r>
        <w:rPr>
          <w:b/>
          <w:bCs/>
        </w:rPr>
        <w:t>Di</w:t>
      </w:r>
      <w:r w:rsidRPr="00FD3B17">
        <w:rPr>
          <w:b/>
          <w:bCs/>
        </w:rPr>
        <w:t>e</w:t>
      </w:r>
      <w:proofErr w:type="spellEnd"/>
      <w:r w:rsidRPr="00FD3B17">
        <w:rPr>
          <w:b/>
          <w:bCs/>
        </w:rPr>
        <w:t xml:space="preserve"> </w:t>
      </w:r>
      <w:proofErr w:type="spellStart"/>
      <w:r w:rsidRPr="00FD3B17">
        <w:rPr>
          <w:b/>
          <w:bCs/>
        </w:rPr>
        <w:t>Aufwandsentschädigung</w:t>
      </w:r>
      <w:proofErr w:type="spellEnd"/>
      <w:r w:rsidRPr="00FD3B17">
        <w:rPr>
          <w:b/>
          <w:bCs/>
        </w:rPr>
        <w:t xml:space="preserve"> – zwrot wydatków</w:t>
      </w:r>
    </w:p>
    <w:p w:rsidR="00FD3B17" w:rsidRPr="00FD3B17" w:rsidRDefault="00FD3B17" w:rsidP="00FD3B17">
      <w:pPr>
        <w:jc w:val="both"/>
      </w:pPr>
      <w:r w:rsidRPr="00FD3B17">
        <w:rPr>
          <w:b/>
          <w:bCs/>
        </w:rPr>
        <w:t>e</w:t>
      </w:r>
      <w:proofErr w:type="spellStart"/>
      <w:r w:rsidRPr="00FD3B17">
        <w:rPr>
          <w:b/>
          <w:bCs/>
          <w:lang w:val="de-DE"/>
        </w:rPr>
        <w:t>inbehalten</w:t>
      </w:r>
      <w:proofErr w:type="spellEnd"/>
      <w:r w:rsidRPr="00FD3B17">
        <w:rPr>
          <w:b/>
          <w:bCs/>
        </w:rPr>
        <w:t xml:space="preserve"> – zatrzymywać/wstrzymywać/zastrzeżony</w:t>
      </w:r>
    </w:p>
    <w:p w:rsidR="00FD3B17" w:rsidRPr="00FD3B17" w:rsidRDefault="00FD3B17" w:rsidP="00FD3B17">
      <w:pPr>
        <w:jc w:val="both"/>
        <w:rPr>
          <w:lang w:val="de-DE"/>
        </w:rPr>
      </w:pPr>
      <w:r w:rsidRPr="00FD3B17">
        <w:rPr>
          <w:b/>
          <w:bCs/>
          <w:lang w:val="de-DE"/>
        </w:rPr>
        <w:lastRenderedPageBreak/>
        <w:t xml:space="preserve">Di e Erhebungsform – </w:t>
      </w:r>
      <w:proofErr w:type="spellStart"/>
      <w:r w:rsidRPr="00FD3B17">
        <w:rPr>
          <w:b/>
          <w:bCs/>
          <w:lang w:val="de-DE"/>
        </w:rPr>
        <w:t>sposób</w:t>
      </w:r>
      <w:proofErr w:type="spellEnd"/>
      <w:r w:rsidRPr="00FD3B17">
        <w:rPr>
          <w:b/>
          <w:bCs/>
          <w:lang w:val="de-DE"/>
        </w:rPr>
        <w:t xml:space="preserve"> </w:t>
      </w:r>
      <w:proofErr w:type="spellStart"/>
      <w:r w:rsidRPr="00FD3B17">
        <w:rPr>
          <w:b/>
          <w:bCs/>
          <w:lang w:val="de-DE"/>
        </w:rPr>
        <w:t>pobierania</w:t>
      </w:r>
      <w:proofErr w:type="spellEnd"/>
    </w:p>
    <w:p w:rsidR="00FD3B17" w:rsidRPr="00FD3B17" w:rsidRDefault="00FD3B17" w:rsidP="00FD3B17">
      <w:pPr>
        <w:jc w:val="both"/>
        <w:rPr>
          <w:lang w:val="de-DE"/>
        </w:rPr>
      </w:pPr>
      <w:r w:rsidRPr="00FD3B17">
        <w:rPr>
          <w:b/>
          <w:bCs/>
          <w:lang w:val="de-DE"/>
        </w:rPr>
        <w:t xml:space="preserve">Das Abzugsverfahren – </w:t>
      </w:r>
      <w:proofErr w:type="spellStart"/>
      <w:r w:rsidRPr="00FD3B17">
        <w:rPr>
          <w:b/>
          <w:bCs/>
          <w:lang w:val="de-DE"/>
        </w:rPr>
        <w:t>procedura</w:t>
      </w:r>
      <w:proofErr w:type="spellEnd"/>
      <w:r w:rsidRPr="00FD3B17">
        <w:rPr>
          <w:b/>
          <w:bCs/>
          <w:lang w:val="de-DE"/>
        </w:rPr>
        <w:t xml:space="preserve"> </w:t>
      </w:r>
      <w:proofErr w:type="spellStart"/>
      <w:r w:rsidRPr="00FD3B17">
        <w:rPr>
          <w:b/>
          <w:bCs/>
          <w:lang w:val="de-DE"/>
        </w:rPr>
        <w:t>odliczania</w:t>
      </w:r>
      <w:proofErr w:type="spellEnd"/>
    </w:p>
    <w:p w:rsidR="00FD3B17" w:rsidRPr="00FD3B17" w:rsidRDefault="00FD3B17" w:rsidP="00FD3B17">
      <w:pPr>
        <w:jc w:val="both"/>
        <w:rPr>
          <w:lang w:val="de-DE"/>
        </w:rPr>
      </w:pPr>
      <w:r w:rsidRPr="00FD3B17">
        <w:rPr>
          <w:b/>
          <w:bCs/>
          <w:lang w:val="de-DE"/>
        </w:rPr>
        <w:t xml:space="preserve">Der Verein– </w:t>
      </w:r>
      <w:proofErr w:type="spellStart"/>
      <w:r w:rsidRPr="00FD3B17">
        <w:rPr>
          <w:b/>
          <w:bCs/>
          <w:lang w:val="de-DE"/>
        </w:rPr>
        <w:t>stowarzyszenie</w:t>
      </w:r>
      <w:proofErr w:type="spellEnd"/>
    </w:p>
    <w:p w:rsidR="00FD3B17" w:rsidRPr="00FD3B17" w:rsidRDefault="00FD3B17" w:rsidP="00FD3B17">
      <w:pPr>
        <w:jc w:val="both"/>
        <w:rPr>
          <w:lang w:val="de-DE"/>
        </w:rPr>
      </w:pPr>
      <w:r w:rsidRPr="00FD3B17">
        <w:rPr>
          <w:b/>
          <w:bCs/>
          <w:lang w:val="de-DE"/>
        </w:rPr>
        <w:t xml:space="preserve">Die Kapitalgesellschaft– </w:t>
      </w:r>
      <w:proofErr w:type="spellStart"/>
      <w:r w:rsidRPr="00FD3B17">
        <w:rPr>
          <w:b/>
          <w:bCs/>
          <w:lang w:val="de-DE"/>
        </w:rPr>
        <w:t>korporacja</w:t>
      </w:r>
      <w:proofErr w:type="spellEnd"/>
    </w:p>
    <w:p w:rsidR="00FD3B17" w:rsidRPr="00FD3B17" w:rsidRDefault="00FD3B17" w:rsidP="00FD3B17">
      <w:pPr>
        <w:jc w:val="both"/>
      </w:pPr>
      <w:proofErr w:type="spellStart"/>
      <w:r w:rsidRPr="00FD3B17">
        <w:rPr>
          <w:b/>
          <w:bCs/>
        </w:rPr>
        <w:t>Die</w:t>
      </w:r>
      <w:proofErr w:type="spellEnd"/>
      <w:r w:rsidRPr="00FD3B17">
        <w:rPr>
          <w:b/>
          <w:bCs/>
        </w:rPr>
        <w:t xml:space="preserve"> </w:t>
      </w:r>
      <w:proofErr w:type="spellStart"/>
      <w:r w:rsidRPr="00FD3B17">
        <w:rPr>
          <w:b/>
          <w:bCs/>
        </w:rPr>
        <w:t>Genossenschaft</w:t>
      </w:r>
      <w:proofErr w:type="spellEnd"/>
      <w:r w:rsidRPr="00FD3B17">
        <w:rPr>
          <w:b/>
          <w:bCs/>
        </w:rPr>
        <w:t>– spółdzielnia</w:t>
      </w:r>
    </w:p>
    <w:p w:rsidR="00FD3B17" w:rsidRPr="00FD3B17" w:rsidRDefault="00FD3B17" w:rsidP="00FD3B17">
      <w:pPr>
        <w:jc w:val="both"/>
      </w:pPr>
      <w:r w:rsidRPr="00FD3B17">
        <w:rPr>
          <w:b/>
          <w:bCs/>
        </w:rPr>
        <w:t xml:space="preserve">Der </w:t>
      </w:r>
      <w:proofErr w:type="spellStart"/>
      <w:r w:rsidRPr="00FD3B17">
        <w:rPr>
          <w:b/>
          <w:bCs/>
        </w:rPr>
        <w:t>Gewerbesteuermessbetrag</w:t>
      </w:r>
      <w:proofErr w:type="spellEnd"/>
      <w:r w:rsidRPr="00FD3B17">
        <w:rPr>
          <w:b/>
          <w:bCs/>
        </w:rPr>
        <w:t xml:space="preserve"> – współczynnik podatku od działalności gospodarczej</w:t>
      </w:r>
    </w:p>
    <w:p w:rsidR="00FD3B17" w:rsidRPr="00FD3B17" w:rsidRDefault="00FD3B17" w:rsidP="00FD3B17">
      <w:pPr>
        <w:jc w:val="both"/>
        <w:rPr>
          <w:lang w:val="de-DE"/>
        </w:rPr>
      </w:pPr>
      <w:r w:rsidRPr="00FD3B17">
        <w:rPr>
          <w:b/>
          <w:bCs/>
          <w:lang w:val="de-DE"/>
        </w:rPr>
        <w:t xml:space="preserve">Die Ertragskraft – </w:t>
      </w:r>
      <w:proofErr w:type="spellStart"/>
      <w:r w:rsidRPr="00FD3B17">
        <w:rPr>
          <w:b/>
          <w:bCs/>
          <w:lang w:val="de-DE"/>
        </w:rPr>
        <w:t>dochodowość</w:t>
      </w:r>
      <w:proofErr w:type="spellEnd"/>
    </w:p>
    <w:p w:rsidR="00FD3B17" w:rsidRPr="00FD3B17" w:rsidRDefault="00FD3B17" w:rsidP="00FD3B17">
      <w:pPr>
        <w:jc w:val="both"/>
        <w:rPr>
          <w:lang w:val="de-DE"/>
        </w:rPr>
      </w:pPr>
      <w:r w:rsidRPr="00FD3B17">
        <w:rPr>
          <w:b/>
          <w:bCs/>
          <w:lang w:val="de-DE"/>
        </w:rPr>
        <w:t xml:space="preserve">Der Gewerbeertrag – </w:t>
      </w:r>
      <w:proofErr w:type="spellStart"/>
      <w:r w:rsidRPr="00FD3B17">
        <w:rPr>
          <w:b/>
          <w:bCs/>
          <w:lang w:val="de-DE"/>
        </w:rPr>
        <w:t>zarobki</w:t>
      </w:r>
      <w:proofErr w:type="spellEnd"/>
      <w:r w:rsidRPr="00FD3B17">
        <w:rPr>
          <w:b/>
          <w:bCs/>
          <w:lang w:val="de-DE"/>
        </w:rPr>
        <w:t xml:space="preserve"> </w:t>
      </w:r>
      <w:proofErr w:type="spellStart"/>
      <w:r w:rsidRPr="00FD3B17">
        <w:rPr>
          <w:b/>
          <w:bCs/>
          <w:lang w:val="de-DE"/>
        </w:rPr>
        <w:t>handlowe</w:t>
      </w:r>
      <w:proofErr w:type="spellEnd"/>
      <w:r w:rsidRPr="00FD3B17">
        <w:rPr>
          <w:b/>
          <w:bCs/>
          <w:lang w:val="de-DE"/>
        </w:rPr>
        <w:t>/</w:t>
      </w:r>
      <w:proofErr w:type="spellStart"/>
      <w:r w:rsidRPr="00FD3B17">
        <w:rPr>
          <w:b/>
          <w:bCs/>
          <w:lang w:val="de-DE"/>
        </w:rPr>
        <w:t>kwota</w:t>
      </w:r>
      <w:proofErr w:type="spellEnd"/>
      <w:r w:rsidRPr="00FD3B17">
        <w:rPr>
          <w:b/>
          <w:bCs/>
          <w:lang w:val="de-DE"/>
        </w:rPr>
        <w:t xml:space="preserve"> </w:t>
      </w:r>
    </w:p>
    <w:p w:rsidR="00FD3B17" w:rsidRPr="00FD3B17" w:rsidRDefault="00FD3B17" w:rsidP="00FD3B17">
      <w:pPr>
        <w:jc w:val="both"/>
        <w:rPr>
          <w:lang w:val="de-DE"/>
        </w:rPr>
      </w:pPr>
      <w:r w:rsidRPr="00FD3B17">
        <w:rPr>
          <w:b/>
          <w:bCs/>
          <w:lang w:val="de-DE"/>
        </w:rPr>
        <w:t xml:space="preserve">Der Unterschied – </w:t>
      </w:r>
      <w:proofErr w:type="spellStart"/>
      <w:r w:rsidRPr="00FD3B17">
        <w:rPr>
          <w:b/>
          <w:bCs/>
          <w:lang w:val="de-DE"/>
        </w:rPr>
        <w:t>różnica</w:t>
      </w:r>
      <w:proofErr w:type="spellEnd"/>
    </w:p>
    <w:p w:rsidR="00FD3B17" w:rsidRPr="00FD3B17" w:rsidRDefault="00FD3B17" w:rsidP="00FD3B17">
      <w:pPr>
        <w:jc w:val="both"/>
        <w:rPr>
          <w:lang w:val="de-DE"/>
        </w:rPr>
      </w:pPr>
      <w:r w:rsidRPr="00FD3B17">
        <w:rPr>
          <w:b/>
          <w:bCs/>
          <w:lang w:val="de-DE"/>
        </w:rPr>
        <w:t xml:space="preserve">Der Steuersatz – </w:t>
      </w:r>
      <w:proofErr w:type="spellStart"/>
      <w:r w:rsidRPr="00FD3B17">
        <w:rPr>
          <w:b/>
          <w:bCs/>
          <w:lang w:val="de-DE"/>
        </w:rPr>
        <w:t>stawka</w:t>
      </w:r>
      <w:proofErr w:type="spellEnd"/>
      <w:r w:rsidRPr="00FD3B17">
        <w:rPr>
          <w:b/>
          <w:bCs/>
          <w:lang w:val="de-DE"/>
        </w:rPr>
        <w:t xml:space="preserve"> </w:t>
      </w:r>
      <w:proofErr w:type="spellStart"/>
      <w:r w:rsidRPr="00FD3B17">
        <w:rPr>
          <w:b/>
          <w:bCs/>
          <w:lang w:val="de-DE"/>
        </w:rPr>
        <w:t>podatkowa</w:t>
      </w:r>
      <w:proofErr w:type="spellEnd"/>
    </w:p>
    <w:p w:rsidR="00FD3B17" w:rsidRPr="00FD3B17" w:rsidRDefault="00FD3B17" w:rsidP="00FD3B17">
      <w:pPr>
        <w:jc w:val="both"/>
        <w:rPr>
          <w:lang w:val="de-DE"/>
        </w:rPr>
      </w:pPr>
    </w:p>
    <w:p w:rsidR="00FD3B17" w:rsidRPr="00FD3B17" w:rsidRDefault="00FD3B17" w:rsidP="00FD3B17">
      <w:pPr>
        <w:jc w:val="both"/>
        <w:rPr>
          <w:lang w:val="de-DE"/>
        </w:rPr>
      </w:pPr>
    </w:p>
    <w:p w:rsidR="00FD3B17" w:rsidRPr="00FD3B17" w:rsidRDefault="00FD3B17" w:rsidP="00693B9C">
      <w:pPr>
        <w:jc w:val="both"/>
        <w:rPr>
          <w:lang w:val="de-DE"/>
        </w:rPr>
      </w:pPr>
    </w:p>
    <w:p w:rsidR="00AE218B" w:rsidRPr="00FD3B17" w:rsidRDefault="00AE218B" w:rsidP="00693B9C">
      <w:pPr>
        <w:jc w:val="both"/>
        <w:rPr>
          <w:lang w:val="de-DE"/>
        </w:rPr>
      </w:pPr>
    </w:p>
    <w:sectPr w:rsidR="00AE218B" w:rsidRPr="00FD3B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AE3"/>
    <w:rsid w:val="000708BE"/>
    <w:rsid w:val="000A201F"/>
    <w:rsid w:val="0015762E"/>
    <w:rsid w:val="002D34DF"/>
    <w:rsid w:val="004E2E49"/>
    <w:rsid w:val="004F2165"/>
    <w:rsid w:val="005265B3"/>
    <w:rsid w:val="00556CB3"/>
    <w:rsid w:val="005D0F12"/>
    <w:rsid w:val="00693B9C"/>
    <w:rsid w:val="006B621E"/>
    <w:rsid w:val="006F1CA3"/>
    <w:rsid w:val="007E7F34"/>
    <w:rsid w:val="008155FD"/>
    <w:rsid w:val="00AE1AE3"/>
    <w:rsid w:val="00AE218B"/>
    <w:rsid w:val="00B00514"/>
    <w:rsid w:val="00BD0BA0"/>
    <w:rsid w:val="00BF1464"/>
    <w:rsid w:val="00CA79C0"/>
    <w:rsid w:val="00E6190B"/>
    <w:rsid w:val="00FD3B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AE218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AE21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672374">
      <w:bodyDiv w:val="1"/>
      <w:marLeft w:val="0"/>
      <w:marRight w:val="0"/>
      <w:marTop w:val="0"/>
      <w:marBottom w:val="0"/>
      <w:divBdr>
        <w:top w:val="none" w:sz="0" w:space="0" w:color="auto"/>
        <w:left w:val="none" w:sz="0" w:space="0" w:color="auto"/>
        <w:bottom w:val="none" w:sz="0" w:space="0" w:color="auto"/>
        <w:right w:val="none" w:sz="0" w:space="0" w:color="auto"/>
      </w:divBdr>
    </w:div>
    <w:div w:id="391855167">
      <w:bodyDiv w:val="1"/>
      <w:marLeft w:val="0"/>
      <w:marRight w:val="0"/>
      <w:marTop w:val="0"/>
      <w:marBottom w:val="0"/>
      <w:divBdr>
        <w:top w:val="none" w:sz="0" w:space="0" w:color="auto"/>
        <w:left w:val="none" w:sz="0" w:space="0" w:color="auto"/>
        <w:bottom w:val="none" w:sz="0" w:space="0" w:color="auto"/>
        <w:right w:val="none" w:sz="0" w:space="0" w:color="auto"/>
      </w:divBdr>
      <w:divsChild>
        <w:div w:id="194389115">
          <w:marLeft w:val="0"/>
          <w:marRight w:val="0"/>
          <w:marTop w:val="0"/>
          <w:marBottom w:val="0"/>
          <w:divBdr>
            <w:top w:val="none" w:sz="0" w:space="0" w:color="auto"/>
            <w:left w:val="none" w:sz="0" w:space="0" w:color="auto"/>
            <w:bottom w:val="none" w:sz="0" w:space="0" w:color="auto"/>
            <w:right w:val="none" w:sz="0" w:space="0" w:color="auto"/>
          </w:divBdr>
          <w:divsChild>
            <w:div w:id="3014933">
              <w:marLeft w:val="0"/>
              <w:marRight w:val="0"/>
              <w:marTop w:val="0"/>
              <w:marBottom w:val="0"/>
              <w:divBdr>
                <w:top w:val="none" w:sz="0" w:space="0" w:color="auto"/>
                <w:left w:val="none" w:sz="0" w:space="0" w:color="auto"/>
                <w:bottom w:val="none" w:sz="0" w:space="0" w:color="auto"/>
                <w:right w:val="none" w:sz="0" w:space="0" w:color="auto"/>
              </w:divBdr>
              <w:divsChild>
                <w:div w:id="321467062">
                  <w:marLeft w:val="0"/>
                  <w:marRight w:val="0"/>
                  <w:marTop w:val="0"/>
                  <w:marBottom w:val="0"/>
                  <w:divBdr>
                    <w:top w:val="none" w:sz="0" w:space="0" w:color="auto"/>
                    <w:left w:val="none" w:sz="0" w:space="0" w:color="auto"/>
                    <w:bottom w:val="none" w:sz="0" w:space="0" w:color="auto"/>
                    <w:right w:val="none" w:sz="0" w:space="0" w:color="auto"/>
                  </w:divBdr>
                  <w:divsChild>
                    <w:div w:id="1083261567">
                      <w:marLeft w:val="0"/>
                      <w:marRight w:val="0"/>
                      <w:marTop w:val="0"/>
                      <w:marBottom w:val="0"/>
                      <w:divBdr>
                        <w:top w:val="none" w:sz="0" w:space="0" w:color="auto"/>
                        <w:left w:val="none" w:sz="0" w:space="0" w:color="auto"/>
                        <w:bottom w:val="none" w:sz="0" w:space="0" w:color="auto"/>
                        <w:right w:val="none" w:sz="0" w:space="0" w:color="auto"/>
                      </w:divBdr>
                      <w:divsChild>
                        <w:div w:id="2120760139">
                          <w:marLeft w:val="0"/>
                          <w:marRight w:val="0"/>
                          <w:marTop w:val="0"/>
                          <w:marBottom w:val="0"/>
                          <w:divBdr>
                            <w:top w:val="none" w:sz="0" w:space="0" w:color="auto"/>
                            <w:left w:val="none" w:sz="0" w:space="0" w:color="auto"/>
                            <w:bottom w:val="none" w:sz="0" w:space="0" w:color="auto"/>
                            <w:right w:val="none" w:sz="0" w:space="0" w:color="auto"/>
                          </w:divBdr>
                          <w:divsChild>
                            <w:div w:id="550961452">
                              <w:marLeft w:val="0"/>
                              <w:marRight w:val="300"/>
                              <w:marTop w:val="180"/>
                              <w:marBottom w:val="0"/>
                              <w:divBdr>
                                <w:top w:val="none" w:sz="0" w:space="0" w:color="auto"/>
                                <w:left w:val="none" w:sz="0" w:space="0" w:color="auto"/>
                                <w:bottom w:val="none" w:sz="0" w:space="0" w:color="auto"/>
                                <w:right w:val="none" w:sz="0" w:space="0" w:color="auto"/>
                              </w:divBdr>
                              <w:divsChild>
                                <w:div w:id="83395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862286">
          <w:marLeft w:val="0"/>
          <w:marRight w:val="0"/>
          <w:marTop w:val="0"/>
          <w:marBottom w:val="0"/>
          <w:divBdr>
            <w:top w:val="none" w:sz="0" w:space="0" w:color="auto"/>
            <w:left w:val="none" w:sz="0" w:space="0" w:color="auto"/>
            <w:bottom w:val="none" w:sz="0" w:space="0" w:color="auto"/>
            <w:right w:val="none" w:sz="0" w:space="0" w:color="auto"/>
          </w:divBdr>
          <w:divsChild>
            <w:div w:id="564486566">
              <w:marLeft w:val="0"/>
              <w:marRight w:val="0"/>
              <w:marTop w:val="0"/>
              <w:marBottom w:val="0"/>
              <w:divBdr>
                <w:top w:val="none" w:sz="0" w:space="0" w:color="auto"/>
                <w:left w:val="none" w:sz="0" w:space="0" w:color="auto"/>
                <w:bottom w:val="none" w:sz="0" w:space="0" w:color="auto"/>
                <w:right w:val="none" w:sz="0" w:space="0" w:color="auto"/>
              </w:divBdr>
              <w:divsChild>
                <w:div w:id="203062525">
                  <w:marLeft w:val="0"/>
                  <w:marRight w:val="0"/>
                  <w:marTop w:val="0"/>
                  <w:marBottom w:val="0"/>
                  <w:divBdr>
                    <w:top w:val="none" w:sz="0" w:space="0" w:color="auto"/>
                    <w:left w:val="none" w:sz="0" w:space="0" w:color="auto"/>
                    <w:bottom w:val="none" w:sz="0" w:space="0" w:color="auto"/>
                    <w:right w:val="none" w:sz="0" w:space="0" w:color="auto"/>
                  </w:divBdr>
                  <w:divsChild>
                    <w:div w:id="529538107">
                      <w:marLeft w:val="0"/>
                      <w:marRight w:val="0"/>
                      <w:marTop w:val="0"/>
                      <w:marBottom w:val="0"/>
                      <w:divBdr>
                        <w:top w:val="none" w:sz="0" w:space="0" w:color="auto"/>
                        <w:left w:val="none" w:sz="0" w:space="0" w:color="auto"/>
                        <w:bottom w:val="none" w:sz="0" w:space="0" w:color="auto"/>
                        <w:right w:val="none" w:sz="0" w:space="0" w:color="auto"/>
                      </w:divBdr>
                      <w:divsChild>
                        <w:div w:id="66763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392403">
      <w:bodyDiv w:val="1"/>
      <w:marLeft w:val="0"/>
      <w:marRight w:val="0"/>
      <w:marTop w:val="0"/>
      <w:marBottom w:val="0"/>
      <w:divBdr>
        <w:top w:val="none" w:sz="0" w:space="0" w:color="auto"/>
        <w:left w:val="none" w:sz="0" w:space="0" w:color="auto"/>
        <w:bottom w:val="none" w:sz="0" w:space="0" w:color="auto"/>
        <w:right w:val="none" w:sz="0" w:space="0" w:color="auto"/>
      </w:divBdr>
    </w:div>
    <w:div w:id="204166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e.wikipedia.org/wiki/Steuer" TargetMode="External"/><Relationship Id="rId5" Type="http://schemas.openxmlformats.org/officeDocument/2006/relationships/hyperlink" Target="https://de.wikipedia.org/wiki/Steuer"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4</Pages>
  <Words>1048</Words>
  <Characters>6292</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dc:creator>
  <cp:keywords/>
  <dc:description/>
  <cp:lastModifiedBy>Oem</cp:lastModifiedBy>
  <cp:revision>16</cp:revision>
  <dcterms:created xsi:type="dcterms:W3CDTF">2020-03-17T17:49:00Z</dcterms:created>
  <dcterms:modified xsi:type="dcterms:W3CDTF">2020-04-29T14:13:00Z</dcterms:modified>
</cp:coreProperties>
</file>