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50A2" w14:textId="6EB9D64C" w:rsidR="00542A2B" w:rsidRDefault="00131C7E" w:rsidP="00F672AE">
      <w:pPr>
        <w:spacing w:after="0" w:line="240" w:lineRule="auto"/>
        <w:ind w:firstLine="709"/>
        <w:jc w:val="right"/>
        <w:rPr>
          <w:lang w:eastAsia="pl-PL"/>
        </w:rPr>
      </w:pPr>
      <w:r w:rsidRPr="00E17AFF">
        <w:rPr>
          <w:lang w:eastAsia="pl-PL"/>
        </w:rPr>
        <w:t xml:space="preserve">Załącznik nr 1 do </w:t>
      </w:r>
      <w:r w:rsidR="00542A2B">
        <w:rPr>
          <w:lang w:eastAsia="pl-PL"/>
        </w:rPr>
        <w:t>Uchwały nr</w:t>
      </w:r>
      <w:r w:rsidR="003B56C5">
        <w:rPr>
          <w:lang w:eastAsia="pl-PL"/>
        </w:rPr>
        <w:t xml:space="preserve"> 2/02</w:t>
      </w:r>
      <w:r w:rsidR="00542A2B">
        <w:rPr>
          <w:lang w:eastAsia="pl-PL"/>
        </w:rPr>
        <w:t>/202</w:t>
      </w:r>
      <w:r w:rsidR="0016305C">
        <w:rPr>
          <w:lang w:eastAsia="pl-PL"/>
        </w:rPr>
        <w:t>6</w:t>
      </w:r>
    </w:p>
    <w:p w14:paraId="75193AF4" w14:textId="77777777" w:rsidR="00542A2B" w:rsidRDefault="00542A2B" w:rsidP="00F672AE">
      <w:pPr>
        <w:spacing w:after="0" w:line="240" w:lineRule="auto"/>
        <w:ind w:firstLine="709"/>
        <w:jc w:val="right"/>
        <w:rPr>
          <w:lang w:eastAsia="pl-PL"/>
        </w:rPr>
      </w:pPr>
      <w:r>
        <w:rPr>
          <w:lang w:eastAsia="pl-PL"/>
        </w:rPr>
        <w:t>Rady Wydziału Nauk Społecznych</w:t>
      </w:r>
    </w:p>
    <w:p w14:paraId="63F79641" w14:textId="77777777" w:rsidR="00542A2B" w:rsidRDefault="00542A2B" w:rsidP="00F672AE">
      <w:pPr>
        <w:spacing w:after="0" w:line="240" w:lineRule="auto"/>
        <w:ind w:firstLine="709"/>
        <w:jc w:val="right"/>
        <w:rPr>
          <w:lang w:eastAsia="pl-PL"/>
        </w:rPr>
      </w:pPr>
      <w:r>
        <w:rPr>
          <w:lang w:eastAsia="pl-PL"/>
        </w:rPr>
        <w:t>Uniwersytetu Rzeszowskiego</w:t>
      </w:r>
    </w:p>
    <w:p w14:paraId="7DE19ED3" w14:textId="20C2FFED" w:rsidR="00131C7E" w:rsidRDefault="00542A2B" w:rsidP="00F672AE">
      <w:pPr>
        <w:spacing w:after="0" w:line="240" w:lineRule="auto"/>
        <w:ind w:firstLine="709"/>
        <w:jc w:val="right"/>
        <w:rPr>
          <w:lang w:eastAsia="pl-PL"/>
        </w:rPr>
      </w:pPr>
      <w:r>
        <w:rPr>
          <w:lang w:eastAsia="pl-PL"/>
        </w:rPr>
        <w:t>z dnia 1</w:t>
      </w:r>
      <w:r w:rsidR="0016305C">
        <w:rPr>
          <w:lang w:eastAsia="pl-PL"/>
        </w:rPr>
        <w:t>9</w:t>
      </w:r>
      <w:r>
        <w:rPr>
          <w:lang w:eastAsia="pl-PL"/>
        </w:rPr>
        <w:t xml:space="preserve"> </w:t>
      </w:r>
      <w:r w:rsidR="0016305C">
        <w:rPr>
          <w:lang w:eastAsia="pl-PL"/>
        </w:rPr>
        <w:t>lutego</w:t>
      </w:r>
      <w:r>
        <w:rPr>
          <w:lang w:eastAsia="pl-PL"/>
        </w:rPr>
        <w:t xml:space="preserve"> 202</w:t>
      </w:r>
      <w:r w:rsidR="0016305C">
        <w:rPr>
          <w:lang w:eastAsia="pl-PL"/>
        </w:rPr>
        <w:t>6</w:t>
      </w:r>
      <w:r>
        <w:rPr>
          <w:lang w:eastAsia="pl-PL"/>
        </w:rPr>
        <w:t xml:space="preserve"> r.</w:t>
      </w:r>
    </w:p>
    <w:p w14:paraId="5396EE73" w14:textId="77777777" w:rsidR="007833B5" w:rsidRPr="00E17AFF" w:rsidRDefault="007833B5" w:rsidP="005714B4">
      <w:pPr>
        <w:spacing w:after="0" w:line="360" w:lineRule="auto"/>
        <w:ind w:firstLine="709"/>
        <w:jc w:val="right"/>
        <w:rPr>
          <w:lang w:eastAsia="pl-PL"/>
        </w:rPr>
      </w:pPr>
    </w:p>
    <w:p w14:paraId="60469DE6" w14:textId="77777777" w:rsidR="007669C8" w:rsidRDefault="00131C7E" w:rsidP="0016305C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>REGULAMIN DYPLOMOWANIA,</w:t>
      </w:r>
    </w:p>
    <w:p w14:paraId="10245E85" w14:textId="77777777" w:rsidR="007669C8" w:rsidRDefault="00131C7E" w:rsidP="0016305C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>WYTYCZNE PISANIA PRACY DYPLOMOWEJ</w:t>
      </w:r>
    </w:p>
    <w:p w14:paraId="5E4ABF40" w14:textId="77777777" w:rsidR="007669C8" w:rsidRDefault="00131C7E" w:rsidP="0016305C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>ORAZ SZCZEGÓŁOWE ZASADY PRZEPROWADZANIA EGZAMINU DYPLOMOWEGO</w:t>
      </w:r>
    </w:p>
    <w:p w14:paraId="7497D728" w14:textId="77777777" w:rsidR="00131C7E" w:rsidRDefault="00131C7E" w:rsidP="0016305C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 xml:space="preserve">NA WYDZIALE </w:t>
      </w:r>
      <w:r w:rsidR="007669C8">
        <w:rPr>
          <w:lang w:eastAsia="pl-PL"/>
        </w:rPr>
        <w:t>NAUK SPOŁECZNYCH</w:t>
      </w:r>
    </w:p>
    <w:p w14:paraId="002622BB" w14:textId="77777777" w:rsidR="007669C8" w:rsidRPr="00E17AFF" w:rsidRDefault="007669C8" w:rsidP="007669C8">
      <w:pPr>
        <w:spacing w:after="0" w:line="360" w:lineRule="auto"/>
        <w:jc w:val="center"/>
        <w:rPr>
          <w:lang w:eastAsia="pl-PL"/>
        </w:rPr>
      </w:pPr>
    </w:p>
    <w:p w14:paraId="520F0386" w14:textId="77777777" w:rsidR="00131C7E" w:rsidRPr="007669C8" w:rsidRDefault="00131C7E" w:rsidP="007669C8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7669C8">
        <w:rPr>
          <w:b/>
          <w:bCs/>
          <w:lang w:eastAsia="pl-PL"/>
        </w:rPr>
        <w:t>Ukończenie studiów</w:t>
      </w:r>
    </w:p>
    <w:p w14:paraId="2507103D" w14:textId="77777777" w:rsidR="00131C7E" w:rsidRPr="00E17AFF" w:rsidRDefault="00131C7E" w:rsidP="007669C8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1</w:t>
      </w:r>
    </w:p>
    <w:p w14:paraId="1B06ACE2" w14:textId="77777777" w:rsidR="00131C7E" w:rsidRPr="00E17AFF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Warunkiem ukończenia studiów i uzyskania dyplomu ukończenia studiów jest:</w:t>
      </w:r>
    </w:p>
    <w:p w14:paraId="6A2320D5" w14:textId="77777777" w:rsidR="00131C7E" w:rsidRPr="00E17AFF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− uzyskanie efektów uczenia się określonych w programie studiów;</w:t>
      </w:r>
    </w:p>
    <w:p w14:paraId="60AF7733" w14:textId="77777777" w:rsidR="00131C7E" w:rsidRPr="00E17AFF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− pozytywna ocena z egzaminu dyplomowego;</w:t>
      </w:r>
    </w:p>
    <w:p w14:paraId="467CC7FA" w14:textId="77777777" w:rsidR="00131C7E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− pozytywna ocena pracy dyplomowej, wystawiona przez promotora i recenzenta, o ile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przewiduje to program studiów.</w:t>
      </w:r>
    </w:p>
    <w:p w14:paraId="3C10A39A" w14:textId="77777777" w:rsidR="007669C8" w:rsidRPr="00E17AFF" w:rsidRDefault="007669C8" w:rsidP="007669C8">
      <w:pPr>
        <w:spacing w:after="0" w:line="360" w:lineRule="auto"/>
        <w:jc w:val="both"/>
        <w:rPr>
          <w:lang w:eastAsia="pl-PL"/>
        </w:rPr>
      </w:pPr>
    </w:p>
    <w:p w14:paraId="6561265B" w14:textId="77777777" w:rsidR="00131C7E" w:rsidRPr="007669C8" w:rsidRDefault="00131C7E" w:rsidP="007669C8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7669C8">
        <w:rPr>
          <w:b/>
          <w:bCs/>
          <w:lang w:eastAsia="pl-PL"/>
        </w:rPr>
        <w:t>Praca dyplomowa</w:t>
      </w:r>
    </w:p>
    <w:p w14:paraId="5B0961F9" w14:textId="77777777" w:rsidR="00131C7E" w:rsidRPr="00E17AFF" w:rsidRDefault="00131C7E" w:rsidP="007669C8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2</w:t>
      </w:r>
    </w:p>
    <w:p w14:paraId="12008366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dyplomowa jest przygotowana pod kierunkiem nauczyciela akademickiego, który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posiada co najmniej stopień naukowy doktora.</w:t>
      </w:r>
    </w:p>
    <w:p w14:paraId="38BD8FC9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Lista kandydatów na promotorów na dany rok jest zatwierdzana przez Dziekana, po zaopiniowaniu przez Radę Wydziału.</w:t>
      </w:r>
    </w:p>
    <w:p w14:paraId="5B41E08B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Dziekan, po zasięgnięciu opinii Rady Wydziału, może wyrazić zgodę na przygotowywanie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pracy dyplomowej pod opieką nauczyciela akademickiego nieprowadzącego seminarium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dyplomowego na danym kierunku studiów w danym roku akademickim – w trybie indywidualnym i z zapewnieniem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pełnej realizacji programu studiów.</w:t>
      </w:r>
    </w:p>
    <w:p w14:paraId="09501C20" w14:textId="090CBE1C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 uzasadnionych przypadkach, na wniosek promotora pracy dyplomowej, Rada Wydziału może wyrazić zgodę na powołanie promotora pomocniczego. Promotorem pomocniczym może zostać osoba także spoza uczelni, w szczególności pochodząca z otoczenia</w:t>
      </w:r>
      <w:r w:rsidR="00B73C33">
        <w:rPr>
          <w:lang w:eastAsia="pl-PL"/>
        </w:rPr>
        <w:t xml:space="preserve"> </w:t>
      </w:r>
      <w:r w:rsidRPr="00E17AFF">
        <w:rPr>
          <w:lang w:eastAsia="pl-PL"/>
        </w:rPr>
        <w:t xml:space="preserve">społeczno-gospodarczego, </w:t>
      </w:r>
      <w:r w:rsidRPr="00F02DB8">
        <w:rPr>
          <w:lang w:eastAsia="pl-PL"/>
        </w:rPr>
        <w:t>posiadająca</w:t>
      </w:r>
      <w:r w:rsidR="00D27F43">
        <w:rPr>
          <w:lang w:eastAsia="pl-PL"/>
        </w:rPr>
        <w:t xml:space="preserve"> co najmniej</w:t>
      </w:r>
      <w:r w:rsidRPr="00F02DB8">
        <w:rPr>
          <w:lang w:eastAsia="pl-PL"/>
        </w:rPr>
        <w:t xml:space="preserve"> tytuł </w:t>
      </w:r>
      <w:r w:rsidRPr="00E17AFF">
        <w:rPr>
          <w:lang w:eastAsia="pl-PL"/>
        </w:rPr>
        <w:t>zawodowy magistra oraz kompetencje i</w:t>
      </w:r>
      <w:r w:rsidR="006E5942">
        <w:rPr>
          <w:lang w:eastAsia="pl-PL"/>
        </w:rPr>
        <w:t> </w:t>
      </w:r>
      <w:r w:rsidRPr="00E17AFF">
        <w:rPr>
          <w:lang w:eastAsia="pl-PL"/>
        </w:rPr>
        <w:t>doświadczenie w zakresie obejmującym tematykę pracy dyplomowej.</w:t>
      </w:r>
    </w:p>
    <w:p w14:paraId="6153B31E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wybiera promotora pracy dyplomowej z listy promotorów zatwierdzonych dla danego kierunku studiów na dany rok akademicki w terminach ustalonych przez Dziekana.</w:t>
      </w:r>
      <w:r w:rsidR="0086208F">
        <w:rPr>
          <w:lang w:eastAsia="pl-PL"/>
        </w:rPr>
        <w:t xml:space="preserve"> </w:t>
      </w:r>
      <w:r w:rsidRPr="00E17AFF">
        <w:rPr>
          <w:lang w:eastAsia="pl-PL"/>
        </w:rPr>
        <w:t xml:space="preserve">Jeśli student </w:t>
      </w:r>
      <w:r w:rsidRPr="00E17AFF">
        <w:rPr>
          <w:lang w:eastAsia="pl-PL"/>
        </w:rPr>
        <w:lastRenderedPageBreak/>
        <w:t>nie dokona wyboru zostaje zapisany na seminarium w trybie administracyjnym przez Dziekanat.</w:t>
      </w:r>
    </w:p>
    <w:p w14:paraId="630B6847" w14:textId="39965992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Grupa seminaryjna na etapie tworzenia liczy minimum 10 osób, ale nie więcej niż 12 osób.</w:t>
      </w:r>
      <w:r w:rsidR="0086208F">
        <w:rPr>
          <w:lang w:eastAsia="pl-PL"/>
        </w:rPr>
        <w:t xml:space="preserve"> </w:t>
      </w:r>
      <w:r w:rsidRPr="00E17AFF">
        <w:rPr>
          <w:lang w:eastAsia="pl-PL"/>
        </w:rPr>
        <w:t>Zapisy do grup prowadzone są proporcjonalnie do liczby studentów w danym roczniku.</w:t>
      </w:r>
      <w:r w:rsidR="0086208F">
        <w:rPr>
          <w:lang w:eastAsia="pl-PL"/>
        </w:rPr>
        <w:t xml:space="preserve"> </w:t>
      </w:r>
      <w:r w:rsidRPr="00E17AFF">
        <w:rPr>
          <w:lang w:eastAsia="pl-PL"/>
        </w:rPr>
        <w:t>O</w:t>
      </w:r>
      <w:r w:rsidR="006E5942">
        <w:rPr>
          <w:lang w:eastAsia="pl-PL"/>
        </w:rPr>
        <w:t> </w:t>
      </w:r>
      <w:r w:rsidRPr="00E17AFF">
        <w:rPr>
          <w:lang w:eastAsia="pl-PL"/>
        </w:rPr>
        <w:t>kolejności zapisu decyduje średnia ocen z toku studiów, a w przypadku nowoprzyjętych</w:t>
      </w:r>
      <w:r w:rsidR="00F72AD4">
        <w:rPr>
          <w:lang w:eastAsia="pl-PL"/>
        </w:rPr>
        <w:t xml:space="preserve"> </w:t>
      </w:r>
      <w:r w:rsidRPr="00E17AFF">
        <w:rPr>
          <w:lang w:eastAsia="pl-PL"/>
        </w:rPr>
        <w:t>studentów – kolejność zapisu.</w:t>
      </w:r>
    </w:p>
    <w:p w14:paraId="47AC5897" w14:textId="4D861EA2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Zmiana seminarium dyplomowego wymaga zgody </w:t>
      </w:r>
      <w:r w:rsidR="00B77F82">
        <w:rPr>
          <w:lang w:eastAsia="pl-PL"/>
        </w:rPr>
        <w:t>Dziekana</w:t>
      </w:r>
      <w:r w:rsidRPr="00E17AFF">
        <w:rPr>
          <w:lang w:eastAsia="pl-PL"/>
        </w:rPr>
        <w:t xml:space="preserve"> wyrażonej</w:t>
      </w:r>
      <w:r w:rsidR="00F72AD4">
        <w:rPr>
          <w:lang w:eastAsia="pl-PL"/>
        </w:rPr>
        <w:t xml:space="preserve"> </w:t>
      </w:r>
      <w:r w:rsidRPr="00E17AFF">
        <w:rPr>
          <w:lang w:eastAsia="pl-PL"/>
        </w:rPr>
        <w:t>na wniosek studenta, zaopiniowany przez obecnego i przyszłego promotora.</w:t>
      </w:r>
    </w:p>
    <w:p w14:paraId="46FBC0AE" w14:textId="77777777" w:rsidR="003B56C5" w:rsidRDefault="00131C7E" w:rsidP="003B56C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skierowany na powtarzanie semestru w przypadku</w:t>
      </w:r>
      <w:r w:rsidR="008574AC">
        <w:rPr>
          <w:lang w:eastAsia="pl-PL"/>
        </w:rPr>
        <w:t>,</w:t>
      </w:r>
      <w:r w:rsidRPr="00E17AFF">
        <w:rPr>
          <w:lang w:eastAsia="pl-PL"/>
        </w:rPr>
        <w:t xml:space="preserve"> gdy dotychczasowy promotor</w:t>
      </w:r>
      <w:r w:rsidR="008574AC">
        <w:rPr>
          <w:lang w:eastAsia="pl-PL"/>
        </w:rPr>
        <w:t xml:space="preserve"> </w:t>
      </w:r>
      <w:r w:rsidRPr="00E17AFF">
        <w:rPr>
          <w:lang w:eastAsia="pl-PL"/>
        </w:rPr>
        <w:t>nie prowadzi seminarium</w:t>
      </w:r>
      <w:r w:rsidR="008574AC">
        <w:rPr>
          <w:lang w:eastAsia="pl-PL"/>
        </w:rPr>
        <w:t>,</w:t>
      </w:r>
      <w:r w:rsidRPr="00E17AFF">
        <w:rPr>
          <w:lang w:eastAsia="pl-PL"/>
        </w:rPr>
        <w:t xml:space="preserve"> składa wniosek do </w:t>
      </w:r>
      <w:r w:rsidR="00B77F82">
        <w:rPr>
          <w:lang w:eastAsia="pl-PL"/>
        </w:rPr>
        <w:t>Dziekana</w:t>
      </w:r>
      <w:r w:rsidRPr="00E17AFF">
        <w:rPr>
          <w:lang w:eastAsia="pl-PL"/>
        </w:rPr>
        <w:t xml:space="preserve"> o zmianę promotora, z opinią promotora przyjmującego. W przypadku braku zgody promotora przyjmującego </w:t>
      </w:r>
      <w:r w:rsidR="00B77F82">
        <w:rPr>
          <w:lang w:eastAsia="pl-PL"/>
        </w:rPr>
        <w:t>Dziekan</w:t>
      </w:r>
      <w:r w:rsidRPr="00E17AFF">
        <w:rPr>
          <w:lang w:eastAsia="pl-PL"/>
        </w:rPr>
        <w:t xml:space="preserve"> podejmuje decyzję dotyczącą wpisu na seminarium</w:t>
      </w:r>
      <w:r w:rsidR="008574AC">
        <w:rPr>
          <w:lang w:eastAsia="pl-PL"/>
        </w:rPr>
        <w:t>,</w:t>
      </w:r>
      <w:r w:rsidRPr="00E17AFF">
        <w:rPr>
          <w:lang w:eastAsia="pl-PL"/>
        </w:rPr>
        <w:t xml:space="preserve"> biorąc pod uwagę</w:t>
      </w:r>
      <w:r w:rsidR="008574AC">
        <w:rPr>
          <w:lang w:eastAsia="pl-PL"/>
        </w:rPr>
        <w:t xml:space="preserve"> </w:t>
      </w:r>
      <w:r w:rsidRPr="00E17AFF">
        <w:rPr>
          <w:lang w:eastAsia="pl-PL"/>
        </w:rPr>
        <w:t>stan zaawansowania oraz temat pracy dyplomowej i wskazuje promotora z listy promotorów prowadzących seminarium na danym roku, na którym student powtarza semestr.</w:t>
      </w:r>
    </w:p>
    <w:p w14:paraId="64F47968" w14:textId="7D15C38C" w:rsidR="00131C7E" w:rsidRPr="00E17AFF" w:rsidRDefault="00EC1EC2" w:rsidP="003B56C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Propozycje t</w:t>
      </w:r>
      <w:r w:rsidR="00131C7E" w:rsidRPr="00E17AFF">
        <w:rPr>
          <w:lang w:eastAsia="pl-PL"/>
        </w:rPr>
        <w:t>emat</w:t>
      </w:r>
      <w:r>
        <w:rPr>
          <w:lang w:eastAsia="pl-PL"/>
        </w:rPr>
        <w:t>ów</w:t>
      </w:r>
      <w:r w:rsidR="00131C7E" w:rsidRPr="00E17AFF">
        <w:rPr>
          <w:lang w:eastAsia="pl-PL"/>
        </w:rPr>
        <w:t xml:space="preserve"> prac dyplomowych licencjackich i magisterskich (w języku polskim i</w:t>
      </w:r>
      <w:r w:rsidR="006E5942">
        <w:rPr>
          <w:lang w:eastAsia="pl-PL"/>
        </w:rPr>
        <w:t> </w:t>
      </w:r>
      <w:r w:rsidR="00131C7E" w:rsidRPr="00E17AFF">
        <w:rPr>
          <w:lang w:eastAsia="pl-PL"/>
        </w:rPr>
        <w:t>angielskim)</w:t>
      </w:r>
      <w:r w:rsidR="00A94C45">
        <w:rPr>
          <w:lang w:eastAsia="pl-PL"/>
        </w:rPr>
        <w:t xml:space="preserve"> </w:t>
      </w:r>
      <w:r w:rsidR="00131C7E" w:rsidRPr="00E17AFF">
        <w:rPr>
          <w:lang w:eastAsia="pl-PL"/>
        </w:rPr>
        <w:t>są zgłaszane przez promotorów do Dziekanatu</w:t>
      </w:r>
      <w:r>
        <w:rPr>
          <w:lang w:eastAsia="pl-PL"/>
        </w:rPr>
        <w:t>,</w:t>
      </w:r>
      <w:r w:rsidR="00131C7E" w:rsidRPr="00E17AFF">
        <w:rPr>
          <w:lang w:eastAsia="pl-PL"/>
        </w:rPr>
        <w:t xml:space="preserve"> w terminie do</w:t>
      </w:r>
      <w:r w:rsidR="00A61611">
        <w:rPr>
          <w:lang w:eastAsia="pl-PL"/>
        </w:rPr>
        <w:t xml:space="preserve"> 31 stycznia roku, w</w:t>
      </w:r>
      <w:r w:rsidR="006E5942">
        <w:rPr>
          <w:lang w:eastAsia="pl-PL"/>
        </w:rPr>
        <w:t> </w:t>
      </w:r>
      <w:r w:rsidR="00A61611">
        <w:rPr>
          <w:lang w:eastAsia="pl-PL"/>
        </w:rPr>
        <w:t>którym planowana jest obrona.</w:t>
      </w:r>
      <w:r w:rsidR="00131C7E" w:rsidRPr="00E17AFF">
        <w:rPr>
          <w:lang w:eastAsia="pl-PL"/>
        </w:rPr>
        <w:t xml:space="preserve"> </w:t>
      </w:r>
      <w:r>
        <w:rPr>
          <w:lang w:eastAsia="pl-PL"/>
        </w:rPr>
        <w:t xml:space="preserve">Tematy prac </w:t>
      </w:r>
      <w:r w:rsidRPr="00EC1EC2">
        <w:rPr>
          <w:lang w:eastAsia="pl-PL"/>
        </w:rPr>
        <w:t>dyplomowych licencjackich i magisterskich</w:t>
      </w:r>
      <w:r>
        <w:rPr>
          <w:lang w:eastAsia="pl-PL"/>
        </w:rPr>
        <w:t>,</w:t>
      </w:r>
      <w:r w:rsidRPr="00EC1EC2">
        <w:rPr>
          <w:lang w:eastAsia="pl-PL"/>
        </w:rPr>
        <w:t xml:space="preserve"> </w:t>
      </w:r>
      <w:r>
        <w:rPr>
          <w:lang w:eastAsia="pl-PL"/>
        </w:rPr>
        <w:t xml:space="preserve">po zaopiniowaniu przez właściwy Zespół </w:t>
      </w:r>
      <w:r w:rsidR="0031002D">
        <w:rPr>
          <w:lang w:eastAsia="pl-PL"/>
        </w:rPr>
        <w:t>programowy kierunku</w:t>
      </w:r>
      <w:r>
        <w:rPr>
          <w:lang w:eastAsia="pl-PL"/>
        </w:rPr>
        <w:t xml:space="preserve"> oraz Radę Wydziału i</w:t>
      </w:r>
      <w:r w:rsidR="00972BF7">
        <w:rPr>
          <w:lang w:eastAsia="pl-PL"/>
        </w:rPr>
        <w:t> </w:t>
      </w:r>
      <w:r>
        <w:rPr>
          <w:lang w:eastAsia="pl-PL"/>
        </w:rPr>
        <w:t>zatwierdzone przez Dziekana</w:t>
      </w:r>
      <w:r w:rsidR="00A61611">
        <w:rPr>
          <w:lang w:eastAsia="pl-PL"/>
        </w:rPr>
        <w:t>,</w:t>
      </w:r>
      <w:r>
        <w:rPr>
          <w:lang w:eastAsia="pl-PL"/>
        </w:rPr>
        <w:t xml:space="preserve"> są wprowadzane do Systemu </w:t>
      </w:r>
      <w:r w:rsidRPr="003B56C5">
        <w:rPr>
          <w:i/>
          <w:iCs/>
          <w:lang w:eastAsia="pl-PL"/>
        </w:rPr>
        <w:t>Uczelnia 11</w:t>
      </w:r>
      <w:r>
        <w:rPr>
          <w:lang w:eastAsia="pl-PL"/>
        </w:rPr>
        <w:t xml:space="preserve"> w terminie do </w:t>
      </w:r>
      <w:r w:rsidR="00A61611">
        <w:rPr>
          <w:lang w:eastAsia="pl-PL"/>
        </w:rPr>
        <w:t>30</w:t>
      </w:r>
      <w:r w:rsidR="00972BF7">
        <w:rPr>
          <w:lang w:eastAsia="pl-PL"/>
        </w:rPr>
        <w:t> </w:t>
      </w:r>
      <w:r w:rsidR="00A61611">
        <w:rPr>
          <w:lang w:eastAsia="pl-PL"/>
        </w:rPr>
        <w:t>kwietnia roku, w którym planowana jest obrona.</w:t>
      </w:r>
      <w:r w:rsidR="00A61611" w:rsidRPr="00E17AFF">
        <w:rPr>
          <w:lang w:eastAsia="pl-PL"/>
        </w:rPr>
        <w:t xml:space="preserve"> </w:t>
      </w:r>
      <w:r w:rsidR="00A61611">
        <w:rPr>
          <w:lang w:eastAsia="pl-PL"/>
        </w:rPr>
        <w:t xml:space="preserve"> </w:t>
      </w:r>
    </w:p>
    <w:p w14:paraId="11E26B11" w14:textId="443AD363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Praca dyplomowa podlega recenzji przez promotora i recenzenta </w:t>
      </w:r>
      <w:r w:rsidRPr="00E50EC9">
        <w:rPr>
          <w:i/>
          <w:iCs/>
          <w:lang w:eastAsia="pl-PL"/>
        </w:rPr>
        <w:t>(załącznik nr 1 i 2 wzór</w:t>
      </w:r>
      <w:r w:rsidR="00A94C45" w:rsidRPr="00E50EC9">
        <w:rPr>
          <w:i/>
          <w:iCs/>
          <w:lang w:eastAsia="pl-PL"/>
        </w:rPr>
        <w:t xml:space="preserve"> </w:t>
      </w:r>
      <w:r w:rsidRPr="00E50EC9">
        <w:rPr>
          <w:i/>
          <w:iCs/>
          <w:lang w:eastAsia="pl-PL"/>
        </w:rPr>
        <w:t>z</w:t>
      </w:r>
      <w:r w:rsidR="00972BF7">
        <w:rPr>
          <w:i/>
          <w:iCs/>
          <w:lang w:eastAsia="pl-PL"/>
        </w:rPr>
        <w:t> </w:t>
      </w:r>
      <w:r w:rsidRPr="00E50EC9">
        <w:rPr>
          <w:i/>
          <w:iCs/>
          <w:lang w:eastAsia="pl-PL"/>
        </w:rPr>
        <w:t>systemu Uczelnia 11)</w:t>
      </w:r>
      <w:r w:rsidRPr="00E17AFF">
        <w:rPr>
          <w:lang w:eastAsia="pl-PL"/>
        </w:rPr>
        <w:t>. Recenzje pracy są jawne, chyba że przedmiot pracy jest objęty tajemnicą prawnie chronioną. Oceną końcową pracy dyplomowej jest średnia ocen promotora i recenzenta zgodna ze skalą ocen określoną w § 50 ust. 3 Regulaminu studiów na</w:t>
      </w:r>
      <w:r w:rsidR="00A94C45">
        <w:rPr>
          <w:lang w:eastAsia="pl-PL"/>
        </w:rPr>
        <w:t xml:space="preserve"> </w:t>
      </w:r>
      <w:r w:rsidRPr="00E17AFF">
        <w:rPr>
          <w:lang w:eastAsia="pl-PL"/>
        </w:rPr>
        <w:t>Uniwersytecie Rzeszowskim.</w:t>
      </w:r>
    </w:p>
    <w:p w14:paraId="36322E50" w14:textId="77777777" w:rsidR="00131C7E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Promotor wraz z raportem z systemu </w:t>
      </w:r>
      <w:proofErr w:type="spellStart"/>
      <w:r w:rsidRPr="00E17AFF">
        <w:rPr>
          <w:lang w:eastAsia="pl-PL"/>
        </w:rPr>
        <w:t>antyplagiatowego</w:t>
      </w:r>
      <w:proofErr w:type="spellEnd"/>
      <w:r w:rsidRPr="00E17AFF">
        <w:rPr>
          <w:lang w:eastAsia="pl-PL"/>
        </w:rPr>
        <w:t xml:space="preserve"> (JSA) oraz recenzent składają opinie pracy dyplomowej (recenzje) w Dziekanacie w terminie co najmniej 7 dni przed wyznaczonym terminem egzaminu dyplomowego w celu umożliwienia studentowi zapoznania</w:t>
      </w:r>
      <w:r w:rsidR="00A94C45">
        <w:rPr>
          <w:lang w:eastAsia="pl-PL"/>
        </w:rPr>
        <w:t xml:space="preserve"> </w:t>
      </w:r>
      <w:r w:rsidRPr="00E17AFF">
        <w:rPr>
          <w:lang w:eastAsia="pl-PL"/>
        </w:rPr>
        <w:t>się z jej treścią.</w:t>
      </w:r>
    </w:p>
    <w:p w14:paraId="61D6AF12" w14:textId="77777777" w:rsidR="00777C9A" w:rsidRDefault="00777C9A" w:rsidP="00777C9A">
      <w:pPr>
        <w:spacing w:after="0" w:line="360" w:lineRule="auto"/>
        <w:jc w:val="both"/>
        <w:rPr>
          <w:lang w:eastAsia="pl-PL"/>
        </w:rPr>
      </w:pPr>
    </w:p>
    <w:p w14:paraId="4EB55D65" w14:textId="77777777" w:rsidR="00777C9A" w:rsidRDefault="00777C9A" w:rsidP="00777C9A">
      <w:pPr>
        <w:spacing w:after="0" w:line="360" w:lineRule="auto"/>
        <w:jc w:val="both"/>
        <w:rPr>
          <w:lang w:eastAsia="pl-PL"/>
        </w:rPr>
      </w:pPr>
    </w:p>
    <w:p w14:paraId="30D6FA2D" w14:textId="77777777" w:rsidR="00777C9A" w:rsidRDefault="00777C9A" w:rsidP="00777C9A">
      <w:pPr>
        <w:spacing w:after="0" w:line="360" w:lineRule="auto"/>
        <w:jc w:val="both"/>
        <w:rPr>
          <w:lang w:eastAsia="pl-PL"/>
        </w:rPr>
      </w:pPr>
    </w:p>
    <w:p w14:paraId="6F1E851B" w14:textId="77777777" w:rsidR="00777C9A" w:rsidRPr="00E17AFF" w:rsidRDefault="00777C9A" w:rsidP="00777C9A">
      <w:pPr>
        <w:spacing w:after="0" w:line="360" w:lineRule="auto"/>
        <w:jc w:val="both"/>
        <w:rPr>
          <w:lang w:eastAsia="pl-PL"/>
        </w:rPr>
      </w:pPr>
    </w:p>
    <w:p w14:paraId="3E278350" w14:textId="77777777" w:rsidR="00A94C45" w:rsidRDefault="00A94C45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0CE55C26" w14:textId="77777777" w:rsidR="00131C7E" w:rsidRPr="00A94C45" w:rsidRDefault="00131C7E" w:rsidP="00A94C45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A94C45">
        <w:rPr>
          <w:b/>
          <w:bCs/>
          <w:lang w:eastAsia="pl-PL"/>
        </w:rPr>
        <w:lastRenderedPageBreak/>
        <w:t>Praca licencjacka</w:t>
      </w:r>
    </w:p>
    <w:p w14:paraId="560CC73D" w14:textId="77777777" w:rsidR="00131C7E" w:rsidRPr="007D3665" w:rsidRDefault="00131C7E" w:rsidP="00A94C45">
      <w:pPr>
        <w:spacing w:after="0" w:line="360" w:lineRule="auto"/>
        <w:ind w:firstLine="709"/>
        <w:jc w:val="center"/>
        <w:rPr>
          <w:lang w:eastAsia="pl-PL"/>
        </w:rPr>
      </w:pPr>
      <w:r w:rsidRPr="007D3665">
        <w:rPr>
          <w:lang w:eastAsia="pl-PL"/>
        </w:rPr>
        <w:t>§ 3</w:t>
      </w:r>
    </w:p>
    <w:p w14:paraId="43445A28" w14:textId="77777777" w:rsidR="007C39CC" w:rsidRDefault="00131C7E" w:rsidP="007C39CC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7D3665">
        <w:rPr>
          <w:lang w:eastAsia="pl-PL"/>
        </w:rPr>
        <w:t>Praca licencjacka jest pracą:</w:t>
      </w:r>
    </w:p>
    <w:p w14:paraId="3043990F" w14:textId="77777777" w:rsidR="00905E1F" w:rsidRDefault="00905E1F" w:rsidP="00905E1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wykonywaną samodzielnie przez studenta, pod kierunkiem promotora, którego dorobek naukowy mieści się w dyscyplinie związanej z kierunkiem studiów studenta,</w:t>
      </w:r>
    </w:p>
    <w:p w14:paraId="2C5396D6" w14:textId="77777777" w:rsidR="00905E1F" w:rsidRDefault="00905E1F" w:rsidP="00905E1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podlegającą recenzji sporządzanej przez promotora i recenzenta, przy czym recenzentem powinien być nauczyciel akademicki posiadający dorobek naukowy</w:t>
      </w:r>
      <w:r w:rsidR="007C39CC">
        <w:rPr>
          <w:lang w:eastAsia="pl-PL"/>
        </w:rPr>
        <w:t xml:space="preserve"> </w:t>
      </w:r>
      <w:r w:rsidR="00131C7E" w:rsidRPr="00E17AFF">
        <w:rPr>
          <w:lang w:eastAsia="pl-PL"/>
        </w:rPr>
        <w:t>z zakresu tej dyscypliny naukowej do której jest przypisany kierunek studiów,</w:t>
      </w:r>
    </w:p>
    <w:p w14:paraId="1DCE6709" w14:textId="77777777" w:rsidR="00905E1F" w:rsidRDefault="00905E1F" w:rsidP="00905E1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stanowiącą przedmiot dyskusji i oceny w trakcie egzaminu dyplomowego,</w:t>
      </w:r>
    </w:p>
    <w:p w14:paraId="12538F33" w14:textId="77777777" w:rsidR="00BC480A" w:rsidRDefault="00905E1F" w:rsidP="00BC480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związaną z kierunkiem i specjalnością kształcenia studenta</w:t>
      </w:r>
      <w:r w:rsidR="00BC480A">
        <w:rPr>
          <w:lang w:eastAsia="pl-PL"/>
        </w:rPr>
        <w:t>.</w:t>
      </w:r>
    </w:p>
    <w:p w14:paraId="2AA96395" w14:textId="77777777" w:rsidR="008A7873" w:rsidRDefault="00131C7E" w:rsidP="008A7873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Celem realizacji pracy licencjackiej jest opanowanie przez studenta wiedzy z zakresu studiowanego kierunku oraz zdobycie umiejętności umożliwiających:</w:t>
      </w:r>
    </w:p>
    <w:p w14:paraId="3F5E0C9E" w14:textId="77777777" w:rsidR="008A7873" w:rsidRDefault="008A7873" w:rsidP="0036158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wybór problemu badawczego z zakresu studiowanego kierunku oraz sformułowanie</w:t>
      </w:r>
      <w:r w:rsidR="0036158F">
        <w:rPr>
          <w:lang w:eastAsia="pl-PL"/>
        </w:rPr>
        <w:t xml:space="preserve"> </w:t>
      </w:r>
      <w:r w:rsidR="00131C7E" w:rsidRPr="00E17AFF">
        <w:rPr>
          <w:lang w:eastAsia="pl-PL"/>
        </w:rPr>
        <w:t>tematu służącego jego rozwiązaniu,</w:t>
      </w:r>
    </w:p>
    <w:p w14:paraId="1616D9CD" w14:textId="77777777" w:rsidR="008A7873" w:rsidRDefault="008A7873" w:rsidP="008A7873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opracowanie metodologii rozwiązania wybranego problemu badawczego,</w:t>
      </w:r>
    </w:p>
    <w:p w14:paraId="05AE3D22" w14:textId="77777777" w:rsidR="008A7873" w:rsidRDefault="008A7873" w:rsidP="008A7873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opracowanie przeglądu literatury przedmiotu badań,</w:t>
      </w:r>
    </w:p>
    <w:p w14:paraId="086BE28C" w14:textId="77777777" w:rsidR="00131C7E" w:rsidRPr="00E17AFF" w:rsidRDefault="008A7873" w:rsidP="008A7873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przeprowadzenie procesu badawczego służącego realizacji przyjętego celu pracy.</w:t>
      </w:r>
    </w:p>
    <w:p w14:paraId="2DDEDA3F" w14:textId="77777777" w:rsidR="00131C7E" w:rsidRPr="00E17AFF" w:rsidRDefault="00131C7E" w:rsidP="007E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licencjacka może mieć charakter</w:t>
      </w:r>
      <w:r w:rsidR="007E725F">
        <w:rPr>
          <w:lang w:eastAsia="pl-PL"/>
        </w:rPr>
        <w:t xml:space="preserve"> </w:t>
      </w:r>
      <w:r w:rsidRPr="00E17AFF">
        <w:rPr>
          <w:lang w:eastAsia="pl-PL"/>
        </w:rPr>
        <w:t>analityczny</w:t>
      </w:r>
      <w:r w:rsidR="007E725F">
        <w:rPr>
          <w:lang w:eastAsia="pl-PL"/>
        </w:rPr>
        <w:t>.</w:t>
      </w:r>
    </w:p>
    <w:p w14:paraId="59675E01" w14:textId="77777777" w:rsidR="007E725F" w:rsidRDefault="00131C7E" w:rsidP="007E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</w:t>
      </w:r>
      <w:r w:rsidR="007E725F">
        <w:rPr>
          <w:lang w:eastAsia="pl-PL"/>
        </w:rPr>
        <w:t xml:space="preserve"> licencjacka</w:t>
      </w:r>
      <w:r w:rsidRPr="00E17AFF">
        <w:rPr>
          <w:lang w:eastAsia="pl-PL"/>
        </w:rPr>
        <w:t xml:space="preserve"> powinna zawierać w szczególności:</w:t>
      </w:r>
    </w:p>
    <w:p w14:paraId="6D8E3243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określenie aktualnego problemu badawczego,</w:t>
      </w:r>
    </w:p>
    <w:p w14:paraId="032B35BF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cel główny pracy oraz cele szczegółowe,</w:t>
      </w:r>
    </w:p>
    <w:p w14:paraId="2BB9882D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opis materiałów źródłowych oraz metod gromadzenia i przetwarzania danych,</w:t>
      </w:r>
    </w:p>
    <w:p w14:paraId="07A9EB23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prezentację wyników badań i sformułowanie wniosków,</w:t>
      </w:r>
    </w:p>
    <w:p w14:paraId="1CAE5E75" w14:textId="77777777" w:rsidR="00131C7E" w:rsidRPr="00E17AF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przegląd literatury przedmiotu badań.</w:t>
      </w:r>
    </w:p>
    <w:p w14:paraId="686A5F94" w14:textId="77777777" w:rsidR="00083855" w:rsidRDefault="00083855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53E1AFFE" w14:textId="77777777" w:rsidR="00131C7E" w:rsidRPr="00083855" w:rsidRDefault="00131C7E" w:rsidP="00083855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083855">
        <w:rPr>
          <w:b/>
          <w:bCs/>
          <w:lang w:eastAsia="pl-PL"/>
        </w:rPr>
        <w:t>Praca magisterska</w:t>
      </w:r>
    </w:p>
    <w:p w14:paraId="14298D73" w14:textId="77777777" w:rsidR="00131C7E" w:rsidRPr="00E17AFF" w:rsidRDefault="00131C7E" w:rsidP="00083855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4</w:t>
      </w:r>
    </w:p>
    <w:p w14:paraId="19243704" w14:textId="77777777" w:rsidR="00816682" w:rsidRDefault="00131C7E" w:rsidP="00816682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magisterska jest pracą w szczególności:</w:t>
      </w:r>
    </w:p>
    <w:p w14:paraId="1D5F5DCF" w14:textId="77777777" w:rsidR="00816682" w:rsidRDefault="00816682" w:rsidP="0081668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wykonywaną samodzielnie przez studenta, pod kierunkiem promotora, którego dorobek naukowy mieści się w dyscyplinie związanej z kierunkiem studiów studenta,</w:t>
      </w:r>
    </w:p>
    <w:p w14:paraId="6E9EA15E" w14:textId="77777777" w:rsidR="0080035F" w:rsidRDefault="00816682" w:rsidP="008003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podlegającą recenzji sporządzanej przez promotora i recenzenta, przy czym recenzentem powinien być nauczyciel akademicki posiadający dorobek naukowy</w:t>
      </w:r>
      <w:r w:rsidR="0080035F">
        <w:rPr>
          <w:lang w:eastAsia="pl-PL"/>
        </w:rPr>
        <w:t xml:space="preserve"> </w:t>
      </w:r>
      <w:r w:rsidR="00131C7E" w:rsidRPr="00E17AFF">
        <w:rPr>
          <w:lang w:eastAsia="pl-PL"/>
        </w:rPr>
        <w:t>z zakresu tej dyscypliny naukowej do której jest przypisany kierunek studiów,</w:t>
      </w:r>
    </w:p>
    <w:p w14:paraId="56A184D0" w14:textId="77777777" w:rsidR="0080035F" w:rsidRDefault="0080035F" w:rsidP="008003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stanowiącą przedmiot dyskusji i oceny w trakcie egzaminu dyplomowego,</w:t>
      </w:r>
    </w:p>
    <w:p w14:paraId="0D710E89" w14:textId="77777777" w:rsidR="00131C7E" w:rsidRPr="00E17AFF" w:rsidRDefault="0080035F" w:rsidP="008003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lastRenderedPageBreak/>
        <w:t xml:space="preserve">- </w:t>
      </w:r>
      <w:r w:rsidR="00131C7E" w:rsidRPr="00E17AFF">
        <w:rPr>
          <w:lang w:eastAsia="pl-PL"/>
        </w:rPr>
        <w:t>związaną z kierunkiem i specjalnością kształcenia studenta.</w:t>
      </w:r>
    </w:p>
    <w:p w14:paraId="4547519F" w14:textId="77777777" w:rsidR="00C55392" w:rsidRDefault="00131C7E" w:rsidP="00C55392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Celem realizacji pracy magisterskiej jest opanowanie przez studenta szerokiej wiedzy</w:t>
      </w:r>
      <w:r w:rsidR="00CF70FB">
        <w:rPr>
          <w:lang w:eastAsia="pl-PL"/>
        </w:rPr>
        <w:t xml:space="preserve"> </w:t>
      </w:r>
      <w:r w:rsidRPr="00E17AFF">
        <w:rPr>
          <w:lang w:eastAsia="pl-PL"/>
        </w:rPr>
        <w:t xml:space="preserve">z zakresu studiowanego kierunku oraz zdobycie umiejętności </w:t>
      </w:r>
      <w:r w:rsidR="00C55392">
        <w:rPr>
          <w:lang w:eastAsia="pl-PL"/>
        </w:rPr>
        <w:t>pozwalających na</w:t>
      </w:r>
      <w:r w:rsidRPr="00E17AFF">
        <w:rPr>
          <w:lang w:eastAsia="pl-PL"/>
        </w:rPr>
        <w:t>:</w:t>
      </w:r>
    </w:p>
    <w:p w14:paraId="5C130EE9" w14:textId="77777777" w:rsidR="008976E0" w:rsidRDefault="00C55392" w:rsidP="008976E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identyfikację priorytetowych problemów do badań z zakresu studiowanego kierunku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oraz sformułowanie i wybór tematu służącego rozwiązaniu wybranych problemów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związanych z</w:t>
      </w:r>
      <w:r w:rsidR="008976E0">
        <w:rPr>
          <w:lang w:eastAsia="pl-PL"/>
        </w:rPr>
        <w:t> </w:t>
      </w:r>
      <w:r w:rsidR="00131C7E" w:rsidRPr="00E17AFF">
        <w:rPr>
          <w:lang w:eastAsia="pl-PL"/>
        </w:rPr>
        <w:t>kierunkiem studiów,</w:t>
      </w:r>
    </w:p>
    <w:p w14:paraId="622FEBCA" w14:textId="77777777" w:rsidR="008976E0" w:rsidRDefault="008976E0" w:rsidP="008976E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sformułowanie tematu, mającego na celu rozwiązanie problemu badawczego,</w:t>
      </w:r>
    </w:p>
    <w:p w14:paraId="63759AD8" w14:textId="77777777" w:rsidR="00DB20C1" w:rsidRDefault="008976E0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opracowanie metodyki rozwiązania wybranego problemu badawczego,</w:t>
      </w:r>
    </w:p>
    <w:p w14:paraId="31C230FA" w14:textId="77777777" w:rsidR="00DB20C1" w:rsidRDefault="00DB20C1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dokonanie samodzielnej i krytycznej analizy literatury problemu badawczego,</w:t>
      </w:r>
    </w:p>
    <w:p w14:paraId="01DDBEDD" w14:textId="77777777" w:rsidR="00DB20C1" w:rsidRDefault="00DB20C1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przeprowadzenie procesu badawczego służącego realizacji celu pracy oraz weryfikacji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przyjętych hipotez badawczych,</w:t>
      </w:r>
    </w:p>
    <w:p w14:paraId="32EFE82C" w14:textId="77777777" w:rsidR="00131C7E" w:rsidRPr="00E17AFF" w:rsidRDefault="00DB20C1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wypracowanie kreatywnych rozwiązań problemu badawczego.</w:t>
      </w:r>
    </w:p>
    <w:p w14:paraId="38AAA931" w14:textId="77777777" w:rsidR="00CE2772" w:rsidRDefault="00131C7E" w:rsidP="00CE2772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Praca magisterska ma charakter </w:t>
      </w:r>
      <w:proofErr w:type="spellStart"/>
      <w:r w:rsidRPr="00E17AFF">
        <w:rPr>
          <w:lang w:eastAsia="pl-PL"/>
        </w:rPr>
        <w:t>teoretyczno</w:t>
      </w:r>
      <w:proofErr w:type="spellEnd"/>
      <w:r w:rsidRPr="00E17AFF">
        <w:rPr>
          <w:lang w:eastAsia="pl-PL"/>
        </w:rPr>
        <w:t xml:space="preserve"> - empiryczny, w szczególności</w:t>
      </w:r>
      <w:r w:rsidR="008B372C">
        <w:rPr>
          <w:lang w:eastAsia="pl-PL"/>
        </w:rPr>
        <w:t xml:space="preserve"> </w:t>
      </w:r>
      <w:r w:rsidRPr="00E17AFF">
        <w:rPr>
          <w:lang w:eastAsia="pl-PL"/>
        </w:rPr>
        <w:t>powinna:</w:t>
      </w:r>
    </w:p>
    <w:p w14:paraId="0629990B" w14:textId="77777777" w:rsidR="00544A70" w:rsidRDefault="00CE2772" w:rsidP="00544A7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wskazywać znajomość literatury przedmiotu przez studenta, umiejętność jej doboru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i</w:t>
      </w:r>
      <w:r>
        <w:rPr>
          <w:lang w:eastAsia="pl-PL"/>
        </w:rPr>
        <w:t> </w:t>
      </w:r>
      <w:r w:rsidR="00131C7E" w:rsidRPr="00E17AFF">
        <w:rPr>
          <w:lang w:eastAsia="pl-PL"/>
        </w:rPr>
        <w:t>wykorzystania oraz podjęcia krytycznej analizy i oceny dorobku teoretycznego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w zakresie formułowanego problemu badawczego,</w:t>
      </w:r>
    </w:p>
    <w:p w14:paraId="04E0DF1E" w14:textId="77777777" w:rsidR="00544A70" w:rsidRDefault="00544A70" w:rsidP="00544A7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wskazywać umiejętność studenta do przeprowadzenia analizy i syntezy podstawowych problemów teoretycznych i praktycznych, ze zwróceniem uwagi na dostrzeganie prawidłowości występujących w obrębie badanych zjawisk,</w:t>
      </w:r>
    </w:p>
    <w:p w14:paraId="41DC2424" w14:textId="77777777" w:rsidR="001764E2" w:rsidRDefault="00544A70" w:rsidP="001764E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świadczyć o umiejętności stosowania przez studenta metod badawczych i naukowego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ujmowania obserwowanych zjawisk,</w:t>
      </w:r>
    </w:p>
    <w:p w14:paraId="3563534B" w14:textId="77777777" w:rsidR="00131C7E" w:rsidRPr="00E17AFF" w:rsidRDefault="001764E2" w:rsidP="001764E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zawierać elementy twórczych rozwiązań i propozycji w odniesieniu do obszaru problematyki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badawczej.</w:t>
      </w:r>
    </w:p>
    <w:p w14:paraId="3E7F3266" w14:textId="77777777" w:rsidR="00131C7E" w:rsidRPr="001764E2" w:rsidRDefault="00131C7E" w:rsidP="001764E2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1764E2">
        <w:rPr>
          <w:b/>
          <w:bCs/>
          <w:lang w:eastAsia="pl-PL"/>
        </w:rPr>
        <w:t>Egzamin dyplomowy</w:t>
      </w:r>
    </w:p>
    <w:p w14:paraId="30BD37D7" w14:textId="77777777" w:rsidR="00131C7E" w:rsidRPr="00E17AFF" w:rsidRDefault="00131C7E" w:rsidP="001764E2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5</w:t>
      </w:r>
    </w:p>
    <w:p w14:paraId="66140334" w14:textId="77777777" w:rsidR="00021645" w:rsidRDefault="00131C7E" w:rsidP="00021645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zostaje dopuszczony do egzaminu dyplomowego po łącznym spełnieniu następujących warunków:</w:t>
      </w:r>
    </w:p>
    <w:p w14:paraId="28CBC266" w14:textId="77777777" w:rsidR="00021645" w:rsidRDefault="00021645" w:rsidP="0002164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uzyskaniu wszystkich efektów uczenia się określonych w programie studiów na danym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kierunku</w:t>
      </w:r>
      <w:r>
        <w:rPr>
          <w:lang w:eastAsia="pl-PL"/>
        </w:rPr>
        <w:t>,</w:t>
      </w:r>
    </w:p>
    <w:p w14:paraId="2BED9B19" w14:textId="77777777" w:rsidR="00021645" w:rsidRDefault="00021645" w:rsidP="0002164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uzyskaniu pozytywnych ocen pracy dyplomowej wystawionych przez promotora oraz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recenzenta</w:t>
      </w:r>
      <w:r w:rsidR="00B619B1">
        <w:rPr>
          <w:lang w:eastAsia="pl-PL"/>
        </w:rPr>
        <w:t>,</w:t>
      </w:r>
    </w:p>
    <w:p w14:paraId="5563D1F7" w14:textId="77777777" w:rsidR="00131C7E" w:rsidRPr="00E17AFF" w:rsidRDefault="00021645" w:rsidP="0002164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 xml:space="preserve">złożeniu w </w:t>
      </w:r>
      <w:r>
        <w:rPr>
          <w:lang w:eastAsia="pl-PL"/>
        </w:rPr>
        <w:t>D</w:t>
      </w:r>
      <w:r w:rsidR="00131C7E" w:rsidRPr="00E17AFF">
        <w:rPr>
          <w:lang w:eastAsia="pl-PL"/>
        </w:rPr>
        <w:t>ziekanacie podpisanej przez promotora pracy dyplomowej oraz dokumentó</w:t>
      </w:r>
      <w:r w:rsidR="00B619B1">
        <w:rPr>
          <w:lang w:eastAsia="pl-PL"/>
        </w:rPr>
        <w:t xml:space="preserve">w </w:t>
      </w:r>
      <w:r w:rsidR="00131C7E" w:rsidRPr="00E17AFF">
        <w:rPr>
          <w:lang w:eastAsia="pl-PL"/>
        </w:rPr>
        <w:t>związanych z wydaniem dyplomu na 14 dni przed terminem egzaminu.</w:t>
      </w:r>
    </w:p>
    <w:p w14:paraId="717AE04C" w14:textId="77777777" w:rsidR="00820A72" w:rsidRDefault="00820A72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11FBAF36" w14:textId="77777777" w:rsidR="00131C7E" w:rsidRPr="00E17AFF" w:rsidRDefault="00131C7E" w:rsidP="00820A72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lastRenderedPageBreak/>
        <w:t>§ 6</w:t>
      </w:r>
    </w:p>
    <w:p w14:paraId="7F7D57CC" w14:textId="77777777" w:rsidR="00131C7E" w:rsidRPr="00E17AFF" w:rsidRDefault="00131C7E" w:rsidP="00820A72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Egzamin dyplomowy odbywa się przed komisją powołaną przez Dziekana na wniosek promotora </w:t>
      </w:r>
      <w:r w:rsidRPr="00E50EC9">
        <w:rPr>
          <w:i/>
          <w:iCs/>
          <w:lang w:eastAsia="pl-PL"/>
        </w:rPr>
        <w:t>(załącznik nr 3).</w:t>
      </w:r>
    </w:p>
    <w:p w14:paraId="069E1B42" w14:textId="77777777" w:rsidR="00ED133D" w:rsidRDefault="00131C7E" w:rsidP="00ED133D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 skład komisji wchodzą:</w:t>
      </w:r>
    </w:p>
    <w:p w14:paraId="7A88670C" w14:textId="11B8D05A" w:rsidR="005D44B1" w:rsidRDefault="00ED133D" w:rsidP="005D44B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 xml:space="preserve">Przewodniczący Komisji Egzaminu Dyplomowego: </w:t>
      </w:r>
      <w:r w:rsidR="00E63746">
        <w:rPr>
          <w:lang w:eastAsia="pl-PL"/>
        </w:rPr>
        <w:t>Dziekan</w:t>
      </w:r>
      <w:r w:rsidR="00131C7E" w:rsidRPr="00E17AFF">
        <w:rPr>
          <w:lang w:eastAsia="pl-PL"/>
        </w:rPr>
        <w:t xml:space="preserve"> lub wyznaczony przez niego nauczyciel akademicki posiadający co najmniej stopień doktora</w:t>
      </w:r>
      <w:r w:rsidR="005D44B1">
        <w:rPr>
          <w:lang w:eastAsia="pl-PL"/>
        </w:rPr>
        <w:t>,</w:t>
      </w:r>
    </w:p>
    <w:p w14:paraId="5DE640C7" w14:textId="77777777" w:rsidR="005D44B1" w:rsidRDefault="005D44B1" w:rsidP="005D44B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Promotor lub, w uzasadnionym przypadku inny nauczyciel specjalista z przedmiotów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obejmujących tematykę pracy dyplomowej posiadający, co najmniej stopień naukowy doktora</w:t>
      </w:r>
      <w:r w:rsidR="00B77558">
        <w:rPr>
          <w:lang w:eastAsia="pl-PL"/>
        </w:rPr>
        <w:t>,</w:t>
      </w:r>
    </w:p>
    <w:p w14:paraId="654FF13A" w14:textId="7A92EC61" w:rsidR="00131C7E" w:rsidRPr="00E17AFF" w:rsidRDefault="005D44B1" w:rsidP="005D44B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Recenzent lub, w uzasadnionym przypadku inny nauczyciel, w miarę możliwości specjalista z</w:t>
      </w:r>
      <w:r w:rsidR="00972BF7">
        <w:rPr>
          <w:lang w:eastAsia="pl-PL"/>
        </w:rPr>
        <w:t> </w:t>
      </w:r>
      <w:r w:rsidR="00131C7E" w:rsidRPr="00E17AFF">
        <w:rPr>
          <w:lang w:eastAsia="pl-PL"/>
        </w:rPr>
        <w:t>dyscypliny lub przedmiotów obejmujących tematykę pracy dyplomowej, posiadający co</w:t>
      </w:r>
      <w:r w:rsidR="00B77558">
        <w:rPr>
          <w:lang w:eastAsia="pl-PL"/>
        </w:rPr>
        <w:t xml:space="preserve"> </w:t>
      </w:r>
      <w:r w:rsidR="00131C7E" w:rsidRPr="00E17AFF">
        <w:rPr>
          <w:lang w:eastAsia="pl-PL"/>
        </w:rPr>
        <w:t>najmniej stopień naukowy doktora.</w:t>
      </w:r>
    </w:p>
    <w:p w14:paraId="46E61D3B" w14:textId="1D2A90AD" w:rsidR="00131C7E" w:rsidRPr="00E17AFF" w:rsidRDefault="00131C7E" w:rsidP="00C2565D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Zakres zagadnień / pytań tematycznych przygotowujących do egzaminu dyplomowego</w:t>
      </w:r>
      <w:r w:rsidR="0031002D">
        <w:rPr>
          <w:lang w:eastAsia="pl-PL"/>
        </w:rPr>
        <w:t xml:space="preserve">, po zatwierdzeniu przez właściwy Zespół programowy kierunku, </w:t>
      </w:r>
      <w:r w:rsidRPr="00E17AFF">
        <w:rPr>
          <w:lang w:eastAsia="pl-PL"/>
        </w:rPr>
        <w:t xml:space="preserve">udostępnia się na stronie internetowej Wydziału </w:t>
      </w:r>
      <w:r w:rsidR="00C2565D">
        <w:rPr>
          <w:lang w:eastAsia="pl-PL"/>
        </w:rPr>
        <w:t>Nauk Społecznych</w:t>
      </w:r>
      <w:r w:rsidRPr="00E17AFF">
        <w:rPr>
          <w:lang w:eastAsia="pl-PL"/>
        </w:rPr>
        <w:t>.</w:t>
      </w:r>
    </w:p>
    <w:p w14:paraId="04FC2E23" w14:textId="1E2C036D" w:rsidR="00131C7E" w:rsidRPr="00E17AFF" w:rsidRDefault="00131C7E" w:rsidP="00891683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Zakres zagadnień / pytań, o których mowa w </w:t>
      </w:r>
      <w:r w:rsidR="00891683">
        <w:rPr>
          <w:lang w:eastAsia="pl-PL"/>
        </w:rPr>
        <w:t>ust</w:t>
      </w:r>
      <w:r w:rsidRPr="00E17AFF">
        <w:rPr>
          <w:lang w:eastAsia="pl-PL"/>
        </w:rPr>
        <w:t>. 3 obejmuje listę</w:t>
      </w:r>
      <w:r w:rsidR="00A61611" w:rsidRPr="00A61611">
        <w:t xml:space="preserve"> </w:t>
      </w:r>
      <w:r w:rsidR="00A61611" w:rsidRPr="00A61611">
        <w:rPr>
          <w:lang w:eastAsia="pl-PL"/>
        </w:rPr>
        <w:t>łącznie</w:t>
      </w:r>
      <w:r w:rsidR="00A61611">
        <w:rPr>
          <w:lang w:eastAsia="pl-PL"/>
        </w:rPr>
        <w:t>,</w:t>
      </w:r>
      <w:r w:rsidR="00A61611" w:rsidRPr="00A61611">
        <w:rPr>
          <w:lang w:eastAsia="pl-PL"/>
        </w:rPr>
        <w:t xml:space="preserve"> </w:t>
      </w:r>
      <w:r w:rsidR="00A61611">
        <w:rPr>
          <w:lang w:eastAsia="pl-PL"/>
        </w:rPr>
        <w:t xml:space="preserve">co najmniej </w:t>
      </w:r>
      <w:r w:rsidR="00A61611" w:rsidRPr="00A61611">
        <w:rPr>
          <w:lang w:eastAsia="pl-PL"/>
        </w:rPr>
        <w:t>pięćdziesięciu pytań z przedmiot</w:t>
      </w:r>
      <w:r w:rsidR="00A61611">
        <w:rPr>
          <w:lang w:eastAsia="pl-PL"/>
        </w:rPr>
        <w:t>ów</w:t>
      </w:r>
      <w:r w:rsidR="00A61611" w:rsidRPr="00A61611">
        <w:rPr>
          <w:lang w:eastAsia="pl-PL"/>
        </w:rPr>
        <w:t xml:space="preserve"> obowiązkowych na danym kierunku studiów</w:t>
      </w:r>
      <w:r w:rsidRPr="00E17AFF">
        <w:rPr>
          <w:lang w:eastAsia="pl-PL"/>
        </w:rPr>
        <w:t>. Student na egzaminie dyplomowym otrzymuje dwa pytania z w/w pytań i jedno z pracy dyplomowej.</w:t>
      </w:r>
    </w:p>
    <w:p w14:paraId="5982B60D" w14:textId="77777777" w:rsidR="00C61DC0" w:rsidRDefault="00131C7E" w:rsidP="00C61DC0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Zasady ustalenia oceny końcowej wpisywanej na dyplom ukończenia studiów określa § 50</w:t>
      </w:r>
      <w:r w:rsidR="004C1359">
        <w:rPr>
          <w:lang w:eastAsia="pl-PL"/>
        </w:rPr>
        <w:t xml:space="preserve"> </w:t>
      </w:r>
      <w:r w:rsidRPr="00E17AFF">
        <w:rPr>
          <w:lang w:eastAsia="pl-PL"/>
        </w:rPr>
        <w:t>ust.</w:t>
      </w:r>
      <w:r w:rsidR="004C1359">
        <w:rPr>
          <w:lang w:eastAsia="pl-PL"/>
        </w:rPr>
        <w:t> </w:t>
      </w:r>
      <w:r w:rsidRPr="00E17AFF">
        <w:rPr>
          <w:lang w:eastAsia="pl-PL"/>
        </w:rPr>
        <w:t xml:space="preserve">3 Regulaminu </w:t>
      </w:r>
      <w:r w:rsidR="00C61DC0">
        <w:rPr>
          <w:lang w:eastAsia="pl-PL"/>
        </w:rPr>
        <w:t>S</w:t>
      </w:r>
      <w:r w:rsidRPr="00E17AFF">
        <w:rPr>
          <w:lang w:eastAsia="pl-PL"/>
        </w:rPr>
        <w:t>tudiów na Uniwersytecie Rzeszowskim. Komisja ustalając wynik końcowy</w:t>
      </w:r>
      <w:r w:rsidR="00C61DC0">
        <w:rPr>
          <w:lang w:eastAsia="pl-PL"/>
        </w:rPr>
        <w:t xml:space="preserve"> </w:t>
      </w:r>
      <w:r w:rsidRPr="00E17AFF">
        <w:rPr>
          <w:lang w:eastAsia="pl-PL"/>
        </w:rPr>
        <w:t>bierze pod uwagę:</w:t>
      </w:r>
    </w:p>
    <w:p w14:paraId="068EF98D" w14:textId="77777777" w:rsidR="00C61DC0" w:rsidRDefault="00C61DC0" w:rsidP="00C61DC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60% średniej arytmetycznej ocen z przebiegu studiów,</w:t>
      </w:r>
    </w:p>
    <w:p w14:paraId="36084E1F" w14:textId="77777777" w:rsidR="00C61DC0" w:rsidRDefault="00C61DC0" w:rsidP="00C61DC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20% średniej arytmetycznej ocen z pracy dyplomowej,</w:t>
      </w:r>
    </w:p>
    <w:p w14:paraId="77A9C211" w14:textId="77777777" w:rsidR="00131C7E" w:rsidRPr="00E17AFF" w:rsidRDefault="00C61DC0" w:rsidP="00C61DC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20% średniej arytmetycznej ocen z odpowiedzi na egzaminie dyplomowym.</w:t>
      </w:r>
    </w:p>
    <w:p w14:paraId="4686F8F7" w14:textId="77777777" w:rsidR="007035FA" w:rsidRDefault="00131C7E" w:rsidP="007035FA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jest zobowiązany przystąpić do egzaminu dyplomowego w terminach określonych</w:t>
      </w:r>
      <w:r w:rsidR="00C61DC0">
        <w:rPr>
          <w:lang w:eastAsia="pl-PL"/>
        </w:rPr>
        <w:t xml:space="preserve"> </w:t>
      </w:r>
      <w:r w:rsidRPr="00E17AFF">
        <w:rPr>
          <w:lang w:eastAsia="pl-PL"/>
        </w:rPr>
        <w:t>w</w:t>
      </w:r>
      <w:r w:rsidR="00C61DC0">
        <w:rPr>
          <w:lang w:eastAsia="pl-PL"/>
        </w:rPr>
        <w:t> </w:t>
      </w:r>
      <w:r w:rsidRPr="00E17AFF">
        <w:rPr>
          <w:lang w:eastAsia="pl-PL"/>
        </w:rPr>
        <w:t xml:space="preserve">Regulaminie </w:t>
      </w:r>
      <w:r w:rsidR="00C61DC0">
        <w:rPr>
          <w:lang w:eastAsia="pl-PL"/>
        </w:rPr>
        <w:t>S</w:t>
      </w:r>
      <w:r w:rsidRPr="00E17AFF">
        <w:rPr>
          <w:lang w:eastAsia="pl-PL"/>
        </w:rPr>
        <w:t>tudiów na Uniwersytecie Rzeszowskim tj. do dnia:</w:t>
      </w:r>
    </w:p>
    <w:p w14:paraId="430A000F" w14:textId="77777777" w:rsidR="007035FA" w:rsidRDefault="007035FA" w:rsidP="007035F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31 marca na studiach kończących się w semestrze zimowym,</w:t>
      </w:r>
    </w:p>
    <w:p w14:paraId="71B1219A" w14:textId="77777777" w:rsidR="00131C7E" w:rsidRPr="00E17AFF" w:rsidRDefault="007035FA" w:rsidP="007035F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30 września na studiach kończących się w semestrze letnim.</w:t>
      </w:r>
    </w:p>
    <w:p w14:paraId="33630F33" w14:textId="1F201E27" w:rsidR="007035FA" w:rsidRDefault="00131C7E" w:rsidP="007035FA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W przypadku </w:t>
      </w:r>
      <w:r w:rsidR="00C43389">
        <w:rPr>
          <w:lang w:eastAsia="pl-PL"/>
        </w:rPr>
        <w:t>niezłożenia</w:t>
      </w:r>
      <w:r w:rsidR="00E22A88">
        <w:rPr>
          <w:lang w:eastAsia="pl-PL"/>
        </w:rPr>
        <w:t xml:space="preserve"> </w:t>
      </w:r>
      <w:r w:rsidRPr="00E17AFF">
        <w:rPr>
          <w:lang w:eastAsia="pl-PL"/>
        </w:rPr>
        <w:t>pracy dyplomowej, negatywnej oceny z egzaminu dyplomowego,</w:t>
      </w:r>
      <w:r w:rsidR="007035FA">
        <w:rPr>
          <w:lang w:eastAsia="pl-PL"/>
        </w:rPr>
        <w:t xml:space="preserve"> </w:t>
      </w:r>
      <w:r w:rsidR="00C43389">
        <w:rPr>
          <w:lang w:eastAsia="pl-PL"/>
        </w:rPr>
        <w:t>nieprzystąpienia</w:t>
      </w:r>
      <w:r w:rsidR="00E22A88">
        <w:rPr>
          <w:lang w:eastAsia="pl-PL"/>
        </w:rPr>
        <w:t xml:space="preserve"> </w:t>
      </w:r>
      <w:r w:rsidRPr="00E17AFF">
        <w:rPr>
          <w:lang w:eastAsia="pl-PL"/>
        </w:rPr>
        <w:t>do egzaminu dyplomowego w terminach, o których mowa w ust. 6 Dziekan</w:t>
      </w:r>
      <w:r w:rsidR="007035FA">
        <w:rPr>
          <w:lang w:eastAsia="pl-PL"/>
        </w:rPr>
        <w:t xml:space="preserve"> </w:t>
      </w:r>
      <w:r w:rsidRPr="00E17AFF">
        <w:rPr>
          <w:lang w:eastAsia="pl-PL"/>
        </w:rPr>
        <w:t>wydaje:</w:t>
      </w:r>
    </w:p>
    <w:p w14:paraId="7A4AF3E9" w14:textId="77777777" w:rsidR="007035FA" w:rsidRDefault="007035FA" w:rsidP="007035F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decyzję o skreśleniu z listy studentów</w:t>
      </w:r>
      <w:r>
        <w:rPr>
          <w:lang w:eastAsia="pl-PL"/>
        </w:rPr>
        <w:t>,</w:t>
      </w:r>
    </w:p>
    <w:p w14:paraId="287C306D" w14:textId="77777777" w:rsidR="00131C7E" w:rsidRPr="00E17AFF" w:rsidRDefault="007035FA" w:rsidP="00211BA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A8029E">
        <w:rPr>
          <w:lang w:eastAsia="pl-PL"/>
        </w:rPr>
        <w:t>rozstrzygnięcie w przedmiocie powtarzania seminarium dyplomowego na wniosek</w:t>
      </w:r>
      <w:r w:rsidR="00211BA2">
        <w:rPr>
          <w:lang w:eastAsia="pl-PL"/>
        </w:rPr>
        <w:t xml:space="preserve"> </w:t>
      </w:r>
      <w:r w:rsidR="00A8029E">
        <w:rPr>
          <w:lang w:eastAsia="pl-PL"/>
        </w:rPr>
        <w:t>studenta złożony do 7 dni od daty egzaminu dyplomowego</w:t>
      </w:r>
      <w:r w:rsidR="00131C7E" w:rsidRPr="00E17AFF">
        <w:rPr>
          <w:lang w:eastAsia="pl-PL"/>
        </w:rPr>
        <w:t>.</w:t>
      </w:r>
    </w:p>
    <w:p w14:paraId="3EE5D402" w14:textId="77777777" w:rsidR="00972BF7" w:rsidRDefault="00972BF7" w:rsidP="0016305C">
      <w:pPr>
        <w:spacing w:after="0" w:line="360" w:lineRule="auto"/>
        <w:jc w:val="both"/>
        <w:rPr>
          <w:lang w:eastAsia="pl-PL"/>
        </w:rPr>
      </w:pPr>
    </w:p>
    <w:p w14:paraId="0ED20955" w14:textId="77777777" w:rsidR="00131C7E" w:rsidRPr="00211BA2" w:rsidRDefault="00131C7E" w:rsidP="00211BA2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211BA2">
        <w:rPr>
          <w:b/>
          <w:bCs/>
          <w:lang w:eastAsia="pl-PL"/>
        </w:rPr>
        <w:lastRenderedPageBreak/>
        <w:t>Struktura (układ) pracy dyplomowej</w:t>
      </w:r>
    </w:p>
    <w:p w14:paraId="2ABCC8FD" w14:textId="77777777" w:rsidR="00131C7E" w:rsidRPr="00E17AFF" w:rsidRDefault="00131C7E" w:rsidP="00211BA2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7</w:t>
      </w:r>
    </w:p>
    <w:p w14:paraId="277753D9" w14:textId="77777777" w:rsidR="00B94391" w:rsidRDefault="00131C7E" w:rsidP="00B94391">
      <w:pPr>
        <w:pStyle w:val="Akapitzlist"/>
        <w:numPr>
          <w:ilvl w:val="0"/>
          <w:numId w:val="10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Dla kierunków studiów prowadzonych na Wydziale </w:t>
      </w:r>
      <w:r w:rsidR="00221A6B">
        <w:rPr>
          <w:lang w:eastAsia="pl-PL"/>
        </w:rPr>
        <w:t>Nauk Społecznych</w:t>
      </w:r>
      <w:r w:rsidRPr="00E17AFF">
        <w:rPr>
          <w:lang w:eastAsia="pl-PL"/>
        </w:rPr>
        <w:t>, praca dyplomowa</w:t>
      </w:r>
      <w:r w:rsidR="00221A6B">
        <w:rPr>
          <w:lang w:eastAsia="pl-PL"/>
        </w:rPr>
        <w:t xml:space="preserve"> </w:t>
      </w:r>
      <w:r w:rsidRPr="00E17AFF">
        <w:rPr>
          <w:lang w:eastAsia="pl-PL"/>
        </w:rPr>
        <w:t>powinna posiadać następującą strukturę:</w:t>
      </w:r>
    </w:p>
    <w:p w14:paraId="27D87FAE" w14:textId="77777777" w:rsidR="00EB09AC" w:rsidRDefault="00B94391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s</w:t>
      </w:r>
      <w:r w:rsidR="00131C7E" w:rsidRPr="00E17AFF">
        <w:rPr>
          <w:lang w:eastAsia="pl-PL"/>
        </w:rPr>
        <w:t>trona tytułowa zgodna z wzorem udostępnionym na stronie internetowej Wydziału,</w:t>
      </w:r>
    </w:p>
    <w:p w14:paraId="37A6F381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s</w:t>
      </w:r>
      <w:r w:rsidR="00131C7E" w:rsidRPr="00E17AFF">
        <w:rPr>
          <w:lang w:eastAsia="pl-PL"/>
        </w:rPr>
        <w:t>pis treści,</w:t>
      </w:r>
    </w:p>
    <w:p w14:paraId="1AD865AC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w</w:t>
      </w:r>
      <w:r w:rsidR="00131C7E" w:rsidRPr="00E17AFF">
        <w:rPr>
          <w:lang w:eastAsia="pl-PL"/>
        </w:rPr>
        <w:t>stęp (wprowadzenie),</w:t>
      </w:r>
    </w:p>
    <w:p w14:paraId="7AC127BC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c</w:t>
      </w:r>
      <w:r w:rsidR="00131C7E" w:rsidRPr="00E17AFF">
        <w:rPr>
          <w:lang w:eastAsia="pl-PL"/>
        </w:rPr>
        <w:t>el(e), problem badawczy i zakres pracy, hipotezy badawcze,</w:t>
      </w:r>
    </w:p>
    <w:p w14:paraId="5F1E5699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m</w:t>
      </w:r>
      <w:r w:rsidR="00131C7E" w:rsidRPr="00E17AFF">
        <w:rPr>
          <w:lang w:eastAsia="pl-PL"/>
        </w:rPr>
        <w:t>ateriały źródłowe i metodyka badań,</w:t>
      </w:r>
    </w:p>
    <w:p w14:paraId="29ED1CCD" w14:textId="77777777" w:rsidR="00372C74" w:rsidRDefault="00EB09AC" w:rsidP="00372C74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c</w:t>
      </w:r>
      <w:r w:rsidR="00131C7E" w:rsidRPr="00E17AFF">
        <w:rPr>
          <w:lang w:eastAsia="pl-PL"/>
        </w:rPr>
        <w:t>zęść zasadnicza składająca się z rozdziałów i podrozdziałów,</w:t>
      </w:r>
    </w:p>
    <w:p w14:paraId="0876A98F" w14:textId="77777777" w:rsidR="002909D8" w:rsidRDefault="00372C74" w:rsidP="002909D8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w</w:t>
      </w:r>
      <w:r w:rsidR="00131C7E" w:rsidRPr="00E17AFF">
        <w:rPr>
          <w:lang w:eastAsia="pl-PL"/>
        </w:rPr>
        <w:t>nioski końcowe/</w:t>
      </w:r>
      <w:r>
        <w:rPr>
          <w:lang w:eastAsia="pl-PL"/>
        </w:rPr>
        <w:t>z</w:t>
      </w:r>
      <w:r w:rsidR="00131C7E" w:rsidRPr="00E17AFF">
        <w:rPr>
          <w:lang w:eastAsia="pl-PL"/>
        </w:rPr>
        <w:t>akończenie,</w:t>
      </w:r>
    </w:p>
    <w:p w14:paraId="4B53988F" w14:textId="77777777" w:rsidR="002909D8" w:rsidRDefault="002909D8" w:rsidP="002909D8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b</w:t>
      </w:r>
      <w:r w:rsidR="00131C7E" w:rsidRPr="00E17AFF">
        <w:rPr>
          <w:lang w:eastAsia="pl-PL"/>
        </w:rPr>
        <w:t>ibliografia sporządzona alfabetycznie,</w:t>
      </w:r>
    </w:p>
    <w:p w14:paraId="611075F9" w14:textId="77777777" w:rsidR="008B7E65" w:rsidRDefault="002909D8" w:rsidP="002909D8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a</w:t>
      </w:r>
      <w:r w:rsidR="00131C7E" w:rsidRPr="00E17AFF">
        <w:rPr>
          <w:lang w:eastAsia="pl-PL"/>
        </w:rPr>
        <w:t>neksy (wykaz fotografii, rysunków, tabel, wykresów, załączniki),</w:t>
      </w:r>
    </w:p>
    <w:p w14:paraId="4F8AAAFF" w14:textId="77777777" w:rsidR="008B7E65" w:rsidRDefault="002909D8" w:rsidP="008B7E6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8B7E65">
        <w:rPr>
          <w:lang w:eastAsia="pl-PL"/>
        </w:rPr>
        <w:t>s</w:t>
      </w:r>
      <w:r w:rsidR="00131C7E" w:rsidRPr="00E17AFF">
        <w:rPr>
          <w:lang w:eastAsia="pl-PL"/>
        </w:rPr>
        <w:t>treszczenie pracy w języku polskim oraz tytuł pracy w języku angielskim,</w:t>
      </w:r>
    </w:p>
    <w:p w14:paraId="6C28B345" w14:textId="77777777" w:rsidR="003B16B7" w:rsidRDefault="003B16B7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70725E44" w14:textId="77777777" w:rsidR="00131C7E" w:rsidRPr="00C061C0" w:rsidRDefault="00131C7E" w:rsidP="00C061C0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C061C0">
        <w:rPr>
          <w:b/>
          <w:bCs/>
          <w:lang w:eastAsia="pl-PL"/>
        </w:rPr>
        <w:t>Wymogi techniczne</w:t>
      </w:r>
    </w:p>
    <w:p w14:paraId="6E974ED0" w14:textId="77777777" w:rsidR="00131C7E" w:rsidRPr="00E17AFF" w:rsidRDefault="00131C7E" w:rsidP="00C061C0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8</w:t>
      </w:r>
    </w:p>
    <w:p w14:paraId="3DB761FF" w14:textId="77777777" w:rsidR="008D44FC" w:rsidRDefault="00131C7E" w:rsidP="008D44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dyplomowa powinna spełniać następujące wymogi edytorskie:</w:t>
      </w:r>
    </w:p>
    <w:p w14:paraId="3F3744C9" w14:textId="77777777" w:rsidR="008D44FC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format arkusza papieru: A4 wydruk dwustronny,</w:t>
      </w:r>
    </w:p>
    <w:p w14:paraId="4656A1FE" w14:textId="77777777" w:rsidR="008D44FC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czcionka: Corbel 12 pkt, w tytułach rozdziałów 16 pkt i podrozdziałów 14 pkt czcionka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pogrubiona,</w:t>
      </w:r>
    </w:p>
    <w:p w14:paraId="0491785A" w14:textId="77777777" w:rsidR="008D44FC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odstęp między wierszami: 1,5 wiersza,</w:t>
      </w:r>
    </w:p>
    <w:p w14:paraId="5BC2B776" w14:textId="77777777" w:rsidR="00131C7E" w:rsidRPr="00E17AFF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marginesy:</w:t>
      </w:r>
    </w:p>
    <w:p w14:paraId="58050E7F" w14:textId="77777777" w:rsidR="00131C7E" w:rsidRPr="00E17AFF" w:rsidRDefault="00131C7E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górny: 2,5 cm,</w:t>
      </w:r>
    </w:p>
    <w:p w14:paraId="5509F5CD" w14:textId="77777777" w:rsidR="00131C7E" w:rsidRPr="00E17AFF" w:rsidRDefault="00131C7E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dolny: 2,5 cm,</w:t>
      </w:r>
    </w:p>
    <w:p w14:paraId="7A27A73D" w14:textId="77777777" w:rsidR="00131C7E" w:rsidRPr="00E17AFF" w:rsidRDefault="008D44FC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wewnętrzny</w:t>
      </w:r>
      <w:r w:rsidR="00131C7E" w:rsidRPr="00E17AFF">
        <w:rPr>
          <w:lang w:eastAsia="pl-PL"/>
        </w:rPr>
        <w:t>: 3,5 cm,</w:t>
      </w:r>
    </w:p>
    <w:p w14:paraId="5E47D355" w14:textId="77777777" w:rsidR="00131C7E" w:rsidRPr="00E17AFF" w:rsidRDefault="008D44FC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zewnętrzny</w:t>
      </w:r>
      <w:r w:rsidR="00131C7E" w:rsidRPr="00E17AFF">
        <w:rPr>
          <w:lang w:eastAsia="pl-PL"/>
        </w:rPr>
        <w:t>: 2,5 cm,</w:t>
      </w:r>
    </w:p>
    <w:p w14:paraId="04834D9B" w14:textId="77777777" w:rsidR="008D44FC" w:rsidRDefault="008D44FC" w:rsidP="008D44FC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tekst wyjustowany (wyrównany do obu marginesów),</w:t>
      </w:r>
    </w:p>
    <w:p w14:paraId="3C44F219" w14:textId="77777777" w:rsidR="008D44FC" w:rsidRDefault="008D44FC" w:rsidP="008D44FC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rozdziały należy rozpoczynać od nowej strony,</w:t>
      </w:r>
    </w:p>
    <w:p w14:paraId="3C088B2A" w14:textId="77777777" w:rsidR="00D10AF5" w:rsidRDefault="008D44FC" w:rsidP="00D10AF5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każdy akapit należy rozpoczynać wcięciem (1 cm),</w:t>
      </w:r>
    </w:p>
    <w:p w14:paraId="2ECF9B2F" w14:textId="77777777" w:rsidR="00D10AF5" w:rsidRDefault="00D10AF5" w:rsidP="00D10AF5">
      <w:pPr>
        <w:spacing w:after="0" w:line="360" w:lineRule="auto"/>
        <w:ind w:left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wszystkie strony pracy ponumerowane, a numer znajduje się u dołu strony wyrównany</w:t>
      </w:r>
      <w:r w:rsidR="008D44FC">
        <w:rPr>
          <w:lang w:eastAsia="pl-PL"/>
        </w:rPr>
        <w:t xml:space="preserve">  </w:t>
      </w:r>
      <w:r w:rsidR="00131C7E" w:rsidRPr="00E17AFF">
        <w:rPr>
          <w:lang w:eastAsia="pl-PL"/>
        </w:rPr>
        <w:t>do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zewnętrznego marginesu,</w:t>
      </w:r>
    </w:p>
    <w:p w14:paraId="6D811424" w14:textId="77777777" w:rsidR="00D10AF5" w:rsidRDefault="00D10AF5" w:rsidP="00D10AF5">
      <w:pPr>
        <w:spacing w:after="0" w:line="360" w:lineRule="auto"/>
        <w:ind w:left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spis treści wstawiany automatycznie,</w:t>
      </w:r>
    </w:p>
    <w:p w14:paraId="0BEEA084" w14:textId="77777777" w:rsidR="00131C7E" w:rsidRPr="00E17AFF" w:rsidRDefault="00D10AF5" w:rsidP="00D10AF5">
      <w:pPr>
        <w:spacing w:after="0" w:line="360" w:lineRule="auto"/>
        <w:ind w:left="709"/>
        <w:jc w:val="both"/>
        <w:rPr>
          <w:lang w:eastAsia="pl-PL"/>
        </w:rPr>
      </w:pPr>
      <w:r>
        <w:rPr>
          <w:lang w:eastAsia="pl-PL"/>
        </w:rPr>
        <w:lastRenderedPageBreak/>
        <w:t xml:space="preserve">- </w:t>
      </w:r>
      <w:r w:rsidR="00131C7E" w:rsidRPr="00E17AFF">
        <w:rPr>
          <w:lang w:eastAsia="pl-PL"/>
        </w:rPr>
        <w:t xml:space="preserve">tytuły prezentacji </w:t>
      </w:r>
      <w:proofErr w:type="spellStart"/>
      <w:r w:rsidR="00131C7E" w:rsidRPr="00E17AFF">
        <w:rPr>
          <w:lang w:eastAsia="pl-PL"/>
        </w:rPr>
        <w:t>tabelaryczno</w:t>
      </w:r>
      <w:proofErr w:type="spellEnd"/>
      <w:r w:rsidR="00131C7E" w:rsidRPr="00E17AFF">
        <w:rPr>
          <w:lang w:eastAsia="pl-PL"/>
        </w:rPr>
        <w:t xml:space="preserve"> – graficznych umieszczane nad obiektem, czcionka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Corbel 12 pkt, w numeracji ciągłej dla danego typu pliku graficznego,</w:t>
      </w:r>
    </w:p>
    <w:p w14:paraId="5C90B01C" w14:textId="77777777" w:rsidR="00131C7E" w:rsidRPr="00E17AFF" w:rsidRDefault="00131C7E" w:rsidP="00260544">
      <w:pPr>
        <w:spacing w:after="0" w:line="360" w:lineRule="auto"/>
        <w:ind w:firstLine="709"/>
        <w:jc w:val="both"/>
        <w:rPr>
          <w:lang w:eastAsia="pl-PL"/>
        </w:rPr>
      </w:pPr>
      <w:r w:rsidRPr="00E17AFF">
        <w:rPr>
          <w:lang w:eastAsia="pl-PL"/>
        </w:rPr>
        <w:t xml:space="preserve">− przypisy źródłowe pod prezentacjami </w:t>
      </w:r>
      <w:proofErr w:type="spellStart"/>
      <w:r w:rsidRPr="00E17AFF">
        <w:rPr>
          <w:lang w:eastAsia="pl-PL"/>
        </w:rPr>
        <w:t>tabelaryczno</w:t>
      </w:r>
      <w:proofErr w:type="spellEnd"/>
      <w:r w:rsidRPr="00E17AFF">
        <w:rPr>
          <w:lang w:eastAsia="pl-PL"/>
        </w:rPr>
        <w:t xml:space="preserve"> – graficznymi czcionką Corbel 10</w:t>
      </w:r>
      <w:r w:rsidR="00260544">
        <w:rPr>
          <w:lang w:eastAsia="pl-PL"/>
        </w:rPr>
        <w:t xml:space="preserve"> </w:t>
      </w:r>
      <w:r w:rsidRPr="00E17AFF">
        <w:rPr>
          <w:lang w:eastAsia="pl-PL"/>
        </w:rPr>
        <w:t>pkt.</w:t>
      </w:r>
    </w:p>
    <w:p w14:paraId="471AF610" w14:textId="77777777" w:rsidR="00260544" w:rsidRDefault="00260544" w:rsidP="0064576F">
      <w:pPr>
        <w:spacing w:after="0" w:line="360" w:lineRule="auto"/>
        <w:jc w:val="both"/>
        <w:rPr>
          <w:lang w:eastAsia="pl-PL"/>
        </w:rPr>
      </w:pPr>
    </w:p>
    <w:p w14:paraId="705EACB6" w14:textId="77777777" w:rsidR="00131C7E" w:rsidRPr="00260544" w:rsidRDefault="00131C7E" w:rsidP="00260544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260544">
        <w:rPr>
          <w:b/>
          <w:bCs/>
          <w:lang w:eastAsia="pl-PL"/>
        </w:rPr>
        <w:t>Wymogi ogólne</w:t>
      </w:r>
    </w:p>
    <w:p w14:paraId="7B14A758" w14:textId="77777777" w:rsidR="00131C7E" w:rsidRPr="00E17AFF" w:rsidRDefault="00131C7E" w:rsidP="00260544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9</w:t>
      </w:r>
    </w:p>
    <w:p w14:paraId="6264C417" w14:textId="1F0348A9" w:rsidR="00131C7E" w:rsidRPr="00E17AFF" w:rsidRDefault="00131C7E" w:rsidP="006D6479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Całkowita objętość pracy licencjackiej powinna wynosić nie mniej niż dwa arkusze wydawnicze tj. 80 tys. znaków ze spacjami, pracy magisterskiej nie mniej niż trzy arkusze wydawnicze tj.</w:t>
      </w:r>
      <w:r w:rsidR="00972BF7">
        <w:rPr>
          <w:lang w:eastAsia="pl-PL"/>
        </w:rPr>
        <w:t> </w:t>
      </w:r>
      <w:r w:rsidRPr="00E17AFF">
        <w:rPr>
          <w:lang w:eastAsia="pl-PL"/>
        </w:rPr>
        <w:t>120 tys. znaków ze spacjami. Ze względu na specyfikę tematu pracy promotor</w:t>
      </w:r>
      <w:r w:rsidR="006D6479">
        <w:rPr>
          <w:lang w:eastAsia="pl-PL"/>
        </w:rPr>
        <w:t xml:space="preserve"> </w:t>
      </w:r>
      <w:r w:rsidRPr="00E17AFF">
        <w:rPr>
          <w:lang w:eastAsia="pl-PL"/>
        </w:rPr>
        <w:t>może określić inną objętość pracy.</w:t>
      </w:r>
    </w:p>
    <w:p w14:paraId="4EC3A090" w14:textId="7242DD5F" w:rsidR="00131C7E" w:rsidRPr="00050194" w:rsidRDefault="00131C7E" w:rsidP="00F6237D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050194">
        <w:t>Student składa w Dziekanacie jeden egzemplarz pracy (wyłącznie w wersji papierowej) na 14</w:t>
      </w:r>
      <w:r w:rsidR="0016305C" w:rsidRPr="00050194">
        <w:t> </w:t>
      </w:r>
      <w:r w:rsidRPr="00050194">
        <w:t>dni przed egzaminem dyplomowym</w:t>
      </w:r>
      <w:r w:rsidR="00F6237D" w:rsidRPr="00050194">
        <w:t xml:space="preserve">, </w:t>
      </w:r>
      <w:r w:rsidR="00561884" w:rsidRPr="00050194">
        <w:rPr>
          <w:lang w:eastAsia="pl-PL"/>
        </w:rPr>
        <w:t>wraz z</w:t>
      </w:r>
      <w:r w:rsidR="00F81F7A" w:rsidRPr="00050194">
        <w:rPr>
          <w:lang w:eastAsia="pl-PL"/>
        </w:rPr>
        <w:t>:</w:t>
      </w:r>
    </w:p>
    <w:p w14:paraId="6DD9AEDC" w14:textId="73BAA4F3" w:rsidR="00473B6B" w:rsidRPr="00050194" w:rsidRDefault="005A4C31" w:rsidP="005A4C31">
      <w:pPr>
        <w:pStyle w:val="Akapitzlist"/>
        <w:numPr>
          <w:ilvl w:val="0"/>
          <w:numId w:val="15"/>
        </w:numPr>
        <w:spacing w:after="0" w:line="360" w:lineRule="auto"/>
        <w:jc w:val="both"/>
        <w:rPr>
          <w:lang w:eastAsia="pl-PL"/>
        </w:rPr>
      </w:pPr>
      <w:r w:rsidRPr="00050194">
        <w:t>o</w:t>
      </w:r>
      <w:r w:rsidR="00473B6B" w:rsidRPr="00050194">
        <w:t>świadczenie</w:t>
      </w:r>
      <w:r w:rsidRPr="00050194">
        <w:t>m</w:t>
      </w:r>
      <w:r w:rsidR="00473B6B" w:rsidRPr="00050194">
        <w:t xml:space="preserve"> studenta o samodzielnym przygotowaniu pracy dyplomowej (Załącznik nr</w:t>
      </w:r>
      <w:r w:rsidR="0016305C" w:rsidRPr="00050194">
        <w:t> </w:t>
      </w:r>
      <w:r w:rsidR="00473B6B" w:rsidRPr="00050194">
        <w:t>2 do Zarządzenia nr 247/2025 Rektora Uniwersytetu Rzeszowskiego z dnia 03.11.2025 r.) – składane</w:t>
      </w:r>
      <w:r w:rsidRPr="00050194">
        <w:t xml:space="preserve"> również</w:t>
      </w:r>
      <w:r w:rsidR="00473B6B" w:rsidRPr="00050194">
        <w:t xml:space="preserve"> jako osobny załącznik w systemie WU (nie dołącza się go do treści pracy)</w:t>
      </w:r>
      <w:r w:rsidR="00502A1D" w:rsidRPr="00050194">
        <w:t>;</w:t>
      </w:r>
    </w:p>
    <w:p w14:paraId="53163099" w14:textId="7E997830" w:rsidR="00473B6B" w:rsidRPr="00050194" w:rsidRDefault="004D4704" w:rsidP="004D4704">
      <w:pPr>
        <w:pStyle w:val="Akapitzlist"/>
        <w:numPr>
          <w:ilvl w:val="0"/>
          <w:numId w:val="15"/>
        </w:numPr>
        <w:spacing w:after="0" w:line="360" w:lineRule="auto"/>
        <w:jc w:val="both"/>
        <w:rPr>
          <w:lang w:eastAsia="pl-PL"/>
        </w:rPr>
      </w:pPr>
      <w:r w:rsidRPr="00050194">
        <w:t>o</w:t>
      </w:r>
      <w:r w:rsidR="00473B6B" w:rsidRPr="00050194">
        <w:t>świadczenie</w:t>
      </w:r>
      <w:r w:rsidRPr="00050194">
        <w:t>m</w:t>
      </w:r>
      <w:r w:rsidR="00473B6B" w:rsidRPr="00050194">
        <w:t xml:space="preserve"> o zgodności wersji papierowej i elektronicznej (Załącznik nr 3 do Zarządzenia nr 247/2025 Rektora Uniwersytetu Rzeszowskiego z dnia 03.11.2025 r.)</w:t>
      </w:r>
      <w:r w:rsidR="00502A1D" w:rsidRPr="00050194">
        <w:t>;</w:t>
      </w:r>
    </w:p>
    <w:p w14:paraId="1CD00645" w14:textId="1BDFF7CD" w:rsidR="00473B6B" w:rsidRPr="00050194" w:rsidRDefault="007B58E6" w:rsidP="004D4704">
      <w:pPr>
        <w:pStyle w:val="Akapitzlist"/>
        <w:numPr>
          <w:ilvl w:val="0"/>
          <w:numId w:val="15"/>
        </w:numPr>
        <w:spacing w:after="0" w:line="360" w:lineRule="auto"/>
        <w:jc w:val="both"/>
        <w:rPr>
          <w:lang w:eastAsia="pl-PL"/>
        </w:rPr>
      </w:pPr>
      <w:r w:rsidRPr="00050194">
        <w:rPr>
          <w:lang w:eastAsia="pl-PL"/>
        </w:rPr>
        <w:t>wnios</w:t>
      </w:r>
      <w:r w:rsidR="00F62F3C" w:rsidRPr="00050194">
        <w:rPr>
          <w:lang w:eastAsia="pl-PL"/>
        </w:rPr>
        <w:t>kiem</w:t>
      </w:r>
      <w:r w:rsidR="007B0DF1" w:rsidRPr="00050194">
        <w:rPr>
          <w:lang w:eastAsia="pl-PL"/>
        </w:rPr>
        <w:t xml:space="preserve"> o wydanie dyplomu</w:t>
      </w:r>
      <w:r w:rsidR="00F62F3C" w:rsidRPr="00050194">
        <w:rPr>
          <w:lang w:eastAsia="pl-PL"/>
        </w:rPr>
        <w:t>.</w:t>
      </w:r>
    </w:p>
    <w:p w14:paraId="41F397F8" w14:textId="4F0532A4" w:rsidR="00131C7E" w:rsidRPr="00050194" w:rsidRDefault="00131C7E" w:rsidP="00F62F3C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050194">
        <w:rPr>
          <w:lang w:eastAsia="pl-PL"/>
        </w:rPr>
        <w:t>Sposób i formę przekazania jednego egzemplarza pracy dla recenzenta, student ustala</w:t>
      </w:r>
      <w:r w:rsidR="006A35C7" w:rsidRPr="00050194">
        <w:rPr>
          <w:lang w:eastAsia="pl-PL"/>
        </w:rPr>
        <w:t xml:space="preserve"> </w:t>
      </w:r>
      <w:r w:rsidRPr="00050194">
        <w:rPr>
          <w:lang w:eastAsia="pl-PL"/>
        </w:rPr>
        <w:t>z</w:t>
      </w:r>
      <w:r w:rsidR="006A35C7" w:rsidRPr="00050194">
        <w:rPr>
          <w:lang w:eastAsia="pl-PL"/>
        </w:rPr>
        <w:t> </w:t>
      </w:r>
      <w:r w:rsidRPr="00050194">
        <w:rPr>
          <w:lang w:eastAsia="pl-PL"/>
        </w:rPr>
        <w:t>promotorem.</w:t>
      </w:r>
    </w:p>
    <w:p w14:paraId="3919CEE6" w14:textId="77777777" w:rsidR="00131C7E" w:rsidRPr="00050194" w:rsidRDefault="00131C7E" w:rsidP="00F62F3C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050194">
        <w:rPr>
          <w:lang w:eastAsia="pl-PL"/>
        </w:rPr>
        <w:t>Praca stanowi wydruk dwustronny złożony w opisanej papierowej białej bezkwasowej</w:t>
      </w:r>
      <w:r w:rsidR="006A35C7" w:rsidRPr="00050194">
        <w:rPr>
          <w:lang w:eastAsia="pl-PL"/>
        </w:rPr>
        <w:t xml:space="preserve"> </w:t>
      </w:r>
      <w:r w:rsidRPr="00050194">
        <w:rPr>
          <w:lang w:eastAsia="pl-PL"/>
        </w:rPr>
        <w:t>teczce aktowej z pisemną zgodą promotora na złożenie pracy potwierdzoną podpisem na</w:t>
      </w:r>
      <w:r w:rsidR="006A35C7" w:rsidRPr="00050194">
        <w:rPr>
          <w:lang w:eastAsia="pl-PL"/>
        </w:rPr>
        <w:t xml:space="preserve"> </w:t>
      </w:r>
      <w:r w:rsidRPr="00050194">
        <w:rPr>
          <w:lang w:eastAsia="pl-PL"/>
        </w:rPr>
        <w:t>stronie tytułowej.</w:t>
      </w:r>
    </w:p>
    <w:p w14:paraId="2E23242C" w14:textId="33610FE9" w:rsidR="00131C7E" w:rsidRPr="00050194" w:rsidRDefault="00131C7E" w:rsidP="00F62F3C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050194">
        <w:rPr>
          <w:lang w:eastAsia="pl-PL"/>
        </w:rPr>
        <w:t xml:space="preserve">Student, po zatwierdzeniu przez promotora ostatecznej treści pracy dyplomowej, umieszcza </w:t>
      </w:r>
      <w:r w:rsidR="000E288B" w:rsidRPr="00050194">
        <w:rPr>
          <w:lang w:eastAsia="pl-PL"/>
        </w:rPr>
        <w:t>elektroniczną</w:t>
      </w:r>
      <w:r w:rsidRPr="00050194">
        <w:rPr>
          <w:lang w:eastAsia="pl-PL"/>
        </w:rPr>
        <w:t xml:space="preserve"> wersję pisemnej pracy dyplomowej w systemie WU (Wirtualna Uczelnia)</w:t>
      </w:r>
      <w:r w:rsidR="002158C7" w:rsidRPr="00050194">
        <w:rPr>
          <w:lang w:eastAsia="pl-PL"/>
        </w:rPr>
        <w:t xml:space="preserve"> </w:t>
      </w:r>
      <w:r w:rsidRPr="00050194">
        <w:rPr>
          <w:lang w:eastAsia="pl-PL"/>
        </w:rPr>
        <w:t>w</w:t>
      </w:r>
      <w:r w:rsidR="002E0E2F" w:rsidRPr="00050194">
        <w:rPr>
          <w:lang w:eastAsia="pl-PL"/>
        </w:rPr>
        <w:t> </w:t>
      </w:r>
      <w:r w:rsidRPr="00050194">
        <w:rPr>
          <w:lang w:eastAsia="pl-PL"/>
        </w:rPr>
        <w:t xml:space="preserve">zakładce </w:t>
      </w:r>
      <w:r w:rsidRPr="00050194">
        <w:rPr>
          <w:i/>
          <w:iCs/>
          <w:lang w:eastAsia="pl-PL"/>
        </w:rPr>
        <w:t>Praca dyplomowa</w:t>
      </w:r>
      <w:r w:rsidRPr="00050194">
        <w:rPr>
          <w:lang w:eastAsia="pl-PL"/>
        </w:rPr>
        <w:t>, najpóźniej na 3 tygodnie przed planowanym terminem egzaminu dyplomowego.</w:t>
      </w:r>
    </w:p>
    <w:p w14:paraId="5B0B42E0" w14:textId="77777777" w:rsidR="002D2B74" w:rsidRPr="00050194" w:rsidRDefault="002D2B74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5A116FDA" w14:textId="77777777" w:rsidR="00131C7E" w:rsidRPr="00050194" w:rsidRDefault="00131C7E" w:rsidP="002D2B74">
      <w:pPr>
        <w:spacing w:after="0" w:line="360" w:lineRule="auto"/>
        <w:ind w:firstLine="709"/>
        <w:jc w:val="center"/>
        <w:rPr>
          <w:lang w:eastAsia="pl-PL"/>
        </w:rPr>
      </w:pPr>
      <w:r w:rsidRPr="00050194">
        <w:rPr>
          <w:lang w:eastAsia="pl-PL"/>
        </w:rPr>
        <w:t>§ 10</w:t>
      </w:r>
    </w:p>
    <w:p w14:paraId="69FCEE49" w14:textId="69F3C235" w:rsidR="006768B0" w:rsidRPr="00050194" w:rsidRDefault="00131C7E" w:rsidP="003B56C5">
      <w:pPr>
        <w:spacing w:after="0" w:line="360" w:lineRule="auto"/>
        <w:ind w:left="707" w:firstLine="709"/>
        <w:jc w:val="both"/>
      </w:pPr>
      <w:r w:rsidRPr="00050194">
        <w:rPr>
          <w:lang w:eastAsia="pl-PL"/>
        </w:rPr>
        <w:t>Niniejszy Regulamin dyplomowania</w:t>
      </w:r>
      <w:r w:rsidR="009C5CAB" w:rsidRPr="00050194">
        <w:rPr>
          <w:lang w:eastAsia="pl-PL"/>
        </w:rPr>
        <w:t xml:space="preserve"> wchodzi w życie z dniem</w:t>
      </w:r>
      <w:r w:rsidR="003B56C5" w:rsidRPr="00050194">
        <w:rPr>
          <w:lang w:eastAsia="pl-PL"/>
        </w:rPr>
        <w:t xml:space="preserve"> 19 lutego 2026 r.</w:t>
      </w:r>
    </w:p>
    <w:sectPr w:rsidR="006768B0" w:rsidRPr="00050194" w:rsidSect="0045271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E51D" w14:textId="77777777" w:rsidR="008B4579" w:rsidRDefault="008B4579" w:rsidP="00084331">
      <w:pPr>
        <w:spacing w:after="0" w:line="240" w:lineRule="auto"/>
      </w:pPr>
      <w:r>
        <w:separator/>
      </w:r>
    </w:p>
  </w:endnote>
  <w:endnote w:type="continuationSeparator" w:id="0">
    <w:p w14:paraId="4C9FF18D" w14:textId="77777777" w:rsidR="008B4579" w:rsidRDefault="008B4579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6A35" w14:textId="74FDE7A8" w:rsidR="00084331" w:rsidRPr="00E50958" w:rsidRDefault="00E50958" w:rsidP="00E50958">
    <w:pPr>
      <w:ind w:left="-794"/>
      <w:rPr>
        <w:color w:val="0033A0"/>
      </w:rPr>
    </w:pPr>
    <w:r w:rsidRPr="00E5095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5A53BE" wp14:editId="3B4B468A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" name="Obraz 2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0958">
      <w:rPr>
        <w:rFonts w:ascii="Corbel" w:hAnsi="Corbel"/>
        <w:color w:val="0033A0"/>
        <w:sz w:val="18"/>
        <w:szCs w:val="18"/>
      </w:rPr>
      <w:t>al. mjr. W. Kopisto 2a, 35-959 Rzeszów</w:t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br/>
      <w:t>tel.: +48 17 872 1</w:t>
    </w:r>
    <w:r w:rsidR="00B8786D">
      <w:rPr>
        <w:rFonts w:ascii="Corbel" w:hAnsi="Corbel"/>
        <w:color w:val="0033A0"/>
        <w:sz w:val="18"/>
        <w:szCs w:val="18"/>
      </w:rPr>
      <w:t>4 89</w:t>
    </w:r>
    <w:r w:rsidRPr="00E50958">
      <w:rPr>
        <w:rFonts w:ascii="Corbel" w:hAnsi="Corbel"/>
        <w:color w:val="0033A0"/>
        <w:sz w:val="18"/>
        <w:szCs w:val="18"/>
      </w:rPr>
      <w:br/>
      <w:t xml:space="preserve">e-mail: </w:t>
    </w:r>
    <w:r w:rsidR="00B8786D">
      <w:rPr>
        <w:rFonts w:ascii="Corbel" w:hAnsi="Corbel"/>
        <w:color w:val="0033A0"/>
        <w:sz w:val="18"/>
        <w:szCs w:val="18"/>
      </w:rPr>
      <w:t>w</w:t>
    </w:r>
    <w:r w:rsidR="001A18D9">
      <w:rPr>
        <w:rFonts w:ascii="Corbel" w:hAnsi="Corbel"/>
        <w:color w:val="0033A0"/>
        <w:sz w:val="18"/>
        <w:szCs w:val="18"/>
      </w:rPr>
      <w:t>ns</w:t>
    </w:r>
    <w:r w:rsidRPr="00E50958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E390" w14:textId="77777777" w:rsidR="008B4579" w:rsidRDefault="008B4579" w:rsidP="00084331">
      <w:pPr>
        <w:spacing w:after="0" w:line="240" w:lineRule="auto"/>
      </w:pPr>
      <w:r>
        <w:separator/>
      </w:r>
    </w:p>
  </w:footnote>
  <w:footnote w:type="continuationSeparator" w:id="0">
    <w:p w14:paraId="1E53A942" w14:textId="77777777" w:rsidR="008B4579" w:rsidRDefault="008B4579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4A0A" w14:textId="77777777" w:rsidR="00084331" w:rsidRDefault="00304413" w:rsidP="00D208CE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1E00C825" wp14:editId="1F0AFB60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54D84">
      <w:rPr>
        <w:color w:val="0033A0"/>
        <w:sz w:val="24"/>
        <w:szCs w:val="24"/>
      </w:rPr>
      <w:t>Wydział</w:t>
    </w:r>
    <w:r w:rsidRPr="00467626">
      <w:rPr>
        <w:color w:val="0033A0"/>
        <w:sz w:val="24"/>
        <w:szCs w:val="24"/>
      </w:rPr>
      <w:t xml:space="preserve"> Nauk Społecznych</w:t>
    </w:r>
  </w:p>
  <w:p w14:paraId="73F426CA" w14:textId="77777777" w:rsidR="00467626" w:rsidRPr="00D208CE" w:rsidRDefault="00467626" w:rsidP="00D208CE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1F2"/>
    <w:multiLevelType w:val="hybridMultilevel"/>
    <w:tmpl w:val="DCD0C4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758DC"/>
    <w:multiLevelType w:val="hybridMultilevel"/>
    <w:tmpl w:val="E2E4DEDC"/>
    <w:lvl w:ilvl="0" w:tplc="1A163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B7727"/>
    <w:multiLevelType w:val="hybridMultilevel"/>
    <w:tmpl w:val="ED58D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40D42"/>
    <w:multiLevelType w:val="hybridMultilevel"/>
    <w:tmpl w:val="10EE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25D4"/>
    <w:multiLevelType w:val="hybridMultilevel"/>
    <w:tmpl w:val="8A8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90DAC"/>
    <w:multiLevelType w:val="hybridMultilevel"/>
    <w:tmpl w:val="E4AC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126A6"/>
    <w:multiLevelType w:val="hybridMultilevel"/>
    <w:tmpl w:val="4348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6D8B"/>
    <w:multiLevelType w:val="hybridMultilevel"/>
    <w:tmpl w:val="8E48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5032"/>
    <w:multiLevelType w:val="hybridMultilevel"/>
    <w:tmpl w:val="7A5C8BCA"/>
    <w:lvl w:ilvl="0" w:tplc="E1B20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07043A"/>
    <w:multiLevelType w:val="hybridMultilevel"/>
    <w:tmpl w:val="132E3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55EC3"/>
    <w:multiLevelType w:val="hybridMultilevel"/>
    <w:tmpl w:val="90963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86752"/>
    <w:multiLevelType w:val="hybridMultilevel"/>
    <w:tmpl w:val="1B54EA0E"/>
    <w:lvl w:ilvl="0" w:tplc="AC747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44E6D"/>
    <w:multiLevelType w:val="hybridMultilevel"/>
    <w:tmpl w:val="078847E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0D54C9"/>
    <w:multiLevelType w:val="hybridMultilevel"/>
    <w:tmpl w:val="93883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F14DE"/>
    <w:multiLevelType w:val="hybridMultilevel"/>
    <w:tmpl w:val="D022642E"/>
    <w:lvl w:ilvl="0" w:tplc="C2BC4E8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025058">
    <w:abstractNumId w:val="8"/>
  </w:num>
  <w:num w:numId="2" w16cid:durableId="1827279595">
    <w:abstractNumId w:val="13"/>
  </w:num>
  <w:num w:numId="3" w16cid:durableId="1009452046">
    <w:abstractNumId w:val="2"/>
  </w:num>
  <w:num w:numId="4" w16cid:durableId="1750931109">
    <w:abstractNumId w:val="3"/>
  </w:num>
  <w:num w:numId="5" w16cid:durableId="291635229">
    <w:abstractNumId w:val="12"/>
  </w:num>
  <w:num w:numId="6" w16cid:durableId="979843482">
    <w:abstractNumId w:val="10"/>
  </w:num>
  <w:num w:numId="7" w16cid:durableId="525025038">
    <w:abstractNumId w:val="4"/>
  </w:num>
  <w:num w:numId="8" w16cid:durableId="210112438">
    <w:abstractNumId w:val="5"/>
  </w:num>
  <w:num w:numId="9" w16cid:durableId="561214127">
    <w:abstractNumId w:val="1"/>
  </w:num>
  <w:num w:numId="10" w16cid:durableId="1070465561">
    <w:abstractNumId w:val="7"/>
  </w:num>
  <w:num w:numId="11" w16cid:durableId="338654191">
    <w:abstractNumId w:val="11"/>
  </w:num>
  <w:num w:numId="12" w16cid:durableId="718438222">
    <w:abstractNumId w:val="6"/>
  </w:num>
  <w:num w:numId="13" w16cid:durableId="1834762917">
    <w:abstractNumId w:val="0"/>
  </w:num>
  <w:num w:numId="14" w16cid:durableId="1509909326">
    <w:abstractNumId w:val="9"/>
  </w:num>
  <w:num w:numId="15" w16cid:durableId="137772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31"/>
    <w:rsid w:val="000070A3"/>
    <w:rsid w:val="00016627"/>
    <w:rsid w:val="00021645"/>
    <w:rsid w:val="00036D3C"/>
    <w:rsid w:val="000372B6"/>
    <w:rsid w:val="00050194"/>
    <w:rsid w:val="00050412"/>
    <w:rsid w:val="00054CC1"/>
    <w:rsid w:val="0007097A"/>
    <w:rsid w:val="0007266A"/>
    <w:rsid w:val="00073867"/>
    <w:rsid w:val="00081A83"/>
    <w:rsid w:val="00083855"/>
    <w:rsid w:val="00084331"/>
    <w:rsid w:val="000A4490"/>
    <w:rsid w:val="000A64BA"/>
    <w:rsid w:val="000A695B"/>
    <w:rsid w:val="000A769D"/>
    <w:rsid w:val="000C3EFD"/>
    <w:rsid w:val="000D2398"/>
    <w:rsid w:val="000E288B"/>
    <w:rsid w:val="000E55EC"/>
    <w:rsid w:val="000F7C3A"/>
    <w:rsid w:val="00113AE1"/>
    <w:rsid w:val="00115724"/>
    <w:rsid w:val="00125161"/>
    <w:rsid w:val="00131C7E"/>
    <w:rsid w:val="00132C04"/>
    <w:rsid w:val="0013494B"/>
    <w:rsid w:val="00136867"/>
    <w:rsid w:val="00136E73"/>
    <w:rsid w:val="0014175B"/>
    <w:rsid w:val="00147FB9"/>
    <w:rsid w:val="00162D57"/>
    <w:rsid w:val="0016305C"/>
    <w:rsid w:val="001701BA"/>
    <w:rsid w:val="001764E2"/>
    <w:rsid w:val="00176E79"/>
    <w:rsid w:val="00187413"/>
    <w:rsid w:val="001A18D9"/>
    <w:rsid w:val="001B596F"/>
    <w:rsid w:val="001C1C26"/>
    <w:rsid w:val="001C2E6C"/>
    <w:rsid w:val="001D6B7A"/>
    <w:rsid w:val="001E25FA"/>
    <w:rsid w:val="001E62B3"/>
    <w:rsid w:val="001F029E"/>
    <w:rsid w:val="001F4081"/>
    <w:rsid w:val="00202EF8"/>
    <w:rsid w:val="0020331F"/>
    <w:rsid w:val="00211BA2"/>
    <w:rsid w:val="0021254E"/>
    <w:rsid w:val="002158C7"/>
    <w:rsid w:val="00221A6B"/>
    <w:rsid w:val="0024015B"/>
    <w:rsid w:val="00243727"/>
    <w:rsid w:val="00244A25"/>
    <w:rsid w:val="00260544"/>
    <w:rsid w:val="00265041"/>
    <w:rsid w:val="00287CC4"/>
    <w:rsid w:val="002909D8"/>
    <w:rsid w:val="00290F36"/>
    <w:rsid w:val="002918CC"/>
    <w:rsid w:val="002A2C56"/>
    <w:rsid w:val="002B49CF"/>
    <w:rsid w:val="002B6074"/>
    <w:rsid w:val="002C19B5"/>
    <w:rsid w:val="002C524B"/>
    <w:rsid w:val="002D2B74"/>
    <w:rsid w:val="002E0E2F"/>
    <w:rsid w:val="002E1951"/>
    <w:rsid w:val="002F2649"/>
    <w:rsid w:val="002F4A19"/>
    <w:rsid w:val="00304413"/>
    <w:rsid w:val="0030751C"/>
    <w:rsid w:val="0031002D"/>
    <w:rsid w:val="0031313D"/>
    <w:rsid w:val="00317D80"/>
    <w:rsid w:val="0032483A"/>
    <w:rsid w:val="003253B9"/>
    <w:rsid w:val="0032758D"/>
    <w:rsid w:val="003352CD"/>
    <w:rsid w:val="003370A6"/>
    <w:rsid w:val="003423D7"/>
    <w:rsid w:val="0036158F"/>
    <w:rsid w:val="00362EC4"/>
    <w:rsid w:val="003670FF"/>
    <w:rsid w:val="00372C74"/>
    <w:rsid w:val="0037493F"/>
    <w:rsid w:val="00375767"/>
    <w:rsid w:val="0037607F"/>
    <w:rsid w:val="00377906"/>
    <w:rsid w:val="00383D53"/>
    <w:rsid w:val="00387375"/>
    <w:rsid w:val="00392032"/>
    <w:rsid w:val="00392E62"/>
    <w:rsid w:val="003A1D84"/>
    <w:rsid w:val="003A7486"/>
    <w:rsid w:val="003B16B7"/>
    <w:rsid w:val="003B56C5"/>
    <w:rsid w:val="003D617C"/>
    <w:rsid w:val="003D7082"/>
    <w:rsid w:val="003D7499"/>
    <w:rsid w:val="003E180F"/>
    <w:rsid w:val="003E63F4"/>
    <w:rsid w:val="003F2C21"/>
    <w:rsid w:val="003F7E3A"/>
    <w:rsid w:val="00404C70"/>
    <w:rsid w:val="00413F5E"/>
    <w:rsid w:val="004153D7"/>
    <w:rsid w:val="0041621B"/>
    <w:rsid w:val="00420DF5"/>
    <w:rsid w:val="00422578"/>
    <w:rsid w:val="00424F99"/>
    <w:rsid w:val="00430702"/>
    <w:rsid w:val="00432EC1"/>
    <w:rsid w:val="00441CEB"/>
    <w:rsid w:val="004448D1"/>
    <w:rsid w:val="00452716"/>
    <w:rsid w:val="004552BB"/>
    <w:rsid w:val="00461A08"/>
    <w:rsid w:val="004630BC"/>
    <w:rsid w:val="00467626"/>
    <w:rsid w:val="00471E45"/>
    <w:rsid w:val="00473B6B"/>
    <w:rsid w:val="00473FC1"/>
    <w:rsid w:val="00481A26"/>
    <w:rsid w:val="00487721"/>
    <w:rsid w:val="00491197"/>
    <w:rsid w:val="004940AB"/>
    <w:rsid w:val="00497D83"/>
    <w:rsid w:val="004A0CEC"/>
    <w:rsid w:val="004A4D11"/>
    <w:rsid w:val="004A75A7"/>
    <w:rsid w:val="004B238C"/>
    <w:rsid w:val="004B2551"/>
    <w:rsid w:val="004B4168"/>
    <w:rsid w:val="004B70A2"/>
    <w:rsid w:val="004B7B05"/>
    <w:rsid w:val="004C1359"/>
    <w:rsid w:val="004C1CE7"/>
    <w:rsid w:val="004C51FC"/>
    <w:rsid w:val="004D0377"/>
    <w:rsid w:val="004D0476"/>
    <w:rsid w:val="004D2B47"/>
    <w:rsid w:val="004D45C2"/>
    <w:rsid w:val="004D4704"/>
    <w:rsid w:val="004D58CE"/>
    <w:rsid w:val="004D6AC2"/>
    <w:rsid w:val="004F0DA0"/>
    <w:rsid w:val="004F1799"/>
    <w:rsid w:val="00502A1D"/>
    <w:rsid w:val="0050760A"/>
    <w:rsid w:val="0052226C"/>
    <w:rsid w:val="0052346E"/>
    <w:rsid w:val="005300F6"/>
    <w:rsid w:val="0053212C"/>
    <w:rsid w:val="005354B3"/>
    <w:rsid w:val="00542A2B"/>
    <w:rsid w:val="00544A70"/>
    <w:rsid w:val="00554D84"/>
    <w:rsid w:val="00561884"/>
    <w:rsid w:val="00561C95"/>
    <w:rsid w:val="00562F4D"/>
    <w:rsid w:val="00570242"/>
    <w:rsid w:val="005714B4"/>
    <w:rsid w:val="00571B5F"/>
    <w:rsid w:val="005824C5"/>
    <w:rsid w:val="005910A2"/>
    <w:rsid w:val="005938C1"/>
    <w:rsid w:val="00593D61"/>
    <w:rsid w:val="005A4C31"/>
    <w:rsid w:val="005A6257"/>
    <w:rsid w:val="005A77C6"/>
    <w:rsid w:val="005C37BD"/>
    <w:rsid w:val="005C69C4"/>
    <w:rsid w:val="005D363F"/>
    <w:rsid w:val="005D44B1"/>
    <w:rsid w:val="005E02B2"/>
    <w:rsid w:val="005E2FD7"/>
    <w:rsid w:val="005F4F18"/>
    <w:rsid w:val="005F661E"/>
    <w:rsid w:val="0060094B"/>
    <w:rsid w:val="00601ABC"/>
    <w:rsid w:val="006123E3"/>
    <w:rsid w:val="00614355"/>
    <w:rsid w:val="00617140"/>
    <w:rsid w:val="00617F73"/>
    <w:rsid w:val="00620F3E"/>
    <w:rsid w:val="006251E1"/>
    <w:rsid w:val="00636918"/>
    <w:rsid w:val="00642A8C"/>
    <w:rsid w:val="00642C78"/>
    <w:rsid w:val="00644AC2"/>
    <w:rsid w:val="00645572"/>
    <w:rsid w:val="0064576F"/>
    <w:rsid w:val="006543D9"/>
    <w:rsid w:val="00670680"/>
    <w:rsid w:val="0067394A"/>
    <w:rsid w:val="00673F0B"/>
    <w:rsid w:val="0067602B"/>
    <w:rsid w:val="006768B0"/>
    <w:rsid w:val="00684283"/>
    <w:rsid w:val="006853EA"/>
    <w:rsid w:val="006911D4"/>
    <w:rsid w:val="00692D69"/>
    <w:rsid w:val="006955C6"/>
    <w:rsid w:val="006A35C7"/>
    <w:rsid w:val="006B60D1"/>
    <w:rsid w:val="006C3E72"/>
    <w:rsid w:val="006D103E"/>
    <w:rsid w:val="006D2481"/>
    <w:rsid w:val="006D3E26"/>
    <w:rsid w:val="006D6479"/>
    <w:rsid w:val="006E20C3"/>
    <w:rsid w:val="006E5942"/>
    <w:rsid w:val="006E776D"/>
    <w:rsid w:val="006F045C"/>
    <w:rsid w:val="00700E40"/>
    <w:rsid w:val="007035FA"/>
    <w:rsid w:val="00720A85"/>
    <w:rsid w:val="00735CC8"/>
    <w:rsid w:val="00740166"/>
    <w:rsid w:val="007440AD"/>
    <w:rsid w:val="00747222"/>
    <w:rsid w:val="007476EB"/>
    <w:rsid w:val="00765298"/>
    <w:rsid w:val="0076657F"/>
    <w:rsid w:val="007669C8"/>
    <w:rsid w:val="007754BA"/>
    <w:rsid w:val="00777C9A"/>
    <w:rsid w:val="007833B5"/>
    <w:rsid w:val="007875CD"/>
    <w:rsid w:val="007909A0"/>
    <w:rsid w:val="007919D2"/>
    <w:rsid w:val="00795A2B"/>
    <w:rsid w:val="007A2539"/>
    <w:rsid w:val="007A5D8D"/>
    <w:rsid w:val="007B0DF1"/>
    <w:rsid w:val="007B27F6"/>
    <w:rsid w:val="007B30EB"/>
    <w:rsid w:val="007B564E"/>
    <w:rsid w:val="007B58E6"/>
    <w:rsid w:val="007B6EA0"/>
    <w:rsid w:val="007C273E"/>
    <w:rsid w:val="007C39CC"/>
    <w:rsid w:val="007D04DF"/>
    <w:rsid w:val="007D3665"/>
    <w:rsid w:val="007E22BC"/>
    <w:rsid w:val="007E609E"/>
    <w:rsid w:val="007E6DB5"/>
    <w:rsid w:val="007E725F"/>
    <w:rsid w:val="007F1F6C"/>
    <w:rsid w:val="0080035F"/>
    <w:rsid w:val="0080144C"/>
    <w:rsid w:val="00803C98"/>
    <w:rsid w:val="008105FA"/>
    <w:rsid w:val="00811F9B"/>
    <w:rsid w:val="00815FC5"/>
    <w:rsid w:val="00816682"/>
    <w:rsid w:val="008176DB"/>
    <w:rsid w:val="00820A72"/>
    <w:rsid w:val="00827D1A"/>
    <w:rsid w:val="008311B5"/>
    <w:rsid w:val="00840180"/>
    <w:rsid w:val="0084035A"/>
    <w:rsid w:val="00842C7C"/>
    <w:rsid w:val="00843329"/>
    <w:rsid w:val="00844975"/>
    <w:rsid w:val="00847C0B"/>
    <w:rsid w:val="008516D1"/>
    <w:rsid w:val="00852557"/>
    <w:rsid w:val="008574AC"/>
    <w:rsid w:val="008576C4"/>
    <w:rsid w:val="00860CA4"/>
    <w:rsid w:val="008611E4"/>
    <w:rsid w:val="0086208F"/>
    <w:rsid w:val="00863AD2"/>
    <w:rsid w:val="00864AD8"/>
    <w:rsid w:val="00875FB4"/>
    <w:rsid w:val="00881B48"/>
    <w:rsid w:val="00883A30"/>
    <w:rsid w:val="00886947"/>
    <w:rsid w:val="00891683"/>
    <w:rsid w:val="0089488B"/>
    <w:rsid w:val="008976E0"/>
    <w:rsid w:val="008A69F9"/>
    <w:rsid w:val="008A7873"/>
    <w:rsid w:val="008B0A51"/>
    <w:rsid w:val="008B2554"/>
    <w:rsid w:val="008B372C"/>
    <w:rsid w:val="008B4579"/>
    <w:rsid w:val="008B7E65"/>
    <w:rsid w:val="008C3EB3"/>
    <w:rsid w:val="008D44FC"/>
    <w:rsid w:val="008D738E"/>
    <w:rsid w:val="008E440F"/>
    <w:rsid w:val="008E6F78"/>
    <w:rsid w:val="008F2069"/>
    <w:rsid w:val="008F2BC3"/>
    <w:rsid w:val="009022A4"/>
    <w:rsid w:val="00903EA4"/>
    <w:rsid w:val="00904196"/>
    <w:rsid w:val="0090430F"/>
    <w:rsid w:val="00905E1F"/>
    <w:rsid w:val="009065C3"/>
    <w:rsid w:val="0091313D"/>
    <w:rsid w:val="009162AC"/>
    <w:rsid w:val="009179B5"/>
    <w:rsid w:val="00922804"/>
    <w:rsid w:val="00937D07"/>
    <w:rsid w:val="00942977"/>
    <w:rsid w:val="00955133"/>
    <w:rsid w:val="00964BB8"/>
    <w:rsid w:val="00967467"/>
    <w:rsid w:val="00972BF7"/>
    <w:rsid w:val="00985424"/>
    <w:rsid w:val="00991A84"/>
    <w:rsid w:val="009929B4"/>
    <w:rsid w:val="00993110"/>
    <w:rsid w:val="009A4CC9"/>
    <w:rsid w:val="009B24D1"/>
    <w:rsid w:val="009C5CAB"/>
    <w:rsid w:val="009C6824"/>
    <w:rsid w:val="009D1FAF"/>
    <w:rsid w:val="009E784E"/>
    <w:rsid w:val="009F202E"/>
    <w:rsid w:val="009F2B62"/>
    <w:rsid w:val="00A05108"/>
    <w:rsid w:val="00A10B4F"/>
    <w:rsid w:val="00A1535B"/>
    <w:rsid w:val="00A255ED"/>
    <w:rsid w:val="00A26CBC"/>
    <w:rsid w:val="00A30FBD"/>
    <w:rsid w:val="00A3272D"/>
    <w:rsid w:val="00A33CF3"/>
    <w:rsid w:val="00A34AC1"/>
    <w:rsid w:val="00A47B25"/>
    <w:rsid w:val="00A51D1A"/>
    <w:rsid w:val="00A61611"/>
    <w:rsid w:val="00A8029E"/>
    <w:rsid w:val="00A90D35"/>
    <w:rsid w:val="00A94C45"/>
    <w:rsid w:val="00A9504A"/>
    <w:rsid w:val="00AA6C62"/>
    <w:rsid w:val="00AB322A"/>
    <w:rsid w:val="00AB3789"/>
    <w:rsid w:val="00AB534C"/>
    <w:rsid w:val="00AC4515"/>
    <w:rsid w:val="00AC7468"/>
    <w:rsid w:val="00AD784E"/>
    <w:rsid w:val="00AD7977"/>
    <w:rsid w:val="00AE11E5"/>
    <w:rsid w:val="00AE1711"/>
    <w:rsid w:val="00AE1F23"/>
    <w:rsid w:val="00AE4214"/>
    <w:rsid w:val="00AE4E45"/>
    <w:rsid w:val="00AF0120"/>
    <w:rsid w:val="00AF3E32"/>
    <w:rsid w:val="00B22D82"/>
    <w:rsid w:val="00B23066"/>
    <w:rsid w:val="00B30A2F"/>
    <w:rsid w:val="00B3657A"/>
    <w:rsid w:val="00B42A98"/>
    <w:rsid w:val="00B4682E"/>
    <w:rsid w:val="00B52BE1"/>
    <w:rsid w:val="00B53F52"/>
    <w:rsid w:val="00B619B1"/>
    <w:rsid w:val="00B65633"/>
    <w:rsid w:val="00B659A5"/>
    <w:rsid w:val="00B6716F"/>
    <w:rsid w:val="00B7118D"/>
    <w:rsid w:val="00B73C33"/>
    <w:rsid w:val="00B76BC5"/>
    <w:rsid w:val="00B77558"/>
    <w:rsid w:val="00B77F82"/>
    <w:rsid w:val="00B8786D"/>
    <w:rsid w:val="00B87A5C"/>
    <w:rsid w:val="00B94391"/>
    <w:rsid w:val="00BA6618"/>
    <w:rsid w:val="00BB5694"/>
    <w:rsid w:val="00BB6E82"/>
    <w:rsid w:val="00BC17D5"/>
    <w:rsid w:val="00BC480A"/>
    <w:rsid w:val="00BC7382"/>
    <w:rsid w:val="00BD3322"/>
    <w:rsid w:val="00BD4EAD"/>
    <w:rsid w:val="00BD6CB3"/>
    <w:rsid w:val="00BE06E8"/>
    <w:rsid w:val="00BE7003"/>
    <w:rsid w:val="00BF517C"/>
    <w:rsid w:val="00C01784"/>
    <w:rsid w:val="00C061C0"/>
    <w:rsid w:val="00C07174"/>
    <w:rsid w:val="00C1482E"/>
    <w:rsid w:val="00C21989"/>
    <w:rsid w:val="00C21F98"/>
    <w:rsid w:val="00C23E91"/>
    <w:rsid w:val="00C251A9"/>
    <w:rsid w:val="00C2565D"/>
    <w:rsid w:val="00C30F87"/>
    <w:rsid w:val="00C310CF"/>
    <w:rsid w:val="00C32098"/>
    <w:rsid w:val="00C326CC"/>
    <w:rsid w:val="00C42735"/>
    <w:rsid w:val="00C43389"/>
    <w:rsid w:val="00C47348"/>
    <w:rsid w:val="00C51DD3"/>
    <w:rsid w:val="00C55392"/>
    <w:rsid w:val="00C61DC0"/>
    <w:rsid w:val="00C909A1"/>
    <w:rsid w:val="00C92208"/>
    <w:rsid w:val="00C926DD"/>
    <w:rsid w:val="00C9613C"/>
    <w:rsid w:val="00CA339A"/>
    <w:rsid w:val="00CA7B5E"/>
    <w:rsid w:val="00CC0486"/>
    <w:rsid w:val="00CC10DE"/>
    <w:rsid w:val="00CC2FFB"/>
    <w:rsid w:val="00CD580A"/>
    <w:rsid w:val="00CE2772"/>
    <w:rsid w:val="00CE6425"/>
    <w:rsid w:val="00CE6E75"/>
    <w:rsid w:val="00CF2905"/>
    <w:rsid w:val="00CF60F5"/>
    <w:rsid w:val="00CF70FB"/>
    <w:rsid w:val="00CF78A1"/>
    <w:rsid w:val="00D0514A"/>
    <w:rsid w:val="00D06D40"/>
    <w:rsid w:val="00D10AF5"/>
    <w:rsid w:val="00D174C1"/>
    <w:rsid w:val="00D208CE"/>
    <w:rsid w:val="00D2137C"/>
    <w:rsid w:val="00D218D5"/>
    <w:rsid w:val="00D27F43"/>
    <w:rsid w:val="00D36AB2"/>
    <w:rsid w:val="00D43B77"/>
    <w:rsid w:val="00D6016F"/>
    <w:rsid w:val="00D63A0B"/>
    <w:rsid w:val="00DA2BC7"/>
    <w:rsid w:val="00DA4184"/>
    <w:rsid w:val="00DA5BD8"/>
    <w:rsid w:val="00DB1E4B"/>
    <w:rsid w:val="00DB20C1"/>
    <w:rsid w:val="00DB6B67"/>
    <w:rsid w:val="00DB6ED2"/>
    <w:rsid w:val="00DB701D"/>
    <w:rsid w:val="00DC16FF"/>
    <w:rsid w:val="00DC214D"/>
    <w:rsid w:val="00DD2739"/>
    <w:rsid w:val="00DD55FD"/>
    <w:rsid w:val="00DD5DD4"/>
    <w:rsid w:val="00DD6BCD"/>
    <w:rsid w:val="00DE10C9"/>
    <w:rsid w:val="00DE38B4"/>
    <w:rsid w:val="00E03732"/>
    <w:rsid w:val="00E137BE"/>
    <w:rsid w:val="00E13C5D"/>
    <w:rsid w:val="00E160BC"/>
    <w:rsid w:val="00E17716"/>
    <w:rsid w:val="00E17AFF"/>
    <w:rsid w:val="00E20BD0"/>
    <w:rsid w:val="00E22A88"/>
    <w:rsid w:val="00E22DD7"/>
    <w:rsid w:val="00E264EC"/>
    <w:rsid w:val="00E30CB2"/>
    <w:rsid w:val="00E329E4"/>
    <w:rsid w:val="00E33AED"/>
    <w:rsid w:val="00E43FCF"/>
    <w:rsid w:val="00E46E10"/>
    <w:rsid w:val="00E50958"/>
    <w:rsid w:val="00E50EC9"/>
    <w:rsid w:val="00E54B9D"/>
    <w:rsid w:val="00E63746"/>
    <w:rsid w:val="00E64BF8"/>
    <w:rsid w:val="00E83E77"/>
    <w:rsid w:val="00E93E09"/>
    <w:rsid w:val="00EA177F"/>
    <w:rsid w:val="00EB09AC"/>
    <w:rsid w:val="00EB45B7"/>
    <w:rsid w:val="00EC1EC2"/>
    <w:rsid w:val="00ED133D"/>
    <w:rsid w:val="00ED21F1"/>
    <w:rsid w:val="00ED3BC6"/>
    <w:rsid w:val="00ED7ACB"/>
    <w:rsid w:val="00EE26EF"/>
    <w:rsid w:val="00EE4C21"/>
    <w:rsid w:val="00EE63AF"/>
    <w:rsid w:val="00EE6708"/>
    <w:rsid w:val="00EF64A5"/>
    <w:rsid w:val="00F02DB8"/>
    <w:rsid w:val="00F0345A"/>
    <w:rsid w:val="00F10C8E"/>
    <w:rsid w:val="00F23E25"/>
    <w:rsid w:val="00F5713A"/>
    <w:rsid w:val="00F5728A"/>
    <w:rsid w:val="00F6237D"/>
    <w:rsid w:val="00F628DC"/>
    <w:rsid w:val="00F62F3C"/>
    <w:rsid w:val="00F66451"/>
    <w:rsid w:val="00F6658E"/>
    <w:rsid w:val="00F672AE"/>
    <w:rsid w:val="00F72AD4"/>
    <w:rsid w:val="00F81F7A"/>
    <w:rsid w:val="00F8413F"/>
    <w:rsid w:val="00F942D7"/>
    <w:rsid w:val="00FC1683"/>
    <w:rsid w:val="00FD2526"/>
    <w:rsid w:val="00FD7529"/>
    <w:rsid w:val="00FE010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0D4A"/>
  <w15:docId w15:val="{4BF19596-1FB1-430C-9686-07DB8BE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8F2069"/>
    <w:pPr>
      <w:ind w:left="720"/>
      <w:contextualSpacing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AC4515"/>
    <w:rPr>
      <w:rFonts w:cs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5C6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5C6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4940A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796F-EC45-449A-A164-4DC928DE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1751</Words>
  <Characters>11312</Characters>
  <Application>Microsoft Office Word</Application>
  <DocSecurity>0</DocSecurity>
  <Lines>235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Justyna Czado</cp:lastModifiedBy>
  <cp:revision>34</cp:revision>
  <cp:lastPrinted>2026-02-19T09:38:00Z</cp:lastPrinted>
  <dcterms:created xsi:type="dcterms:W3CDTF">2026-01-21T11:30:00Z</dcterms:created>
  <dcterms:modified xsi:type="dcterms:W3CDTF">2026-02-20T08:16:00Z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