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050"/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5317"/>
        <w:gridCol w:w="3136"/>
        <w:gridCol w:w="520"/>
        <w:gridCol w:w="640"/>
        <w:gridCol w:w="660"/>
      </w:tblGrid>
      <w:tr w:rsidR="001A7B44" w:rsidRPr="001A7B44" w14:paraId="0288721A" w14:textId="77777777" w:rsidTr="00CC728F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CD425A" w14:textId="77777777"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hideMark/>
          </w:tcPr>
          <w:p w14:paraId="33775016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kierunek: </w:t>
            </w:r>
            <w:r w:rsidRPr="001A7B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Filozofia, studia stacjonarne, I stopień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3482A39" w14:textId="1873C02D" w:rsidR="001A7B44" w:rsidRPr="001A7B44" w:rsidRDefault="00D645B3" w:rsidP="00CC72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R</w:t>
            </w:r>
            <w:r w:rsidR="001A7B44"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ealizacja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w </w:t>
            </w:r>
            <w:r w:rsidR="001A7B44"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roku </w:t>
            </w:r>
            <w:proofErr w:type="spellStart"/>
            <w:r w:rsidR="001A7B44"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akad</w:t>
            </w:r>
            <w:proofErr w:type="spellEnd"/>
            <w:r w:rsidR="001A7B44"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. </w:t>
            </w:r>
            <w:r w:rsidR="00CC728F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</w:t>
            </w:r>
            <w:r w:rsidR="001A7B44"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202</w:t>
            </w:r>
            <w:r w:rsidR="0064560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</w:t>
            </w:r>
            <w:r w:rsidR="001A7B44" w:rsidRPr="001A7B4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/202</w:t>
            </w:r>
            <w:r w:rsidR="0064560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</w:t>
            </w:r>
          </w:p>
        </w:tc>
      </w:tr>
      <w:tr w:rsidR="001A7B44" w:rsidRPr="001A7B44" w14:paraId="7C25C089" w14:textId="77777777" w:rsidTr="001A7B44">
        <w:trPr>
          <w:trHeight w:val="233"/>
        </w:trPr>
        <w:tc>
          <w:tcPr>
            <w:tcW w:w="8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78DF510" w14:textId="77777777" w:rsidR="001A7B44" w:rsidRPr="001A7B44" w:rsidRDefault="001A7B44" w:rsidP="001A7B44">
            <w:pPr>
              <w:spacing w:after="0" w:line="240" w:lineRule="auto"/>
              <w:ind w:firstLineChars="1300" w:firstLine="1566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 xml:space="preserve">przedmioty do wyboru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BFF3855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bottom"/>
            <w:hideMark/>
          </w:tcPr>
          <w:p w14:paraId="7920D8B0" w14:textId="77777777"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A7B44" w:rsidRPr="001A7B44" w14:paraId="110F7B03" w14:textId="77777777" w:rsidTr="001A7B44">
        <w:trPr>
          <w:trHeight w:val="476"/>
        </w:trPr>
        <w:tc>
          <w:tcPr>
            <w:tcW w:w="8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377D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89A9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14:paraId="1A8EC44E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wykład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14:paraId="720DA8BE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  <w:t>Forma zaliczenia</w:t>
            </w:r>
          </w:p>
        </w:tc>
      </w:tr>
      <w:tr w:rsidR="001A7B44" w:rsidRPr="001A7B44" w14:paraId="0B9456A5" w14:textId="77777777" w:rsidTr="00CC728F">
        <w:trPr>
          <w:trHeight w:val="188"/>
        </w:trPr>
        <w:tc>
          <w:tcPr>
            <w:tcW w:w="3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EBEBE"/>
            <w:vAlign w:val="bottom"/>
            <w:hideMark/>
          </w:tcPr>
          <w:p w14:paraId="19EECA7B" w14:textId="77777777"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hideMark/>
          </w:tcPr>
          <w:p w14:paraId="78DA807C" w14:textId="77777777" w:rsidR="001A7B44" w:rsidRPr="001A7B44" w:rsidRDefault="001A7B44" w:rsidP="001A7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(I stopień)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EBEBE"/>
            <w:vAlign w:val="bottom"/>
            <w:hideMark/>
          </w:tcPr>
          <w:p w14:paraId="718010E7" w14:textId="77777777"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5517F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5E6A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C3DA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1A7B44" w:rsidRPr="001A7B44" w14:paraId="6E99DEAE" w14:textId="77777777" w:rsidTr="00CC728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vAlign w:val="center"/>
            <w:hideMark/>
          </w:tcPr>
          <w:p w14:paraId="54CCA040" w14:textId="77777777"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EBEBE"/>
            <w:vAlign w:val="center"/>
            <w:hideMark/>
          </w:tcPr>
          <w:p w14:paraId="492CACD0" w14:textId="77777777" w:rsidR="001A7B44" w:rsidRPr="001A7B44" w:rsidRDefault="001A7B44" w:rsidP="001A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14:paraId="51EE812D" w14:textId="77777777" w:rsidR="001A7B44" w:rsidRPr="001A7B44" w:rsidRDefault="001A7B44" w:rsidP="001A7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1A7B4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prowadzący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E7E7A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F414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4A01" w14:textId="77777777" w:rsidR="001A7B44" w:rsidRPr="001A7B44" w:rsidRDefault="001A7B44" w:rsidP="001A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1A7B44" w:rsidRPr="001A7B44" w14:paraId="4629B515" w14:textId="77777777" w:rsidTr="00CC728F">
        <w:trPr>
          <w:trHeight w:val="345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009CA5" w14:textId="70B927A3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  <w:r w:rsidR="006644B1"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61AEA" w14:textId="4A320AE7" w:rsidR="001A7B44" w:rsidRPr="00CC728F" w:rsidRDefault="006644B1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Na czym polega 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„być</w:t>
            </w: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 sobą”?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C36CF4" w14:textId="5C0A8905" w:rsidR="001A7B44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D</w:t>
            </w:r>
            <w:r w:rsidR="001A7B44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r </w:t>
            </w:r>
            <w:r w:rsidR="006644B1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Włodzimierz Zięba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4D37C6B3" w14:textId="29381559" w:rsidR="001A7B44" w:rsidRPr="00CC728F" w:rsidRDefault="004100CC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6FCE96D1" w14:textId="77777777" w:rsidR="001A7B44" w:rsidRPr="00CC728F" w:rsidRDefault="001A7B44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CCF4D" w14:textId="77777777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1A7B44" w:rsidRPr="001A7B44" w14:paraId="0BE70B72" w14:textId="77777777" w:rsidTr="00CC728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14C6FD" w14:textId="0A329DBE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2</w:t>
            </w:r>
            <w:r w:rsidR="006644B1"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2A204" w14:textId="7CD91AE1" w:rsidR="001A7B44" w:rsidRPr="00CC728F" w:rsidRDefault="006644B1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Filozofie kolonialne i dekolonizacja filozofii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E3F94" w14:textId="370BDB22" w:rsidR="001A7B44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D</w:t>
            </w:r>
            <w:r w:rsidR="001A7B44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5BC9FF95" w14:textId="3E7D10B7" w:rsidR="001A7B44" w:rsidRPr="00CC728F" w:rsidRDefault="00CD70FE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6F5EE9D7" w14:textId="77777777" w:rsidR="001A7B44" w:rsidRPr="00CC728F" w:rsidRDefault="001A7B44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DE0D5" w14:textId="77777777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1A7B44" w:rsidRPr="001A7B44" w14:paraId="0FFC2092" w14:textId="77777777" w:rsidTr="00CC728F">
        <w:trPr>
          <w:trHeight w:val="278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AED381" w14:textId="52DA2983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3</w:t>
            </w:r>
            <w:r w:rsidR="006644B1"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4D375" w14:textId="2FE91736" w:rsidR="001A7B44" w:rsidRPr="00CC728F" w:rsidRDefault="006644B1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Etyki gry- rola, przedstawienie, praktyki i wyzwania moralne w obszarze      kultury interaktywnej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0EFF2" w14:textId="78BC83E2" w:rsidR="001A7B44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D</w:t>
            </w:r>
            <w:r w:rsidR="001A7B44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72E1D27B" w14:textId="43383993" w:rsidR="001A7B44" w:rsidRPr="00CC728F" w:rsidRDefault="004100CC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5C54B906" w14:textId="77777777" w:rsidR="001A7B44" w:rsidRPr="00CC728F" w:rsidRDefault="001A7B44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B11F1" w14:textId="77777777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1A7B44" w:rsidRPr="001A7B44" w14:paraId="3ABD7267" w14:textId="77777777" w:rsidTr="00CC728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7A4898" w14:textId="167755DE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4</w:t>
            </w:r>
            <w:r w:rsidR="006644B1"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FDAF8" w14:textId="1C2C34A2" w:rsidR="001A7B44" w:rsidRPr="00CC728F" w:rsidRDefault="006644B1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Filozofia dialogu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01737" w14:textId="24E14DB0" w:rsidR="001A7B44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D</w:t>
            </w:r>
            <w:r w:rsidR="001A7B44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6C475884" w14:textId="45D5B3D8" w:rsidR="001A7B44" w:rsidRPr="00CC728F" w:rsidRDefault="00CD70FE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081BC15C" w14:textId="77777777" w:rsidR="001A7B44" w:rsidRPr="00CC728F" w:rsidRDefault="001A7B44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58E36" w14:textId="77777777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1A7B44" w:rsidRPr="001A7B44" w14:paraId="3B94959D" w14:textId="77777777" w:rsidTr="00CC728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DAA985" w14:textId="7B25DFDD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5</w:t>
            </w:r>
            <w:r w:rsidR="006644B1"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60D76" w14:textId="66EBDF4D" w:rsidR="001A7B44" w:rsidRPr="00CC728F" w:rsidRDefault="006644B1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Filozofie i dyskursy emancypacji: ambicje, problemy, porażki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F3FE9" w14:textId="08820F43" w:rsidR="001A7B44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D</w:t>
            </w:r>
            <w:r w:rsidR="001A7B44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r </w:t>
            </w:r>
            <w:r w:rsidR="006644B1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31239188" w14:textId="32613B90" w:rsidR="001A7B44" w:rsidRPr="00CC728F" w:rsidRDefault="00CD70FE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3C92D79D" w14:textId="77777777" w:rsidR="001A7B44" w:rsidRPr="00CC728F" w:rsidRDefault="001A7B44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66744" w14:textId="77777777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1A7B44" w:rsidRPr="001A7B44" w14:paraId="1418D1E6" w14:textId="77777777" w:rsidTr="00CC728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3C6FD1" w14:textId="770A26A8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6</w:t>
            </w:r>
            <w:r w:rsidR="006644B1"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A7F36" w14:textId="01E26C83" w:rsidR="001A7B44" w:rsidRPr="00CC728F" w:rsidRDefault="006644B1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Antropologie i etyki pamięci- pułapki pamiętania i tożsamości, projekcja, refleksje i zapomnienie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F3619" w14:textId="37098F76" w:rsidR="001A7B44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val="en-GB"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val="en-GB" w:eastAsia="pl-PL"/>
              </w:rPr>
              <w:t>D</w:t>
            </w:r>
            <w:r w:rsidR="001A7B44" w:rsidRPr="00CC728F">
              <w:rPr>
                <w:rFonts w:ascii="Calibri Light" w:eastAsia="Times New Roman" w:hAnsi="Calibri Light" w:cs="Calibri Light"/>
                <w:sz w:val="18"/>
                <w:szCs w:val="18"/>
                <w:lang w:val="en-GB" w:eastAsia="pl-PL"/>
              </w:rPr>
              <w:t xml:space="preserve">r </w:t>
            </w:r>
            <w:r w:rsidR="006644B1" w:rsidRPr="00CC728F">
              <w:rPr>
                <w:rFonts w:ascii="Calibri Light" w:eastAsia="Times New Roman" w:hAnsi="Calibri Light" w:cs="Calibri Light"/>
                <w:sz w:val="18"/>
                <w:szCs w:val="18"/>
                <w:lang w:val="en-GB" w:eastAsia="pl-PL"/>
              </w:rPr>
              <w:t>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139B441D" w14:textId="74561AB6" w:rsidR="001A7B44" w:rsidRPr="00CC728F" w:rsidRDefault="004100CC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4690B6A5" w14:textId="77777777" w:rsidR="001A7B44" w:rsidRPr="00CC728F" w:rsidRDefault="001A7B44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BB4EE" w14:textId="77777777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1A7B44" w:rsidRPr="001A7B44" w14:paraId="7FDC06B6" w14:textId="77777777" w:rsidTr="00CC728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392A51" w14:textId="5B79E128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7</w:t>
            </w:r>
            <w:r w:rsidR="006644B1"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91D07" w14:textId="66698167" w:rsidR="001A7B44" w:rsidRPr="00CC728F" w:rsidRDefault="006644B1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Polska recepta na zbawienie świata: filozofia polityczna Augusta Cieszkowskiego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B407A" w14:textId="70EE89A2" w:rsidR="001A7B44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D</w:t>
            </w:r>
            <w:r w:rsidR="001A7B44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r </w:t>
            </w:r>
            <w:r w:rsidR="006644B1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Mateusz Binek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3865653B" w14:textId="6D1CE65E" w:rsidR="001A7B44" w:rsidRPr="00CC728F" w:rsidRDefault="00CD70FE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24E96B44" w14:textId="77777777" w:rsidR="001A7B44" w:rsidRPr="00CC728F" w:rsidRDefault="001A7B44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4D996" w14:textId="77777777" w:rsidR="001A7B44" w:rsidRPr="00CC728F" w:rsidRDefault="001A7B44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6644B1" w:rsidRPr="001A7B44" w14:paraId="0A3B8674" w14:textId="77777777" w:rsidTr="00CC728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3B925" w14:textId="6DBFAB8C" w:rsidR="006644B1" w:rsidRPr="00CC728F" w:rsidRDefault="006644B1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29F27" w14:textId="789645E0" w:rsidR="006644B1" w:rsidRPr="00CC728F" w:rsidRDefault="00CC728F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Polityka jako definiowanie wrogów: wokół koncepcji polityczności Carla Schmitta.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E0656B" w14:textId="7A9E48C4" w:rsidR="006644B1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D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r Mateusz Binek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</w:tcPr>
          <w:p w14:paraId="6C9FBA4C" w14:textId="08BE8602" w:rsidR="006644B1" w:rsidRPr="00CC728F" w:rsidRDefault="00CD70FE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</w:tcPr>
          <w:p w14:paraId="46BADC30" w14:textId="07B6A7F0" w:rsidR="006644B1" w:rsidRPr="00CC728F" w:rsidRDefault="00CC728F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9DEA8B" w14:textId="449DC39A" w:rsidR="006644B1" w:rsidRPr="00CC728F" w:rsidRDefault="00CC728F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6644B1" w:rsidRPr="001A7B44" w14:paraId="6D5AC816" w14:textId="77777777" w:rsidTr="00CC728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8CB86" w14:textId="5E713DAB" w:rsidR="006644B1" w:rsidRPr="00CC728F" w:rsidRDefault="00CC728F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488E0" w14:textId="3803A414" w:rsidR="006644B1" w:rsidRPr="00CC728F" w:rsidRDefault="00CC728F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Wprowadzenie do współczesnej filozofii prawa.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3F83B" w14:textId="1E6B02B3" w:rsidR="006644B1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D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r hab. Magdalena Żardecka, prof.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</w:tcPr>
          <w:p w14:paraId="41B6B6D7" w14:textId="3E925A13" w:rsidR="006644B1" w:rsidRPr="00CC728F" w:rsidRDefault="004100CC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</w:tcPr>
          <w:p w14:paraId="199133EB" w14:textId="34851AC9" w:rsidR="006644B1" w:rsidRPr="00CC728F" w:rsidRDefault="00CC728F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181BB" w14:textId="5EF42E66" w:rsidR="006644B1" w:rsidRPr="00CC728F" w:rsidRDefault="00CC728F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6644B1" w:rsidRPr="001A7B44" w14:paraId="4EBFD8EE" w14:textId="77777777" w:rsidTr="00CC728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172F1" w14:textId="03DBF951" w:rsidR="006644B1" w:rsidRPr="00CC728F" w:rsidRDefault="00CC728F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23278C" w14:textId="631B16AF" w:rsidR="006644B1" w:rsidRPr="00CC728F" w:rsidRDefault="00CC728F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Wspólnota doświadczenia egzystencjalnego, czyli: czy dawna filozofia może Nas czegoś nauczyć?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B0EED7" w14:textId="37AA7D5B" w:rsidR="006644B1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D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r hab. Przemysław Paczkowski, prof.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</w:tcPr>
          <w:p w14:paraId="74C79BCC" w14:textId="18AEF2AC" w:rsidR="006644B1" w:rsidRPr="00CC728F" w:rsidRDefault="004100CC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</w:tcPr>
          <w:p w14:paraId="28B0DE51" w14:textId="40CBF16A" w:rsidR="006644B1" w:rsidRPr="00CC728F" w:rsidRDefault="00CC728F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D90FC" w14:textId="292803CC" w:rsidR="006644B1" w:rsidRPr="00CC728F" w:rsidRDefault="00CC728F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6644B1" w:rsidRPr="001A7B44" w14:paraId="6024BBD9" w14:textId="77777777" w:rsidTr="00CC728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59673" w14:textId="3C1C921D" w:rsidR="006644B1" w:rsidRPr="00CC728F" w:rsidRDefault="00CC728F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97186" w14:textId="58FEC5AB" w:rsidR="006644B1" w:rsidRPr="00CC728F" w:rsidRDefault="00CC728F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Historyczno- kulturowy kontekst narodzin filozofii.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500EA" w14:textId="34AF8484" w:rsidR="006644B1" w:rsidRPr="00CC728F" w:rsidRDefault="001A6F89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D</w:t>
            </w:r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r Marcin </w:t>
            </w:r>
            <w:proofErr w:type="spellStart"/>
            <w:r w:rsidR="00CC728F"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Subczak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</w:tcPr>
          <w:p w14:paraId="4B70E5AD" w14:textId="4624C62B" w:rsidR="006644B1" w:rsidRPr="00CC728F" w:rsidRDefault="004100CC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</w:tcPr>
          <w:p w14:paraId="4528016D" w14:textId="777CF8A4" w:rsidR="006644B1" w:rsidRPr="00CC728F" w:rsidRDefault="00CC728F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B9BCC" w14:textId="0C583F83" w:rsidR="006644B1" w:rsidRPr="00CC728F" w:rsidRDefault="00CC728F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ZO</w:t>
            </w:r>
          </w:p>
        </w:tc>
      </w:tr>
      <w:tr w:rsidR="00CC728F" w:rsidRPr="00CC728F" w14:paraId="62651FB8" w14:textId="77777777" w:rsidTr="00CC728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14407" w14:textId="4E0C9EA9" w:rsidR="00CC728F" w:rsidRPr="00CC728F" w:rsidRDefault="00CC728F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B9596" w14:textId="0EE618CC" w:rsidR="00CC728F" w:rsidRPr="00CC728F" w:rsidRDefault="00CC728F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Wprowadzenie do filozofii filmu.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67B8E" w14:textId="1E72EE6A" w:rsidR="00CC728F" w:rsidRPr="00CC728F" w:rsidRDefault="00CC728F" w:rsidP="001A7B4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  <w:lang w:val="en-US" w:eastAsia="pl-PL"/>
              </w:rPr>
            </w:pPr>
            <w:r w:rsidRPr="00CC728F">
              <w:rPr>
                <w:rFonts w:ascii="Calibri Light" w:eastAsia="Times New Roman" w:hAnsi="Calibri Light" w:cs="Calibri Light"/>
                <w:sz w:val="18"/>
                <w:szCs w:val="18"/>
                <w:lang w:val="en-US" w:eastAsia="pl-PL"/>
              </w:rPr>
              <w:t>Dr hab. Witold Nowak, prof.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</w:tcPr>
          <w:p w14:paraId="03CEA4D2" w14:textId="2A7C9A23" w:rsidR="00CC728F" w:rsidRPr="00CC728F" w:rsidRDefault="00CD70FE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</w:tcPr>
          <w:p w14:paraId="2995C28A" w14:textId="25E0002B" w:rsidR="00CC728F" w:rsidRPr="00CC728F" w:rsidRDefault="00CC728F" w:rsidP="001A7B44">
            <w:pPr>
              <w:spacing w:after="0" w:line="240" w:lineRule="auto"/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l-PL"/>
              </w:rPr>
            </w:pPr>
            <w:r w:rsidRPr="00CC728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4EF16" w14:textId="184173A0" w:rsidR="00CC728F" w:rsidRPr="00CC728F" w:rsidRDefault="00CC728F" w:rsidP="001A7B4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US"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val="en-US" w:eastAsia="pl-PL"/>
              </w:rPr>
              <w:t>ZO</w:t>
            </w:r>
          </w:p>
        </w:tc>
      </w:tr>
    </w:tbl>
    <w:p w14:paraId="3DDC5E40" w14:textId="5C6D56E1" w:rsidR="0061316E" w:rsidRDefault="001A7B44">
      <w:r>
        <w:t xml:space="preserve">Oferta wykładów monograficznych (do wyboru) obowiązujących </w:t>
      </w:r>
      <w:r w:rsidR="00933E9E">
        <w:t>w roku akademickim</w:t>
      </w:r>
      <w:r>
        <w:t xml:space="preserve"> 202</w:t>
      </w:r>
      <w:r w:rsidR="00645600">
        <w:t>6</w:t>
      </w:r>
      <w:r>
        <w:t>/202</w:t>
      </w:r>
      <w:r w:rsidR="00645600">
        <w:t>7</w:t>
      </w:r>
    </w:p>
    <w:p w14:paraId="4A188901" w14:textId="77777777" w:rsidR="00325D6C" w:rsidRDefault="00325D6C"/>
    <w:p w14:paraId="2A4CB758" w14:textId="77777777" w:rsidR="00325D6C" w:rsidRDefault="00325D6C"/>
    <w:p w14:paraId="5C22657D" w14:textId="77777777" w:rsidR="00325D6C" w:rsidRDefault="00325D6C"/>
    <w:p w14:paraId="2E9C40EE" w14:textId="77777777" w:rsidR="00325D6C" w:rsidRDefault="00325D6C"/>
    <w:p w14:paraId="3B73C01B" w14:textId="77777777" w:rsidR="00325D6C" w:rsidRDefault="00325D6C"/>
    <w:p w14:paraId="629D96E3" w14:textId="77777777" w:rsidR="00325D6C" w:rsidRDefault="00325D6C"/>
    <w:p w14:paraId="52B25C74" w14:textId="77777777" w:rsidR="00325D6C" w:rsidRDefault="00325D6C"/>
    <w:p w14:paraId="1F91ADC0" w14:textId="77777777" w:rsidR="00325D6C" w:rsidRDefault="00325D6C"/>
    <w:p w14:paraId="32C36FE6" w14:textId="77777777" w:rsidR="00325D6C" w:rsidRDefault="00325D6C"/>
    <w:p w14:paraId="0EA89988" w14:textId="77777777" w:rsidR="00325D6C" w:rsidRDefault="00325D6C"/>
    <w:p w14:paraId="4735CA01" w14:textId="77777777" w:rsidR="006644B1" w:rsidRDefault="006644B1"/>
    <w:p w14:paraId="31EED948" w14:textId="77777777" w:rsidR="006644B1" w:rsidRDefault="006644B1"/>
    <w:p w14:paraId="6263123A" w14:textId="77777777" w:rsidR="006644B1" w:rsidRDefault="006644B1"/>
    <w:p w14:paraId="792CE24F" w14:textId="77777777" w:rsidR="006644B1" w:rsidRDefault="006644B1"/>
    <w:p w14:paraId="7516BB1D" w14:textId="49F2F373" w:rsidR="00325D6C" w:rsidRDefault="00325D6C">
      <w:r>
        <w:t>Wykłady monograficzne wybierane są przez studenta każdorazowo przed rozpoczęciem roku akademickiego z dostępnej listy tematów.</w:t>
      </w:r>
    </w:p>
    <w:p w14:paraId="0A2C6037" w14:textId="4C4C9572" w:rsidR="00150BEF" w:rsidRPr="00B94D0B" w:rsidRDefault="00150BEF">
      <w:pPr>
        <w:rPr>
          <w:b/>
          <w:bCs/>
          <w:sz w:val="20"/>
          <w:szCs w:val="20"/>
        </w:rPr>
      </w:pPr>
      <w:r w:rsidRPr="00B94D0B">
        <w:rPr>
          <w:b/>
          <w:bCs/>
          <w:sz w:val="20"/>
          <w:szCs w:val="20"/>
        </w:rPr>
        <w:t>Zatwierdzono na Radzie Wydziału P</w:t>
      </w:r>
      <w:r w:rsidR="000426C1" w:rsidRPr="00B94D0B">
        <w:rPr>
          <w:b/>
          <w:bCs/>
          <w:sz w:val="20"/>
          <w:szCs w:val="20"/>
        </w:rPr>
        <w:t>edagogiki</w:t>
      </w:r>
      <w:r w:rsidRPr="00B94D0B">
        <w:rPr>
          <w:b/>
          <w:bCs/>
          <w:sz w:val="20"/>
          <w:szCs w:val="20"/>
        </w:rPr>
        <w:t xml:space="preserve"> i F</w:t>
      </w:r>
      <w:r w:rsidR="000426C1" w:rsidRPr="00B94D0B">
        <w:rPr>
          <w:b/>
          <w:bCs/>
          <w:sz w:val="20"/>
          <w:szCs w:val="20"/>
        </w:rPr>
        <w:t xml:space="preserve">ilozofii </w:t>
      </w:r>
      <w:r w:rsidRPr="00B94D0B">
        <w:rPr>
          <w:b/>
          <w:bCs/>
          <w:sz w:val="20"/>
          <w:szCs w:val="20"/>
        </w:rPr>
        <w:t>w dniu 11</w:t>
      </w:r>
      <w:r w:rsidR="000426C1" w:rsidRPr="00B94D0B">
        <w:rPr>
          <w:b/>
          <w:bCs/>
          <w:sz w:val="20"/>
          <w:szCs w:val="20"/>
        </w:rPr>
        <w:t xml:space="preserve"> czerwca 2026 r.</w:t>
      </w:r>
    </w:p>
    <w:sectPr w:rsidR="00150BEF" w:rsidRPr="00B94D0B" w:rsidSect="001A7B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44"/>
    <w:rsid w:val="000317DF"/>
    <w:rsid w:val="000426C1"/>
    <w:rsid w:val="00150BEF"/>
    <w:rsid w:val="001A6F89"/>
    <w:rsid w:val="001A7B44"/>
    <w:rsid w:val="002313E9"/>
    <w:rsid w:val="00325D6C"/>
    <w:rsid w:val="004100CC"/>
    <w:rsid w:val="00414450"/>
    <w:rsid w:val="006046FD"/>
    <w:rsid w:val="0061316E"/>
    <w:rsid w:val="00645600"/>
    <w:rsid w:val="006644B1"/>
    <w:rsid w:val="008A7FC5"/>
    <w:rsid w:val="00933E9E"/>
    <w:rsid w:val="00B94D0B"/>
    <w:rsid w:val="00BA61CB"/>
    <w:rsid w:val="00CC728F"/>
    <w:rsid w:val="00CD70FE"/>
    <w:rsid w:val="00D645B3"/>
    <w:rsid w:val="00E565A0"/>
    <w:rsid w:val="00FA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6D14"/>
  <w15:chartTrackingRefBased/>
  <w15:docId w15:val="{77F3B150-09B6-4947-A071-023B363D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Joanna Leśniakowska</cp:lastModifiedBy>
  <cp:revision>11</cp:revision>
  <cp:lastPrinted>2026-05-06T12:04:00Z</cp:lastPrinted>
  <dcterms:created xsi:type="dcterms:W3CDTF">2025-06-11T06:34:00Z</dcterms:created>
  <dcterms:modified xsi:type="dcterms:W3CDTF">2026-06-29T12:51:00Z</dcterms:modified>
</cp:coreProperties>
</file>