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164198E0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 xml:space="preserve">o </w:t>
      </w:r>
      <w:r>
        <w:rPr>
          <w:rFonts w:cstheme="minorHAnsi"/>
          <w:b/>
        </w:rPr>
        <w:t xml:space="preserve">dodatkowe </w:t>
      </w:r>
      <w:r w:rsidRPr="005A101F">
        <w:rPr>
          <w:rFonts w:cstheme="minorHAnsi"/>
          <w:b/>
        </w:rPr>
        <w:t xml:space="preserve">dofinasowanie wyjazdu na staże, </w:t>
      </w:r>
      <w:r>
        <w:rPr>
          <w:rFonts w:cstheme="minorHAnsi"/>
          <w:b/>
        </w:rPr>
        <w:t>wizyty studyjne</w:t>
      </w:r>
      <w:r w:rsidR="007D1BFC">
        <w:rPr>
          <w:rFonts w:cstheme="minorHAnsi"/>
          <w:b/>
        </w:rPr>
        <w:t xml:space="preserve"> i</w:t>
      </w:r>
      <w:r w:rsidRPr="005A101F">
        <w:rPr>
          <w:rFonts w:cstheme="minorHAnsi"/>
          <w:b/>
        </w:rPr>
        <w:t xml:space="preserve"> szkolenia </w:t>
      </w:r>
      <w:r w:rsidRPr="005A101F">
        <w:rPr>
          <w:rFonts w:cstheme="minorHAnsi"/>
          <w:b/>
        </w:rPr>
        <w:br/>
        <w:t xml:space="preserve">z </w:t>
      </w:r>
      <w:r w:rsidR="00D7143F">
        <w:rPr>
          <w:rFonts w:cstheme="minorHAnsi"/>
          <w:b/>
        </w:rPr>
        <w:t>programu</w:t>
      </w:r>
      <w:r w:rsidR="00D7143F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202</w:t>
      </w:r>
      <w:r>
        <w:rPr>
          <w:rFonts w:cstheme="minorHAnsi"/>
          <w:b/>
        </w:rPr>
        <w:t xml:space="preserve">4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zadań:</w:t>
      </w:r>
    </w:p>
    <w:p w14:paraId="6C40F55F" w14:textId="77777777" w:rsidR="007D1BFC" w:rsidRPr="00696942" w:rsidRDefault="007D1BFC" w:rsidP="007D1BFC">
      <w:pPr>
        <w:rPr>
          <w:rFonts w:cstheme="minorHAnsi"/>
          <w:sz w:val="20"/>
          <w:szCs w:val="20"/>
        </w:rPr>
      </w:pPr>
      <w:r w:rsidRPr="00696942">
        <w:rPr>
          <w:rFonts w:cstheme="minorHAnsi"/>
          <w:sz w:val="20"/>
          <w:szCs w:val="20"/>
        </w:rPr>
        <w:t>Zadanie 2.</w:t>
      </w:r>
      <w:r w:rsidRPr="00696942">
        <w:rPr>
          <w:rFonts w:eastAsia="Calibri" w:cstheme="minorHAnsi"/>
          <w:sz w:val="20"/>
          <w:szCs w:val="20"/>
        </w:rPr>
        <w:t xml:space="preserve"> Działania wspierające otwartą naukę, mobilność i nawiązywanie współpracy zagranicznej oraz wzmocnienie działań na rzecz większej rozpoznawalności UR jako uznanego ośrodka badawczego </w:t>
      </w:r>
      <w:r>
        <w:rPr>
          <w:rFonts w:eastAsia="Calibri" w:cstheme="minorHAnsi"/>
          <w:sz w:val="20"/>
          <w:szCs w:val="20"/>
        </w:rPr>
        <w:t xml:space="preserve">w świecie </w:t>
      </w:r>
    </w:p>
    <w:p w14:paraId="13122058" w14:textId="1FD0721A" w:rsidR="007D1BFC" w:rsidRDefault="007D1BFC" w:rsidP="007D1BFC">
      <w:pPr>
        <w:rPr>
          <w:rFonts w:eastAsia="Calibri" w:cstheme="minorHAnsi"/>
          <w:sz w:val="20"/>
          <w:szCs w:val="20"/>
        </w:rPr>
      </w:pPr>
      <w:r w:rsidRPr="00696942">
        <w:rPr>
          <w:rFonts w:cstheme="minorHAnsi"/>
          <w:sz w:val="20"/>
          <w:szCs w:val="20"/>
        </w:rPr>
        <w:t>Zadanie 3. Wspieranie rozwoju i awansu zawodowego oraz tworzenie warunków do nawiązywania współprac</w:t>
      </w:r>
      <w:r w:rsidR="004D4BBA">
        <w:rPr>
          <w:rFonts w:cstheme="minorHAnsi"/>
          <w:sz w:val="20"/>
          <w:szCs w:val="20"/>
        </w:rPr>
        <w:t>y</w:t>
      </w:r>
      <w:r w:rsidRPr="00696942">
        <w:rPr>
          <w:rFonts w:cstheme="minorHAnsi"/>
          <w:sz w:val="20"/>
          <w:szCs w:val="20"/>
        </w:rPr>
        <w:t xml:space="preserve"> i</w:t>
      </w:r>
      <w:r w:rsidRPr="00696942">
        <w:rPr>
          <w:rFonts w:eastAsia="Calibri" w:cstheme="minorHAnsi"/>
          <w:sz w:val="20"/>
          <w:szCs w:val="20"/>
        </w:rPr>
        <w:t xml:space="preserve"> wymiany myśli naukowej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  <w:shd w:val="clear" w:color="auto" w:fill="auto"/>
          </w:tcPr>
          <w:p w14:paraId="3F448525" w14:textId="72F1E033" w:rsidR="000E72D7" w:rsidRPr="007D1BFC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  <w:shd w:val="clear" w:color="auto" w:fill="auto"/>
          </w:tcPr>
          <w:p w14:paraId="4C994141" w14:textId="1A0C2049" w:rsidR="000E72D7" w:rsidRPr="005A101F" w:rsidRDefault="000E72D7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Instytut</w:t>
            </w:r>
            <w:r w:rsidR="007D1BFC">
              <w:rPr>
                <w:rFonts w:eastAsia="Calibri" w:cstheme="minorHAnsi"/>
              </w:rPr>
              <w:t>, deklarowana dyscyplina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DE0EC77" w14:textId="77777777" w:rsidTr="00C93A12">
        <w:tc>
          <w:tcPr>
            <w:tcW w:w="2581" w:type="dxa"/>
            <w:shd w:val="clear" w:color="auto" w:fill="auto"/>
          </w:tcPr>
          <w:p w14:paraId="07B001AA" w14:textId="5E3F62A4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 xml:space="preserve">Cel wyjazdu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55A3A574" w14:textId="37A4F7BB" w:rsidR="000E72D7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</w:rPr>
              <w:t xml:space="preserve">krajowy </w:t>
            </w:r>
            <w:r w:rsidRPr="005A101F">
              <w:rPr>
                <w:rFonts w:eastAsia="Calibri" w:cstheme="minorHAnsi"/>
              </w:rPr>
              <w:t>staż</w:t>
            </w:r>
            <w:r>
              <w:rPr>
                <w:rFonts w:eastAsia="Calibri" w:cstheme="minorHAnsi"/>
              </w:rPr>
              <w:t>/wizyta studyjna</w:t>
            </w:r>
          </w:p>
          <w:p w14:paraId="67A89D92" w14:textId="04BEA7B0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</w:rPr>
              <w:t xml:space="preserve">zagraniczny </w:t>
            </w:r>
            <w:r w:rsidRPr="005A101F">
              <w:rPr>
                <w:rFonts w:eastAsia="Calibri" w:cstheme="minorHAnsi"/>
              </w:rPr>
              <w:t>staż</w:t>
            </w:r>
            <w:r>
              <w:rPr>
                <w:rFonts w:eastAsia="Calibri" w:cstheme="minorHAnsi"/>
              </w:rPr>
              <w:t>/wizyta studyjna</w:t>
            </w:r>
          </w:p>
          <w:p w14:paraId="020F3E98" w14:textId="40B80A6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- udział w szkoleniu</w:t>
            </w:r>
          </w:p>
        </w:tc>
      </w:tr>
      <w:tr w:rsidR="000E72D7" w:rsidRPr="00B765D6" w14:paraId="27C930A1" w14:textId="77777777" w:rsidTr="00C93A12">
        <w:tc>
          <w:tcPr>
            <w:tcW w:w="2581" w:type="dxa"/>
            <w:shd w:val="clear" w:color="auto" w:fill="auto"/>
          </w:tcPr>
          <w:p w14:paraId="58DC6141" w14:textId="2133B0D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Uzasadnienie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198BEB29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C0210" w:rsidRPr="00B765D6" w14:paraId="6A419F41" w14:textId="77777777" w:rsidTr="00C93A12">
        <w:tc>
          <w:tcPr>
            <w:tcW w:w="2581" w:type="dxa"/>
            <w:shd w:val="clear" w:color="auto" w:fill="auto"/>
          </w:tcPr>
          <w:p w14:paraId="0EAD4D34" w14:textId="7783A141" w:rsidR="003C0210" w:rsidRPr="005A101F" w:rsidRDefault="003C021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Przewidywane efekty</w:t>
            </w:r>
            <w:r w:rsidR="007D1BFC">
              <w:rPr>
                <w:rFonts w:eastAsia="Calibri" w:cstheme="minorHAnsi"/>
              </w:rPr>
              <w:t xml:space="preserve">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9778BF9" w14:textId="77777777" w:rsidR="003C0210" w:rsidRPr="005A101F" w:rsidRDefault="003C0210" w:rsidP="00C93A12">
            <w:pPr>
              <w:rPr>
                <w:rFonts w:eastAsia="Calibri" w:cstheme="minorHAnsi"/>
              </w:rPr>
            </w:pPr>
          </w:p>
        </w:tc>
      </w:tr>
      <w:tr w:rsidR="000E72D7" w:rsidRPr="007D1BFC" w14:paraId="572F9604" w14:textId="77777777" w:rsidTr="00C93A12">
        <w:tc>
          <w:tcPr>
            <w:tcW w:w="9356" w:type="dxa"/>
            <w:gridSpan w:val="3"/>
            <w:shd w:val="clear" w:color="auto" w:fill="D9D9D9"/>
          </w:tcPr>
          <w:p w14:paraId="30CD8337" w14:textId="6D927A3A" w:rsidR="000E72D7" w:rsidRPr="007D1BFC" w:rsidRDefault="004D4BBA" w:rsidP="004D4BBA">
            <w:pPr>
              <w:rPr>
                <w:rFonts w:eastAsia="Calibri" w:cstheme="minorHAnsi"/>
              </w:rPr>
            </w:pPr>
            <w:r w:rsidRPr="007D1BFC">
              <w:rPr>
                <w:rFonts w:eastAsia="Calibri" w:cstheme="minorHAnsi"/>
                <w:b/>
              </w:rPr>
              <w:t>Szkoleni</w:t>
            </w:r>
            <w:r>
              <w:rPr>
                <w:rFonts w:eastAsia="Calibri" w:cstheme="minorHAnsi"/>
                <w:b/>
              </w:rPr>
              <w:t>e</w:t>
            </w:r>
            <w:r w:rsidR="000E72D7" w:rsidRPr="007D1BFC">
              <w:rPr>
                <w:rFonts w:eastAsia="Calibri" w:cstheme="minorHAnsi"/>
                <w:b/>
              </w:rPr>
              <w:t xml:space="preserve">: </w:t>
            </w:r>
          </w:p>
        </w:tc>
      </w:tr>
      <w:tr w:rsidR="000E72D7" w:rsidRPr="00B765D6" w14:paraId="761A0295" w14:textId="77777777" w:rsidTr="00C93A12">
        <w:tc>
          <w:tcPr>
            <w:tcW w:w="2581" w:type="dxa"/>
            <w:shd w:val="clear" w:color="auto" w:fill="auto"/>
          </w:tcPr>
          <w:p w14:paraId="579B0AC4" w14:textId="72775AE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Nazwa szkolenia, organizator, miejsce, termin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71F8EFF2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  <w:shd w:val="clear" w:color="auto" w:fill="auto"/>
          </w:tcPr>
          <w:p w14:paraId="5EE20F14" w14:textId="26D2EAC6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Całkowity koszt wyjazdu</w:t>
            </w:r>
            <w:r w:rsidR="007D1BFC">
              <w:rPr>
                <w:rFonts w:eastAsia="Calibri" w:cstheme="minorHAnsi"/>
              </w:rPr>
              <w:t xml:space="preserve"> z wyszczególnieniem kosztów udziału i kosztów pobytu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1916C4" w14:textId="77777777" w:rsidTr="00C93A12">
        <w:tc>
          <w:tcPr>
            <w:tcW w:w="9356" w:type="dxa"/>
            <w:gridSpan w:val="3"/>
            <w:shd w:val="clear" w:color="auto" w:fill="D9D9D9"/>
          </w:tcPr>
          <w:p w14:paraId="60EA42FF" w14:textId="0CDE44BB" w:rsidR="000E72D7" w:rsidRPr="005A101F" w:rsidRDefault="007D1BFC" w:rsidP="00C93A12">
            <w:pPr>
              <w:rPr>
                <w:rFonts w:eastAsia="Calibri" w:cstheme="minorHAnsi"/>
                <w:b/>
              </w:rPr>
            </w:pPr>
            <w:r w:rsidRPr="007D1BFC">
              <w:rPr>
                <w:rFonts w:eastAsia="Calibri" w:cstheme="minorHAnsi"/>
                <w:b/>
              </w:rPr>
              <w:t>S</w:t>
            </w:r>
            <w:r w:rsidR="000E72D7" w:rsidRPr="007D1BFC">
              <w:rPr>
                <w:rFonts w:eastAsia="Calibri" w:cstheme="minorHAnsi"/>
                <w:b/>
              </w:rPr>
              <w:t>taż/wizyt</w:t>
            </w:r>
            <w:r w:rsidRPr="007D1BFC">
              <w:rPr>
                <w:rFonts w:eastAsia="Calibri" w:cstheme="minorHAnsi"/>
                <w:b/>
              </w:rPr>
              <w:t>a</w:t>
            </w:r>
            <w:r w:rsidR="000E72D7" w:rsidRPr="007D1BFC">
              <w:rPr>
                <w:rFonts w:eastAsia="Calibri" w:cstheme="minorHAnsi"/>
                <w:b/>
              </w:rPr>
              <w:t xml:space="preserve"> studyjn</w:t>
            </w:r>
            <w:r w:rsidRPr="007D1BFC">
              <w:rPr>
                <w:rFonts w:eastAsia="Calibri" w:cstheme="minorHAnsi"/>
                <w:b/>
              </w:rPr>
              <w:t>a</w:t>
            </w:r>
            <w:r w:rsidR="000E72D7" w:rsidRPr="007D1BFC">
              <w:rPr>
                <w:rFonts w:eastAsia="Calibri" w:cstheme="minorHAnsi"/>
                <w:b/>
              </w:rPr>
              <w:t xml:space="preserve"> w kraju lub za granicą</w:t>
            </w:r>
          </w:p>
        </w:tc>
      </w:tr>
      <w:tr w:rsidR="000E72D7" w:rsidRPr="00B765D6" w14:paraId="4C4B213C" w14:textId="77777777" w:rsidTr="00C93A12">
        <w:tc>
          <w:tcPr>
            <w:tcW w:w="2581" w:type="dxa"/>
            <w:shd w:val="clear" w:color="auto" w:fill="auto"/>
          </w:tcPr>
          <w:p w14:paraId="5B8B26C8" w14:textId="2AEB369D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Nazwa instytucji, termin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045BAEBC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2F7547A4" w14:textId="77777777" w:rsidTr="00C93A12">
        <w:tc>
          <w:tcPr>
            <w:tcW w:w="2581" w:type="dxa"/>
            <w:shd w:val="clear" w:color="auto" w:fill="auto"/>
          </w:tcPr>
          <w:p w14:paraId="7946EAD0" w14:textId="741D9AEA" w:rsidR="000E72D7" w:rsidRPr="005A101F" w:rsidRDefault="007D1BFC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="000E72D7" w:rsidRPr="005A101F">
              <w:rPr>
                <w:rFonts w:eastAsia="Calibri" w:cstheme="minorHAnsi"/>
              </w:rPr>
              <w:t>oszt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30AB1C9C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  <w:shd w:val="clear" w:color="auto" w:fill="auto"/>
          </w:tcPr>
          <w:p w14:paraId="45477CA5" w14:textId="75B7E86D" w:rsidR="000E72D7" w:rsidRPr="005A101F" w:rsidRDefault="000E72D7" w:rsidP="000E72D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Pr="005A101F">
              <w:rPr>
                <w:rFonts w:eastAsia="Calibri" w:cstheme="minorHAnsi"/>
              </w:rPr>
              <w:t xml:space="preserve">Podpis wnioskodawcy </w:t>
            </w: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7BD5E7E3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118C" w14:textId="67BD4FE2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Nr zadania </w:t>
            </w:r>
            <w:r>
              <w:rPr>
                <w:rFonts w:ascii="Calibri" w:eastAsia="Calibri" w:hAnsi="Calibri"/>
              </w:rPr>
              <w:t xml:space="preserve">w </w:t>
            </w:r>
            <w:r w:rsidRPr="006C3C1C">
              <w:rPr>
                <w:rFonts w:ascii="Calibri" w:eastAsia="Calibri" w:hAnsi="Calibri"/>
              </w:rPr>
              <w:t>RID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331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487BD8F5" w14:textId="77777777" w:rsidR="000E72D7" w:rsidRPr="00BF51BB" w:rsidRDefault="000E72D7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0E72D7" w:rsidRPr="00BF51BB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81B9F" w14:textId="77777777" w:rsidR="00B2391C" w:rsidRDefault="00B2391C" w:rsidP="00167BCA">
      <w:pPr>
        <w:spacing w:after="0" w:line="240" w:lineRule="auto"/>
      </w:pPr>
      <w:r>
        <w:separator/>
      </w:r>
    </w:p>
  </w:endnote>
  <w:endnote w:type="continuationSeparator" w:id="0">
    <w:p w14:paraId="134DA5ED" w14:textId="77777777" w:rsidR="00B2391C" w:rsidRDefault="00B2391C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275EE6A4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4D4BBA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3139D" w14:textId="77777777" w:rsidR="00B2391C" w:rsidRDefault="00B2391C" w:rsidP="00167BCA">
      <w:pPr>
        <w:spacing w:after="0" w:line="240" w:lineRule="auto"/>
      </w:pPr>
      <w:r>
        <w:separator/>
      </w:r>
    </w:p>
  </w:footnote>
  <w:footnote w:type="continuationSeparator" w:id="0">
    <w:p w14:paraId="4435715A" w14:textId="77777777" w:rsidR="00B2391C" w:rsidRDefault="00B2391C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E72D7"/>
    <w:rsid w:val="00152E9D"/>
    <w:rsid w:val="00163B88"/>
    <w:rsid w:val="00167BCA"/>
    <w:rsid w:val="00296C42"/>
    <w:rsid w:val="0030787F"/>
    <w:rsid w:val="003C0210"/>
    <w:rsid w:val="003E39F8"/>
    <w:rsid w:val="004305CA"/>
    <w:rsid w:val="004925AD"/>
    <w:rsid w:val="004D4BBA"/>
    <w:rsid w:val="00542CB6"/>
    <w:rsid w:val="00645379"/>
    <w:rsid w:val="00682CD0"/>
    <w:rsid w:val="006A3E4F"/>
    <w:rsid w:val="00707014"/>
    <w:rsid w:val="007241ED"/>
    <w:rsid w:val="007B62D8"/>
    <w:rsid w:val="007C7DB6"/>
    <w:rsid w:val="007D1BFC"/>
    <w:rsid w:val="008D13C3"/>
    <w:rsid w:val="0091388C"/>
    <w:rsid w:val="00966783"/>
    <w:rsid w:val="00994ABE"/>
    <w:rsid w:val="009A5326"/>
    <w:rsid w:val="00A90D73"/>
    <w:rsid w:val="00B2391C"/>
    <w:rsid w:val="00B354A6"/>
    <w:rsid w:val="00B47C72"/>
    <w:rsid w:val="00B61A82"/>
    <w:rsid w:val="00B66BB6"/>
    <w:rsid w:val="00BE569E"/>
    <w:rsid w:val="00C530AA"/>
    <w:rsid w:val="00CB3764"/>
    <w:rsid w:val="00CE1DE3"/>
    <w:rsid w:val="00CE7972"/>
    <w:rsid w:val="00D43C8C"/>
    <w:rsid w:val="00D63F89"/>
    <w:rsid w:val="00D7143F"/>
    <w:rsid w:val="00D94E03"/>
    <w:rsid w:val="00E0762F"/>
    <w:rsid w:val="00E4215D"/>
    <w:rsid w:val="00E877A6"/>
    <w:rsid w:val="00E9335A"/>
    <w:rsid w:val="00E96C54"/>
    <w:rsid w:val="00EC2BF4"/>
    <w:rsid w:val="00E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0542-68A7-4173-914C-AA893632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2</cp:revision>
  <dcterms:created xsi:type="dcterms:W3CDTF">2024-10-08T08:09:00Z</dcterms:created>
  <dcterms:modified xsi:type="dcterms:W3CDTF">2024-10-08T08:09:00Z</dcterms:modified>
</cp:coreProperties>
</file>