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4FEFE" w14:textId="77777777" w:rsidR="00010A88" w:rsidRDefault="00010A88" w:rsidP="00C332CC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005EBB1F" w14:textId="3EA7434B" w:rsidR="00C332CC" w:rsidRPr="00010A88" w:rsidRDefault="00C332CC" w:rsidP="00010A88">
      <w:pPr>
        <w:jc w:val="center"/>
        <w:rPr>
          <w:rFonts w:ascii="Corbel" w:hAnsi="Corbel"/>
          <w:b/>
          <w:bCs/>
          <w:sz w:val="28"/>
          <w:szCs w:val="28"/>
        </w:rPr>
      </w:pPr>
      <w:r w:rsidRPr="00010A88">
        <w:rPr>
          <w:rFonts w:ascii="Corbel" w:hAnsi="Corbel"/>
          <w:b/>
          <w:bCs/>
          <w:sz w:val="28"/>
          <w:szCs w:val="28"/>
        </w:rPr>
        <w:t>POROZUMIENIE O WSPÓŁPRACY</w:t>
      </w:r>
    </w:p>
    <w:p w14:paraId="4D3D4A36" w14:textId="39F75176" w:rsidR="00C332CC" w:rsidRPr="00010A88" w:rsidRDefault="00C332CC" w:rsidP="00C332CC">
      <w:pPr>
        <w:spacing w:line="240" w:lineRule="auto"/>
        <w:jc w:val="center"/>
        <w:rPr>
          <w:rFonts w:ascii="Corbel" w:hAnsi="Corbel"/>
        </w:rPr>
      </w:pPr>
      <w:r w:rsidRPr="00010A88">
        <w:rPr>
          <w:rFonts w:ascii="Corbel" w:hAnsi="Corbel"/>
        </w:rPr>
        <w:t>w ramach Wydziałowej Rady Społeczno-Gospodarczej</w:t>
      </w:r>
      <w:r w:rsidR="0015547E" w:rsidRPr="00010A88">
        <w:rPr>
          <w:rFonts w:ascii="Corbel" w:hAnsi="Corbel" w:cstheme="minorHAnsi"/>
        </w:rPr>
        <w:t xml:space="preserve"> oraz Strefy Idei Uniwersytetu Rzeszowskiego</w:t>
      </w:r>
    </w:p>
    <w:p w14:paraId="24308827" w14:textId="2AE6833A" w:rsidR="00C332CC" w:rsidRPr="00010A88" w:rsidRDefault="00C332CC" w:rsidP="00C332CC">
      <w:pPr>
        <w:spacing w:line="240" w:lineRule="auto"/>
        <w:rPr>
          <w:rFonts w:ascii="Corbel" w:hAnsi="Corbel"/>
        </w:rPr>
      </w:pPr>
      <w:r w:rsidRPr="00010A88">
        <w:rPr>
          <w:rFonts w:ascii="Corbel" w:hAnsi="Corbel" w:cstheme="minorHAnsi"/>
        </w:rPr>
        <w:t>zawart</w:t>
      </w:r>
      <w:r w:rsidR="0015547E" w:rsidRPr="00010A88">
        <w:rPr>
          <w:rFonts w:ascii="Corbel" w:hAnsi="Corbel" w:cstheme="minorHAnsi"/>
        </w:rPr>
        <w:t>e</w:t>
      </w:r>
      <w:r w:rsidRPr="00010A88">
        <w:rPr>
          <w:rFonts w:ascii="Corbel" w:hAnsi="Corbel"/>
        </w:rPr>
        <w:t xml:space="preserve"> w dniu ………………… 2026 r. w Rzeszowie</w:t>
      </w:r>
    </w:p>
    <w:p w14:paraId="6DA6F1D2" w14:textId="43926354" w:rsidR="00C332CC" w:rsidRPr="00010A88" w:rsidRDefault="00C332CC" w:rsidP="00C332CC">
      <w:pPr>
        <w:spacing w:line="240" w:lineRule="auto"/>
        <w:rPr>
          <w:rFonts w:ascii="Corbel" w:hAnsi="Corbel"/>
        </w:rPr>
      </w:pPr>
      <w:r w:rsidRPr="00010A88">
        <w:rPr>
          <w:rFonts w:ascii="Corbel" w:hAnsi="Corbel"/>
        </w:rPr>
        <w:t>pomiędzy:</w:t>
      </w:r>
    </w:p>
    <w:p w14:paraId="3654BB5B" w14:textId="31CD791A" w:rsidR="00C332CC" w:rsidRPr="00010A88" w:rsidRDefault="00BB68F7" w:rsidP="00010A88">
      <w:pPr>
        <w:spacing w:after="0" w:line="240" w:lineRule="auto"/>
        <w:jc w:val="both"/>
        <w:rPr>
          <w:rFonts w:ascii="Corbel" w:hAnsi="Corbel" w:cstheme="minorHAnsi"/>
        </w:rPr>
      </w:pPr>
      <w:r w:rsidRPr="00010A88">
        <w:rPr>
          <w:rFonts w:ascii="Corbel" w:hAnsi="Corbel" w:cstheme="minorHAnsi"/>
        </w:rPr>
        <w:t>Uniwersytetem Rzeszowskim (</w:t>
      </w:r>
      <w:r w:rsidR="000E72DE" w:rsidRPr="00010A88">
        <w:rPr>
          <w:rFonts w:ascii="Corbel" w:hAnsi="Corbel" w:cstheme="minorHAnsi"/>
        </w:rPr>
        <w:t xml:space="preserve">Wydział </w:t>
      </w:r>
      <w:r w:rsidR="00E824B2" w:rsidRPr="00010A88">
        <w:rPr>
          <w:rFonts w:ascii="Corbel" w:hAnsi="Corbel" w:cstheme="minorHAnsi"/>
        </w:rPr>
        <w:t xml:space="preserve">Nauk Ścisłych i Technicznych </w:t>
      </w:r>
      <w:r w:rsidR="00C332CC" w:rsidRPr="00010A88">
        <w:rPr>
          <w:rFonts w:ascii="Corbel" w:hAnsi="Corbel" w:cstheme="minorHAnsi"/>
        </w:rPr>
        <w:t>Uniwersytet</w:t>
      </w:r>
      <w:r w:rsidR="00DA167E" w:rsidRPr="00010A88">
        <w:rPr>
          <w:rFonts w:ascii="Corbel" w:hAnsi="Corbel" w:cstheme="minorHAnsi"/>
        </w:rPr>
        <w:t>u</w:t>
      </w:r>
      <w:r w:rsidR="00C332CC" w:rsidRPr="00010A88">
        <w:rPr>
          <w:rFonts w:ascii="Corbel" w:hAnsi="Corbel" w:cstheme="minorHAnsi"/>
        </w:rPr>
        <w:t xml:space="preserve"> Rzeszowski</w:t>
      </w:r>
      <w:r w:rsidR="00DA167E" w:rsidRPr="00010A88">
        <w:rPr>
          <w:rFonts w:ascii="Corbel" w:hAnsi="Corbel" w:cstheme="minorHAnsi"/>
        </w:rPr>
        <w:t>ego</w:t>
      </w:r>
      <w:r w:rsidRPr="00010A88">
        <w:rPr>
          <w:rFonts w:ascii="Corbel" w:hAnsi="Corbel" w:cstheme="minorHAnsi"/>
        </w:rPr>
        <w:t>)</w:t>
      </w:r>
      <w:r w:rsidR="00C332CC" w:rsidRPr="00010A88">
        <w:rPr>
          <w:rFonts w:ascii="Corbel" w:hAnsi="Corbel" w:cstheme="minorHAnsi"/>
        </w:rPr>
        <w:t xml:space="preserve"> </w:t>
      </w:r>
      <w:r w:rsidR="00010A88">
        <w:rPr>
          <w:rFonts w:ascii="Corbel" w:hAnsi="Corbel" w:cstheme="minorHAnsi"/>
        </w:rPr>
        <w:br/>
      </w:r>
      <w:r w:rsidR="00C332CC" w:rsidRPr="00010A88">
        <w:rPr>
          <w:rFonts w:ascii="Corbel" w:hAnsi="Corbel" w:cstheme="minorHAnsi"/>
        </w:rPr>
        <w:t>z siedzibą w Rzeszowie</w:t>
      </w:r>
      <w:r w:rsidRPr="00010A88">
        <w:rPr>
          <w:rFonts w:ascii="Corbel" w:hAnsi="Corbel" w:cstheme="minorHAnsi"/>
        </w:rPr>
        <w:t>,</w:t>
      </w:r>
      <w:r w:rsidR="00C332CC" w:rsidRPr="00010A88">
        <w:rPr>
          <w:rFonts w:ascii="Corbel" w:hAnsi="Corbel" w:cstheme="minorHAnsi"/>
        </w:rPr>
        <w:t xml:space="preserve"> 35-959</w:t>
      </w:r>
      <w:r w:rsidRPr="00010A88">
        <w:rPr>
          <w:rFonts w:ascii="Corbel" w:hAnsi="Corbel" w:cstheme="minorHAnsi"/>
        </w:rPr>
        <w:t xml:space="preserve"> Rzeszów</w:t>
      </w:r>
      <w:r w:rsidR="00C332CC" w:rsidRPr="00010A88">
        <w:rPr>
          <w:rFonts w:ascii="Corbel" w:hAnsi="Corbel" w:cstheme="minorHAnsi"/>
        </w:rPr>
        <w:t>, Al. Rejtana 16c,</w:t>
      </w:r>
      <w:r w:rsidR="00DA167E" w:rsidRPr="00010A88">
        <w:rPr>
          <w:rFonts w:ascii="Corbel" w:hAnsi="Corbel" w:cstheme="minorHAnsi"/>
        </w:rPr>
        <w:t xml:space="preserve"> </w:t>
      </w:r>
      <w:r w:rsidR="00C332CC" w:rsidRPr="00010A88">
        <w:rPr>
          <w:rFonts w:ascii="Corbel" w:hAnsi="Corbel" w:cstheme="minorHAnsi"/>
        </w:rPr>
        <w:t>NIP: 813-323-88-22, REGON: 691560040,</w:t>
      </w:r>
    </w:p>
    <w:p w14:paraId="6BA46108" w14:textId="77777777" w:rsidR="00C332CC" w:rsidRPr="00010A88" w:rsidRDefault="00C332CC" w:rsidP="00010A88">
      <w:pPr>
        <w:spacing w:after="0" w:line="240" w:lineRule="auto"/>
        <w:jc w:val="both"/>
        <w:rPr>
          <w:rFonts w:ascii="Corbel" w:hAnsi="Corbel" w:cstheme="minorHAnsi"/>
        </w:rPr>
      </w:pPr>
      <w:r w:rsidRPr="00010A88">
        <w:rPr>
          <w:rFonts w:ascii="Corbel" w:hAnsi="Corbel" w:cstheme="minorHAnsi"/>
        </w:rPr>
        <w:t>reprezentowanym przez</w:t>
      </w:r>
    </w:p>
    <w:p w14:paraId="1C2B5AFB" w14:textId="32ABA0A7" w:rsidR="00C332CC" w:rsidRPr="00010A88" w:rsidRDefault="00C332CC" w:rsidP="00010A88">
      <w:pPr>
        <w:spacing w:after="0" w:line="240" w:lineRule="auto"/>
        <w:jc w:val="both"/>
        <w:rPr>
          <w:rFonts w:ascii="Corbel" w:hAnsi="Corbel" w:cstheme="minorHAnsi"/>
        </w:rPr>
      </w:pPr>
      <w:r w:rsidRPr="00010A88">
        <w:rPr>
          <w:rFonts w:ascii="Corbel" w:hAnsi="Corbel" w:cstheme="minorHAnsi"/>
        </w:rPr>
        <w:t>dr hab. Barbarę Pękala, prof. UR – Dziekana Wydziału Nauk Ścisłych i Technicznych,</w:t>
      </w:r>
      <w:r w:rsidR="00BB68F7" w:rsidRPr="00010A88">
        <w:rPr>
          <w:rFonts w:ascii="Corbel" w:hAnsi="Corbel" w:cstheme="minorHAnsi"/>
        </w:rPr>
        <w:t xml:space="preserve"> zgodnie </w:t>
      </w:r>
      <w:r w:rsidR="00010A88">
        <w:rPr>
          <w:rFonts w:ascii="Corbel" w:hAnsi="Corbel" w:cstheme="minorHAnsi"/>
        </w:rPr>
        <w:br/>
      </w:r>
      <w:r w:rsidR="00BB68F7" w:rsidRPr="00010A88">
        <w:rPr>
          <w:rFonts w:ascii="Corbel" w:hAnsi="Corbel" w:cstheme="minorHAnsi"/>
        </w:rPr>
        <w:t>z pełnomocnictwem z dnia …</w:t>
      </w:r>
      <w:r w:rsidR="007633E6" w:rsidRPr="00010A88">
        <w:rPr>
          <w:rFonts w:ascii="Corbel" w:hAnsi="Corbel" w:cstheme="minorHAnsi"/>
        </w:rPr>
        <w:t xml:space="preserve"> stycznia</w:t>
      </w:r>
      <w:r w:rsidR="000D7E7D" w:rsidRPr="00010A88">
        <w:rPr>
          <w:rFonts w:ascii="Corbel" w:hAnsi="Corbel" w:cstheme="minorHAnsi"/>
        </w:rPr>
        <w:t xml:space="preserve"> </w:t>
      </w:r>
      <w:r w:rsidR="00BB68F7" w:rsidRPr="00010A88">
        <w:rPr>
          <w:rFonts w:ascii="Corbel" w:hAnsi="Corbel" w:cstheme="minorHAnsi"/>
        </w:rPr>
        <w:t>202</w:t>
      </w:r>
      <w:r w:rsidR="00FD0275" w:rsidRPr="00010A88">
        <w:rPr>
          <w:rFonts w:ascii="Corbel" w:hAnsi="Corbel" w:cstheme="minorHAnsi"/>
        </w:rPr>
        <w:t>6</w:t>
      </w:r>
      <w:r w:rsidR="00BB68F7" w:rsidRPr="00010A88">
        <w:rPr>
          <w:rFonts w:ascii="Corbel" w:hAnsi="Corbel" w:cstheme="minorHAnsi"/>
        </w:rPr>
        <w:t xml:space="preserve"> r. </w:t>
      </w:r>
    </w:p>
    <w:p w14:paraId="464E1863" w14:textId="2A9EA3F2" w:rsidR="00C332CC" w:rsidRPr="00010A88" w:rsidRDefault="00C332CC" w:rsidP="00010A88">
      <w:pPr>
        <w:spacing w:after="0" w:line="240" w:lineRule="auto"/>
        <w:jc w:val="both"/>
        <w:rPr>
          <w:rFonts w:ascii="Corbel" w:hAnsi="Corbel"/>
        </w:rPr>
      </w:pPr>
      <w:r w:rsidRPr="00010A88">
        <w:rPr>
          <w:rFonts w:ascii="Corbel" w:hAnsi="Corbel" w:cstheme="minorHAnsi"/>
        </w:rPr>
        <w:t xml:space="preserve">zwanym dalej </w:t>
      </w:r>
      <w:r w:rsidR="00BB68F7" w:rsidRPr="00010A88">
        <w:rPr>
          <w:rFonts w:ascii="Corbel" w:hAnsi="Corbel" w:cstheme="minorHAnsi"/>
        </w:rPr>
        <w:t xml:space="preserve">„Uniwersytetem” </w:t>
      </w:r>
    </w:p>
    <w:p w14:paraId="35B19A3E" w14:textId="77777777" w:rsidR="00530571" w:rsidRPr="00010A88" w:rsidRDefault="00530571" w:rsidP="000E72DE">
      <w:pPr>
        <w:spacing w:after="0" w:line="240" w:lineRule="auto"/>
        <w:rPr>
          <w:rFonts w:ascii="Corbel" w:hAnsi="Corbel" w:cstheme="minorHAnsi"/>
        </w:rPr>
      </w:pPr>
    </w:p>
    <w:p w14:paraId="3D0A7990" w14:textId="77777777" w:rsidR="00C332CC" w:rsidRPr="00010A88" w:rsidRDefault="00C332CC" w:rsidP="00C332CC">
      <w:pPr>
        <w:spacing w:line="240" w:lineRule="auto"/>
        <w:rPr>
          <w:rFonts w:ascii="Corbel" w:hAnsi="Corbel"/>
        </w:rPr>
      </w:pPr>
      <w:r w:rsidRPr="00010A88">
        <w:rPr>
          <w:rFonts w:ascii="Corbel" w:hAnsi="Corbel"/>
        </w:rPr>
        <w:t>a</w:t>
      </w:r>
    </w:p>
    <w:p w14:paraId="55E65CDB" w14:textId="77777777" w:rsidR="00C332CC" w:rsidRPr="00010A88" w:rsidRDefault="00C332CC" w:rsidP="000E72DE">
      <w:pPr>
        <w:spacing w:after="0" w:line="240" w:lineRule="auto"/>
        <w:rPr>
          <w:rFonts w:ascii="Corbel" w:hAnsi="Corbel"/>
        </w:rPr>
      </w:pPr>
      <w:r w:rsidRPr="00010A88">
        <w:rPr>
          <w:rFonts w:ascii="Corbel" w:hAnsi="Corbel"/>
        </w:rPr>
        <w:t>………………………………………………………………………………</w:t>
      </w:r>
    </w:p>
    <w:p w14:paraId="01852BB5" w14:textId="77777777" w:rsidR="00C332CC" w:rsidRPr="00010A88" w:rsidRDefault="00C332CC" w:rsidP="000E72DE">
      <w:pPr>
        <w:spacing w:after="0" w:line="240" w:lineRule="auto"/>
        <w:rPr>
          <w:rFonts w:ascii="Corbel" w:hAnsi="Corbel"/>
        </w:rPr>
      </w:pPr>
      <w:r w:rsidRPr="00010A88">
        <w:rPr>
          <w:rFonts w:ascii="Corbel" w:hAnsi="Corbel"/>
        </w:rPr>
        <w:t>z siedzibą w …………………………………………,</w:t>
      </w:r>
    </w:p>
    <w:p w14:paraId="6CEA72AD" w14:textId="77777777" w:rsidR="00C332CC" w:rsidRPr="00010A88" w:rsidRDefault="00C332CC" w:rsidP="000E72DE">
      <w:pPr>
        <w:spacing w:after="0" w:line="240" w:lineRule="auto"/>
        <w:rPr>
          <w:rFonts w:ascii="Corbel" w:hAnsi="Corbel"/>
        </w:rPr>
      </w:pPr>
      <w:r w:rsidRPr="00010A88">
        <w:rPr>
          <w:rFonts w:ascii="Corbel" w:hAnsi="Corbel"/>
        </w:rPr>
        <w:t>KRS: ……………………, NIP: ……………………, REGON: ……………………,</w:t>
      </w:r>
    </w:p>
    <w:p w14:paraId="793E5254" w14:textId="77777777" w:rsidR="00C332CC" w:rsidRPr="00010A88" w:rsidRDefault="00C332CC" w:rsidP="000E72DE">
      <w:pPr>
        <w:spacing w:after="0" w:line="240" w:lineRule="auto"/>
        <w:rPr>
          <w:rFonts w:ascii="Corbel" w:hAnsi="Corbel"/>
        </w:rPr>
      </w:pPr>
      <w:r w:rsidRPr="00010A88">
        <w:rPr>
          <w:rFonts w:ascii="Corbel" w:hAnsi="Corbel"/>
        </w:rPr>
        <w:t>reprezentowaną przez …………………………………………,</w:t>
      </w:r>
    </w:p>
    <w:p w14:paraId="66E95314" w14:textId="77777777" w:rsidR="00C332CC" w:rsidRPr="00010A88" w:rsidRDefault="00C332CC" w:rsidP="000E72DE">
      <w:pPr>
        <w:spacing w:after="0" w:line="240" w:lineRule="auto"/>
        <w:rPr>
          <w:rFonts w:ascii="Corbel" w:hAnsi="Corbel"/>
        </w:rPr>
      </w:pPr>
      <w:r w:rsidRPr="00010A88">
        <w:rPr>
          <w:rFonts w:ascii="Corbel" w:hAnsi="Corbel"/>
        </w:rPr>
        <w:t>zwaną dalej „Partnerem”,</w:t>
      </w:r>
    </w:p>
    <w:p w14:paraId="20251C21" w14:textId="77777777" w:rsidR="00C332CC" w:rsidRPr="00010A88" w:rsidRDefault="00C332CC" w:rsidP="000E72DE">
      <w:pPr>
        <w:spacing w:after="0" w:line="240" w:lineRule="auto"/>
        <w:rPr>
          <w:rFonts w:ascii="Corbel" w:hAnsi="Corbel"/>
        </w:rPr>
      </w:pPr>
      <w:r w:rsidRPr="00010A88">
        <w:rPr>
          <w:rFonts w:ascii="Corbel" w:hAnsi="Corbel"/>
        </w:rPr>
        <w:t>zwanymi łącznie „Stronami”.</w:t>
      </w:r>
    </w:p>
    <w:p w14:paraId="4AB4ED1D" w14:textId="77777777" w:rsidR="00C332CC" w:rsidRPr="00010A88" w:rsidRDefault="00C332CC" w:rsidP="00C332CC">
      <w:pPr>
        <w:spacing w:line="240" w:lineRule="auto"/>
        <w:rPr>
          <w:rFonts w:ascii="Corbel" w:hAnsi="Corbel"/>
        </w:rPr>
      </w:pPr>
    </w:p>
    <w:p w14:paraId="19F9442F" w14:textId="77777777" w:rsidR="00C332CC" w:rsidRPr="00010A88" w:rsidRDefault="00C332CC" w:rsidP="00C332CC">
      <w:pPr>
        <w:jc w:val="center"/>
        <w:rPr>
          <w:rFonts w:ascii="Corbel" w:hAnsi="Corbel"/>
          <w:b/>
        </w:rPr>
      </w:pPr>
      <w:r w:rsidRPr="00010A88">
        <w:rPr>
          <w:rFonts w:ascii="Corbel" w:hAnsi="Corbel"/>
          <w:b/>
        </w:rPr>
        <w:t>§1. Cel współpracy</w:t>
      </w:r>
    </w:p>
    <w:p w14:paraId="0AB97FF7" w14:textId="413744B9" w:rsidR="00C332CC" w:rsidRPr="00010A88" w:rsidRDefault="00C332CC" w:rsidP="00C332CC">
      <w:pPr>
        <w:spacing w:after="0"/>
        <w:jc w:val="both"/>
        <w:rPr>
          <w:rFonts w:ascii="Corbel" w:hAnsi="Corbel"/>
        </w:rPr>
      </w:pPr>
      <w:r w:rsidRPr="00010A88">
        <w:rPr>
          <w:rFonts w:ascii="Corbel" w:hAnsi="Corbel"/>
        </w:rPr>
        <w:t xml:space="preserve">Celem </w:t>
      </w:r>
      <w:r w:rsidRPr="00010A88">
        <w:rPr>
          <w:rFonts w:ascii="Corbel" w:hAnsi="Corbel" w:cstheme="minorHAnsi"/>
        </w:rPr>
        <w:t>niniejsze</w:t>
      </w:r>
      <w:r w:rsidR="006E41C9" w:rsidRPr="00010A88">
        <w:rPr>
          <w:rFonts w:ascii="Corbel" w:hAnsi="Corbel" w:cstheme="minorHAnsi"/>
        </w:rPr>
        <w:t>go</w:t>
      </w:r>
      <w:r w:rsidRPr="00010A88">
        <w:rPr>
          <w:rFonts w:ascii="Corbel" w:hAnsi="Corbel"/>
        </w:rPr>
        <w:t xml:space="preserve"> Porozumienia jest rozwijanie trwałej i efektywnej współpracy pomiędzy środowiskiem naukowym i gospodarczym, w szczególności w ramach działalności Wydziałowej Rady Społeczno-Gospodarczej Wydziału Nauk Ścisłych i Technicznych oraz Strefy Idei Uniwersytetu Rzeszowskiego.</w:t>
      </w:r>
    </w:p>
    <w:p w14:paraId="096EE5C0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7E70A102" w14:textId="77777777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Strony deklarują wolę wspólnego działania na rzecz:</w:t>
      </w:r>
    </w:p>
    <w:p w14:paraId="41DDB4A6" w14:textId="77777777" w:rsidR="00C332CC" w:rsidRPr="00010A88" w:rsidRDefault="00C332CC" w:rsidP="009472F1">
      <w:pPr>
        <w:pStyle w:val="Akapitzlist"/>
        <w:numPr>
          <w:ilvl w:val="0"/>
          <w:numId w:val="5"/>
        </w:numPr>
        <w:spacing w:after="0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rozwoju wiedzy i transferu technologii,</w:t>
      </w:r>
    </w:p>
    <w:p w14:paraId="716825EF" w14:textId="77777777" w:rsidR="00C332CC" w:rsidRPr="00010A88" w:rsidRDefault="00C332CC" w:rsidP="009472F1">
      <w:pPr>
        <w:pStyle w:val="Akapitzlist"/>
        <w:numPr>
          <w:ilvl w:val="0"/>
          <w:numId w:val="5"/>
        </w:numPr>
        <w:spacing w:after="0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wspierania innowacyjności i konkurencyjności,</w:t>
      </w:r>
    </w:p>
    <w:p w14:paraId="438435AA" w14:textId="77777777" w:rsidR="00C332CC" w:rsidRPr="00010A88" w:rsidRDefault="00C332CC" w:rsidP="009472F1">
      <w:pPr>
        <w:pStyle w:val="Akapitzlist"/>
        <w:numPr>
          <w:ilvl w:val="0"/>
          <w:numId w:val="5"/>
        </w:numPr>
        <w:spacing w:after="0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kształcenia kadr dostosowanych do potrzeb rynku pracy,</w:t>
      </w:r>
    </w:p>
    <w:p w14:paraId="420B8D8E" w14:textId="77777777" w:rsidR="00C332CC" w:rsidRPr="00010A88" w:rsidRDefault="00C332CC" w:rsidP="009472F1">
      <w:pPr>
        <w:pStyle w:val="Akapitzlist"/>
        <w:numPr>
          <w:ilvl w:val="0"/>
          <w:numId w:val="5"/>
        </w:numPr>
        <w:spacing w:after="0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kształtowania kierunków oraz rozwoju badań naukowych służących gospodarce.</w:t>
      </w:r>
    </w:p>
    <w:p w14:paraId="50424F69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1AED4C48" w14:textId="77777777" w:rsidR="00C332CC" w:rsidRPr="00010A88" w:rsidRDefault="00C332CC" w:rsidP="00C332CC">
      <w:pPr>
        <w:spacing w:after="0"/>
        <w:jc w:val="center"/>
        <w:rPr>
          <w:rFonts w:ascii="Corbel" w:hAnsi="Corbel"/>
          <w:b/>
        </w:rPr>
      </w:pPr>
      <w:r w:rsidRPr="00010A88">
        <w:rPr>
          <w:rFonts w:ascii="Corbel" w:hAnsi="Corbel"/>
          <w:b/>
        </w:rPr>
        <w:t>§2. Zakres współpracy</w:t>
      </w:r>
    </w:p>
    <w:p w14:paraId="7D2319EB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46A65172" w14:textId="77777777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Współpraca może obejmować w szczególności:</w:t>
      </w:r>
    </w:p>
    <w:p w14:paraId="758F4CAA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Planowanie i realizację prac badawczo-rozwojowych, w tym projektowanie i wdrażanie nowych produktów, technologii i rozwiązań organizacyjnych.</w:t>
      </w:r>
    </w:p>
    <w:p w14:paraId="157D1630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Badania laboratoryjne i analizy produktów oraz procesów technologicznych.</w:t>
      </w:r>
    </w:p>
    <w:p w14:paraId="7AC8EFA6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Wspólne projekty naukowe, wdrożeniowe i grantowe (krajowe oraz międzynarodowe).</w:t>
      </w:r>
    </w:p>
    <w:p w14:paraId="099EA6B3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Organizację konferencji, seminariów, warsztatów, szkoleń i wydarzeń branżowych.</w:t>
      </w:r>
    </w:p>
    <w:p w14:paraId="266DCA04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lastRenderedPageBreak/>
        <w:t>Systematyczne konsultacje dotyczące kierunków kształcenia oraz opiniowanie programów studiów w celu zapewnienia zgodności koncepcji i efektów uczenia się z potrzebami otoczenia społeczno-gospodarczego oraz rynku pracy.</w:t>
      </w:r>
    </w:p>
    <w:p w14:paraId="5CEBBCA4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Organizację praktyk, staży i wizyt studyjnych dla studentów oraz pracowników.</w:t>
      </w:r>
    </w:p>
    <w:p w14:paraId="5AB0BA77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Podnoszenie kwalifikacji pracowników Partnera.</w:t>
      </w:r>
    </w:p>
    <w:p w14:paraId="48EE4DBB" w14:textId="77777777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Wzajemną promocję osiągnięć naukowych i wdrożeniowych.</w:t>
      </w:r>
    </w:p>
    <w:p w14:paraId="31D9D588" w14:textId="70935646" w:rsidR="00C332CC" w:rsidRPr="00010A88" w:rsidRDefault="00C332CC" w:rsidP="00C332CC">
      <w:pPr>
        <w:pStyle w:val="Akapitzlist"/>
        <w:numPr>
          <w:ilvl w:val="0"/>
          <w:numId w:val="3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Inne działania zgodne z profilem działalności Stron.</w:t>
      </w:r>
    </w:p>
    <w:p w14:paraId="0CE18339" w14:textId="178C0AD0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 xml:space="preserve">Zakres każdorazowego przedsięwzięcia </w:t>
      </w:r>
      <w:r w:rsidR="00302038" w:rsidRPr="00010A88">
        <w:rPr>
          <w:rFonts w:ascii="Corbel" w:hAnsi="Corbel"/>
        </w:rPr>
        <w:t>może być</w:t>
      </w:r>
      <w:r w:rsidRPr="00010A88">
        <w:rPr>
          <w:rFonts w:ascii="Corbel" w:hAnsi="Corbel"/>
        </w:rPr>
        <w:t xml:space="preserve"> uzgadniany odrębnie.</w:t>
      </w:r>
    </w:p>
    <w:p w14:paraId="4273D9C1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717595DB" w14:textId="77777777" w:rsidR="00C332CC" w:rsidRPr="00010A88" w:rsidRDefault="00C332CC" w:rsidP="00C332CC">
      <w:pPr>
        <w:spacing w:after="0"/>
        <w:jc w:val="center"/>
        <w:rPr>
          <w:rFonts w:ascii="Corbel" w:hAnsi="Corbel"/>
          <w:b/>
        </w:rPr>
      </w:pPr>
      <w:r w:rsidRPr="00010A88">
        <w:rPr>
          <w:rFonts w:ascii="Corbel" w:hAnsi="Corbel"/>
          <w:b/>
        </w:rPr>
        <w:t>§3. Realizacja projektów</w:t>
      </w:r>
    </w:p>
    <w:p w14:paraId="53E939E3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355E9494" w14:textId="77777777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Szczegółowe warunki realizacji poszczególnych projektów, w tym:</w:t>
      </w:r>
    </w:p>
    <w:p w14:paraId="0876C6D0" w14:textId="77777777" w:rsidR="00C332CC" w:rsidRPr="00010A88" w:rsidRDefault="00C332CC" w:rsidP="00C332CC">
      <w:pPr>
        <w:pStyle w:val="Akapitzlist"/>
        <w:numPr>
          <w:ilvl w:val="0"/>
          <w:numId w:val="4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zakres prac,</w:t>
      </w:r>
    </w:p>
    <w:p w14:paraId="4FB5D342" w14:textId="77777777" w:rsidR="00C332CC" w:rsidRPr="00010A88" w:rsidRDefault="00C332CC" w:rsidP="00C332CC">
      <w:pPr>
        <w:pStyle w:val="Akapitzlist"/>
        <w:numPr>
          <w:ilvl w:val="0"/>
          <w:numId w:val="4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harmonogram,</w:t>
      </w:r>
    </w:p>
    <w:p w14:paraId="0D765F93" w14:textId="77777777" w:rsidR="00C332CC" w:rsidRPr="00010A88" w:rsidRDefault="00C332CC" w:rsidP="00C332CC">
      <w:pPr>
        <w:pStyle w:val="Akapitzlist"/>
        <w:numPr>
          <w:ilvl w:val="0"/>
          <w:numId w:val="4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zasady finansowania,</w:t>
      </w:r>
    </w:p>
    <w:p w14:paraId="113D40A7" w14:textId="77777777" w:rsidR="00C332CC" w:rsidRPr="00010A88" w:rsidRDefault="00C332CC" w:rsidP="00C332CC">
      <w:pPr>
        <w:pStyle w:val="Akapitzlist"/>
        <w:numPr>
          <w:ilvl w:val="0"/>
          <w:numId w:val="4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kwestie własności intelektualnej,</w:t>
      </w:r>
    </w:p>
    <w:p w14:paraId="75E60D9F" w14:textId="77777777" w:rsidR="00C332CC" w:rsidRPr="00010A88" w:rsidRDefault="00C332CC" w:rsidP="00C332CC">
      <w:pPr>
        <w:pStyle w:val="Akapitzlist"/>
        <w:numPr>
          <w:ilvl w:val="0"/>
          <w:numId w:val="4"/>
        </w:numPr>
        <w:spacing w:after="0" w:line="276" w:lineRule="auto"/>
        <w:rPr>
          <w:rFonts w:ascii="Corbel" w:hAnsi="Corbel" w:cstheme="minorHAnsi"/>
          <w:sz w:val="22"/>
          <w:szCs w:val="22"/>
        </w:rPr>
      </w:pPr>
      <w:r w:rsidRPr="00010A88">
        <w:rPr>
          <w:rFonts w:ascii="Corbel" w:hAnsi="Corbel" w:cstheme="minorHAnsi"/>
          <w:sz w:val="22"/>
          <w:szCs w:val="22"/>
        </w:rPr>
        <w:t>odpowiedzialność Stron,</w:t>
      </w:r>
    </w:p>
    <w:p w14:paraId="15A58D7E" w14:textId="0A369D7D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 w:cstheme="minorHAnsi"/>
        </w:rPr>
        <w:t>będą określane w odrębnych umowach lub porozumieniach wykonawczych. Niniejsz</w:t>
      </w:r>
      <w:r w:rsidR="00533121" w:rsidRPr="00010A88">
        <w:rPr>
          <w:rFonts w:ascii="Corbel" w:hAnsi="Corbel" w:cstheme="minorHAnsi"/>
        </w:rPr>
        <w:t>e</w:t>
      </w:r>
      <w:r w:rsidRPr="00010A88">
        <w:rPr>
          <w:rFonts w:ascii="Corbel" w:hAnsi="Corbel" w:cstheme="minorHAnsi"/>
        </w:rPr>
        <w:t xml:space="preserve"> </w:t>
      </w:r>
      <w:r w:rsidR="00533121" w:rsidRPr="00010A88">
        <w:rPr>
          <w:rFonts w:ascii="Corbel" w:hAnsi="Corbel" w:cstheme="minorHAnsi"/>
        </w:rPr>
        <w:t>Porozumienie</w:t>
      </w:r>
      <w:r w:rsidRPr="00010A88">
        <w:rPr>
          <w:rFonts w:ascii="Corbel" w:hAnsi="Corbel"/>
        </w:rPr>
        <w:t xml:space="preserve"> ma charakter ramowy i nie rodzi zobowiązań finansowych dla żadnej ze Stron.</w:t>
      </w:r>
    </w:p>
    <w:p w14:paraId="0B31D080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11187B0C" w14:textId="77777777" w:rsidR="00C332CC" w:rsidRPr="00010A88" w:rsidRDefault="00C332CC" w:rsidP="00C332CC">
      <w:pPr>
        <w:spacing w:after="0"/>
        <w:jc w:val="center"/>
        <w:rPr>
          <w:rFonts w:ascii="Corbel" w:hAnsi="Corbel"/>
          <w:b/>
        </w:rPr>
      </w:pPr>
      <w:r w:rsidRPr="00010A88">
        <w:rPr>
          <w:rFonts w:ascii="Corbel" w:hAnsi="Corbel"/>
          <w:b/>
        </w:rPr>
        <w:t>§4. Poufność</w:t>
      </w:r>
    </w:p>
    <w:p w14:paraId="58F9A8EF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396ABD73" w14:textId="7D3F0812" w:rsidR="00C332CC" w:rsidRPr="00010A88" w:rsidRDefault="00C332CC" w:rsidP="0036505E">
      <w:pPr>
        <w:spacing w:after="0"/>
        <w:jc w:val="both"/>
        <w:rPr>
          <w:rFonts w:ascii="Corbel" w:hAnsi="Corbel"/>
        </w:rPr>
      </w:pPr>
      <w:r w:rsidRPr="00010A88">
        <w:rPr>
          <w:rFonts w:ascii="Corbel" w:hAnsi="Corbel"/>
        </w:rPr>
        <w:t xml:space="preserve">Strony zobowiązują się do zachowania w poufności wszelkich informacji uzyskanych w związku </w:t>
      </w:r>
      <w:r w:rsidR="00010A88">
        <w:rPr>
          <w:rFonts w:ascii="Corbel" w:hAnsi="Corbel"/>
        </w:rPr>
        <w:br/>
      </w:r>
      <w:r w:rsidRPr="00010A88">
        <w:rPr>
          <w:rFonts w:ascii="Corbel" w:hAnsi="Corbel"/>
        </w:rPr>
        <w:t xml:space="preserve">z realizacją </w:t>
      </w:r>
      <w:r w:rsidR="00F43CB3" w:rsidRPr="00010A88">
        <w:rPr>
          <w:rFonts w:ascii="Corbel" w:hAnsi="Corbel" w:cstheme="minorHAnsi"/>
        </w:rPr>
        <w:t>Porozumienia</w:t>
      </w:r>
      <w:r w:rsidRPr="00010A88">
        <w:rPr>
          <w:rFonts w:ascii="Corbel" w:hAnsi="Corbel"/>
        </w:rPr>
        <w:t>, w szczególności informacji technicznych, technologicznych, organizacyjnych, finansowych i handlowych („Informacje poufne”). Informacje poufne nie mogą być ujawniane osobom trzecim bez pisemnej zgody drugiej Strony, z wyjątkiem przypadków wymaganych przepisami prawa. Obowiązek zachowania poufności obowiązuje również po rozwiązaniu Umowy.</w:t>
      </w:r>
    </w:p>
    <w:p w14:paraId="4EF2B121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4F821C59" w14:textId="77777777" w:rsidR="00C332CC" w:rsidRPr="00010A88" w:rsidRDefault="00C332CC" w:rsidP="00C332CC">
      <w:pPr>
        <w:spacing w:after="0"/>
        <w:jc w:val="center"/>
        <w:rPr>
          <w:rFonts w:ascii="Corbel" w:hAnsi="Corbel"/>
          <w:b/>
        </w:rPr>
      </w:pPr>
      <w:r w:rsidRPr="00010A88">
        <w:rPr>
          <w:rFonts w:ascii="Corbel" w:hAnsi="Corbel"/>
          <w:b/>
        </w:rPr>
        <w:t>§5. Koordynacja współpracy</w:t>
      </w:r>
    </w:p>
    <w:p w14:paraId="4D86689C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38680030" w14:textId="77777777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Strony wyznaczają osoby odpowiedzialne za bieżącą koordynację współpracy:</w:t>
      </w:r>
    </w:p>
    <w:p w14:paraId="08DC1146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7D8F6A1E" w14:textId="687B290F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 w:cstheme="minorHAnsi"/>
        </w:rPr>
        <w:t xml:space="preserve">Ze strony </w:t>
      </w:r>
      <w:r w:rsidR="00BB68F7" w:rsidRPr="00010A88">
        <w:rPr>
          <w:rFonts w:ascii="Corbel" w:hAnsi="Corbel" w:cstheme="minorHAnsi"/>
        </w:rPr>
        <w:t>Uniwersytetu</w:t>
      </w:r>
      <w:r w:rsidRPr="00010A88">
        <w:rPr>
          <w:rFonts w:ascii="Corbel" w:hAnsi="Corbel" w:cstheme="minorHAnsi"/>
        </w:rPr>
        <w:t>:</w:t>
      </w:r>
    </w:p>
    <w:p w14:paraId="01E6E9E1" w14:textId="1C71B3FB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 xml:space="preserve">dr hab. Grzegorz Wisz, </w:t>
      </w:r>
      <w:r w:rsidR="00010A88">
        <w:rPr>
          <w:rFonts w:ascii="Corbel" w:hAnsi="Corbel"/>
        </w:rPr>
        <w:t>p</w:t>
      </w:r>
      <w:r w:rsidRPr="00010A88">
        <w:rPr>
          <w:rFonts w:ascii="Corbel" w:hAnsi="Corbel"/>
        </w:rPr>
        <w:t>rof. UR</w:t>
      </w:r>
    </w:p>
    <w:p w14:paraId="12A6FC49" w14:textId="77777777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Wydział Nauk Ścisłych i Technicznych</w:t>
      </w:r>
    </w:p>
    <w:p w14:paraId="68D7F324" w14:textId="63AA2F00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tel.: +48 604087596</w:t>
      </w:r>
      <w:r w:rsidR="00CC6CD8" w:rsidRPr="00010A88">
        <w:rPr>
          <w:rFonts w:ascii="Corbel" w:hAnsi="Corbel"/>
        </w:rPr>
        <w:t xml:space="preserve">, </w:t>
      </w:r>
      <w:r w:rsidRPr="00010A88">
        <w:rPr>
          <w:rFonts w:ascii="Corbel" w:hAnsi="Corbel"/>
        </w:rPr>
        <w:t>e-mail: gwisz@ur.edu.pl</w:t>
      </w:r>
    </w:p>
    <w:p w14:paraId="3F97A709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37EFE0E2" w14:textId="77777777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Ze strony Partnera:</w:t>
      </w:r>
    </w:p>
    <w:p w14:paraId="08930510" w14:textId="77777777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………………………………………</w:t>
      </w:r>
    </w:p>
    <w:p w14:paraId="2E7E09A7" w14:textId="0117171A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>tel.: ………………………</w:t>
      </w:r>
      <w:r w:rsidR="00CC6CD8" w:rsidRPr="00010A88">
        <w:rPr>
          <w:rFonts w:ascii="Corbel" w:hAnsi="Corbel"/>
        </w:rPr>
        <w:t xml:space="preserve"> </w:t>
      </w:r>
      <w:r w:rsidRPr="00010A88">
        <w:rPr>
          <w:rFonts w:ascii="Corbel" w:hAnsi="Corbel"/>
        </w:rPr>
        <w:t>e-mail: ………………………</w:t>
      </w:r>
    </w:p>
    <w:p w14:paraId="34450836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5758D077" w14:textId="197D748A" w:rsidR="00C332CC" w:rsidRPr="00010A88" w:rsidRDefault="00C332CC" w:rsidP="00010A88">
      <w:pPr>
        <w:spacing w:after="0"/>
        <w:jc w:val="both"/>
        <w:rPr>
          <w:rFonts w:ascii="Corbel" w:hAnsi="Corbel"/>
        </w:rPr>
      </w:pPr>
      <w:r w:rsidRPr="00010A88">
        <w:rPr>
          <w:rFonts w:ascii="Corbel" w:hAnsi="Corbel"/>
        </w:rPr>
        <w:t xml:space="preserve">Zmiana osób kontaktowych nie wymaga aneksu do </w:t>
      </w:r>
      <w:r w:rsidR="000A4109" w:rsidRPr="00010A88">
        <w:rPr>
          <w:rFonts w:ascii="Corbel" w:hAnsi="Corbel" w:cstheme="minorHAnsi"/>
        </w:rPr>
        <w:t>Porozumienia</w:t>
      </w:r>
      <w:r w:rsidRPr="00010A88">
        <w:rPr>
          <w:rFonts w:ascii="Corbel" w:hAnsi="Corbel"/>
        </w:rPr>
        <w:t xml:space="preserve"> i może nastąpić poprzez informację e-mail.</w:t>
      </w:r>
    </w:p>
    <w:p w14:paraId="05423EB3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596C07DB" w14:textId="533BB1FF" w:rsidR="00C332CC" w:rsidRPr="00010A88" w:rsidRDefault="00C332CC" w:rsidP="00C332CC">
      <w:pPr>
        <w:spacing w:after="0"/>
        <w:jc w:val="center"/>
        <w:rPr>
          <w:rFonts w:ascii="Corbel" w:hAnsi="Corbel"/>
          <w:b/>
        </w:rPr>
      </w:pPr>
      <w:r w:rsidRPr="00010A88">
        <w:rPr>
          <w:rFonts w:ascii="Corbel" w:hAnsi="Corbel"/>
          <w:b/>
        </w:rPr>
        <w:t xml:space="preserve">§6 Czas trwania i rozwiązanie </w:t>
      </w:r>
      <w:r w:rsidR="000A4109" w:rsidRPr="00010A88">
        <w:rPr>
          <w:rFonts w:ascii="Corbel" w:hAnsi="Corbel" w:cstheme="minorHAnsi"/>
          <w:b/>
          <w:bCs/>
        </w:rPr>
        <w:t>Porozumienia</w:t>
      </w:r>
    </w:p>
    <w:p w14:paraId="20764A8E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7516F5EF" w14:textId="6B1A0189" w:rsidR="00C332CC" w:rsidRPr="00010A88" w:rsidRDefault="000A4109" w:rsidP="00C332CC">
      <w:pPr>
        <w:spacing w:after="0"/>
        <w:jc w:val="both"/>
        <w:rPr>
          <w:rFonts w:ascii="Corbel" w:hAnsi="Corbel"/>
        </w:rPr>
      </w:pPr>
      <w:r w:rsidRPr="00010A88">
        <w:rPr>
          <w:rFonts w:ascii="Corbel" w:hAnsi="Corbel" w:cstheme="minorHAnsi"/>
        </w:rPr>
        <w:t>Porozumienie</w:t>
      </w:r>
      <w:r w:rsidR="00C332CC" w:rsidRPr="00010A88">
        <w:rPr>
          <w:rFonts w:ascii="Corbel" w:hAnsi="Corbel"/>
        </w:rPr>
        <w:t xml:space="preserve"> zostaje zawarta na czas nieokreślony. Każda ze Stron może wypowiedzieć </w:t>
      </w:r>
      <w:r w:rsidR="00F47E39" w:rsidRPr="00010A88">
        <w:rPr>
          <w:rFonts w:ascii="Corbel" w:hAnsi="Corbel" w:cstheme="minorHAnsi"/>
        </w:rPr>
        <w:t>Porozumienie</w:t>
      </w:r>
      <w:r w:rsidR="00C332CC" w:rsidRPr="00010A88">
        <w:rPr>
          <w:rFonts w:ascii="Corbel" w:hAnsi="Corbel"/>
        </w:rPr>
        <w:t xml:space="preserve"> z zachowaniem 6-miesięcznego okresu wypowiedzenia w formie pisemnej.</w:t>
      </w:r>
    </w:p>
    <w:p w14:paraId="0CE5D58D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683E4222" w14:textId="77777777" w:rsidR="00C332CC" w:rsidRPr="00010A88" w:rsidRDefault="00C332CC" w:rsidP="00C332CC">
      <w:pPr>
        <w:spacing w:after="0"/>
        <w:jc w:val="center"/>
        <w:rPr>
          <w:rFonts w:ascii="Corbel" w:hAnsi="Corbel"/>
          <w:b/>
        </w:rPr>
      </w:pPr>
      <w:r w:rsidRPr="00010A88">
        <w:rPr>
          <w:rFonts w:ascii="Corbel" w:hAnsi="Corbel"/>
          <w:b/>
        </w:rPr>
        <w:t>§7. Postanowienia końcowe</w:t>
      </w:r>
    </w:p>
    <w:p w14:paraId="377C103B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2D878745" w14:textId="6140CAF4" w:rsidR="00C332CC" w:rsidRPr="00010A88" w:rsidRDefault="00C332CC" w:rsidP="00C332CC">
      <w:pPr>
        <w:spacing w:after="0"/>
        <w:jc w:val="both"/>
        <w:rPr>
          <w:rFonts w:ascii="Corbel" w:hAnsi="Corbel"/>
        </w:rPr>
      </w:pPr>
      <w:r w:rsidRPr="00010A88">
        <w:rPr>
          <w:rFonts w:ascii="Corbel" w:hAnsi="Corbel"/>
        </w:rPr>
        <w:t xml:space="preserve">Wszelkie zmiany </w:t>
      </w:r>
      <w:r w:rsidR="00F47E39" w:rsidRPr="00010A88">
        <w:rPr>
          <w:rFonts w:ascii="Corbel" w:hAnsi="Corbel" w:cstheme="minorHAnsi"/>
        </w:rPr>
        <w:t>Porozumienia</w:t>
      </w:r>
      <w:r w:rsidRPr="00010A88">
        <w:rPr>
          <w:rFonts w:ascii="Corbel" w:hAnsi="Corbel"/>
        </w:rPr>
        <w:t xml:space="preserve"> wymagają formy pisemnej. </w:t>
      </w:r>
      <w:r w:rsidR="00DE633F" w:rsidRPr="00010A88">
        <w:rPr>
          <w:rFonts w:ascii="Corbel" w:hAnsi="Corbel" w:cstheme="minorHAnsi"/>
        </w:rPr>
        <w:t>Porozumienie</w:t>
      </w:r>
      <w:r w:rsidRPr="00010A88">
        <w:rPr>
          <w:rFonts w:ascii="Corbel" w:hAnsi="Corbel"/>
        </w:rPr>
        <w:t xml:space="preserve"> sporządzono w dwóch jednobrzmiących egzemplarzach, po jednym dla każdej ze Stron.</w:t>
      </w:r>
    </w:p>
    <w:p w14:paraId="435D21C1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66E4D216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735C8230" w14:textId="77777777" w:rsidR="00C332CC" w:rsidRPr="00010A88" w:rsidRDefault="00C332CC" w:rsidP="00C332CC">
      <w:pPr>
        <w:spacing w:after="0"/>
        <w:rPr>
          <w:rFonts w:ascii="Corbel" w:hAnsi="Corbel"/>
        </w:rPr>
      </w:pPr>
    </w:p>
    <w:p w14:paraId="3EFB505E" w14:textId="1ED49680" w:rsidR="00C332CC" w:rsidRPr="00010A88" w:rsidRDefault="00BB68F7" w:rsidP="00C332CC">
      <w:pPr>
        <w:spacing w:after="0"/>
        <w:ind w:firstLine="708"/>
        <w:rPr>
          <w:rFonts w:ascii="Corbel" w:hAnsi="Corbel"/>
        </w:rPr>
      </w:pPr>
      <w:r w:rsidRPr="00010A88">
        <w:rPr>
          <w:rFonts w:ascii="Corbel" w:hAnsi="Corbel" w:cstheme="minorHAnsi"/>
        </w:rPr>
        <w:t xml:space="preserve">Uniwersytet </w:t>
      </w:r>
      <w:r w:rsidR="00C332CC" w:rsidRPr="00010A88">
        <w:rPr>
          <w:rFonts w:ascii="Corbel" w:hAnsi="Corbel"/>
        </w:rPr>
        <w:tab/>
      </w:r>
      <w:r w:rsidR="00C332CC" w:rsidRPr="00010A88">
        <w:rPr>
          <w:rFonts w:ascii="Corbel" w:hAnsi="Corbel"/>
        </w:rPr>
        <w:tab/>
      </w:r>
      <w:r w:rsidR="00C332CC" w:rsidRPr="00010A88">
        <w:rPr>
          <w:rFonts w:ascii="Corbel" w:hAnsi="Corbel"/>
        </w:rPr>
        <w:tab/>
      </w:r>
      <w:r w:rsidR="00C332CC" w:rsidRPr="00010A88">
        <w:rPr>
          <w:rFonts w:ascii="Corbel" w:hAnsi="Corbel"/>
        </w:rPr>
        <w:tab/>
      </w:r>
      <w:r w:rsidR="00C332CC" w:rsidRPr="00010A88">
        <w:rPr>
          <w:rFonts w:ascii="Corbel" w:hAnsi="Corbel"/>
        </w:rPr>
        <w:tab/>
      </w:r>
      <w:r w:rsidR="00C332CC" w:rsidRPr="00010A88">
        <w:rPr>
          <w:rFonts w:ascii="Corbel" w:hAnsi="Corbel"/>
        </w:rPr>
        <w:tab/>
      </w:r>
      <w:r w:rsidR="00010A88">
        <w:rPr>
          <w:rFonts w:ascii="Corbel" w:hAnsi="Corbel"/>
        </w:rPr>
        <w:tab/>
        <w:t xml:space="preserve">    </w:t>
      </w:r>
      <w:bookmarkStart w:id="0" w:name="_GoBack"/>
      <w:bookmarkEnd w:id="0"/>
      <w:r w:rsidR="00C332CC" w:rsidRPr="00010A88">
        <w:rPr>
          <w:rFonts w:ascii="Corbel" w:hAnsi="Corbel"/>
        </w:rPr>
        <w:t>P</w:t>
      </w:r>
      <w:r w:rsidR="00BA2E23" w:rsidRPr="00010A88">
        <w:rPr>
          <w:rFonts w:ascii="Corbel" w:hAnsi="Corbel"/>
        </w:rPr>
        <w:t>artner</w:t>
      </w:r>
    </w:p>
    <w:p w14:paraId="4A46F366" w14:textId="77777777" w:rsidR="00C332CC" w:rsidRPr="00010A88" w:rsidRDefault="00C332CC" w:rsidP="00C332CC">
      <w:pPr>
        <w:spacing w:after="0"/>
        <w:ind w:firstLine="708"/>
        <w:rPr>
          <w:rFonts w:ascii="Corbel" w:hAnsi="Corbel"/>
        </w:rPr>
      </w:pP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</w:p>
    <w:p w14:paraId="1EF47450" w14:textId="77777777" w:rsidR="00C332CC" w:rsidRPr="00010A88" w:rsidRDefault="00C332CC" w:rsidP="00C332CC">
      <w:pPr>
        <w:spacing w:after="0"/>
        <w:ind w:firstLine="708"/>
        <w:rPr>
          <w:rFonts w:ascii="Corbel" w:hAnsi="Corbel"/>
        </w:rPr>
      </w:pPr>
    </w:p>
    <w:p w14:paraId="231ED5E4" w14:textId="77777777" w:rsidR="00C332CC" w:rsidRPr="00010A88" w:rsidRDefault="00C332CC" w:rsidP="00C332CC">
      <w:pPr>
        <w:spacing w:after="0"/>
        <w:ind w:firstLine="708"/>
        <w:rPr>
          <w:rFonts w:ascii="Corbel" w:hAnsi="Corbel"/>
        </w:rPr>
      </w:pPr>
    </w:p>
    <w:p w14:paraId="71004179" w14:textId="46F648DC" w:rsidR="00C332CC" w:rsidRPr="00010A88" w:rsidRDefault="00C332CC" w:rsidP="00C332CC">
      <w:pPr>
        <w:spacing w:after="0"/>
        <w:rPr>
          <w:rFonts w:ascii="Corbel" w:hAnsi="Corbel"/>
        </w:rPr>
      </w:pPr>
      <w:r w:rsidRPr="00010A88">
        <w:rPr>
          <w:rFonts w:ascii="Corbel" w:hAnsi="Corbel"/>
        </w:rPr>
        <w:t xml:space="preserve">............................................... </w:t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</w:r>
      <w:r w:rsidRPr="00010A88">
        <w:rPr>
          <w:rFonts w:ascii="Corbel" w:hAnsi="Corbel"/>
        </w:rPr>
        <w:tab/>
        <w:t xml:space="preserve"> </w:t>
      </w:r>
      <w:r w:rsidR="00010A88">
        <w:rPr>
          <w:rFonts w:ascii="Corbel" w:hAnsi="Corbel"/>
        </w:rPr>
        <w:tab/>
      </w:r>
      <w:r w:rsidRPr="00010A88">
        <w:rPr>
          <w:rFonts w:ascii="Corbel" w:hAnsi="Corbel"/>
        </w:rPr>
        <w:t>...............................................</w:t>
      </w:r>
    </w:p>
    <w:p w14:paraId="6AAEFC87" w14:textId="77777777" w:rsidR="00FF522D" w:rsidRPr="00010A88" w:rsidRDefault="00FF522D" w:rsidP="00C332CC">
      <w:pPr>
        <w:rPr>
          <w:rFonts w:ascii="Corbel" w:hAnsi="Corbel"/>
        </w:rPr>
      </w:pPr>
    </w:p>
    <w:p w14:paraId="2DED82A6" w14:textId="77777777" w:rsidR="00A900D9" w:rsidRPr="00010A88" w:rsidRDefault="00A900D9" w:rsidP="00C332CC">
      <w:pPr>
        <w:rPr>
          <w:rFonts w:ascii="Corbel" w:hAnsi="Corbel"/>
        </w:rPr>
      </w:pPr>
    </w:p>
    <w:p w14:paraId="6BC421E9" w14:textId="6F93C44E" w:rsidR="00A900D9" w:rsidRPr="00010A88" w:rsidRDefault="00A900D9" w:rsidP="00C332CC">
      <w:pPr>
        <w:rPr>
          <w:rFonts w:ascii="Corbel" w:hAnsi="Corbel"/>
        </w:rPr>
      </w:pPr>
    </w:p>
    <w:sectPr w:rsidR="00A900D9" w:rsidRPr="00010A88" w:rsidSect="00E026FF">
      <w:headerReference w:type="default" r:id="rId8"/>
      <w:footerReference w:type="default" r:id="rId9"/>
      <w:pgSz w:w="11906" w:h="16838"/>
      <w:pgMar w:top="1929" w:right="1417" w:bottom="1022" w:left="1417" w:header="0" w:footer="28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45214" w14:textId="77777777" w:rsidR="005D1B23" w:rsidRDefault="005D1B23" w:rsidP="005B07BA">
      <w:pPr>
        <w:spacing w:after="0" w:line="240" w:lineRule="auto"/>
      </w:pPr>
      <w:r>
        <w:separator/>
      </w:r>
    </w:p>
  </w:endnote>
  <w:endnote w:type="continuationSeparator" w:id="0">
    <w:p w14:paraId="240DF87E" w14:textId="77777777" w:rsidR="005D1B23" w:rsidRDefault="005D1B23" w:rsidP="005B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5896D" w14:textId="456BE9BA" w:rsidR="005B07BA" w:rsidRPr="001A2CE6" w:rsidRDefault="00DB1E66" w:rsidP="001A2CE6">
    <w:pPr>
      <w:ind w:left="-709"/>
      <w:rPr>
        <w:color w:val="0033A0"/>
      </w:rPr>
    </w:pPr>
    <w:r>
      <w:rPr>
        <w:rFonts w:ascii="Corbel" w:hAnsi="Corbel"/>
        <w:noProof/>
        <w:color w:val="0033A0"/>
        <w:sz w:val="18"/>
        <w:szCs w:val="18"/>
        <w:lang w:val="en-US"/>
      </w:rPr>
      <w:drawing>
        <wp:anchor distT="0" distB="0" distL="114300" distR="114300" simplePos="0" relativeHeight="251658241" behindDoc="1" locked="0" layoutInCell="1" allowOverlap="1" wp14:anchorId="4973B633" wp14:editId="6686688F">
          <wp:simplePos x="0" y="0"/>
          <wp:positionH relativeFrom="column">
            <wp:posOffset>5672455</wp:posOffset>
          </wp:positionH>
          <wp:positionV relativeFrom="paragraph">
            <wp:posOffset>10160</wp:posOffset>
          </wp:positionV>
          <wp:extent cx="762000" cy="51581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1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A93" w:rsidRPr="00487BD7">
      <w:rPr>
        <w:rFonts w:ascii="Corbel" w:hAnsi="Corbel"/>
        <w:color w:val="0033A0"/>
        <w:sz w:val="18"/>
        <w:szCs w:val="18"/>
      </w:rPr>
      <w:t>ul. prof. Stanisława Pigonia 1, 35-310 Rzeszów</w:t>
    </w:r>
    <w:r w:rsidR="00295A93" w:rsidRPr="00487BD7">
      <w:rPr>
        <w:rFonts w:ascii="Corbel" w:hAnsi="Corbel"/>
        <w:color w:val="0033A0"/>
        <w:sz w:val="18"/>
        <w:szCs w:val="18"/>
      </w:rPr>
      <w:br/>
    </w:r>
    <w:r w:rsidR="00295A93" w:rsidRPr="004710F3">
      <w:rPr>
        <w:rFonts w:ascii="Corbel" w:hAnsi="Corbel"/>
        <w:color w:val="0033A0"/>
        <w:sz w:val="18"/>
        <w:szCs w:val="18"/>
      </w:rPr>
      <w:t>tel.: +48 17 851 85 31</w:t>
    </w:r>
    <w:r w:rsidR="00FF43A9">
      <w:rPr>
        <w:rFonts w:ascii="Corbel" w:hAnsi="Corbel"/>
        <w:color w:val="0033A0"/>
        <w:sz w:val="18"/>
        <w:szCs w:val="18"/>
      </w:rPr>
      <w:tab/>
    </w:r>
    <w:r w:rsidR="00FF43A9">
      <w:rPr>
        <w:rFonts w:ascii="Corbel" w:hAnsi="Corbel"/>
        <w:color w:val="0033A0"/>
        <w:sz w:val="18"/>
        <w:szCs w:val="18"/>
      </w:rPr>
      <w:tab/>
    </w:r>
    <w:r w:rsidR="00FF43A9">
      <w:rPr>
        <w:rFonts w:ascii="Corbel" w:hAnsi="Corbel"/>
        <w:color w:val="0033A0"/>
        <w:sz w:val="18"/>
        <w:szCs w:val="18"/>
      </w:rPr>
      <w:tab/>
    </w:r>
    <w:r w:rsidR="00FF43A9">
      <w:rPr>
        <w:rFonts w:ascii="Corbel" w:hAnsi="Corbel"/>
        <w:color w:val="0033A0"/>
        <w:sz w:val="18"/>
        <w:szCs w:val="18"/>
      </w:rPr>
      <w:tab/>
    </w:r>
    <w:r w:rsidR="00FF43A9">
      <w:rPr>
        <w:rFonts w:ascii="Corbel" w:hAnsi="Corbel"/>
        <w:color w:val="0033A0"/>
        <w:sz w:val="18"/>
        <w:szCs w:val="18"/>
      </w:rPr>
      <w:tab/>
    </w:r>
    <w:r w:rsidR="00295A93" w:rsidRPr="004710F3">
      <w:rPr>
        <w:rFonts w:ascii="Corbel" w:hAnsi="Corbel"/>
        <w:color w:val="0033A0"/>
        <w:sz w:val="18"/>
        <w:szCs w:val="18"/>
      </w:rPr>
      <w:br/>
      <w:t xml:space="preserve">e-mail: </w:t>
    </w:r>
    <w:r w:rsidR="001A2CE6">
      <w:rPr>
        <w:rFonts w:ascii="Corbel" w:hAnsi="Corbel"/>
        <w:color w:val="0033A0"/>
        <w:sz w:val="18"/>
        <w:szCs w:val="18"/>
      </w:rPr>
      <w:t>wnst@ur.edu.pl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355FD" w14:textId="77777777" w:rsidR="005D1B23" w:rsidRDefault="005D1B23" w:rsidP="005B07BA">
      <w:pPr>
        <w:spacing w:after="0" w:line="240" w:lineRule="auto"/>
      </w:pPr>
      <w:r>
        <w:separator/>
      </w:r>
    </w:p>
  </w:footnote>
  <w:footnote w:type="continuationSeparator" w:id="0">
    <w:p w14:paraId="3B50AAD9" w14:textId="77777777" w:rsidR="005D1B23" w:rsidRDefault="005D1B23" w:rsidP="005B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88E27" w14:textId="77777777" w:rsidR="005B07BA" w:rsidRPr="004710F3" w:rsidRDefault="00295A93">
    <w:pPr>
      <w:pStyle w:val="Nagwek1"/>
      <w:ind w:left="-1417"/>
      <w:rPr>
        <w:color w:val="0033A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BCFD7C7" wp14:editId="5A4D514B">
          <wp:simplePos x="0" y="0"/>
          <wp:positionH relativeFrom="page">
            <wp:posOffset>6391275</wp:posOffset>
          </wp:positionH>
          <wp:positionV relativeFrom="page">
            <wp:posOffset>238125</wp:posOffset>
          </wp:positionV>
          <wp:extent cx="669290" cy="6692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99"/>
        <w:sz w:val="24"/>
        <w:szCs w:val="24"/>
      </w:rPr>
      <w:br/>
    </w:r>
    <w:r>
      <w:rPr>
        <w:color w:val="000099"/>
        <w:sz w:val="24"/>
        <w:szCs w:val="24"/>
      </w:rPr>
      <w:br/>
    </w:r>
  </w:p>
  <w:p w14:paraId="36E22C96" w14:textId="47D06D37" w:rsidR="005B07BA" w:rsidRPr="004710F3" w:rsidRDefault="00295A93" w:rsidP="004710F3">
    <w:pPr>
      <w:pStyle w:val="Nagwek1"/>
      <w:ind w:left="-709"/>
      <w:rPr>
        <w:color w:val="0033A0"/>
      </w:rPr>
    </w:pPr>
    <w:r w:rsidRPr="004710F3">
      <w:rPr>
        <w:color w:val="0033A0"/>
        <w:sz w:val="24"/>
        <w:szCs w:val="24"/>
      </w:rPr>
      <w:t>Uniwersytet Rzeszowski</w:t>
    </w:r>
    <w:r w:rsidRPr="004710F3">
      <w:rPr>
        <w:color w:val="0033A0"/>
        <w:sz w:val="24"/>
        <w:szCs w:val="24"/>
      </w:rPr>
      <w:br/>
    </w:r>
    <w:r w:rsidR="001A2CE6">
      <w:rPr>
        <w:b/>
        <w:color w:val="0033A0"/>
        <w:sz w:val="24"/>
        <w:szCs w:val="24"/>
      </w:rPr>
      <w:t>Wydział Nauk Ścisłych i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FDB"/>
    <w:multiLevelType w:val="multilevel"/>
    <w:tmpl w:val="8C62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55D17"/>
    <w:multiLevelType w:val="hybridMultilevel"/>
    <w:tmpl w:val="ED9E8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5EF9"/>
    <w:multiLevelType w:val="hybridMultilevel"/>
    <w:tmpl w:val="6F046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C7965"/>
    <w:multiLevelType w:val="multilevel"/>
    <w:tmpl w:val="F086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0B2558"/>
    <w:multiLevelType w:val="hybridMultilevel"/>
    <w:tmpl w:val="A4B07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BA"/>
    <w:rsid w:val="00010A88"/>
    <w:rsid w:val="000A4109"/>
    <w:rsid w:val="000D7E7D"/>
    <w:rsid w:val="000E72DE"/>
    <w:rsid w:val="0015547E"/>
    <w:rsid w:val="001A2CE6"/>
    <w:rsid w:val="00230A81"/>
    <w:rsid w:val="00286DEF"/>
    <w:rsid w:val="00295A93"/>
    <w:rsid w:val="002970D0"/>
    <w:rsid w:val="002B6862"/>
    <w:rsid w:val="00302038"/>
    <w:rsid w:val="00311152"/>
    <w:rsid w:val="00356767"/>
    <w:rsid w:val="0036505E"/>
    <w:rsid w:val="004710F3"/>
    <w:rsid w:val="00487BD7"/>
    <w:rsid w:val="004C618B"/>
    <w:rsid w:val="004D11D4"/>
    <w:rsid w:val="00517266"/>
    <w:rsid w:val="00530571"/>
    <w:rsid w:val="00530608"/>
    <w:rsid w:val="00531478"/>
    <w:rsid w:val="00533121"/>
    <w:rsid w:val="005354F2"/>
    <w:rsid w:val="00550A66"/>
    <w:rsid w:val="00574EC6"/>
    <w:rsid w:val="005905D0"/>
    <w:rsid w:val="005B07BA"/>
    <w:rsid w:val="005D1B23"/>
    <w:rsid w:val="005F1A52"/>
    <w:rsid w:val="00642567"/>
    <w:rsid w:val="00653E61"/>
    <w:rsid w:val="0068278C"/>
    <w:rsid w:val="006A57EB"/>
    <w:rsid w:val="006B0C2E"/>
    <w:rsid w:val="006E41C9"/>
    <w:rsid w:val="006E63AF"/>
    <w:rsid w:val="00712133"/>
    <w:rsid w:val="007357E3"/>
    <w:rsid w:val="007633E6"/>
    <w:rsid w:val="0078279C"/>
    <w:rsid w:val="007A028A"/>
    <w:rsid w:val="007C7FF3"/>
    <w:rsid w:val="00847DEF"/>
    <w:rsid w:val="00850B82"/>
    <w:rsid w:val="008E4F56"/>
    <w:rsid w:val="009472F1"/>
    <w:rsid w:val="0095642E"/>
    <w:rsid w:val="009A4528"/>
    <w:rsid w:val="009D41B9"/>
    <w:rsid w:val="009D61EC"/>
    <w:rsid w:val="00A34A77"/>
    <w:rsid w:val="00A6765E"/>
    <w:rsid w:val="00A900D9"/>
    <w:rsid w:val="00B23852"/>
    <w:rsid w:val="00B61804"/>
    <w:rsid w:val="00B73A04"/>
    <w:rsid w:val="00BA2E23"/>
    <w:rsid w:val="00BB68F7"/>
    <w:rsid w:val="00C2072A"/>
    <w:rsid w:val="00C332CC"/>
    <w:rsid w:val="00C41D67"/>
    <w:rsid w:val="00CB5394"/>
    <w:rsid w:val="00CC6CD8"/>
    <w:rsid w:val="00D2196E"/>
    <w:rsid w:val="00D21C0D"/>
    <w:rsid w:val="00D93BDC"/>
    <w:rsid w:val="00DA167E"/>
    <w:rsid w:val="00DB1E66"/>
    <w:rsid w:val="00DE633F"/>
    <w:rsid w:val="00E026FF"/>
    <w:rsid w:val="00E824B2"/>
    <w:rsid w:val="00E83449"/>
    <w:rsid w:val="00EB4DE2"/>
    <w:rsid w:val="00F43CB3"/>
    <w:rsid w:val="00F4657E"/>
    <w:rsid w:val="00F47E39"/>
    <w:rsid w:val="00F7101B"/>
    <w:rsid w:val="00FD0275"/>
    <w:rsid w:val="00FD2E88"/>
    <w:rsid w:val="00FF43A9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0EE5"/>
  <w15:docId w15:val="{1D87F823-5D3F-4B25-BDC2-0AAC5483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DE2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29C5"/>
  </w:style>
  <w:style w:type="character" w:customStyle="1" w:styleId="StopkaZnak">
    <w:name w:val="Stopka Znak"/>
    <w:basedOn w:val="Domylnaczcionkaakapitu"/>
    <w:link w:val="Stopka1"/>
    <w:uiPriority w:val="99"/>
    <w:qFormat/>
    <w:rsid w:val="006F2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F29C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5B07B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5B07BA"/>
    <w:pPr>
      <w:spacing w:after="140"/>
    </w:pPr>
  </w:style>
  <w:style w:type="paragraph" w:styleId="Lista">
    <w:name w:val="List"/>
    <w:basedOn w:val="Tekstpodstawowy"/>
    <w:rsid w:val="005B07BA"/>
    <w:rPr>
      <w:rFonts w:cs="Lucida Sans"/>
    </w:rPr>
  </w:style>
  <w:style w:type="paragraph" w:customStyle="1" w:styleId="Legenda1">
    <w:name w:val="Legenda1"/>
    <w:basedOn w:val="Normalny"/>
    <w:qFormat/>
    <w:rsid w:val="005B07B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B07BA"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customStyle="1" w:styleId="Stopka1">
    <w:name w:val="Stopka1"/>
    <w:basedOn w:val="Normalny"/>
    <w:link w:val="StopkaZnak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F2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47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710F3"/>
    <w:rPr>
      <w:rFonts w:cs="Times New Roman"/>
      <w:sz w:val="22"/>
    </w:rPr>
  </w:style>
  <w:style w:type="paragraph" w:styleId="NormalnyWeb">
    <w:name w:val="Normal (Web)"/>
    <w:basedOn w:val="Normalny"/>
    <w:uiPriority w:val="99"/>
    <w:semiHidden/>
    <w:unhideWhenUsed/>
    <w:rsid w:val="009564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642E"/>
    <w:rPr>
      <w:b/>
      <w:bCs/>
    </w:rPr>
  </w:style>
  <w:style w:type="paragraph" w:styleId="Akapitzlist">
    <w:name w:val="List Paragraph"/>
    <w:basedOn w:val="Normalny"/>
    <w:uiPriority w:val="34"/>
    <w:qFormat/>
    <w:rsid w:val="00C332CC"/>
    <w:pPr>
      <w:spacing w:after="160" w:line="278" w:lineRule="auto"/>
      <w:ind w:left="720"/>
      <w:contextualSpacing/>
    </w:pPr>
    <w:rPr>
      <w:rFonts w:cstheme="minorBidi"/>
      <w:kern w:val="2"/>
      <w:sz w:val="24"/>
      <w:szCs w:val="24"/>
    </w:rPr>
  </w:style>
  <w:style w:type="paragraph" w:styleId="Poprawka">
    <w:name w:val="Revision"/>
    <w:hidden/>
    <w:uiPriority w:val="99"/>
    <w:semiHidden/>
    <w:rsid w:val="00BB68F7"/>
    <w:rPr>
      <w:rFonts w:cs="Times New Roman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E7D"/>
    <w:rPr>
      <w:rFonts w:cs="Times New Roman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E7D"/>
    <w:rPr>
      <w:rFonts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0E354-5EF4-4B99-959E-D98AA638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tigala</dc:creator>
  <dc:description/>
  <cp:lastModifiedBy>Katarzyna Szupernak-Wierzbińska</cp:lastModifiedBy>
  <cp:revision>3</cp:revision>
  <cp:lastPrinted>2015-11-16T15:44:00Z</cp:lastPrinted>
  <dcterms:created xsi:type="dcterms:W3CDTF">2026-05-14T10:51:00Z</dcterms:created>
  <dcterms:modified xsi:type="dcterms:W3CDTF">2026-08-05T06:17:00Z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