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5A2" w:rsidRPr="00EE0812" w:rsidRDefault="008065A2" w:rsidP="004C3C46">
      <w:pPr>
        <w:jc w:val="center"/>
        <w:rPr>
          <w:b/>
          <w:lang w:val="en-GB"/>
        </w:rPr>
      </w:pPr>
      <w:proofErr w:type="spellStart"/>
      <w:r w:rsidRPr="00EE0812">
        <w:rPr>
          <w:b/>
          <w:lang w:val="en-GB"/>
        </w:rPr>
        <w:t>dr</w:t>
      </w:r>
      <w:proofErr w:type="spellEnd"/>
      <w:r w:rsidRPr="00EE0812">
        <w:rPr>
          <w:b/>
          <w:lang w:val="en-GB"/>
        </w:rPr>
        <w:t xml:space="preserve"> Ewa </w:t>
      </w:r>
      <w:proofErr w:type="spellStart"/>
      <w:r w:rsidRPr="00EE0812">
        <w:rPr>
          <w:b/>
          <w:lang w:val="en-GB"/>
        </w:rPr>
        <w:t>Cwanek-Florek</w:t>
      </w:r>
      <w:proofErr w:type="spellEnd"/>
    </w:p>
    <w:p w:rsidR="004123A0" w:rsidRPr="00EE0812" w:rsidRDefault="004123A0" w:rsidP="004C3C46">
      <w:pPr>
        <w:jc w:val="center"/>
        <w:rPr>
          <w:b/>
          <w:lang w:val="en-GB"/>
        </w:rPr>
      </w:pPr>
      <w:proofErr w:type="spellStart"/>
      <w:r w:rsidRPr="00EE0812">
        <w:rPr>
          <w:b/>
          <w:lang w:val="en-GB"/>
        </w:rPr>
        <w:t>Numer</w:t>
      </w:r>
      <w:proofErr w:type="spellEnd"/>
      <w:r w:rsidRPr="00EE0812">
        <w:rPr>
          <w:b/>
          <w:lang w:val="en-GB"/>
        </w:rPr>
        <w:t xml:space="preserve"> </w:t>
      </w:r>
      <w:proofErr w:type="spellStart"/>
      <w:r w:rsidRPr="00EE0812">
        <w:rPr>
          <w:b/>
          <w:lang w:val="en-GB"/>
        </w:rPr>
        <w:t>Orcid</w:t>
      </w:r>
      <w:proofErr w:type="spellEnd"/>
      <w:r w:rsidR="008065A2" w:rsidRPr="00EE0812">
        <w:rPr>
          <w:b/>
          <w:lang w:val="en-GB"/>
        </w:rPr>
        <w:t>: 0000-0002-5359-0126</w:t>
      </w:r>
    </w:p>
    <w:p w:rsidR="004123A0" w:rsidRPr="00EE0812" w:rsidRDefault="004123A0" w:rsidP="004C3C46">
      <w:pPr>
        <w:jc w:val="center"/>
        <w:rPr>
          <w:b/>
          <w:lang w:val="en-GB"/>
        </w:rPr>
      </w:pPr>
      <w:r w:rsidRPr="00EE0812">
        <w:rPr>
          <w:b/>
          <w:lang w:val="en-GB"/>
        </w:rPr>
        <w:t>e-mail</w:t>
      </w:r>
      <w:r w:rsidR="00EE0812" w:rsidRPr="00EE0812">
        <w:rPr>
          <w:b/>
          <w:lang w:val="en-GB"/>
        </w:rPr>
        <w:t>:</w:t>
      </w:r>
      <w:r w:rsidR="003139C0" w:rsidRPr="00EE0812">
        <w:rPr>
          <w:b/>
          <w:lang w:val="en-GB"/>
        </w:rPr>
        <w:t xml:space="preserve"> </w:t>
      </w:r>
      <w:r w:rsidR="00534EB9">
        <w:fldChar w:fldCharType="begin"/>
      </w:r>
      <w:r w:rsidR="00534EB9" w:rsidRPr="00EE0812">
        <w:rPr>
          <w:lang w:val="en-GB"/>
        </w:rPr>
        <w:instrText xml:space="preserve"> HYPERLINK "mailto:ecwanek@ur.edu.pl" </w:instrText>
      </w:r>
      <w:r w:rsidR="00534EB9">
        <w:fldChar w:fldCharType="separate"/>
      </w:r>
      <w:r w:rsidR="003139C0" w:rsidRPr="00EE0812">
        <w:rPr>
          <w:rStyle w:val="Hipercze"/>
          <w:b/>
          <w:color w:val="auto"/>
          <w:u w:val="none"/>
          <w:lang w:val="en-GB"/>
        </w:rPr>
        <w:t>ecwanek@ur.edu.pl</w:t>
      </w:r>
      <w:r w:rsidR="00534EB9">
        <w:rPr>
          <w:rStyle w:val="Hipercze"/>
          <w:b/>
          <w:color w:val="auto"/>
          <w:u w:val="none"/>
          <w:lang w:val="en-GB"/>
        </w:rPr>
        <w:fldChar w:fldCharType="end"/>
      </w:r>
      <w:r w:rsidR="00041F02" w:rsidRPr="00EE0812">
        <w:rPr>
          <w:b/>
          <w:lang w:val="en-GB"/>
        </w:rPr>
        <w:t xml:space="preserve"> </w:t>
      </w:r>
      <w:r w:rsidR="00F25A1D" w:rsidRPr="00EE0812">
        <w:rPr>
          <w:b/>
          <w:lang w:val="en-GB"/>
        </w:rPr>
        <w:t xml:space="preserve"> </w:t>
      </w:r>
    </w:p>
    <w:p w:rsidR="00F625D1" w:rsidRPr="00EE0812" w:rsidRDefault="00F625D1" w:rsidP="004C3C46">
      <w:pPr>
        <w:jc w:val="center"/>
        <w:rPr>
          <w:b/>
          <w:lang w:val="en-GB"/>
        </w:rPr>
      </w:pPr>
    </w:p>
    <w:p w:rsidR="004123A0" w:rsidRPr="004123A0" w:rsidRDefault="004123A0" w:rsidP="004C3C46">
      <w:pPr>
        <w:jc w:val="center"/>
        <w:rPr>
          <w:b/>
          <w:u w:val="single"/>
        </w:rPr>
      </w:pPr>
      <w:r w:rsidRPr="004123A0">
        <w:rPr>
          <w:b/>
          <w:u w:val="single"/>
        </w:rPr>
        <w:t>BIOGRAM</w:t>
      </w:r>
    </w:p>
    <w:p w:rsidR="00943314" w:rsidRPr="00C07B6A" w:rsidRDefault="00943314" w:rsidP="00943314">
      <w:pPr>
        <w:spacing w:after="0" w:line="360" w:lineRule="auto"/>
        <w:jc w:val="both"/>
        <w:rPr>
          <w:b/>
          <w:u w:val="single"/>
        </w:rPr>
      </w:pPr>
      <w:r w:rsidRPr="00C07B6A">
        <w:rPr>
          <w:b/>
          <w:u w:val="single"/>
        </w:rPr>
        <w:t>UZYSKANE TYTUŁY I STOPNIE NAUKOWE</w:t>
      </w:r>
    </w:p>
    <w:p w:rsidR="00943314" w:rsidRPr="00C07B6A" w:rsidRDefault="00943314" w:rsidP="00943314">
      <w:pPr>
        <w:spacing w:after="0" w:line="360" w:lineRule="auto"/>
        <w:jc w:val="both"/>
      </w:pPr>
      <w:r w:rsidRPr="00C07B6A">
        <w:rPr>
          <w:b/>
          <w:bCs/>
        </w:rPr>
        <w:t xml:space="preserve">Tytuł magistra: </w:t>
      </w:r>
      <w:r w:rsidR="00A27798" w:rsidRPr="00EE0812">
        <w:rPr>
          <w:bCs/>
        </w:rPr>
        <w:t>Katolicki Uniwersytet Lubelski, 1996 r.</w:t>
      </w:r>
    </w:p>
    <w:p w:rsidR="00943314" w:rsidRPr="00C07B6A" w:rsidRDefault="00943314" w:rsidP="00943314">
      <w:pPr>
        <w:spacing w:after="0" w:line="360" w:lineRule="auto"/>
        <w:jc w:val="both"/>
        <w:rPr>
          <w:b/>
        </w:rPr>
      </w:pPr>
      <w:r w:rsidRPr="00C07B6A">
        <w:rPr>
          <w:b/>
          <w:bCs/>
        </w:rPr>
        <w:t xml:space="preserve">Stopień doktora nauk humanistycznych: </w:t>
      </w:r>
      <w:r w:rsidR="004D6844" w:rsidRPr="00EE0812">
        <w:rPr>
          <w:bCs/>
        </w:rPr>
        <w:t>Uniwersytet Rzeszowski, 2004 r.</w:t>
      </w:r>
    </w:p>
    <w:p w:rsidR="00943314" w:rsidRPr="00943314" w:rsidRDefault="00943314" w:rsidP="00943314">
      <w:pPr>
        <w:spacing w:after="0" w:line="360" w:lineRule="auto"/>
        <w:jc w:val="both"/>
        <w:rPr>
          <w:b/>
          <w:color w:val="FF0000"/>
        </w:rPr>
      </w:pPr>
    </w:p>
    <w:p w:rsidR="004123A0" w:rsidRPr="004C3C46" w:rsidRDefault="004123A0" w:rsidP="004545A4">
      <w:pPr>
        <w:jc w:val="center"/>
        <w:rPr>
          <w:b/>
          <w:u w:val="single"/>
        </w:rPr>
      </w:pPr>
      <w:r w:rsidRPr="004C3C46">
        <w:rPr>
          <w:b/>
          <w:u w:val="single"/>
        </w:rPr>
        <w:t>NAUKA</w:t>
      </w:r>
    </w:p>
    <w:p w:rsidR="004123A0" w:rsidRDefault="004123A0">
      <w:pPr>
        <w:rPr>
          <w:b/>
        </w:rPr>
      </w:pPr>
      <w:r w:rsidRPr="00943314">
        <w:rPr>
          <w:b/>
        </w:rPr>
        <w:t>ZAKRES BADA</w:t>
      </w:r>
      <w:r w:rsidR="004C3C46" w:rsidRPr="00943314">
        <w:rPr>
          <w:b/>
        </w:rPr>
        <w:t>Ń</w:t>
      </w:r>
      <w:r w:rsidRPr="00943314">
        <w:rPr>
          <w:b/>
        </w:rPr>
        <w:t xml:space="preserve"> NAUKOWYCH:</w:t>
      </w:r>
      <w:r w:rsidR="004D6844">
        <w:rPr>
          <w:b/>
        </w:rPr>
        <w:t xml:space="preserve"> </w:t>
      </w:r>
    </w:p>
    <w:p w:rsidR="00E5794C" w:rsidRPr="00EE0812" w:rsidRDefault="00E5794C" w:rsidP="00E5794C">
      <w:r w:rsidRPr="00E5794C">
        <w:rPr>
          <w:b/>
        </w:rPr>
        <w:t>•</w:t>
      </w:r>
      <w:r w:rsidRPr="00E5794C">
        <w:rPr>
          <w:b/>
        </w:rPr>
        <w:tab/>
      </w:r>
      <w:r w:rsidRPr="00EE0812">
        <w:t>zapożyczenia leksykalne z języka niemieckiego do XIX-to wiecznej polszczyzny</w:t>
      </w:r>
    </w:p>
    <w:p w:rsidR="00E5794C" w:rsidRPr="00EE0812" w:rsidRDefault="00E5794C" w:rsidP="00E5794C">
      <w:r w:rsidRPr="00EE0812">
        <w:t>•</w:t>
      </w:r>
      <w:r w:rsidRPr="00EE0812">
        <w:tab/>
        <w:t>austriacka odmiana języka niemieckiego</w:t>
      </w:r>
    </w:p>
    <w:p w:rsidR="00E5794C" w:rsidRPr="00EE0812" w:rsidRDefault="00E5794C" w:rsidP="00E5794C">
      <w:r w:rsidRPr="00EE0812">
        <w:t>•</w:t>
      </w:r>
      <w:r w:rsidRPr="00EE0812">
        <w:tab/>
        <w:t>kontakty polsko-austriackie - szczególnie obecność Polaków w Wiedniu</w:t>
      </w:r>
    </w:p>
    <w:p w:rsidR="00E5794C" w:rsidRPr="00EE0812" w:rsidRDefault="00E5794C" w:rsidP="00E5794C">
      <w:r w:rsidRPr="00EE0812">
        <w:t>•</w:t>
      </w:r>
      <w:r w:rsidRPr="00EE0812">
        <w:tab/>
        <w:t>kultura Austrii</w:t>
      </w:r>
    </w:p>
    <w:p w:rsidR="00E5794C" w:rsidRPr="00EE0812" w:rsidRDefault="00E5794C" w:rsidP="00E5794C">
      <w:r w:rsidRPr="00EE0812">
        <w:t>•</w:t>
      </w:r>
      <w:r w:rsidRPr="00EE0812">
        <w:tab/>
        <w:t>dialekt miejski Wiednia</w:t>
      </w:r>
    </w:p>
    <w:p w:rsidR="00E5794C" w:rsidRPr="00EE0812" w:rsidRDefault="00E5794C" w:rsidP="00E5794C">
      <w:r w:rsidRPr="00EE0812">
        <w:t>•</w:t>
      </w:r>
      <w:r w:rsidRPr="00EE0812">
        <w:tab/>
        <w:t>onomastyka - nazwiska i imiona w Austrii</w:t>
      </w:r>
    </w:p>
    <w:p w:rsidR="00E5794C" w:rsidRPr="00EE0812" w:rsidRDefault="00E5794C"/>
    <w:p w:rsidR="004123A0" w:rsidRDefault="004123A0">
      <w:pPr>
        <w:rPr>
          <w:b/>
        </w:rPr>
      </w:pPr>
      <w:r w:rsidRPr="00943314">
        <w:rPr>
          <w:b/>
        </w:rPr>
        <w:t>STYPENDIA ZAGRANICZNE I POBYTY NAUKOWO-BADAWCZE:</w:t>
      </w:r>
    </w:p>
    <w:p w:rsidR="00E5794C" w:rsidRPr="00EE0812" w:rsidRDefault="000D4409">
      <w:r w:rsidRPr="00EE0812">
        <w:t>dwutygodniowe lub miesięczne staże naukowe w Wiedniu: marzec 2003, marzec 2004, kwiecień 2008, wrzesień 2008, czerwiec 2010, listopad 2010, kwiecień 2011, czerwiec 2011, grudzień 2011, listopad 2012, listopad 2013, marzec 2014, czerwiec 2014, sierpień 2014, wrzesień 2016, wrzesień 2017, wrzesień 2018, wrzesień 2019</w:t>
      </w:r>
      <w:r w:rsidR="00537182" w:rsidRPr="00EE0812">
        <w:t>, sierpień 2020</w:t>
      </w:r>
    </w:p>
    <w:p w:rsidR="00C07B6A" w:rsidRPr="00EE0812" w:rsidRDefault="00C07B6A" w:rsidP="00C07B6A">
      <w:pPr>
        <w:jc w:val="center"/>
        <w:rPr>
          <w:u w:val="single"/>
        </w:rPr>
      </w:pPr>
    </w:p>
    <w:p w:rsidR="004123A0" w:rsidRPr="00943314" w:rsidRDefault="004123A0" w:rsidP="00C07B6A">
      <w:pPr>
        <w:jc w:val="center"/>
        <w:rPr>
          <w:b/>
          <w:u w:val="single"/>
        </w:rPr>
      </w:pPr>
      <w:r w:rsidRPr="00943314">
        <w:rPr>
          <w:b/>
          <w:u w:val="single"/>
        </w:rPr>
        <w:t>PUBLIKACJE</w:t>
      </w:r>
    </w:p>
    <w:p w:rsidR="004123A0" w:rsidRDefault="004123A0" w:rsidP="004123A0">
      <w:pPr>
        <w:rPr>
          <w:b/>
        </w:rPr>
      </w:pPr>
      <w:r w:rsidRPr="00943314">
        <w:rPr>
          <w:b/>
        </w:rPr>
        <w:t>MONOGRAFIE:</w:t>
      </w:r>
    </w:p>
    <w:p w:rsidR="007F4246" w:rsidRPr="00EE0812" w:rsidRDefault="007F4246" w:rsidP="007F4246">
      <w:pPr>
        <w:rPr>
          <w:lang w:val="de-DE"/>
        </w:rPr>
      </w:pPr>
      <w:r w:rsidRPr="007F4246">
        <w:rPr>
          <w:b/>
          <w:lang w:val="de-DE"/>
        </w:rPr>
        <w:t>1.</w:t>
      </w:r>
      <w:r w:rsidRPr="007F4246">
        <w:rPr>
          <w:b/>
          <w:lang w:val="de-DE"/>
        </w:rPr>
        <w:tab/>
      </w:r>
      <w:r w:rsidRPr="00EE0812">
        <w:rPr>
          <w:lang w:val="de-DE"/>
        </w:rPr>
        <w:t xml:space="preserve">(2006): Polen in Wien. Ausgewählte Aspekte der Gedenk-Rezeption. </w:t>
      </w:r>
      <w:proofErr w:type="spellStart"/>
      <w:r w:rsidRPr="00EE0812">
        <w:rPr>
          <w:lang w:val="de-DE"/>
        </w:rPr>
        <w:t>Wydawnictwo</w:t>
      </w:r>
      <w:proofErr w:type="spellEnd"/>
      <w:r w:rsidRPr="00EE0812">
        <w:rPr>
          <w:lang w:val="de-DE"/>
        </w:rPr>
        <w:t xml:space="preserve"> </w:t>
      </w:r>
      <w:proofErr w:type="spellStart"/>
      <w:r w:rsidRPr="00EE0812">
        <w:rPr>
          <w:lang w:val="de-DE"/>
        </w:rPr>
        <w:t>Uniwersytetu</w:t>
      </w:r>
      <w:proofErr w:type="spellEnd"/>
      <w:r w:rsidRPr="00EE0812">
        <w:rPr>
          <w:lang w:val="de-DE"/>
        </w:rPr>
        <w:t xml:space="preserve"> </w:t>
      </w:r>
      <w:proofErr w:type="spellStart"/>
      <w:r w:rsidRPr="00EE0812">
        <w:rPr>
          <w:lang w:val="de-DE"/>
        </w:rPr>
        <w:t>Rzeszowskiego.Rzeszów</w:t>
      </w:r>
      <w:proofErr w:type="spellEnd"/>
      <w:r w:rsidRPr="00EE0812">
        <w:rPr>
          <w:lang w:val="de-DE"/>
        </w:rPr>
        <w:t xml:space="preserve">. (204 </w:t>
      </w:r>
      <w:proofErr w:type="spellStart"/>
      <w:r w:rsidRPr="00EE0812">
        <w:rPr>
          <w:lang w:val="de-DE"/>
        </w:rPr>
        <w:t>str.</w:t>
      </w:r>
      <w:proofErr w:type="spellEnd"/>
      <w:r w:rsidRPr="00EE0812">
        <w:rPr>
          <w:lang w:val="de-DE"/>
        </w:rPr>
        <w:t>)</w:t>
      </w:r>
    </w:p>
    <w:p w:rsidR="007F4246" w:rsidRPr="00EE0812" w:rsidRDefault="007F4246" w:rsidP="007F4246">
      <w:pPr>
        <w:rPr>
          <w:lang w:val="de-DE"/>
        </w:rPr>
      </w:pPr>
      <w:r w:rsidRPr="00EE0812">
        <w:rPr>
          <w:lang w:val="de-DE"/>
        </w:rPr>
        <w:t>2.</w:t>
      </w:r>
      <w:r w:rsidRPr="00EE0812">
        <w:rPr>
          <w:lang w:val="de-DE"/>
        </w:rPr>
        <w:tab/>
        <w:t xml:space="preserve">(2006): Polnische Berühmtheiten im Spiegel der öffentlichen Erinnerung in Wien. Die Rezeption polnischer Spuren in der Donaumetropole. </w:t>
      </w:r>
      <w:proofErr w:type="spellStart"/>
      <w:r w:rsidRPr="00EE0812">
        <w:rPr>
          <w:lang w:val="de-DE"/>
        </w:rPr>
        <w:t>Tectum</w:t>
      </w:r>
      <w:proofErr w:type="spellEnd"/>
      <w:r w:rsidRPr="00EE0812">
        <w:rPr>
          <w:lang w:val="de-DE"/>
        </w:rPr>
        <w:t xml:space="preserve">. Marburg. (235 </w:t>
      </w:r>
      <w:proofErr w:type="spellStart"/>
      <w:r w:rsidRPr="00EE0812">
        <w:rPr>
          <w:lang w:val="de-DE"/>
        </w:rPr>
        <w:t>str.</w:t>
      </w:r>
      <w:proofErr w:type="spellEnd"/>
      <w:r w:rsidRPr="00EE0812">
        <w:rPr>
          <w:lang w:val="de-DE"/>
        </w:rPr>
        <w:t>)</w:t>
      </w:r>
    </w:p>
    <w:p w:rsidR="007F4246" w:rsidRPr="00EE0812" w:rsidRDefault="007F4246" w:rsidP="007F4246">
      <w:r w:rsidRPr="00EE0812">
        <w:t>3.</w:t>
      </w:r>
      <w:r w:rsidRPr="00EE0812">
        <w:tab/>
        <w:t>(2012): Tendencje rozwoju semantycznego leksyki dialektu miejskiego Wiednia na tle standardowych odmian języka niemieckiego w Austrii i Niemczech. Wydawnictwo Uniwersytetu Rzeszowskiego. Rzeszów. (391 str.)</w:t>
      </w:r>
    </w:p>
    <w:p w:rsidR="00CD667D" w:rsidRPr="00EE0812" w:rsidRDefault="007F4246" w:rsidP="007F4246">
      <w:r w:rsidRPr="00EE0812">
        <w:lastRenderedPageBreak/>
        <w:t>4.</w:t>
      </w:r>
      <w:r w:rsidRPr="00EE0812">
        <w:tab/>
        <w:t>(2016): Język niemiecki w Austrii. Wydawnictwo Uniwersytetu Rzeszowskiego. Rzeszów. (194 str.)</w:t>
      </w:r>
    </w:p>
    <w:p w:rsidR="007F4246" w:rsidRPr="00943314" w:rsidRDefault="007F4246" w:rsidP="007F4246">
      <w:pPr>
        <w:rPr>
          <w:b/>
        </w:rPr>
      </w:pPr>
    </w:p>
    <w:p w:rsidR="004123A0" w:rsidRDefault="00943314">
      <w:pPr>
        <w:rPr>
          <w:b/>
        </w:rPr>
      </w:pPr>
      <w:r w:rsidRPr="00C07B6A">
        <w:rPr>
          <w:b/>
        </w:rPr>
        <w:t>PRACE REDAGOWANE:</w:t>
      </w:r>
      <w:r w:rsidR="00537182">
        <w:rPr>
          <w:b/>
        </w:rPr>
        <w:t xml:space="preserve"> </w:t>
      </w:r>
    </w:p>
    <w:p w:rsidR="007E12D0" w:rsidRPr="00EE0812" w:rsidRDefault="007E12D0" w:rsidP="007E12D0">
      <w:pPr>
        <w:rPr>
          <w:lang w:val="de-DE"/>
        </w:rPr>
      </w:pPr>
      <w:r w:rsidRPr="007E12D0">
        <w:rPr>
          <w:b/>
          <w:lang w:val="de-DE"/>
        </w:rPr>
        <w:t>1.</w:t>
      </w:r>
      <w:r w:rsidRPr="007E12D0">
        <w:rPr>
          <w:b/>
          <w:lang w:val="de-DE"/>
        </w:rPr>
        <w:tab/>
      </w:r>
      <w:r w:rsidRPr="00EE0812">
        <w:rPr>
          <w:lang w:val="de-DE"/>
        </w:rPr>
        <w:t xml:space="preserve">(2014): </w:t>
      </w:r>
      <w:proofErr w:type="spellStart"/>
      <w:r w:rsidRPr="00EE0812">
        <w:rPr>
          <w:lang w:val="de-DE"/>
        </w:rPr>
        <w:t>Cwanek-Florek</w:t>
      </w:r>
      <w:proofErr w:type="spellEnd"/>
      <w:r w:rsidRPr="00EE0812">
        <w:rPr>
          <w:lang w:val="de-DE"/>
        </w:rPr>
        <w:t>, Ewa/</w:t>
      </w:r>
      <w:proofErr w:type="spellStart"/>
      <w:r w:rsidRPr="00EE0812">
        <w:rPr>
          <w:lang w:val="de-DE"/>
        </w:rPr>
        <w:t>Nöbauer</w:t>
      </w:r>
      <w:proofErr w:type="spellEnd"/>
      <w:r w:rsidRPr="00EE0812">
        <w:rPr>
          <w:lang w:val="de-DE"/>
        </w:rPr>
        <w:t xml:space="preserve">, Irmgard: Deutsch und die Umgangssprachen der </w:t>
      </w:r>
      <w:proofErr w:type="spellStart"/>
      <w:r w:rsidRPr="00EE0812">
        <w:rPr>
          <w:lang w:val="de-DE"/>
        </w:rPr>
        <w:t>Habsburgermonarchie.Wien</w:t>
      </w:r>
      <w:proofErr w:type="spellEnd"/>
      <w:r w:rsidRPr="00EE0812">
        <w:rPr>
          <w:lang w:val="de-DE"/>
        </w:rPr>
        <w:t>. 248 s.</w:t>
      </w:r>
    </w:p>
    <w:p w:rsidR="00685495" w:rsidRPr="00EE0812" w:rsidRDefault="007E12D0" w:rsidP="007E12D0">
      <w:r w:rsidRPr="00EE0812">
        <w:rPr>
          <w:lang w:val="de-DE"/>
        </w:rPr>
        <w:t>2.</w:t>
      </w:r>
      <w:r w:rsidRPr="00EE0812">
        <w:rPr>
          <w:lang w:val="de-DE"/>
        </w:rPr>
        <w:tab/>
        <w:t xml:space="preserve">(2015): </w:t>
      </w:r>
      <w:proofErr w:type="spellStart"/>
      <w:r w:rsidRPr="00EE0812">
        <w:rPr>
          <w:lang w:val="de-DE"/>
        </w:rPr>
        <w:t>Cwanek-Florek</w:t>
      </w:r>
      <w:proofErr w:type="spellEnd"/>
      <w:r w:rsidRPr="00EE0812">
        <w:rPr>
          <w:lang w:val="de-DE"/>
        </w:rPr>
        <w:t>, Ewa/</w:t>
      </w:r>
      <w:proofErr w:type="spellStart"/>
      <w:r w:rsidRPr="00EE0812">
        <w:rPr>
          <w:lang w:val="de-DE"/>
        </w:rPr>
        <w:t>Nöbauer</w:t>
      </w:r>
      <w:proofErr w:type="spellEnd"/>
      <w:r w:rsidRPr="00EE0812">
        <w:rPr>
          <w:lang w:val="de-DE"/>
        </w:rPr>
        <w:t xml:space="preserve">, Irmgard: Sprachliche Wechselbeziehungen in der Habsburgermonarchie. </w:t>
      </w:r>
      <w:r w:rsidRPr="00EE0812">
        <w:t>Wien. 265 s.</w:t>
      </w:r>
    </w:p>
    <w:p w:rsidR="007E12D0" w:rsidRDefault="007E12D0">
      <w:pPr>
        <w:rPr>
          <w:b/>
        </w:rPr>
      </w:pPr>
    </w:p>
    <w:p w:rsidR="004123A0" w:rsidRDefault="004123A0">
      <w:pPr>
        <w:rPr>
          <w:b/>
        </w:rPr>
      </w:pPr>
      <w:r w:rsidRPr="00943314">
        <w:rPr>
          <w:b/>
        </w:rPr>
        <w:t>ROZDZIAŁY W MONOGRAFIACH:</w:t>
      </w:r>
    </w:p>
    <w:p w:rsidR="003B7A44" w:rsidRPr="00EE0812" w:rsidRDefault="003B7A44" w:rsidP="003B7A44">
      <w:r w:rsidRPr="003B7A44">
        <w:rPr>
          <w:b/>
        </w:rPr>
        <w:t>1.</w:t>
      </w:r>
      <w:r w:rsidRPr="003B7A44">
        <w:rPr>
          <w:b/>
        </w:rPr>
        <w:tab/>
      </w:r>
      <w:r w:rsidRPr="00EE0812">
        <w:t>(2003): Multimedialne programy dydaktyczne w nauczaniu języka niemieckiego. W: Języki Obce w Szkole. 2003. S. 74-78.</w:t>
      </w:r>
    </w:p>
    <w:p w:rsidR="003B7A44" w:rsidRPr="00EE0812" w:rsidRDefault="003B7A44" w:rsidP="003B7A44">
      <w:pPr>
        <w:rPr>
          <w:lang w:val="de-DE"/>
        </w:rPr>
      </w:pPr>
      <w:r w:rsidRPr="00EE0812">
        <w:t>2.</w:t>
      </w:r>
      <w:r w:rsidRPr="00EE0812">
        <w:tab/>
        <w:t xml:space="preserve">(2003): Pamiątki po Polakach na wiedeńskim Starym Mieście. W: </w:t>
      </w:r>
      <w:proofErr w:type="spellStart"/>
      <w:r w:rsidRPr="00EE0812">
        <w:t>Obodyński</w:t>
      </w:r>
      <w:proofErr w:type="spellEnd"/>
      <w:r w:rsidRPr="00EE0812">
        <w:t xml:space="preserve">, Kazimierz (red): Zeszyty Naukowe </w:t>
      </w:r>
      <w:proofErr w:type="spellStart"/>
      <w:r w:rsidRPr="00EE0812">
        <w:t>IWFiZ</w:t>
      </w:r>
      <w:proofErr w:type="spellEnd"/>
      <w:r w:rsidRPr="00EE0812">
        <w:t xml:space="preserve"> UR. </w:t>
      </w:r>
      <w:r w:rsidRPr="00EE0812">
        <w:rPr>
          <w:lang w:val="de-DE"/>
        </w:rPr>
        <w:t>Rzeszów 2003. S. 184-194.</w:t>
      </w:r>
    </w:p>
    <w:p w:rsidR="003B7A44" w:rsidRPr="00EE0812" w:rsidRDefault="003B7A44" w:rsidP="003B7A44">
      <w:r w:rsidRPr="00EE0812">
        <w:rPr>
          <w:lang w:val="de-DE"/>
        </w:rPr>
        <w:t>3.</w:t>
      </w:r>
      <w:r w:rsidRPr="00EE0812">
        <w:rPr>
          <w:lang w:val="de-DE"/>
        </w:rPr>
        <w:tab/>
        <w:t xml:space="preserve">(2004): WWW Seiten- die größte multimediale Bibliothek der Welt. </w:t>
      </w:r>
      <w:r w:rsidRPr="00EE0812">
        <w:t xml:space="preserve">W: Wawrzyniak, Zdzisław/Światłowski, Zbigniew (red.): Studia </w:t>
      </w:r>
      <w:proofErr w:type="spellStart"/>
      <w:r w:rsidRPr="00EE0812">
        <w:t>Germanica</w:t>
      </w:r>
      <w:proofErr w:type="spellEnd"/>
      <w:r w:rsidRPr="00EE0812">
        <w:t xml:space="preserve"> </w:t>
      </w:r>
      <w:proofErr w:type="spellStart"/>
      <w:r w:rsidRPr="00EE0812">
        <w:t>Resoviensia</w:t>
      </w:r>
      <w:proofErr w:type="spellEnd"/>
      <w:r w:rsidRPr="00EE0812">
        <w:t xml:space="preserve"> 2. Zeszyty Naukowe Uniwersytetu Rzeszowskiego. Seria Filologiczna. Zeszyt 17/2004. Wydawnictwo UR. Rzeszów 2004. S. 249-258.</w:t>
      </w:r>
    </w:p>
    <w:p w:rsidR="003B7A44" w:rsidRPr="00EE0812" w:rsidRDefault="003B7A44" w:rsidP="003B7A44">
      <w:pPr>
        <w:rPr>
          <w:lang w:val="de-DE"/>
        </w:rPr>
      </w:pPr>
      <w:r w:rsidRPr="00EE0812">
        <w:t>4.</w:t>
      </w:r>
      <w:r w:rsidRPr="00EE0812">
        <w:tab/>
        <w:t xml:space="preserve">(2004): Komputerowe multimedialne interaktywne programy w rozwijaniu autonomii ucznia w nauczaniu języka </w:t>
      </w:r>
      <w:proofErr w:type="spellStart"/>
      <w:r w:rsidRPr="00EE0812">
        <w:t>niemieckiego-kryteria</w:t>
      </w:r>
      <w:proofErr w:type="spellEnd"/>
      <w:r w:rsidRPr="00EE0812">
        <w:t xml:space="preserve"> doboru. W: Pawlak, Mirosław (red.): Autonomia ucznia w nauczaniu języków obcych – mity a rzeczywistość. </w:t>
      </w:r>
      <w:proofErr w:type="spellStart"/>
      <w:r w:rsidRPr="00EE0812">
        <w:rPr>
          <w:lang w:val="de-DE"/>
        </w:rPr>
        <w:t>Wyd</w:t>
      </w:r>
      <w:proofErr w:type="spellEnd"/>
      <w:r w:rsidRPr="00EE0812">
        <w:rPr>
          <w:lang w:val="de-DE"/>
        </w:rPr>
        <w:t xml:space="preserve">. UAM, </w:t>
      </w:r>
      <w:proofErr w:type="spellStart"/>
      <w:r w:rsidRPr="00EE0812">
        <w:rPr>
          <w:lang w:val="de-DE"/>
        </w:rPr>
        <w:t>Wydział</w:t>
      </w:r>
      <w:proofErr w:type="spellEnd"/>
      <w:r w:rsidRPr="00EE0812">
        <w:rPr>
          <w:lang w:val="de-DE"/>
        </w:rPr>
        <w:t xml:space="preserve"> </w:t>
      </w:r>
      <w:proofErr w:type="spellStart"/>
      <w:r w:rsidRPr="00EE0812">
        <w:rPr>
          <w:lang w:val="de-DE"/>
        </w:rPr>
        <w:t>Pedagogiczno-Artystyczny</w:t>
      </w:r>
      <w:proofErr w:type="spellEnd"/>
      <w:r w:rsidRPr="00EE0812">
        <w:rPr>
          <w:lang w:val="de-DE"/>
        </w:rPr>
        <w:t>. Poznań-Kalisz. S. 258-264.</w:t>
      </w:r>
    </w:p>
    <w:p w:rsidR="003B7A44" w:rsidRPr="00EE0812" w:rsidRDefault="003B7A44" w:rsidP="003B7A44">
      <w:pPr>
        <w:rPr>
          <w:lang w:val="de-DE"/>
        </w:rPr>
      </w:pPr>
      <w:r w:rsidRPr="00EE0812">
        <w:rPr>
          <w:lang w:val="de-DE"/>
        </w:rPr>
        <w:t>5.</w:t>
      </w:r>
      <w:r w:rsidRPr="00EE0812">
        <w:rPr>
          <w:lang w:val="de-DE"/>
        </w:rPr>
        <w:tab/>
        <w:t xml:space="preserve">(2005): Polen in Wien – ausgewählte Aspekte der Gedenk-Rezeption der im am meisten sehenswerten ersten Bezirk der Donaumetropole geehrten Personen. </w:t>
      </w:r>
      <w:r w:rsidRPr="00EE0812">
        <w:t xml:space="preserve">W: Wawrzyniak, Zdzisław/Światłowski, Zbigniew (red.): Studia </w:t>
      </w:r>
      <w:proofErr w:type="spellStart"/>
      <w:r w:rsidRPr="00EE0812">
        <w:t>Germanica</w:t>
      </w:r>
      <w:proofErr w:type="spellEnd"/>
      <w:r w:rsidRPr="00EE0812">
        <w:t xml:space="preserve"> </w:t>
      </w:r>
      <w:proofErr w:type="spellStart"/>
      <w:r w:rsidRPr="00EE0812">
        <w:t>Resoviensia</w:t>
      </w:r>
      <w:proofErr w:type="spellEnd"/>
      <w:r w:rsidRPr="00EE0812">
        <w:t xml:space="preserve"> 3. Zeszyty Naukowe Uniwersytetu Rzeszowskiego, Seria Filologiczna. </w:t>
      </w:r>
      <w:proofErr w:type="spellStart"/>
      <w:r w:rsidRPr="00EE0812">
        <w:rPr>
          <w:lang w:val="de-DE"/>
        </w:rPr>
        <w:t>Zeszyt</w:t>
      </w:r>
      <w:proofErr w:type="spellEnd"/>
      <w:r w:rsidRPr="00EE0812">
        <w:rPr>
          <w:lang w:val="de-DE"/>
        </w:rPr>
        <w:t xml:space="preserve"> 26/2005. </w:t>
      </w:r>
      <w:proofErr w:type="spellStart"/>
      <w:r w:rsidRPr="00EE0812">
        <w:rPr>
          <w:lang w:val="de-DE"/>
        </w:rPr>
        <w:t>Wydawnictwo</w:t>
      </w:r>
      <w:proofErr w:type="spellEnd"/>
      <w:r w:rsidRPr="00EE0812">
        <w:rPr>
          <w:lang w:val="de-DE"/>
        </w:rPr>
        <w:t xml:space="preserve"> UR. Rzeszów. S. 39-49.</w:t>
      </w:r>
    </w:p>
    <w:p w:rsidR="003B7A44" w:rsidRPr="00EE0812" w:rsidRDefault="003B7A44" w:rsidP="003B7A44">
      <w:r w:rsidRPr="00EE0812">
        <w:rPr>
          <w:lang w:val="de-DE"/>
        </w:rPr>
        <w:t>6.</w:t>
      </w:r>
      <w:r w:rsidRPr="00EE0812">
        <w:rPr>
          <w:lang w:val="de-DE"/>
        </w:rPr>
        <w:tab/>
        <w:t xml:space="preserve">(2005): Zur Möglichkeit der Rezeption von Polen auf Grund der ihnen gewidmeten Inschriften der Wiener Gedenktafeln, W: </w:t>
      </w:r>
      <w:proofErr w:type="spellStart"/>
      <w:r w:rsidRPr="00EE0812">
        <w:rPr>
          <w:lang w:val="de-DE"/>
        </w:rPr>
        <w:t>Wierzbicka</w:t>
      </w:r>
      <w:proofErr w:type="spellEnd"/>
      <w:r w:rsidRPr="00EE0812">
        <w:rPr>
          <w:lang w:val="de-DE"/>
        </w:rPr>
        <w:t>, Mariola/</w:t>
      </w:r>
      <w:proofErr w:type="spellStart"/>
      <w:r w:rsidRPr="00EE0812">
        <w:rPr>
          <w:lang w:val="de-DE"/>
        </w:rPr>
        <w:t>Sieradzka</w:t>
      </w:r>
      <w:proofErr w:type="spellEnd"/>
      <w:r w:rsidRPr="00EE0812">
        <w:rPr>
          <w:lang w:val="de-DE"/>
        </w:rPr>
        <w:t xml:space="preserve"> Małgorzata/Homa, </w:t>
      </w:r>
      <w:proofErr w:type="spellStart"/>
      <w:r w:rsidRPr="00EE0812">
        <w:rPr>
          <w:lang w:val="de-DE"/>
        </w:rPr>
        <w:t>Jaromin</w:t>
      </w:r>
      <w:proofErr w:type="spellEnd"/>
      <w:r w:rsidRPr="00EE0812">
        <w:rPr>
          <w:lang w:val="de-DE"/>
        </w:rPr>
        <w:t xml:space="preserve"> (red.): Moderne deutsche Texte. Beiträge der Internationalen Germanistenkonferenz Rzeszów 2004. (= Danziger Beiträge zur Germanistik, Band 16). </w:t>
      </w:r>
      <w:r w:rsidRPr="00EE0812">
        <w:t xml:space="preserve">Peter Lang </w:t>
      </w:r>
      <w:proofErr w:type="spellStart"/>
      <w:r w:rsidRPr="00EE0812">
        <w:t>Verlag</w:t>
      </w:r>
      <w:proofErr w:type="spellEnd"/>
      <w:r w:rsidRPr="00EE0812">
        <w:t>. Frankfurt/M. S. 119-132.</w:t>
      </w:r>
    </w:p>
    <w:p w:rsidR="003B7A44" w:rsidRPr="00EE0812" w:rsidRDefault="003B7A44" w:rsidP="003B7A44">
      <w:r w:rsidRPr="00EE0812">
        <w:t>7.</w:t>
      </w:r>
      <w:r w:rsidRPr="00EE0812">
        <w:tab/>
        <w:t>(2006): Recepcja udziału Polaków w rozwoju życia umysłowego Austrii na podstawie wiedeńskich pamiątek poświęconych sylwetkom polskich naukowców. W: Czajkowski, Andrzej (red.): Zeszyty Naukowe Uniwersytetu Szczecińskiego. Wydział Matematyczno-Fizyczny. Wydawnictwo Uniwersytetu Szczecińskiego. Szczecin. S. 201-210.</w:t>
      </w:r>
    </w:p>
    <w:p w:rsidR="003B7A44" w:rsidRPr="00EE0812" w:rsidRDefault="003B7A44" w:rsidP="003B7A44">
      <w:r w:rsidRPr="00EE0812">
        <w:t>8.</w:t>
      </w:r>
      <w:r w:rsidRPr="00EE0812">
        <w:tab/>
        <w:t xml:space="preserve">(2006): </w:t>
      </w:r>
      <w:proofErr w:type="spellStart"/>
      <w:r w:rsidRPr="00EE0812">
        <w:t>Zu</w:t>
      </w:r>
      <w:proofErr w:type="spellEnd"/>
      <w:r w:rsidRPr="00EE0812">
        <w:t xml:space="preserve"> </w:t>
      </w:r>
      <w:proofErr w:type="spellStart"/>
      <w:r w:rsidRPr="00EE0812">
        <w:t>Namenspatronen</w:t>
      </w:r>
      <w:proofErr w:type="spellEnd"/>
      <w:r w:rsidRPr="00EE0812">
        <w:t xml:space="preserve"> der Wiener </w:t>
      </w:r>
      <w:proofErr w:type="spellStart"/>
      <w:r w:rsidRPr="00EE0812">
        <w:t>Straßen</w:t>
      </w:r>
      <w:proofErr w:type="spellEnd"/>
      <w:r w:rsidRPr="00EE0812">
        <w:t xml:space="preserve">. </w:t>
      </w:r>
      <w:r w:rsidRPr="00EE0812">
        <w:rPr>
          <w:lang w:val="de-DE"/>
        </w:rPr>
        <w:t xml:space="preserve">Ein Vergleich quantitativer Art der auf dem Gebiet Polens und anderer Länder geborenen Straßennamenspatrone der Hauptstadt der Donaumetropole. </w:t>
      </w:r>
      <w:r w:rsidRPr="00EE0812">
        <w:t xml:space="preserve">W: Wawrzyniak, Zdzisław/Światłowski, Zbigniew (red.): Studia </w:t>
      </w:r>
      <w:proofErr w:type="spellStart"/>
      <w:r w:rsidRPr="00EE0812">
        <w:lastRenderedPageBreak/>
        <w:t>Germanica</w:t>
      </w:r>
      <w:proofErr w:type="spellEnd"/>
      <w:r w:rsidRPr="00EE0812">
        <w:t xml:space="preserve"> </w:t>
      </w:r>
      <w:proofErr w:type="spellStart"/>
      <w:r w:rsidRPr="00EE0812">
        <w:t>Resoviensia</w:t>
      </w:r>
      <w:proofErr w:type="spellEnd"/>
      <w:r w:rsidRPr="00EE0812">
        <w:t xml:space="preserve"> 4. Zeszyty Naukowe Uniwersytetu Rzeszowskiego. Seria Filologiczna. Zeszyt 35/2006. Wydawnictwo UR. Rzeszów. S. 45-68.</w:t>
      </w:r>
    </w:p>
    <w:p w:rsidR="003B7A44" w:rsidRPr="00EE0812" w:rsidRDefault="003B7A44" w:rsidP="003B7A44">
      <w:pPr>
        <w:rPr>
          <w:lang w:val="de-DE"/>
        </w:rPr>
      </w:pPr>
      <w:r w:rsidRPr="00EE0812">
        <w:t>9.</w:t>
      </w:r>
      <w:r w:rsidRPr="00EE0812">
        <w:tab/>
        <w:t xml:space="preserve">(2006): </w:t>
      </w:r>
      <w:proofErr w:type="spellStart"/>
      <w:r w:rsidRPr="00EE0812">
        <w:t>Spuren</w:t>
      </w:r>
      <w:proofErr w:type="spellEnd"/>
      <w:r w:rsidRPr="00EE0812">
        <w:t xml:space="preserve"> der Polen in Wien. </w:t>
      </w:r>
      <w:r w:rsidRPr="00EE0812">
        <w:rPr>
          <w:lang w:val="de-DE"/>
        </w:rPr>
        <w:t xml:space="preserve">Die den Menschen zweier Kulturen gewidmeten Gedenkstätten in der Hauptstadt der Donaumetropole. W: Wille, Lucyna/Homa, </w:t>
      </w:r>
      <w:proofErr w:type="spellStart"/>
      <w:r w:rsidRPr="00EE0812">
        <w:rPr>
          <w:lang w:val="de-DE"/>
        </w:rPr>
        <w:t>Jaromin</w:t>
      </w:r>
      <w:proofErr w:type="spellEnd"/>
      <w:r w:rsidRPr="00EE0812">
        <w:rPr>
          <w:lang w:val="de-DE"/>
        </w:rPr>
        <w:t xml:space="preserve"> (red.): Sprachen – Menschen – Kulturen. </w:t>
      </w:r>
      <w:proofErr w:type="spellStart"/>
      <w:r w:rsidRPr="00EE0812">
        <w:rPr>
          <w:lang w:val="de-DE"/>
        </w:rPr>
        <w:t>Tectum</w:t>
      </w:r>
      <w:proofErr w:type="spellEnd"/>
      <w:r w:rsidRPr="00EE0812">
        <w:rPr>
          <w:lang w:val="de-DE"/>
        </w:rPr>
        <w:t xml:space="preserve"> Verlag Marburg. S. 59-68.</w:t>
      </w:r>
    </w:p>
    <w:p w:rsidR="003B7A44" w:rsidRPr="00EE0812" w:rsidRDefault="003B7A44" w:rsidP="003B7A44">
      <w:r w:rsidRPr="00EE0812">
        <w:rPr>
          <w:lang w:val="de-DE"/>
        </w:rPr>
        <w:t>10.</w:t>
      </w:r>
      <w:r w:rsidRPr="00EE0812">
        <w:rPr>
          <w:lang w:val="de-DE"/>
        </w:rPr>
        <w:tab/>
        <w:t xml:space="preserve">(2007): Der kulturelle Aspekt des modernen Deutschunterrichts. W: </w:t>
      </w:r>
      <w:proofErr w:type="spellStart"/>
      <w:r w:rsidRPr="00EE0812">
        <w:rPr>
          <w:lang w:val="de-DE"/>
        </w:rPr>
        <w:t>Wawrzyniak</w:t>
      </w:r>
      <w:proofErr w:type="spellEnd"/>
      <w:r w:rsidRPr="00EE0812">
        <w:rPr>
          <w:lang w:val="de-DE"/>
        </w:rPr>
        <w:t xml:space="preserve">, </w:t>
      </w:r>
      <w:proofErr w:type="spellStart"/>
      <w:r w:rsidRPr="00EE0812">
        <w:rPr>
          <w:lang w:val="de-DE"/>
        </w:rPr>
        <w:t>Zdzisław</w:t>
      </w:r>
      <w:proofErr w:type="spellEnd"/>
      <w:r w:rsidRPr="00EE0812">
        <w:rPr>
          <w:lang w:val="de-DE"/>
        </w:rPr>
        <w:t>/</w:t>
      </w:r>
      <w:proofErr w:type="spellStart"/>
      <w:r w:rsidRPr="00EE0812">
        <w:rPr>
          <w:lang w:val="de-DE"/>
        </w:rPr>
        <w:t>Światłowski</w:t>
      </w:r>
      <w:proofErr w:type="spellEnd"/>
      <w:r w:rsidRPr="00EE0812">
        <w:rPr>
          <w:lang w:val="de-DE"/>
        </w:rPr>
        <w:t xml:space="preserve">, Zbigniew (red.): </w:t>
      </w:r>
      <w:proofErr w:type="spellStart"/>
      <w:r w:rsidRPr="00EE0812">
        <w:rPr>
          <w:lang w:val="de-DE"/>
        </w:rPr>
        <w:t>Studia</w:t>
      </w:r>
      <w:proofErr w:type="spellEnd"/>
      <w:r w:rsidRPr="00EE0812">
        <w:rPr>
          <w:lang w:val="de-DE"/>
        </w:rPr>
        <w:t xml:space="preserve"> </w:t>
      </w:r>
      <w:proofErr w:type="spellStart"/>
      <w:r w:rsidRPr="00EE0812">
        <w:rPr>
          <w:lang w:val="de-DE"/>
        </w:rPr>
        <w:t>Germanica</w:t>
      </w:r>
      <w:proofErr w:type="spellEnd"/>
      <w:r w:rsidRPr="00EE0812">
        <w:rPr>
          <w:lang w:val="de-DE"/>
        </w:rPr>
        <w:t xml:space="preserve"> </w:t>
      </w:r>
      <w:proofErr w:type="spellStart"/>
      <w:r w:rsidRPr="00EE0812">
        <w:rPr>
          <w:lang w:val="de-DE"/>
        </w:rPr>
        <w:t>Resoviensia</w:t>
      </w:r>
      <w:proofErr w:type="spellEnd"/>
      <w:r w:rsidRPr="00EE0812">
        <w:rPr>
          <w:lang w:val="de-DE"/>
        </w:rPr>
        <w:t xml:space="preserve"> 5. </w:t>
      </w:r>
      <w:r w:rsidRPr="00EE0812">
        <w:t>Zeszyty Naukowe Uniwersytetu Rzeszowskiego. Seria Filologiczna. Zeszyt 40/2007. Wydawnictwo UR. Rzeszów. S. 257-266.</w:t>
      </w:r>
    </w:p>
    <w:p w:rsidR="003B7A44" w:rsidRPr="00EE0812" w:rsidRDefault="003B7A44" w:rsidP="003B7A44">
      <w:r w:rsidRPr="00EE0812">
        <w:t>11.</w:t>
      </w:r>
      <w:r w:rsidRPr="00EE0812">
        <w:tab/>
        <w:t>(2007): Wiedeńskie ślady pamięci o polskich naukowcach. W: Czajkowski, Andrzej (red.): Zeszyty Naukowe Uniwersytetu Szczecińskiego. Wydział Matematyczno-Fizyczny. Wydawnictwo Uniwersytetu Szczecińskiego. Szczecin. S. 223-230.</w:t>
      </w:r>
    </w:p>
    <w:p w:rsidR="003B7A44" w:rsidRPr="00EE0812" w:rsidRDefault="003B7A44" w:rsidP="003B7A44">
      <w:r w:rsidRPr="00EE0812">
        <w:t>12.</w:t>
      </w:r>
      <w:r w:rsidRPr="00EE0812">
        <w:tab/>
        <w:t xml:space="preserve">(2007): Naukowcy – patroni wiedeńskich ulic. Nazewnictwo ulic pierwszej dzielnicy stolicy Monarchii </w:t>
      </w:r>
      <w:proofErr w:type="spellStart"/>
      <w:r w:rsidRPr="00EE0812">
        <w:t>Habsburgów.W</w:t>
      </w:r>
      <w:proofErr w:type="spellEnd"/>
      <w:r w:rsidRPr="00EE0812">
        <w:t>: Czajkowski, Andrzej (red.): Zeszyty Naukowe Uniwersytetu Szczecińskiego. Wydział Matematyczno-Fizyczny. Wydawnictwo Uniwersytetu Szczecińskiego. Szczecin. S. 231-242.</w:t>
      </w:r>
    </w:p>
    <w:p w:rsidR="003B7A44" w:rsidRPr="00EE0812" w:rsidRDefault="003B7A44" w:rsidP="003B7A44">
      <w:pPr>
        <w:rPr>
          <w:lang w:val="de-DE"/>
        </w:rPr>
      </w:pPr>
      <w:r w:rsidRPr="00EE0812">
        <w:t>13.</w:t>
      </w:r>
      <w:r w:rsidRPr="00EE0812">
        <w:tab/>
        <w:t xml:space="preserve">(2007): Udział Polaków w życiu kulturalnym Austrii z perspektywy wiedeńskich pamiątek poświęconych sylwetkom polskich artystów muzyków. W: </w:t>
      </w:r>
      <w:proofErr w:type="spellStart"/>
      <w:r w:rsidRPr="00EE0812">
        <w:t>Kolago</w:t>
      </w:r>
      <w:proofErr w:type="spellEnd"/>
      <w:r w:rsidRPr="00EE0812">
        <w:t xml:space="preserve">, Lech (red.): Studia Niemcoznawcze. Tom 36. Wydawnictwo Uniwersytetu Warszawskiego. </w:t>
      </w:r>
      <w:r w:rsidRPr="00EE0812">
        <w:rPr>
          <w:lang w:val="de-DE"/>
        </w:rPr>
        <w:t>Warszawa. S. 493-508.</w:t>
      </w:r>
    </w:p>
    <w:p w:rsidR="003B7A44" w:rsidRPr="00EE0812" w:rsidRDefault="003B7A44" w:rsidP="003B7A44">
      <w:r w:rsidRPr="00EE0812">
        <w:rPr>
          <w:lang w:val="de-DE"/>
        </w:rPr>
        <w:t>14.</w:t>
      </w:r>
      <w:r w:rsidRPr="00EE0812">
        <w:rPr>
          <w:lang w:val="de-DE"/>
        </w:rPr>
        <w:tab/>
        <w:t xml:space="preserve">(2008): Brachte wirklich </w:t>
      </w:r>
      <w:proofErr w:type="spellStart"/>
      <w:r w:rsidRPr="00EE0812">
        <w:rPr>
          <w:lang w:val="de-DE"/>
        </w:rPr>
        <w:t>Kolschitzky</w:t>
      </w:r>
      <w:proofErr w:type="spellEnd"/>
      <w:r w:rsidRPr="00EE0812">
        <w:rPr>
          <w:lang w:val="de-DE"/>
        </w:rPr>
        <w:t xml:space="preserve"> den Kaffee nach Wien? Leben, Wirken und Rezeption des legendären ersten Wiener Kaffeehausbesitzers. </w:t>
      </w:r>
      <w:r w:rsidRPr="00EE0812">
        <w:t xml:space="preserve">W: Wawrzyniak, Zdzisław/Światłowski, Zbigniew (red.): Studia </w:t>
      </w:r>
      <w:proofErr w:type="spellStart"/>
      <w:r w:rsidRPr="00EE0812">
        <w:t>Germanica</w:t>
      </w:r>
      <w:proofErr w:type="spellEnd"/>
      <w:r w:rsidRPr="00EE0812">
        <w:t xml:space="preserve"> </w:t>
      </w:r>
      <w:proofErr w:type="spellStart"/>
      <w:r w:rsidRPr="00EE0812">
        <w:t>Resoviensia</w:t>
      </w:r>
      <w:proofErr w:type="spellEnd"/>
      <w:r w:rsidRPr="00EE0812">
        <w:t xml:space="preserve"> 6. Zeszyty Naukowe Uniwersytetu Rzeszowskiego. Seria Filologiczna. Zeszyt 49/2008. Wydawnictwo UR. Rzeszów. S. 20-31.</w:t>
      </w:r>
    </w:p>
    <w:p w:rsidR="003B7A44" w:rsidRPr="00EE0812" w:rsidRDefault="003B7A44" w:rsidP="003B7A44">
      <w:r w:rsidRPr="00EE0812">
        <w:t>15.</w:t>
      </w:r>
      <w:r w:rsidRPr="00EE0812">
        <w:tab/>
        <w:t>(2008): Relacje pomiędzy komponentami rzeczowników złożonych użytych w biblijnej Księdze Mądrości. W: Czajkowski, Andrzej (red.): Zeszyty Naukowe Uniwersytetu Szczecińskiego. Wydział Matematyczno-Fizyczny. Wydawnictwo Uniwersytetu Szczecińskiego. Szczecin. S. 259-268.</w:t>
      </w:r>
    </w:p>
    <w:p w:rsidR="003B7A44" w:rsidRPr="00EE0812" w:rsidRDefault="003B7A44" w:rsidP="003B7A44">
      <w:r w:rsidRPr="00EE0812">
        <w:t>16.</w:t>
      </w:r>
      <w:r w:rsidRPr="00EE0812">
        <w:tab/>
        <w:t>(2008): „U niego jest już to, co u nas dopiero będzie […]”. Miejsce „Judyty” Friedricha Hebbla w propagowaniu rozwoju wiedzy o potrzebie emancypacji kobiet. W: Czajkowski, Andrzej (red.): Zeszyty Naukowe Uniwersytetu Szczecińskiego. Wydział Matematyczno-Fizyczny. Wydawnictwo Uniwersytetu Szczecińskiego. Szczecin. S. 251-258.</w:t>
      </w:r>
    </w:p>
    <w:p w:rsidR="003B7A44" w:rsidRPr="00EE0812" w:rsidRDefault="003B7A44" w:rsidP="003B7A44">
      <w:r w:rsidRPr="00EE0812">
        <w:t>17.</w:t>
      </w:r>
      <w:r w:rsidRPr="00EE0812">
        <w:tab/>
        <w:t>(2008): Wybrane aspekty recepcji postaci Jana III Sobieskiego w Wiedniu. W: Roczniki Humanistyczne Katolickiego Uniwersytetu Lubelskiego. Tom LVI. S. 237-254.</w:t>
      </w:r>
    </w:p>
    <w:p w:rsidR="003B7A44" w:rsidRPr="00EE0812" w:rsidRDefault="003B7A44" w:rsidP="003B7A44">
      <w:pPr>
        <w:rPr>
          <w:lang w:val="de-DE"/>
        </w:rPr>
      </w:pPr>
      <w:r w:rsidRPr="00EE0812">
        <w:t>18.</w:t>
      </w:r>
      <w:r w:rsidRPr="00EE0812">
        <w:tab/>
        <w:t xml:space="preserve">(2009): </w:t>
      </w:r>
      <w:proofErr w:type="spellStart"/>
      <w:r w:rsidRPr="00EE0812">
        <w:t>Erinnerungsorte</w:t>
      </w:r>
      <w:proofErr w:type="spellEnd"/>
      <w:r w:rsidRPr="00EE0812">
        <w:t xml:space="preserve"> </w:t>
      </w:r>
      <w:proofErr w:type="spellStart"/>
      <w:r w:rsidRPr="00EE0812">
        <w:t>an</w:t>
      </w:r>
      <w:proofErr w:type="spellEnd"/>
      <w:r w:rsidRPr="00EE0812">
        <w:t xml:space="preserve"> </w:t>
      </w:r>
      <w:proofErr w:type="spellStart"/>
      <w:r w:rsidRPr="00EE0812">
        <w:t>polnische</w:t>
      </w:r>
      <w:proofErr w:type="spellEnd"/>
      <w:r w:rsidRPr="00EE0812">
        <w:t xml:space="preserve"> </w:t>
      </w:r>
      <w:proofErr w:type="spellStart"/>
      <w:r w:rsidRPr="00EE0812">
        <w:t>Militärs</w:t>
      </w:r>
      <w:proofErr w:type="spellEnd"/>
      <w:r w:rsidRPr="00EE0812">
        <w:t xml:space="preserve"> in Wien. </w:t>
      </w:r>
      <w:r w:rsidRPr="00EE0812">
        <w:rPr>
          <w:lang w:val="de-DE"/>
        </w:rPr>
        <w:t xml:space="preserve">W: Acta Heergeschichtliches Museum. </w:t>
      </w:r>
      <w:proofErr w:type="spellStart"/>
      <w:r w:rsidRPr="00EE0812">
        <w:rPr>
          <w:lang w:val="de-DE"/>
        </w:rPr>
        <w:t>Wiedeń</w:t>
      </w:r>
      <w:proofErr w:type="spellEnd"/>
      <w:r w:rsidRPr="00EE0812">
        <w:rPr>
          <w:lang w:val="de-DE"/>
        </w:rPr>
        <w:t>. S. 265-292.</w:t>
      </w:r>
    </w:p>
    <w:p w:rsidR="003B7A44" w:rsidRPr="00EE0812" w:rsidRDefault="003B7A44" w:rsidP="003B7A44">
      <w:pPr>
        <w:rPr>
          <w:lang w:val="de-DE"/>
        </w:rPr>
      </w:pPr>
      <w:r w:rsidRPr="00EE0812">
        <w:rPr>
          <w:lang w:val="de-DE"/>
        </w:rPr>
        <w:t>19.</w:t>
      </w:r>
      <w:r w:rsidRPr="00EE0812">
        <w:rPr>
          <w:lang w:val="de-DE"/>
        </w:rPr>
        <w:tab/>
        <w:t xml:space="preserve"> (2009): Zu den an der Bildung abgeleiteter Adjektive beteiligten Suffixen in der geschriebenen und gesprochenen Sprache. </w:t>
      </w:r>
      <w:r w:rsidRPr="00EE0812">
        <w:t xml:space="preserve">W: Wawrzyniak, Zdzisław/Światłowski, Zbigniew (red.): Studia </w:t>
      </w:r>
      <w:proofErr w:type="spellStart"/>
      <w:r w:rsidRPr="00EE0812">
        <w:t>Germanica</w:t>
      </w:r>
      <w:proofErr w:type="spellEnd"/>
      <w:r w:rsidRPr="00EE0812">
        <w:t xml:space="preserve"> </w:t>
      </w:r>
      <w:proofErr w:type="spellStart"/>
      <w:r w:rsidRPr="00EE0812">
        <w:t>Resoviensia</w:t>
      </w:r>
      <w:proofErr w:type="spellEnd"/>
      <w:r w:rsidRPr="00EE0812">
        <w:t xml:space="preserve"> 7. Zeszyty Naukowe Uniwersytetu Rzeszowskiego. </w:t>
      </w:r>
      <w:proofErr w:type="spellStart"/>
      <w:r w:rsidRPr="00EE0812">
        <w:rPr>
          <w:lang w:val="de-DE"/>
        </w:rPr>
        <w:t>Seria</w:t>
      </w:r>
      <w:proofErr w:type="spellEnd"/>
      <w:r w:rsidRPr="00EE0812">
        <w:rPr>
          <w:lang w:val="de-DE"/>
        </w:rPr>
        <w:t xml:space="preserve"> </w:t>
      </w:r>
      <w:proofErr w:type="spellStart"/>
      <w:r w:rsidRPr="00EE0812">
        <w:rPr>
          <w:lang w:val="de-DE"/>
        </w:rPr>
        <w:t>Filologiczna</w:t>
      </w:r>
      <w:proofErr w:type="spellEnd"/>
      <w:r w:rsidRPr="00EE0812">
        <w:rPr>
          <w:lang w:val="de-DE"/>
        </w:rPr>
        <w:t xml:space="preserve">. </w:t>
      </w:r>
      <w:proofErr w:type="spellStart"/>
      <w:r w:rsidRPr="00EE0812">
        <w:rPr>
          <w:lang w:val="de-DE"/>
        </w:rPr>
        <w:t>Zeszyt</w:t>
      </w:r>
      <w:proofErr w:type="spellEnd"/>
      <w:r w:rsidRPr="00EE0812">
        <w:rPr>
          <w:lang w:val="de-DE"/>
        </w:rPr>
        <w:t xml:space="preserve"> 55/2009. </w:t>
      </w:r>
      <w:proofErr w:type="spellStart"/>
      <w:r w:rsidRPr="00EE0812">
        <w:rPr>
          <w:lang w:val="de-DE"/>
        </w:rPr>
        <w:t>Wydawnictwo</w:t>
      </w:r>
      <w:proofErr w:type="spellEnd"/>
      <w:r w:rsidRPr="00EE0812">
        <w:rPr>
          <w:lang w:val="de-DE"/>
        </w:rPr>
        <w:t xml:space="preserve"> UR. Rzeszów. S. 97-111.</w:t>
      </w:r>
    </w:p>
    <w:p w:rsidR="003B7A44" w:rsidRPr="00EE0812" w:rsidRDefault="003B7A44" w:rsidP="003B7A44">
      <w:pPr>
        <w:rPr>
          <w:lang w:val="de-DE"/>
        </w:rPr>
      </w:pPr>
      <w:r w:rsidRPr="00EE0812">
        <w:rPr>
          <w:lang w:val="de-DE"/>
        </w:rPr>
        <w:lastRenderedPageBreak/>
        <w:t>20.</w:t>
      </w:r>
      <w:r w:rsidRPr="00EE0812">
        <w:rPr>
          <w:lang w:val="de-DE"/>
        </w:rPr>
        <w:tab/>
        <w:t xml:space="preserve">(2009): Zu Relationen zwischen den Konstituenten der </w:t>
      </w:r>
      <w:proofErr w:type="spellStart"/>
      <w:r w:rsidRPr="00EE0812">
        <w:rPr>
          <w:lang w:val="de-DE"/>
        </w:rPr>
        <w:t>pragmaverständlichen</w:t>
      </w:r>
      <w:proofErr w:type="spellEnd"/>
      <w:r w:rsidRPr="00EE0812">
        <w:rPr>
          <w:lang w:val="de-DE"/>
        </w:rPr>
        <w:t xml:space="preserve"> Komposita im biblischen „Buch Judith“.. </w:t>
      </w:r>
      <w:r w:rsidRPr="00EE0812">
        <w:t xml:space="preserve">W: Wawrzyniak, Zdzisław/Światłowski, Zbigniew (red.): Studia </w:t>
      </w:r>
      <w:proofErr w:type="spellStart"/>
      <w:r w:rsidRPr="00EE0812">
        <w:t>Germanica</w:t>
      </w:r>
      <w:proofErr w:type="spellEnd"/>
      <w:r w:rsidRPr="00EE0812">
        <w:t xml:space="preserve"> </w:t>
      </w:r>
      <w:proofErr w:type="spellStart"/>
      <w:r w:rsidRPr="00EE0812">
        <w:t>Resoviensia</w:t>
      </w:r>
      <w:proofErr w:type="spellEnd"/>
      <w:r w:rsidRPr="00EE0812">
        <w:t xml:space="preserve"> 7. Zeszyty Naukowe Uniwersytetu Rzeszowskiego. </w:t>
      </w:r>
      <w:proofErr w:type="spellStart"/>
      <w:r w:rsidRPr="00EE0812">
        <w:rPr>
          <w:lang w:val="de-DE"/>
        </w:rPr>
        <w:t>Seria</w:t>
      </w:r>
      <w:proofErr w:type="spellEnd"/>
      <w:r w:rsidRPr="00EE0812">
        <w:rPr>
          <w:lang w:val="de-DE"/>
        </w:rPr>
        <w:t xml:space="preserve"> </w:t>
      </w:r>
      <w:proofErr w:type="spellStart"/>
      <w:r w:rsidRPr="00EE0812">
        <w:rPr>
          <w:lang w:val="de-DE"/>
        </w:rPr>
        <w:t>Filologiczna</w:t>
      </w:r>
      <w:proofErr w:type="spellEnd"/>
      <w:r w:rsidRPr="00EE0812">
        <w:rPr>
          <w:lang w:val="de-DE"/>
        </w:rPr>
        <w:t xml:space="preserve">. </w:t>
      </w:r>
      <w:proofErr w:type="spellStart"/>
      <w:r w:rsidRPr="00EE0812">
        <w:rPr>
          <w:lang w:val="de-DE"/>
        </w:rPr>
        <w:t>Zeszyt</w:t>
      </w:r>
      <w:proofErr w:type="spellEnd"/>
      <w:r w:rsidRPr="00EE0812">
        <w:rPr>
          <w:lang w:val="de-DE"/>
        </w:rPr>
        <w:t xml:space="preserve"> 55/2009. </w:t>
      </w:r>
      <w:proofErr w:type="spellStart"/>
      <w:r w:rsidRPr="00EE0812">
        <w:rPr>
          <w:lang w:val="de-DE"/>
        </w:rPr>
        <w:t>Wydawnictwo</w:t>
      </w:r>
      <w:proofErr w:type="spellEnd"/>
      <w:r w:rsidRPr="00EE0812">
        <w:rPr>
          <w:lang w:val="de-DE"/>
        </w:rPr>
        <w:t xml:space="preserve"> UR. Rzeszów. S. 112-126.</w:t>
      </w:r>
    </w:p>
    <w:p w:rsidR="003B7A44" w:rsidRPr="00EE0812" w:rsidRDefault="003B7A44" w:rsidP="003B7A44">
      <w:pPr>
        <w:rPr>
          <w:lang w:val="de-DE"/>
        </w:rPr>
      </w:pPr>
      <w:r w:rsidRPr="00EE0812">
        <w:rPr>
          <w:lang w:val="de-DE"/>
        </w:rPr>
        <w:t>21.</w:t>
      </w:r>
      <w:r w:rsidRPr="00EE0812">
        <w:rPr>
          <w:lang w:val="de-DE"/>
        </w:rPr>
        <w:tab/>
        <w:t xml:space="preserve">(2009): Gegenwärtige österreichische </w:t>
      </w:r>
      <w:proofErr w:type="spellStart"/>
      <w:r w:rsidRPr="00EE0812">
        <w:rPr>
          <w:lang w:val="de-DE"/>
        </w:rPr>
        <w:t>adappellative</w:t>
      </w:r>
      <w:proofErr w:type="spellEnd"/>
      <w:r w:rsidRPr="00EE0812">
        <w:rPr>
          <w:lang w:val="de-DE"/>
        </w:rPr>
        <w:t xml:space="preserve"> Familiennamen nach ihrer Bedeutung. </w:t>
      </w:r>
      <w:r w:rsidRPr="00EE0812">
        <w:t xml:space="preserve">W: </w:t>
      </w:r>
      <w:proofErr w:type="spellStart"/>
      <w:r w:rsidRPr="00EE0812">
        <w:t>Kolago</w:t>
      </w:r>
      <w:proofErr w:type="spellEnd"/>
      <w:r w:rsidRPr="00EE0812">
        <w:t xml:space="preserve">, Lech (red.): Studia Niemcoznawcze. Tom XLII. Wydawnictwo Uniwersytetu Warszawskiego. </w:t>
      </w:r>
      <w:r w:rsidRPr="00EE0812">
        <w:rPr>
          <w:lang w:val="de-DE"/>
        </w:rPr>
        <w:t>Warszawa. S. 359-376.</w:t>
      </w:r>
    </w:p>
    <w:p w:rsidR="003B7A44" w:rsidRPr="00EE0812" w:rsidRDefault="003B7A44" w:rsidP="003B7A44">
      <w:r w:rsidRPr="00EE0812">
        <w:rPr>
          <w:lang w:val="de-DE"/>
        </w:rPr>
        <w:t>22.</w:t>
      </w:r>
      <w:r w:rsidRPr="00EE0812">
        <w:rPr>
          <w:lang w:val="de-DE"/>
        </w:rPr>
        <w:tab/>
        <w:t xml:space="preserve">(2009): Polnische Gedenkstätten in der Hauptstadt Österreichs als Forschungsgegenstand. W: </w:t>
      </w:r>
      <w:proofErr w:type="spellStart"/>
      <w:r w:rsidRPr="00EE0812">
        <w:rPr>
          <w:lang w:val="de-DE"/>
        </w:rPr>
        <w:t>Krzysiak</w:t>
      </w:r>
      <w:proofErr w:type="spellEnd"/>
      <w:r w:rsidRPr="00EE0812">
        <w:rPr>
          <w:lang w:val="de-DE"/>
        </w:rPr>
        <w:t>, Lucyna/</w:t>
      </w:r>
      <w:proofErr w:type="spellStart"/>
      <w:r w:rsidRPr="00EE0812">
        <w:rPr>
          <w:lang w:val="de-DE"/>
        </w:rPr>
        <w:t>Kołtunowski</w:t>
      </w:r>
      <w:proofErr w:type="spellEnd"/>
      <w:r w:rsidRPr="00EE0812">
        <w:rPr>
          <w:lang w:val="de-DE"/>
        </w:rPr>
        <w:t xml:space="preserve">, Piotr (red.): Die deutschsprachigen Länder als Forschungs- und Unterrichtsgegenstand. </w:t>
      </w:r>
      <w:r w:rsidRPr="00EE0812">
        <w:t xml:space="preserve">Wyd. </w:t>
      </w:r>
      <w:proofErr w:type="spellStart"/>
      <w:r w:rsidRPr="00EE0812">
        <w:t>UMCS.Lublin</w:t>
      </w:r>
      <w:proofErr w:type="spellEnd"/>
      <w:r w:rsidRPr="00EE0812">
        <w:t>. S. 187-202.</w:t>
      </w:r>
    </w:p>
    <w:p w:rsidR="003B7A44" w:rsidRPr="00EE0812" w:rsidRDefault="003B7A44" w:rsidP="003B7A44">
      <w:r w:rsidRPr="00EE0812">
        <w:t>23.</w:t>
      </w:r>
      <w:r w:rsidRPr="00EE0812">
        <w:tab/>
        <w:t xml:space="preserve"> (2009): Motywacja i sposoby tworzenia austriackich nazwisk patronimicznych, Zeszyty Naukowe Uniwersytetu Szczecińskiego, W: Czajkowski, Andrzej A. (red.): Dydaktyka Nauk Stosowanych. Monografia Dydaktyczno-Naukowa. Wydawnictwo Uniwersytetu Szczecińskiego. Szczecin 2009. S 273-284.</w:t>
      </w:r>
    </w:p>
    <w:p w:rsidR="003B7A44" w:rsidRPr="00EE0812" w:rsidRDefault="003B7A44" w:rsidP="003B7A44">
      <w:r w:rsidRPr="00EE0812">
        <w:t>24.</w:t>
      </w:r>
      <w:r w:rsidRPr="00EE0812">
        <w:tab/>
        <w:t>(2009): „Austriaka odróżnia od Niemca ten sam język”. Terminologia związana z nauczaniem i uczeniem się w austriackiej odmianie języka niemieckiego, W: Czajkowski, Andrzej A. (red.): Dydaktyka Nauk Stosowanych. Monografia Dydaktyczno-Naukowa. Wydawnictwo Uniwersytetu Szczecińskiego. Szczecin 2009. S. 263-272.</w:t>
      </w:r>
    </w:p>
    <w:p w:rsidR="003B7A44" w:rsidRPr="00EE0812" w:rsidRDefault="003B7A44" w:rsidP="003B7A44">
      <w:pPr>
        <w:rPr>
          <w:lang w:val="de-DE"/>
        </w:rPr>
      </w:pPr>
      <w:r w:rsidRPr="00EE0812">
        <w:t>25.</w:t>
      </w:r>
      <w:r w:rsidRPr="00EE0812">
        <w:tab/>
        <w:t xml:space="preserve">(2010): Das </w:t>
      </w:r>
      <w:proofErr w:type="spellStart"/>
      <w:r w:rsidRPr="00EE0812">
        <w:t>Bild</w:t>
      </w:r>
      <w:proofErr w:type="spellEnd"/>
      <w:r w:rsidRPr="00EE0812">
        <w:t xml:space="preserve"> der </w:t>
      </w:r>
      <w:proofErr w:type="spellStart"/>
      <w:r w:rsidRPr="00EE0812">
        <w:t>multikulturellen</w:t>
      </w:r>
      <w:proofErr w:type="spellEnd"/>
      <w:r w:rsidRPr="00EE0812">
        <w:t xml:space="preserve">, </w:t>
      </w:r>
      <w:proofErr w:type="spellStart"/>
      <w:r w:rsidRPr="00EE0812">
        <w:t>multiethnischen</w:t>
      </w:r>
      <w:proofErr w:type="spellEnd"/>
      <w:r w:rsidRPr="00EE0812">
        <w:t xml:space="preserve"> </w:t>
      </w:r>
      <w:proofErr w:type="spellStart"/>
      <w:r w:rsidRPr="00EE0812">
        <w:t>Habsburger</w:t>
      </w:r>
      <w:proofErr w:type="spellEnd"/>
      <w:r w:rsidRPr="00EE0812">
        <w:t xml:space="preserve"> Metropole </w:t>
      </w:r>
      <w:proofErr w:type="spellStart"/>
      <w:r w:rsidRPr="00EE0812">
        <w:t>auf</w:t>
      </w:r>
      <w:proofErr w:type="spellEnd"/>
      <w:r w:rsidRPr="00EE0812">
        <w:t xml:space="preserve"> </w:t>
      </w:r>
      <w:proofErr w:type="spellStart"/>
      <w:r w:rsidRPr="00EE0812">
        <w:t>Grund</w:t>
      </w:r>
      <w:proofErr w:type="spellEnd"/>
      <w:r w:rsidRPr="00EE0812">
        <w:t xml:space="preserve"> der </w:t>
      </w:r>
      <w:proofErr w:type="spellStart"/>
      <w:r w:rsidRPr="00EE0812">
        <w:t>Lexik</w:t>
      </w:r>
      <w:proofErr w:type="spellEnd"/>
      <w:r w:rsidRPr="00EE0812">
        <w:t xml:space="preserve">: „Das </w:t>
      </w:r>
      <w:proofErr w:type="spellStart"/>
      <w:r w:rsidRPr="00EE0812">
        <w:t>alte</w:t>
      </w:r>
      <w:proofErr w:type="spellEnd"/>
      <w:r w:rsidRPr="00EE0812">
        <w:t xml:space="preserve"> </w:t>
      </w:r>
      <w:proofErr w:type="spellStart"/>
      <w:r w:rsidRPr="00EE0812">
        <w:t>Wienerisch</w:t>
      </w:r>
      <w:proofErr w:type="spellEnd"/>
      <w:r w:rsidRPr="00EE0812">
        <w:t xml:space="preserve">. </w:t>
      </w:r>
      <w:r w:rsidRPr="00EE0812">
        <w:rPr>
          <w:lang w:val="de-DE"/>
        </w:rPr>
        <w:t xml:space="preserve">Ein kulturgeschichtliches Wörterbuch“, W: </w:t>
      </w:r>
      <w:proofErr w:type="spellStart"/>
      <w:r w:rsidRPr="00EE0812">
        <w:rPr>
          <w:lang w:val="de-DE"/>
        </w:rPr>
        <w:t>Łopuszańska</w:t>
      </w:r>
      <w:proofErr w:type="spellEnd"/>
      <w:r w:rsidRPr="00EE0812">
        <w:rPr>
          <w:lang w:val="de-DE"/>
        </w:rPr>
        <w:t xml:space="preserve">, </w:t>
      </w:r>
      <w:proofErr w:type="spellStart"/>
      <w:r w:rsidRPr="00EE0812">
        <w:rPr>
          <w:lang w:val="de-DE"/>
        </w:rPr>
        <w:t>Grażyna</w:t>
      </w:r>
      <w:proofErr w:type="spellEnd"/>
      <w:r w:rsidRPr="00EE0812">
        <w:rPr>
          <w:lang w:val="de-DE"/>
        </w:rPr>
        <w:t xml:space="preserve"> (red.): Sprache und Kultur als gemeinsames Erbe im Grenzgebiet. </w:t>
      </w:r>
      <w:proofErr w:type="spellStart"/>
      <w:r w:rsidRPr="00EE0812">
        <w:rPr>
          <w:lang w:val="de-DE"/>
        </w:rPr>
        <w:t>Wydawnictwo</w:t>
      </w:r>
      <w:proofErr w:type="spellEnd"/>
      <w:r w:rsidRPr="00EE0812">
        <w:rPr>
          <w:lang w:val="de-DE"/>
        </w:rPr>
        <w:t xml:space="preserve"> </w:t>
      </w:r>
      <w:proofErr w:type="spellStart"/>
      <w:r w:rsidRPr="00EE0812">
        <w:rPr>
          <w:lang w:val="de-DE"/>
        </w:rPr>
        <w:t>Uniwersytetu</w:t>
      </w:r>
      <w:proofErr w:type="spellEnd"/>
      <w:r w:rsidRPr="00EE0812">
        <w:rPr>
          <w:lang w:val="de-DE"/>
        </w:rPr>
        <w:t xml:space="preserve"> </w:t>
      </w:r>
      <w:proofErr w:type="spellStart"/>
      <w:r w:rsidRPr="00EE0812">
        <w:rPr>
          <w:lang w:val="de-DE"/>
        </w:rPr>
        <w:t>Gdańskiego</w:t>
      </w:r>
      <w:proofErr w:type="spellEnd"/>
      <w:r w:rsidRPr="00EE0812">
        <w:rPr>
          <w:lang w:val="de-DE"/>
        </w:rPr>
        <w:t>. Gdańsk. S. 15-24.</w:t>
      </w:r>
    </w:p>
    <w:p w:rsidR="003B7A44" w:rsidRPr="00EE0812" w:rsidRDefault="003B7A44" w:rsidP="003B7A44">
      <w:r w:rsidRPr="00EE0812">
        <w:rPr>
          <w:lang w:val="de-DE"/>
        </w:rPr>
        <w:t>26.</w:t>
      </w:r>
      <w:r w:rsidRPr="00EE0812">
        <w:rPr>
          <w:lang w:val="de-DE"/>
        </w:rPr>
        <w:tab/>
        <w:t xml:space="preserve">(2010): Lehnwörter in der österreichischen Varietät der deutschen Sprache, W: </w:t>
      </w:r>
      <w:proofErr w:type="spellStart"/>
      <w:r w:rsidRPr="00EE0812">
        <w:rPr>
          <w:lang w:val="de-DE"/>
        </w:rPr>
        <w:t>Czajkowski</w:t>
      </w:r>
      <w:proofErr w:type="spellEnd"/>
      <w:r w:rsidRPr="00EE0812">
        <w:rPr>
          <w:lang w:val="de-DE"/>
        </w:rPr>
        <w:t xml:space="preserve">, Andrzej A. (red.): </w:t>
      </w:r>
      <w:proofErr w:type="spellStart"/>
      <w:r w:rsidRPr="00EE0812">
        <w:rPr>
          <w:lang w:val="de-DE"/>
        </w:rPr>
        <w:t>Dydaktyka</w:t>
      </w:r>
      <w:proofErr w:type="spellEnd"/>
      <w:r w:rsidRPr="00EE0812">
        <w:rPr>
          <w:lang w:val="de-DE"/>
        </w:rPr>
        <w:t xml:space="preserve"> </w:t>
      </w:r>
      <w:proofErr w:type="spellStart"/>
      <w:r w:rsidRPr="00EE0812">
        <w:rPr>
          <w:lang w:val="de-DE"/>
        </w:rPr>
        <w:t>Nauk</w:t>
      </w:r>
      <w:proofErr w:type="spellEnd"/>
      <w:r w:rsidRPr="00EE0812">
        <w:rPr>
          <w:lang w:val="de-DE"/>
        </w:rPr>
        <w:t xml:space="preserve"> </w:t>
      </w:r>
      <w:proofErr w:type="spellStart"/>
      <w:r w:rsidRPr="00EE0812">
        <w:rPr>
          <w:lang w:val="de-DE"/>
        </w:rPr>
        <w:t>Stosowanych</w:t>
      </w:r>
      <w:proofErr w:type="spellEnd"/>
      <w:r w:rsidRPr="00EE0812">
        <w:rPr>
          <w:lang w:val="de-DE"/>
        </w:rPr>
        <w:t xml:space="preserve">. </w:t>
      </w:r>
      <w:r w:rsidRPr="00EE0812">
        <w:t xml:space="preserve">Monografia Dydaktyczno-Naukowa. Wydawnictwo Uniwersytetu </w:t>
      </w:r>
      <w:proofErr w:type="spellStart"/>
      <w:r w:rsidRPr="00EE0812">
        <w:t>Szczecińskiego.Szczecin</w:t>
      </w:r>
      <w:proofErr w:type="spellEnd"/>
      <w:r w:rsidRPr="00EE0812">
        <w:t xml:space="preserve"> 2010. S. 161-174.</w:t>
      </w:r>
    </w:p>
    <w:p w:rsidR="003B7A44" w:rsidRPr="00EE0812" w:rsidRDefault="003B7A44" w:rsidP="003B7A44">
      <w:pPr>
        <w:rPr>
          <w:lang w:val="de-DE"/>
        </w:rPr>
      </w:pPr>
      <w:r w:rsidRPr="00EE0812">
        <w:t>27.</w:t>
      </w:r>
      <w:r w:rsidRPr="00EE0812">
        <w:tab/>
        <w:t xml:space="preserve">(2010): </w:t>
      </w:r>
      <w:proofErr w:type="spellStart"/>
      <w:r w:rsidRPr="00EE0812">
        <w:t>Ambach</w:t>
      </w:r>
      <w:proofErr w:type="spellEnd"/>
      <w:r w:rsidRPr="00EE0812">
        <w:t xml:space="preserve">, </w:t>
      </w:r>
      <w:proofErr w:type="spellStart"/>
      <w:r w:rsidRPr="00EE0812">
        <w:t>Amplatz</w:t>
      </w:r>
      <w:proofErr w:type="spellEnd"/>
      <w:r w:rsidRPr="00EE0812">
        <w:t xml:space="preserve">, </w:t>
      </w:r>
      <w:proofErr w:type="spellStart"/>
      <w:r w:rsidRPr="00EE0812">
        <w:t>Bachmayer</w:t>
      </w:r>
      <w:proofErr w:type="spellEnd"/>
      <w:r w:rsidRPr="00EE0812">
        <w:t xml:space="preserve">, </w:t>
      </w:r>
      <w:proofErr w:type="spellStart"/>
      <w:r w:rsidRPr="00EE0812">
        <w:t>Indermauer</w:t>
      </w:r>
      <w:proofErr w:type="spellEnd"/>
      <w:r w:rsidRPr="00EE0812">
        <w:t xml:space="preserve">, </w:t>
      </w:r>
      <w:proofErr w:type="spellStart"/>
      <w:r w:rsidRPr="00EE0812">
        <w:t>Kaltenauser</w:t>
      </w:r>
      <w:proofErr w:type="spellEnd"/>
      <w:r w:rsidRPr="00EE0812">
        <w:t xml:space="preserve">... </w:t>
      </w:r>
      <w:r w:rsidRPr="00EE0812">
        <w:rPr>
          <w:lang w:val="de-DE"/>
        </w:rPr>
        <w:t xml:space="preserve">Motivation und Bildung der österreichischen Herkunfts- und Wohnstattnamen, W: </w:t>
      </w:r>
      <w:proofErr w:type="spellStart"/>
      <w:r w:rsidRPr="00EE0812">
        <w:rPr>
          <w:lang w:val="de-DE"/>
        </w:rPr>
        <w:t>Kolago</w:t>
      </w:r>
      <w:proofErr w:type="spellEnd"/>
      <w:r w:rsidRPr="00EE0812">
        <w:rPr>
          <w:lang w:val="de-DE"/>
        </w:rPr>
        <w:t xml:space="preserve">, Lech (red.): </w:t>
      </w:r>
      <w:proofErr w:type="spellStart"/>
      <w:r w:rsidRPr="00EE0812">
        <w:rPr>
          <w:lang w:val="de-DE"/>
        </w:rPr>
        <w:t>Studia</w:t>
      </w:r>
      <w:proofErr w:type="spellEnd"/>
      <w:r w:rsidRPr="00EE0812">
        <w:rPr>
          <w:lang w:val="de-DE"/>
        </w:rPr>
        <w:t xml:space="preserve"> </w:t>
      </w:r>
      <w:proofErr w:type="spellStart"/>
      <w:r w:rsidRPr="00EE0812">
        <w:rPr>
          <w:lang w:val="de-DE"/>
        </w:rPr>
        <w:t>Niemcoznawcze</w:t>
      </w:r>
      <w:proofErr w:type="spellEnd"/>
      <w:r w:rsidRPr="00EE0812">
        <w:rPr>
          <w:lang w:val="de-DE"/>
        </w:rPr>
        <w:t xml:space="preserve">. Tom XLV. </w:t>
      </w:r>
      <w:proofErr w:type="spellStart"/>
      <w:r w:rsidRPr="00EE0812">
        <w:rPr>
          <w:lang w:val="de-DE"/>
        </w:rPr>
        <w:t>Wydawnictwo</w:t>
      </w:r>
      <w:proofErr w:type="spellEnd"/>
      <w:r w:rsidRPr="00EE0812">
        <w:rPr>
          <w:lang w:val="de-DE"/>
        </w:rPr>
        <w:t xml:space="preserve"> </w:t>
      </w:r>
      <w:proofErr w:type="spellStart"/>
      <w:r w:rsidRPr="00EE0812">
        <w:rPr>
          <w:lang w:val="de-DE"/>
        </w:rPr>
        <w:t>Uniwersytetu</w:t>
      </w:r>
      <w:proofErr w:type="spellEnd"/>
      <w:r w:rsidRPr="00EE0812">
        <w:rPr>
          <w:lang w:val="de-DE"/>
        </w:rPr>
        <w:t xml:space="preserve"> </w:t>
      </w:r>
      <w:proofErr w:type="spellStart"/>
      <w:r w:rsidRPr="00EE0812">
        <w:rPr>
          <w:lang w:val="de-DE"/>
        </w:rPr>
        <w:t>Warszawskiego</w:t>
      </w:r>
      <w:proofErr w:type="spellEnd"/>
      <w:r w:rsidRPr="00EE0812">
        <w:rPr>
          <w:lang w:val="de-DE"/>
        </w:rPr>
        <w:t>. Warszawa. S. 487-502.</w:t>
      </w:r>
    </w:p>
    <w:p w:rsidR="003B7A44" w:rsidRPr="00EE0812" w:rsidRDefault="003B7A44" w:rsidP="003B7A44">
      <w:r w:rsidRPr="00EE0812">
        <w:rPr>
          <w:lang w:val="de-DE"/>
        </w:rPr>
        <w:t>28.</w:t>
      </w:r>
      <w:r w:rsidRPr="00EE0812">
        <w:rPr>
          <w:lang w:val="de-DE"/>
        </w:rPr>
        <w:tab/>
        <w:t xml:space="preserve">(2010): „Der Name ist ein Stück des Seins und der Seele“ (Thomas Mann). </w:t>
      </w:r>
      <w:r w:rsidRPr="00EE0812">
        <w:t xml:space="preserve">Tendencje w nadawaniu imion w </w:t>
      </w:r>
      <w:proofErr w:type="spellStart"/>
      <w:r w:rsidRPr="00EE0812">
        <w:t>Austrii,W:Kolago</w:t>
      </w:r>
      <w:proofErr w:type="spellEnd"/>
      <w:r w:rsidRPr="00EE0812">
        <w:t>, Lech (red.): Studia Niemcoznawcze. Tom XLVI. Wydawnictwo Uniwersytetu Warszawskiego. Warszawa. S. 337-349.</w:t>
      </w:r>
    </w:p>
    <w:p w:rsidR="003B7A44" w:rsidRPr="00EE0812" w:rsidRDefault="003B7A44" w:rsidP="003B7A44">
      <w:pPr>
        <w:rPr>
          <w:lang w:val="de-DE"/>
        </w:rPr>
      </w:pPr>
      <w:r w:rsidRPr="00EE0812">
        <w:t>29.</w:t>
      </w:r>
      <w:r w:rsidRPr="00EE0812">
        <w:tab/>
        <w:t xml:space="preserve">(2010): </w:t>
      </w:r>
      <w:proofErr w:type="spellStart"/>
      <w:r w:rsidRPr="00EE0812">
        <w:t>Zur</w:t>
      </w:r>
      <w:proofErr w:type="spellEnd"/>
      <w:r w:rsidRPr="00EE0812">
        <w:t xml:space="preserve"> </w:t>
      </w:r>
      <w:proofErr w:type="spellStart"/>
      <w:r w:rsidRPr="00EE0812">
        <w:t>Entwicklung</w:t>
      </w:r>
      <w:proofErr w:type="spellEnd"/>
      <w:r w:rsidRPr="00EE0812">
        <w:t xml:space="preserve"> </w:t>
      </w:r>
      <w:proofErr w:type="spellStart"/>
      <w:r w:rsidRPr="00EE0812">
        <w:t>und</w:t>
      </w:r>
      <w:proofErr w:type="spellEnd"/>
      <w:r w:rsidRPr="00EE0812">
        <w:t xml:space="preserve"> </w:t>
      </w:r>
      <w:proofErr w:type="spellStart"/>
      <w:r w:rsidRPr="00EE0812">
        <w:t>Wahlkriterien</w:t>
      </w:r>
      <w:proofErr w:type="spellEnd"/>
      <w:r w:rsidRPr="00EE0812">
        <w:t xml:space="preserve"> der </w:t>
      </w:r>
      <w:proofErr w:type="spellStart"/>
      <w:r w:rsidRPr="00EE0812">
        <w:t>traditionellen</w:t>
      </w:r>
      <w:proofErr w:type="spellEnd"/>
      <w:r w:rsidRPr="00EE0812">
        <w:t xml:space="preserve"> </w:t>
      </w:r>
      <w:proofErr w:type="spellStart"/>
      <w:r w:rsidRPr="00EE0812">
        <w:t>Methodenkonzeptionen</w:t>
      </w:r>
      <w:proofErr w:type="spellEnd"/>
      <w:r w:rsidRPr="00EE0812">
        <w:t xml:space="preserve"> im </w:t>
      </w:r>
      <w:proofErr w:type="spellStart"/>
      <w:r w:rsidRPr="00EE0812">
        <w:t>DaF-Unterricht</w:t>
      </w:r>
      <w:proofErr w:type="spellEnd"/>
      <w:r w:rsidRPr="00EE0812">
        <w:t xml:space="preserve">, W: Wawrzyniak, Zdzisław/Światłowski, Zbigniew (red.): Studia </w:t>
      </w:r>
      <w:proofErr w:type="spellStart"/>
      <w:r w:rsidRPr="00EE0812">
        <w:t>Germanica</w:t>
      </w:r>
      <w:proofErr w:type="spellEnd"/>
      <w:r w:rsidRPr="00EE0812">
        <w:t xml:space="preserve"> </w:t>
      </w:r>
      <w:proofErr w:type="spellStart"/>
      <w:r w:rsidRPr="00EE0812">
        <w:t>Resoviensia</w:t>
      </w:r>
      <w:proofErr w:type="spellEnd"/>
      <w:r w:rsidRPr="00EE0812">
        <w:t xml:space="preserve"> 8. Zeszyty Naukowe Uniwersytetu Rzeszowskiego. Seria Filologiczna. Zeszyt 61/2010. Wydawnictwo UR. Rzeszów. </w:t>
      </w:r>
      <w:r w:rsidRPr="00EE0812">
        <w:rPr>
          <w:lang w:val="de-DE"/>
        </w:rPr>
        <w:t>S. 276-288.</w:t>
      </w:r>
    </w:p>
    <w:p w:rsidR="003B7A44" w:rsidRPr="00EE0812" w:rsidRDefault="003B7A44" w:rsidP="003B7A44">
      <w:pPr>
        <w:rPr>
          <w:lang w:val="de-DE"/>
        </w:rPr>
      </w:pPr>
      <w:r w:rsidRPr="00EE0812">
        <w:rPr>
          <w:lang w:val="de-DE"/>
        </w:rPr>
        <w:t>30.</w:t>
      </w:r>
      <w:r w:rsidRPr="00EE0812">
        <w:rPr>
          <w:lang w:val="de-DE"/>
        </w:rPr>
        <w:tab/>
        <w:t xml:space="preserve">(2011): Zu Relationen zwischen den Konstituenten der </w:t>
      </w:r>
      <w:proofErr w:type="spellStart"/>
      <w:r w:rsidRPr="00EE0812">
        <w:rPr>
          <w:lang w:val="de-DE"/>
        </w:rPr>
        <w:t>pragmaverständlichen</w:t>
      </w:r>
      <w:proofErr w:type="spellEnd"/>
      <w:r w:rsidRPr="00EE0812">
        <w:rPr>
          <w:lang w:val="de-DE"/>
        </w:rPr>
        <w:t xml:space="preserve"> Adjektiv-Zusammensetzungen in der geschriebenen und gesprochenen Sprache, W: </w:t>
      </w:r>
      <w:proofErr w:type="spellStart"/>
      <w:r w:rsidRPr="00EE0812">
        <w:rPr>
          <w:lang w:val="de-DE"/>
        </w:rPr>
        <w:t>Wierzbicka</w:t>
      </w:r>
      <w:proofErr w:type="spellEnd"/>
      <w:r w:rsidRPr="00EE0812">
        <w:rPr>
          <w:lang w:val="de-DE"/>
        </w:rPr>
        <w:t>, Mariola/</w:t>
      </w:r>
      <w:proofErr w:type="spellStart"/>
      <w:r w:rsidRPr="00EE0812">
        <w:rPr>
          <w:lang w:val="de-DE"/>
        </w:rPr>
        <w:t>Wawrzyniak</w:t>
      </w:r>
      <w:proofErr w:type="spellEnd"/>
      <w:r w:rsidRPr="00EE0812">
        <w:rPr>
          <w:lang w:val="de-DE"/>
        </w:rPr>
        <w:t xml:space="preserve">, </w:t>
      </w:r>
      <w:proofErr w:type="spellStart"/>
      <w:r w:rsidRPr="00EE0812">
        <w:rPr>
          <w:lang w:val="de-DE"/>
        </w:rPr>
        <w:t>Zdzisław</w:t>
      </w:r>
      <w:proofErr w:type="spellEnd"/>
      <w:r w:rsidRPr="00EE0812">
        <w:rPr>
          <w:lang w:val="de-DE"/>
        </w:rPr>
        <w:t xml:space="preserve"> (red.): Grammatik im Text und im Diskurs. </w:t>
      </w:r>
      <w:r w:rsidRPr="00EE0812">
        <w:rPr>
          <w:lang w:val="de-DE"/>
        </w:rPr>
        <w:lastRenderedPageBreak/>
        <w:t xml:space="preserve">Danziger Beiträge zur Germanistik 34 (Herausgegeben von Andrzej </w:t>
      </w:r>
      <w:proofErr w:type="spellStart"/>
      <w:r w:rsidRPr="00EE0812">
        <w:rPr>
          <w:lang w:val="de-DE"/>
        </w:rPr>
        <w:t>Kątny</w:t>
      </w:r>
      <w:proofErr w:type="spellEnd"/>
      <w:r w:rsidRPr="00EE0812">
        <w:rPr>
          <w:lang w:val="de-DE"/>
        </w:rPr>
        <w:t>). Peter Lang Verlag: Frankfurt a. M. S. 111-126.</w:t>
      </w:r>
    </w:p>
    <w:p w:rsidR="003B7A44" w:rsidRPr="00EE0812" w:rsidRDefault="003B7A44" w:rsidP="003B7A44">
      <w:pPr>
        <w:rPr>
          <w:lang w:val="de-DE"/>
        </w:rPr>
      </w:pPr>
      <w:r w:rsidRPr="00EE0812">
        <w:rPr>
          <w:lang w:val="de-DE"/>
        </w:rPr>
        <w:t>31.</w:t>
      </w:r>
      <w:r w:rsidRPr="00EE0812">
        <w:rPr>
          <w:lang w:val="de-DE"/>
        </w:rPr>
        <w:tab/>
        <w:t xml:space="preserve">(2011): Frauenschuh, </w:t>
      </w:r>
      <w:proofErr w:type="spellStart"/>
      <w:r w:rsidRPr="00EE0812">
        <w:rPr>
          <w:lang w:val="de-DE"/>
        </w:rPr>
        <w:t>Ganslmayer</w:t>
      </w:r>
      <w:proofErr w:type="spellEnd"/>
      <w:r w:rsidRPr="00EE0812">
        <w:rPr>
          <w:lang w:val="de-DE"/>
        </w:rPr>
        <w:t xml:space="preserve">, </w:t>
      </w:r>
      <w:proofErr w:type="spellStart"/>
      <w:r w:rsidRPr="00EE0812">
        <w:rPr>
          <w:lang w:val="de-DE"/>
        </w:rPr>
        <w:t>Hönigmann</w:t>
      </w:r>
      <w:proofErr w:type="spellEnd"/>
      <w:r w:rsidRPr="00EE0812">
        <w:rPr>
          <w:lang w:val="de-DE"/>
        </w:rPr>
        <w:t xml:space="preserve">, Kaltschmied, Spitznagel… </w:t>
      </w:r>
      <w:r w:rsidRPr="00EE0812">
        <w:t xml:space="preserve">Motywacja i sposób tworzenia austriackich nazwisk </w:t>
      </w:r>
      <w:proofErr w:type="spellStart"/>
      <w:r w:rsidRPr="00EE0812">
        <w:t>odzawodowych</w:t>
      </w:r>
      <w:proofErr w:type="spellEnd"/>
      <w:r w:rsidRPr="00EE0812">
        <w:t xml:space="preserve">. W: </w:t>
      </w:r>
      <w:proofErr w:type="spellStart"/>
      <w:r w:rsidRPr="00EE0812">
        <w:t>Kolago</w:t>
      </w:r>
      <w:proofErr w:type="spellEnd"/>
      <w:r w:rsidRPr="00EE0812">
        <w:t xml:space="preserve">, Lech (red.): Studia Niemcoznawcze. </w:t>
      </w:r>
      <w:r w:rsidRPr="00EE0812">
        <w:rPr>
          <w:lang w:val="de-DE"/>
        </w:rPr>
        <w:t>Tom XLVIII. Warszawa. S. 433-447.</w:t>
      </w:r>
    </w:p>
    <w:p w:rsidR="003B7A44" w:rsidRPr="00EE0812" w:rsidRDefault="003B7A44" w:rsidP="003B7A44">
      <w:pPr>
        <w:rPr>
          <w:lang w:val="de-DE"/>
        </w:rPr>
      </w:pPr>
      <w:r w:rsidRPr="00EE0812">
        <w:rPr>
          <w:lang w:val="de-DE"/>
        </w:rPr>
        <w:t>32.</w:t>
      </w:r>
      <w:r w:rsidRPr="00EE0812">
        <w:rPr>
          <w:lang w:val="de-DE"/>
        </w:rPr>
        <w:tab/>
        <w:t xml:space="preserve">(2011): „Der Österreicher unterscheidet sich vom Deutschen durch die gemeinsame Sprache“ (Karl Kraus). Die Lexik des österreichischen Behördendeutsch in verschiedenartigen stilistischen Varianten. W: </w:t>
      </w:r>
      <w:proofErr w:type="spellStart"/>
      <w:r w:rsidRPr="00EE0812">
        <w:rPr>
          <w:lang w:val="de-DE"/>
        </w:rPr>
        <w:t>Kolago</w:t>
      </w:r>
      <w:proofErr w:type="spellEnd"/>
      <w:r w:rsidRPr="00EE0812">
        <w:rPr>
          <w:lang w:val="de-DE"/>
        </w:rPr>
        <w:t xml:space="preserve">, Lech (red.): </w:t>
      </w:r>
      <w:proofErr w:type="spellStart"/>
      <w:r w:rsidRPr="00EE0812">
        <w:rPr>
          <w:lang w:val="de-DE"/>
        </w:rPr>
        <w:t>Studia</w:t>
      </w:r>
      <w:proofErr w:type="spellEnd"/>
      <w:r w:rsidRPr="00EE0812">
        <w:rPr>
          <w:lang w:val="de-DE"/>
        </w:rPr>
        <w:t xml:space="preserve"> </w:t>
      </w:r>
      <w:proofErr w:type="spellStart"/>
      <w:r w:rsidRPr="00EE0812">
        <w:rPr>
          <w:lang w:val="de-DE"/>
        </w:rPr>
        <w:t>Niemcoznawcze</w:t>
      </w:r>
      <w:proofErr w:type="spellEnd"/>
      <w:r w:rsidRPr="00EE0812">
        <w:rPr>
          <w:lang w:val="de-DE"/>
        </w:rPr>
        <w:t>. Tom XLVII. Warszawa. S. 531-545.</w:t>
      </w:r>
    </w:p>
    <w:p w:rsidR="003B7A44" w:rsidRPr="00EE0812" w:rsidRDefault="003B7A44" w:rsidP="003B7A44">
      <w:pPr>
        <w:rPr>
          <w:lang w:val="de-DE"/>
        </w:rPr>
      </w:pPr>
      <w:r w:rsidRPr="00EE0812">
        <w:rPr>
          <w:lang w:val="de-DE"/>
        </w:rPr>
        <w:t>33.</w:t>
      </w:r>
      <w:r w:rsidRPr="00EE0812">
        <w:rPr>
          <w:lang w:val="de-DE"/>
        </w:rPr>
        <w:tab/>
        <w:t xml:space="preserve">(2014): Zu Relationen zwischen den Konstituenten der </w:t>
      </w:r>
      <w:proofErr w:type="spellStart"/>
      <w:r w:rsidRPr="00EE0812">
        <w:rPr>
          <w:lang w:val="de-DE"/>
        </w:rPr>
        <w:t>pragmaverständlichen</w:t>
      </w:r>
      <w:proofErr w:type="spellEnd"/>
      <w:r w:rsidRPr="00EE0812">
        <w:rPr>
          <w:lang w:val="de-DE"/>
        </w:rPr>
        <w:t xml:space="preserve"> Substantiv-Zusammensetzungen im Wiener Dialekt und der deutschen Alltagssprache. </w:t>
      </w:r>
      <w:r w:rsidRPr="00EE0812">
        <w:t xml:space="preserve">W: Wierzbicka, Mariola/Rolek, Bogusława/ Sieradzka, Małgorzata (red.): </w:t>
      </w:r>
      <w:proofErr w:type="spellStart"/>
      <w:r w:rsidRPr="00EE0812">
        <w:t>Grammatische</w:t>
      </w:r>
      <w:proofErr w:type="spellEnd"/>
      <w:r w:rsidRPr="00EE0812">
        <w:t xml:space="preserve"> </w:t>
      </w:r>
      <w:proofErr w:type="spellStart"/>
      <w:r w:rsidRPr="00EE0812">
        <w:t>Strukturen</w:t>
      </w:r>
      <w:proofErr w:type="spellEnd"/>
      <w:r w:rsidRPr="00EE0812">
        <w:t xml:space="preserve"> im </w:t>
      </w:r>
      <w:proofErr w:type="spellStart"/>
      <w:r w:rsidRPr="00EE0812">
        <w:t>Text</w:t>
      </w:r>
      <w:proofErr w:type="spellEnd"/>
      <w:r w:rsidRPr="00EE0812">
        <w:t xml:space="preserve"> </w:t>
      </w:r>
      <w:proofErr w:type="spellStart"/>
      <w:r w:rsidRPr="00EE0812">
        <w:t>und</w:t>
      </w:r>
      <w:proofErr w:type="spellEnd"/>
      <w:r w:rsidRPr="00EE0812">
        <w:t xml:space="preserve"> </w:t>
      </w:r>
      <w:proofErr w:type="spellStart"/>
      <w:r w:rsidRPr="00EE0812">
        <w:t>Diskurs</w:t>
      </w:r>
      <w:proofErr w:type="spellEnd"/>
      <w:r w:rsidRPr="00EE0812">
        <w:t xml:space="preserve">. </w:t>
      </w:r>
      <w:r w:rsidRPr="00EE0812">
        <w:rPr>
          <w:lang w:val="en-GB"/>
        </w:rPr>
        <w:t xml:space="preserve">Tom 1. </w:t>
      </w:r>
      <w:proofErr w:type="spellStart"/>
      <w:r w:rsidRPr="00EE0812">
        <w:rPr>
          <w:lang w:val="de-DE"/>
        </w:rPr>
        <w:t>Wyd</w:t>
      </w:r>
      <w:proofErr w:type="spellEnd"/>
      <w:r w:rsidRPr="00EE0812">
        <w:rPr>
          <w:lang w:val="de-DE"/>
        </w:rPr>
        <w:t>. UR. Rzeszów. S. 58-73.</w:t>
      </w:r>
    </w:p>
    <w:p w:rsidR="003B7A44" w:rsidRPr="00EE0812" w:rsidRDefault="003B7A44" w:rsidP="003B7A44">
      <w:r w:rsidRPr="00EE0812">
        <w:rPr>
          <w:lang w:val="de-DE"/>
        </w:rPr>
        <w:t>34.</w:t>
      </w:r>
      <w:r w:rsidRPr="00EE0812">
        <w:rPr>
          <w:lang w:val="de-DE"/>
        </w:rPr>
        <w:tab/>
        <w:t xml:space="preserve">(2014): Zu Relationen zwischen den Konstituenten der </w:t>
      </w:r>
      <w:proofErr w:type="spellStart"/>
      <w:r w:rsidRPr="00EE0812">
        <w:rPr>
          <w:lang w:val="de-DE"/>
        </w:rPr>
        <w:t>pragmaverständlichen</w:t>
      </w:r>
      <w:proofErr w:type="spellEnd"/>
      <w:r w:rsidRPr="00EE0812">
        <w:rPr>
          <w:lang w:val="de-DE"/>
        </w:rPr>
        <w:t xml:space="preserve"> Substantiv-Zusammensetzungen in der geschriebenen und gesprochenen Sprache. </w:t>
      </w:r>
      <w:r w:rsidRPr="00EE0812">
        <w:t xml:space="preserve">W: Wierzbicka, Mariola/Kania, Joanna/Nitka, Gabriela (red.): </w:t>
      </w:r>
      <w:proofErr w:type="spellStart"/>
      <w:r w:rsidRPr="00EE0812">
        <w:t>Grammatische</w:t>
      </w:r>
      <w:proofErr w:type="spellEnd"/>
      <w:r w:rsidRPr="00EE0812">
        <w:t xml:space="preserve"> </w:t>
      </w:r>
      <w:proofErr w:type="spellStart"/>
      <w:r w:rsidRPr="00EE0812">
        <w:t>Strukturen</w:t>
      </w:r>
      <w:proofErr w:type="spellEnd"/>
      <w:r w:rsidRPr="00EE0812">
        <w:t xml:space="preserve"> im </w:t>
      </w:r>
      <w:proofErr w:type="spellStart"/>
      <w:r w:rsidRPr="00EE0812">
        <w:t>Text</w:t>
      </w:r>
      <w:proofErr w:type="spellEnd"/>
      <w:r w:rsidRPr="00EE0812">
        <w:t xml:space="preserve"> </w:t>
      </w:r>
      <w:proofErr w:type="spellStart"/>
      <w:r w:rsidRPr="00EE0812">
        <w:t>und</w:t>
      </w:r>
      <w:proofErr w:type="spellEnd"/>
      <w:r w:rsidRPr="00EE0812">
        <w:t xml:space="preserve"> </w:t>
      </w:r>
      <w:proofErr w:type="spellStart"/>
      <w:r w:rsidRPr="00EE0812">
        <w:t>Diskurs</w:t>
      </w:r>
      <w:proofErr w:type="spellEnd"/>
      <w:r w:rsidRPr="00EE0812">
        <w:t>. Tom 2. Wyd. UR. Rzeszów. S. 26-44</w:t>
      </w:r>
    </w:p>
    <w:p w:rsidR="003B7A44" w:rsidRPr="00EE0812" w:rsidRDefault="003B7A44" w:rsidP="003B7A44">
      <w:pPr>
        <w:rPr>
          <w:lang w:val="de-DE"/>
        </w:rPr>
      </w:pPr>
      <w:r w:rsidRPr="00EE0812">
        <w:t>35.</w:t>
      </w:r>
      <w:r w:rsidRPr="00EE0812">
        <w:tab/>
        <w:t>(2014): „</w:t>
      </w:r>
      <w:proofErr w:type="spellStart"/>
      <w:r w:rsidRPr="00EE0812">
        <w:t>Kaiser`a</w:t>
      </w:r>
      <w:proofErr w:type="spellEnd"/>
      <w:r w:rsidRPr="00EE0812">
        <w:t xml:space="preserve"> karmelki piersiowe, umiłowany środek na kaszel, jadalny pokój…” </w:t>
      </w:r>
      <w:r w:rsidRPr="00EE0812">
        <w:rPr>
          <w:lang w:val="de-DE"/>
        </w:rPr>
        <w:t xml:space="preserve">Deutsche Entlehnungen in Anzeigen und Werbetexten der galizischen Presse an der Wende vom 19. zum 20. Jahrhundert am Beispiel der Stadt </w:t>
      </w:r>
      <w:proofErr w:type="spellStart"/>
      <w:r w:rsidRPr="00EE0812">
        <w:rPr>
          <w:lang w:val="de-DE"/>
        </w:rPr>
        <w:t>Przemyśl</w:t>
      </w:r>
      <w:proofErr w:type="spellEnd"/>
      <w:r w:rsidRPr="00EE0812">
        <w:rPr>
          <w:lang w:val="de-DE"/>
        </w:rPr>
        <w:t xml:space="preserve">. W: </w:t>
      </w:r>
      <w:proofErr w:type="spellStart"/>
      <w:r w:rsidRPr="00EE0812">
        <w:rPr>
          <w:lang w:val="de-DE"/>
        </w:rPr>
        <w:t>Cwanek-Florek</w:t>
      </w:r>
      <w:proofErr w:type="spellEnd"/>
      <w:r w:rsidRPr="00EE0812">
        <w:rPr>
          <w:lang w:val="de-DE"/>
        </w:rPr>
        <w:t xml:space="preserve">, Ewa / </w:t>
      </w:r>
      <w:proofErr w:type="spellStart"/>
      <w:r w:rsidRPr="00EE0812">
        <w:rPr>
          <w:lang w:val="de-DE"/>
        </w:rPr>
        <w:t>Nöbauer</w:t>
      </w:r>
      <w:proofErr w:type="spellEnd"/>
      <w:r w:rsidRPr="00EE0812">
        <w:rPr>
          <w:lang w:val="de-DE"/>
        </w:rPr>
        <w:t xml:space="preserve">, Irmgard (red.): Deutsch und die Umgangssprachen der Habsburgermonarchie. Wien. </w:t>
      </w:r>
      <w:proofErr w:type="spellStart"/>
      <w:r w:rsidRPr="00EE0812">
        <w:rPr>
          <w:lang w:val="de-DE"/>
        </w:rPr>
        <w:t>Wyd</w:t>
      </w:r>
      <w:proofErr w:type="spellEnd"/>
      <w:r w:rsidRPr="00EE0812">
        <w:rPr>
          <w:lang w:val="de-DE"/>
        </w:rPr>
        <w:t>. PAN. S. 121-142.</w:t>
      </w:r>
    </w:p>
    <w:p w:rsidR="003B7A44" w:rsidRPr="00EE0812" w:rsidRDefault="003B7A44" w:rsidP="003B7A44">
      <w:pPr>
        <w:rPr>
          <w:lang w:val="de-DE"/>
        </w:rPr>
      </w:pPr>
      <w:r w:rsidRPr="00EE0812">
        <w:rPr>
          <w:lang w:val="de-DE"/>
        </w:rPr>
        <w:t>36.</w:t>
      </w:r>
      <w:r w:rsidRPr="00EE0812">
        <w:rPr>
          <w:lang w:val="de-DE"/>
        </w:rPr>
        <w:tab/>
        <w:t xml:space="preserve">(2014): Zu Relationen zwischen den Konstituenten der </w:t>
      </w:r>
      <w:proofErr w:type="spellStart"/>
      <w:r w:rsidRPr="00EE0812">
        <w:rPr>
          <w:lang w:val="de-DE"/>
        </w:rPr>
        <w:t>pragmaverständlichen</w:t>
      </w:r>
      <w:proofErr w:type="spellEnd"/>
      <w:r w:rsidRPr="00EE0812">
        <w:rPr>
          <w:lang w:val="de-DE"/>
        </w:rPr>
        <w:t xml:space="preserve"> Komposita im amtlich-juristischen Stil. W: </w:t>
      </w:r>
      <w:proofErr w:type="spellStart"/>
      <w:r w:rsidRPr="00EE0812">
        <w:rPr>
          <w:lang w:val="de-DE"/>
        </w:rPr>
        <w:t>Wierzbicka</w:t>
      </w:r>
      <w:proofErr w:type="spellEnd"/>
      <w:r w:rsidRPr="00EE0812">
        <w:rPr>
          <w:lang w:val="de-DE"/>
        </w:rPr>
        <w:t xml:space="preserve">, Mariola/Wille, Lucyna (red.): Im Wirkungsfeld der kontrastiven und angewandten Linguistik. Tom 3. </w:t>
      </w:r>
      <w:proofErr w:type="spellStart"/>
      <w:r w:rsidRPr="00EE0812">
        <w:rPr>
          <w:lang w:val="de-DE"/>
        </w:rPr>
        <w:t>Wyd</w:t>
      </w:r>
      <w:proofErr w:type="spellEnd"/>
      <w:r w:rsidRPr="00EE0812">
        <w:rPr>
          <w:lang w:val="de-DE"/>
        </w:rPr>
        <w:t>. UR. Rzeszów. S. 95-107</w:t>
      </w:r>
    </w:p>
    <w:p w:rsidR="003B7A44" w:rsidRPr="00EE0812" w:rsidRDefault="003B7A44" w:rsidP="003B7A44">
      <w:r w:rsidRPr="00EE0812">
        <w:rPr>
          <w:lang w:val="de-DE"/>
        </w:rPr>
        <w:t>37.</w:t>
      </w:r>
      <w:r w:rsidRPr="00EE0812">
        <w:rPr>
          <w:lang w:val="de-DE"/>
        </w:rPr>
        <w:tab/>
        <w:t xml:space="preserve">(2014): Zu Relationen zwischen den Konstituenten der </w:t>
      </w:r>
      <w:proofErr w:type="spellStart"/>
      <w:r w:rsidRPr="00EE0812">
        <w:rPr>
          <w:lang w:val="de-DE"/>
        </w:rPr>
        <w:t>pragmaverständlichen</w:t>
      </w:r>
      <w:proofErr w:type="spellEnd"/>
      <w:r w:rsidRPr="00EE0812">
        <w:rPr>
          <w:lang w:val="de-DE"/>
        </w:rPr>
        <w:t xml:space="preserve"> Komposita im künstlerisch-belletristischen Stil. W: </w:t>
      </w:r>
      <w:proofErr w:type="spellStart"/>
      <w:r w:rsidRPr="00EE0812">
        <w:rPr>
          <w:lang w:val="de-DE"/>
        </w:rPr>
        <w:t>Wierzbicka</w:t>
      </w:r>
      <w:proofErr w:type="spellEnd"/>
      <w:r w:rsidRPr="00EE0812">
        <w:rPr>
          <w:lang w:val="de-DE"/>
        </w:rPr>
        <w:t xml:space="preserve">, Mariola/Wille, Lucyna (red.): Im Wirkungsfeld der kontrastiven und angewandten Linguistik. </w:t>
      </w:r>
      <w:r w:rsidRPr="00EE0812">
        <w:t>Tom 4. Wyd. UR. Rzeszów. S. 97-108.</w:t>
      </w:r>
    </w:p>
    <w:p w:rsidR="003B7A44" w:rsidRPr="00EE0812" w:rsidRDefault="003B7A44" w:rsidP="003B7A44">
      <w:r w:rsidRPr="00EE0812">
        <w:t>38.</w:t>
      </w:r>
      <w:r w:rsidRPr="00EE0812">
        <w:tab/>
        <w:t xml:space="preserve">(2014): </w:t>
      </w:r>
      <w:proofErr w:type="spellStart"/>
      <w:r w:rsidRPr="00EE0812">
        <w:t>Hodonimy</w:t>
      </w:r>
      <w:proofErr w:type="spellEnd"/>
      <w:r w:rsidRPr="00EE0812">
        <w:t xml:space="preserve"> Wiednia – typologia semantyczna nazw ulic stolicy Austrii. W: </w:t>
      </w:r>
      <w:proofErr w:type="spellStart"/>
      <w:r w:rsidRPr="00EE0812">
        <w:t>Kolago</w:t>
      </w:r>
      <w:proofErr w:type="spellEnd"/>
      <w:r w:rsidRPr="00EE0812">
        <w:t>, Lech (red.): Studia Niemcoznawcze. Tom LIV. Warszawa. S. 535-550.</w:t>
      </w:r>
    </w:p>
    <w:p w:rsidR="003B7A44" w:rsidRPr="00EE0812" w:rsidRDefault="003B7A44" w:rsidP="003B7A44">
      <w:pPr>
        <w:rPr>
          <w:lang w:val="de-DE"/>
        </w:rPr>
      </w:pPr>
      <w:r w:rsidRPr="00EE0812">
        <w:rPr>
          <w:lang w:val="de-DE"/>
        </w:rPr>
        <w:t>39.</w:t>
      </w:r>
      <w:r w:rsidRPr="00EE0812">
        <w:rPr>
          <w:lang w:val="de-DE"/>
        </w:rPr>
        <w:tab/>
        <w:t xml:space="preserve">(2015): Deutsche Entlehnungen in der polnischen Amtssprache Galiziens am Beispiel ausgewählter „Akten der Stadt Rzeszów.“ W: </w:t>
      </w:r>
      <w:proofErr w:type="spellStart"/>
      <w:r w:rsidRPr="00EE0812">
        <w:rPr>
          <w:lang w:val="de-DE"/>
        </w:rPr>
        <w:t>Cwanek-Florek</w:t>
      </w:r>
      <w:proofErr w:type="spellEnd"/>
      <w:r w:rsidRPr="00EE0812">
        <w:rPr>
          <w:lang w:val="de-DE"/>
        </w:rPr>
        <w:t>, Ewa/</w:t>
      </w:r>
      <w:proofErr w:type="spellStart"/>
      <w:r w:rsidRPr="00EE0812">
        <w:rPr>
          <w:lang w:val="de-DE"/>
        </w:rPr>
        <w:t>Nöbauer</w:t>
      </w:r>
      <w:proofErr w:type="spellEnd"/>
      <w:r w:rsidRPr="00EE0812">
        <w:rPr>
          <w:lang w:val="de-DE"/>
        </w:rPr>
        <w:t>, Irmgard (red.): Sprachliche Wechselbeziehungen in der Habsburgermonarchie. Wien 2015. S. 85-106.</w:t>
      </w:r>
    </w:p>
    <w:p w:rsidR="003B7A44" w:rsidRPr="00EE0812" w:rsidRDefault="003B7A44" w:rsidP="003B7A44">
      <w:pPr>
        <w:rPr>
          <w:lang w:val="de-DE"/>
        </w:rPr>
      </w:pPr>
      <w:r w:rsidRPr="00EE0812">
        <w:rPr>
          <w:lang w:val="de-DE"/>
        </w:rPr>
        <w:t>40.</w:t>
      </w:r>
      <w:r w:rsidRPr="00EE0812">
        <w:rPr>
          <w:lang w:val="de-DE"/>
        </w:rPr>
        <w:tab/>
        <w:t xml:space="preserve">(2015): Zu Relationen zwischen den Konstituenten der </w:t>
      </w:r>
      <w:proofErr w:type="spellStart"/>
      <w:r w:rsidRPr="00EE0812">
        <w:rPr>
          <w:lang w:val="de-DE"/>
        </w:rPr>
        <w:t>pragmaverständlichen</w:t>
      </w:r>
      <w:proofErr w:type="spellEnd"/>
      <w:r w:rsidRPr="00EE0812">
        <w:rPr>
          <w:lang w:val="de-DE"/>
        </w:rPr>
        <w:t xml:space="preserve"> Komposita im wissenschaftlichen Stil. W: </w:t>
      </w:r>
      <w:proofErr w:type="spellStart"/>
      <w:r w:rsidRPr="00EE0812">
        <w:rPr>
          <w:lang w:val="de-DE"/>
        </w:rPr>
        <w:t>Wierzbicka</w:t>
      </w:r>
      <w:proofErr w:type="spellEnd"/>
      <w:r w:rsidRPr="00EE0812">
        <w:rPr>
          <w:lang w:val="de-DE"/>
        </w:rPr>
        <w:t xml:space="preserve">, Mariola/Wille, Lucyna (red.):Im Wirkungsfeld der kontrastiven und angewandten Linguistik. Tom 5. </w:t>
      </w:r>
      <w:proofErr w:type="spellStart"/>
      <w:r w:rsidRPr="00EE0812">
        <w:rPr>
          <w:lang w:val="de-DE"/>
        </w:rPr>
        <w:t>Wyd</w:t>
      </w:r>
      <w:proofErr w:type="spellEnd"/>
      <w:r w:rsidRPr="00EE0812">
        <w:rPr>
          <w:lang w:val="de-DE"/>
        </w:rPr>
        <w:t>. UR. Rzeszów. S. 62-72.</w:t>
      </w:r>
    </w:p>
    <w:p w:rsidR="003B7A44" w:rsidRPr="00EE0812" w:rsidRDefault="003B7A44" w:rsidP="003B7A44">
      <w:r w:rsidRPr="00EE0812">
        <w:rPr>
          <w:lang w:val="de-DE"/>
        </w:rPr>
        <w:t>41.</w:t>
      </w:r>
      <w:r w:rsidRPr="00EE0812">
        <w:rPr>
          <w:lang w:val="de-DE"/>
        </w:rPr>
        <w:tab/>
        <w:t xml:space="preserve">(2015): Zu Relationen zwischen den Konstituenten der </w:t>
      </w:r>
      <w:proofErr w:type="spellStart"/>
      <w:r w:rsidRPr="00EE0812">
        <w:rPr>
          <w:lang w:val="de-DE"/>
        </w:rPr>
        <w:t>pragmaverständlichen</w:t>
      </w:r>
      <w:proofErr w:type="spellEnd"/>
      <w:r w:rsidRPr="00EE0812">
        <w:rPr>
          <w:lang w:val="de-DE"/>
        </w:rPr>
        <w:t xml:space="preserve"> Komposita im publizistischen Stil. W: </w:t>
      </w:r>
      <w:proofErr w:type="spellStart"/>
      <w:r w:rsidRPr="00EE0812">
        <w:rPr>
          <w:lang w:val="de-DE"/>
        </w:rPr>
        <w:t>Wierzbicka</w:t>
      </w:r>
      <w:proofErr w:type="spellEnd"/>
      <w:r w:rsidRPr="00EE0812">
        <w:rPr>
          <w:lang w:val="de-DE"/>
        </w:rPr>
        <w:t xml:space="preserve">, Mariola/Wille, Lucyna (red.):Im </w:t>
      </w:r>
      <w:r w:rsidRPr="00EE0812">
        <w:rPr>
          <w:lang w:val="de-DE"/>
        </w:rPr>
        <w:lastRenderedPageBreak/>
        <w:t xml:space="preserve">Wirkungsfeld der kontrastiven und angewandten Linguistik. </w:t>
      </w:r>
      <w:r w:rsidRPr="00EE0812">
        <w:t>Tom 6. Wyd. UR. Rzeszów. S. 53-64.</w:t>
      </w:r>
    </w:p>
    <w:p w:rsidR="003B7A44" w:rsidRPr="00EE0812" w:rsidRDefault="003B7A44" w:rsidP="003B7A44">
      <w:pPr>
        <w:rPr>
          <w:lang w:val="de-DE"/>
        </w:rPr>
      </w:pPr>
      <w:r w:rsidRPr="00EE0812">
        <w:t>42.</w:t>
      </w:r>
      <w:r w:rsidRPr="00EE0812">
        <w:tab/>
        <w:t xml:space="preserve">(2014): „Wiedeńczyka o wiele więcej łączy z mieszkańcem Krakowa czy Budapesztu, aniżeli z mieszkańcem Berlina.” Recepcja relacji polsko-austriackich z perspektywy „polskich” ulic w </w:t>
      </w:r>
      <w:proofErr w:type="spellStart"/>
      <w:r w:rsidRPr="00EE0812">
        <w:t>Wiedniu.W</w:t>
      </w:r>
      <w:proofErr w:type="spellEnd"/>
      <w:r w:rsidRPr="00EE0812">
        <w:t xml:space="preserve">: </w:t>
      </w:r>
      <w:proofErr w:type="spellStart"/>
      <w:r w:rsidRPr="00EE0812">
        <w:t>Kisztelińska</w:t>
      </w:r>
      <w:proofErr w:type="spellEnd"/>
      <w:r w:rsidRPr="00EE0812">
        <w:t xml:space="preserve">-Węgrzyńska, Agnieszka/Kuczyński, Krzysztof A. Austria i relacje polsko-austriackie w XX i XXI wieku. </w:t>
      </w:r>
      <w:proofErr w:type="spellStart"/>
      <w:r w:rsidRPr="00EE0812">
        <w:rPr>
          <w:lang w:val="de-DE"/>
        </w:rPr>
        <w:t>Wydawnictwo</w:t>
      </w:r>
      <w:proofErr w:type="spellEnd"/>
      <w:r w:rsidRPr="00EE0812">
        <w:rPr>
          <w:lang w:val="de-DE"/>
        </w:rPr>
        <w:t xml:space="preserve"> UŁ. </w:t>
      </w:r>
      <w:proofErr w:type="spellStart"/>
      <w:r w:rsidRPr="00EE0812">
        <w:rPr>
          <w:lang w:val="de-DE"/>
        </w:rPr>
        <w:t>Łódź</w:t>
      </w:r>
      <w:proofErr w:type="spellEnd"/>
      <w:r w:rsidRPr="00EE0812">
        <w:rPr>
          <w:lang w:val="de-DE"/>
        </w:rPr>
        <w:t xml:space="preserve"> 2014, s. 261-280.</w:t>
      </w:r>
    </w:p>
    <w:p w:rsidR="003B7A44" w:rsidRPr="00EE0812" w:rsidRDefault="003B7A44" w:rsidP="003B7A44">
      <w:pPr>
        <w:rPr>
          <w:lang w:val="de-DE"/>
        </w:rPr>
      </w:pPr>
      <w:r w:rsidRPr="00EE0812">
        <w:rPr>
          <w:lang w:val="de-DE"/>
        </w:rPr>
        <w:t>43.</w:t>
      </w:r>
      <w:r w:rsidRPr="00EE0812">
        <w:rPr>
          <w:lang w:val="de-DE"/>
        </w:rPr>
        <w:tab/>
        <w:t xml:space="preserve">(2015): Deutsche Komposita in der Verwaltungssprache Galiziens und ihre Entsprechungen im Polnischen am Beispiel der deutsch-polnischen „Verhandlungen des in den Königreichen Galizien und </w:t>
      </w:r>
      <w:proofErr w:type="spellStart"/>
      <w:r w:rsidRPr="00EE0812">
        <w:rPr>
          <w:lang w:val="de-DE"/>
        </w:rPr>
        <w:t>Lodomerien</w:t>
      </w:r>
      <w:proofErr w:type="spellEnd"/>
      <w:r w:rsidRPr="00EE0812">
        <w:rPr>
          <w:lang w:val="de-DE"/>
        </w:rPr>
        <w:t xml:space="preserve"> eröffneten Landtags (1820)”. W: </w:t>
      </w:r>
      <w:proofErr w:type="spellStart"/>
      <w:r w:rsidRPr="00EE0812">
        <w:rPr>
          <w:lang w:val="de-DE"/>
        </w:rPr>
        <w:t>Wierzbicka</w:t>
      </w:r>
      <w:proofErr w:type="spellEnd"/>
      <w:r w:rsidRPr="00EE0812">
        <w:rPr>
          <w:lang w:val="de-DE"/>
        </w:rPr>
        <w:t>, Mariola/</w:t>
      </w:r>
      <w:proofErr w:type="spellStart"/>
      <w:r w:rsidRPr="00EE0812">
        <w:rPr>
          <w:lang w:val="de-DE"/>
        </w:rPr>
        <w:t>Rolek</w:t>
      </w:r>
      <w:proofErr w:type="spellEnd"/>
      <w:r w:rsidRPr="00EE0812">
        <w:rPr>
          <w:lang w:val="de-DE"/>
        </w:rPr>
        <w:t xml:space="preserve">, </w:t>
      </w:r>
      <w:proofErr w:type="spellStart"/>
      <w:r w:rsidRPr="00EE0812">
        <w:rPr>
          <w:lang w:val="de-DE"/>
        </w:rPr>
        <w:t>Bogusława</w:t>
      </w:r>
      <w:proofErr w:type="spellEnd"/>
      <w:r w:rsidRPr="00EE0812">
        <w:rPr>
          <w:lang w:val="de-DE"/>
        </w:rPr>
        <w:t xml:space="preserve"> (red.): Grammatische Strukturen im Text und im Diskurs. Tom 4. </w:t>
      </w:r>
      <w:proofErr w:type="spellStart"/>
      <w:r w:rsidRPr="00EE0812">
        <w:rPr>
          <w:lang w:val="de-DE"/>
        </w:rPr>
        <w:t>Wyd</w:t>
      </w:r>
      <w:proofErr w:type="spellEnd"/>
      <w:r w:rsidRPr="00EE0812">
        <w:rPr>
          <w:lang w:val="de-DE"/>
        </w:rPr>
        <w:t>. UR. Rzeszów. S. 26-38.</w:t>
      </w:r>
    </w:p>
    <w:p w:rsidR="003B7A44" w:rsidRPr="00EE0812" w:rsidRDefault="003B7A44" w:rsidP="003B7A44">
      <w:pPr>
        <w:rPr>
          <w:lang w:val="de-DE"/>
        </w:rPr>
      </w:pPr>
      <w:r w:rsidRPr="00EE0812">
        <w:rPr>
          <w:lang w:val="de-DE"/>
        </w:rPr>
        <w:t>44.</w:t>
      </w:r>
      <w:r w:rsidRPr="00EE0812">
        <w:rPr>
          <w:lang w:val="de-DE"/>
        </w:rPr>
        <w:tab/>
        <w:t xml:space="preserve">(2017) Zu Relationen zwischen den Konstituenten der </w:t>
      </w:r>
      <w:proofErr w:type="spellStart"/>
      <w:r w:rsidRPr="00EE0812">
        <w:rPr>
          <w:lang w:val="de-DE"/>
        </w:rPr>
        <w:t>pragmaverständlichen</w:t>
      </w:r>
      <w:proofErr w:type="spellEnd"/>
      <w:r w:rsidRPr="00EE0812">
        <w:rPr>
          <w:lang w:val="de-DE"/>
        </w:rPr>
        <w:t xml:space="preserve"> Komposita in Verhandlungen des in den Königreichen Galizien und </w:t>
      </w:r>
      <w:proofErr w:type="spellStart"/>
      <w:r w:rsidRPr="00EE0812">
        <w:rPr>
          <w:lang w:val="de-DE"/>
        </w:rPr>
        <w:t>Lodomerien</w:t>
      </w:r>
      <w:proofErr w:type="spellEnd"/>
      <w:r w:rsidRPr="00EE0812">
        <w:rPr>
          <w:lang w:val="de-DE"/>
        </w:rPr>
        <w:t xml:space="preserve"> eröffneten Landtags (1820). W: </w:t>
      </w:r>
      <w:proofErr w:type="spellStart"/>
      <w:r w:rsidRPr="00EE0812">
        <w:rPr>
          <w:lang w:val="de-DE"/>
        </w:rPr>
        <w:t>Mihułka</w:t>
      </w:r>
      <w:proofErr w:type="spellEnd"/>
      <w:r w:rsidRPr="00EE0812">
        <w:rPr>
          <w:lang w:val="de-DE"/>
        </w:rPr>
        <w:t xml:space="preserve">, Krystyna / </w:t>
      </w:r>
      <w:proofErr w:type="spellStart"/>
      <w:r w:rsidRPr="00EE0812">
        <w:rPr>
          <w:lang w:val="de-DE"/>
        </w:rPr>
        <w:t>Sieradzka</w:t>
      </w:r>
      <w:proofErr w:type="spellEnd"/>
      <w:r w:rsidRPr="00EE0812">
        <w:rPr>
          <w:lang w:val="de-DE"/>
        </w:rPr>
        <w:t xml:space="preserve">, Małgorzata (red.): Interlinguales und –kulturelles Sprachhandeln: interdisziplinäre Perspektiven. Tom 2. </w:t>
      </w:r>
      <w:proofErr w:type="spellStart"/>
      <w:r w:rsidRPr="00EE0812">
        <w:rPr>
          <w:lang w:val="de-DE"/>
        </w:rPr>
        <w:t>Wyd</w:t>
      </w:r>
      <w:proofErr w:type="spellEnd"/>
      <w:r w:rsidRPr="00EE0812">
        <w:rPr>
          <w:lang w:val="de-DE"/>
        </w:rPr>
        <w:t>. UR Rzeszów. S. 19-28.</w:t>
      </w:r>
    </w:p>
    <w:p w:rsidR="003B7A44" w:rsidRPr="00EE0812" w:rsidRDefault="003B7A44" w:rsidP="003B7A44">
      <w:pPr>
        <w:rPr>
          <w:lang w:val="de-DE"/>
        </w:rPr>
      </w:pPr>
      <w:r w:rsidRPr="00EE0812">
        <w:rPr>
          <w:lang w:val="de-DE"/>
        </w:rPr>
        <w:t>45.</w:t>
      </w:r>
      <w:r w:rsidRPr="00EE0812">
        <w:rPr>
          <w:lang w:val="de-DE"/>
        </w:rPr>
        <w:tab/>
        <w:t xml:space="preserve">(2018): Zu Tendenzen der Einwirkungen des Deutschen auf die polnische Verwaltungssprache Galiziens am Beispiel der deutschen Komposita und ihrer Entsprechungen im Polnischen in den Verhandlungen des in den Königreichen Galizien und </w:t>
      </w:r>
      <w:proofErr w:type="spellStart"/>
      <w:r w:rsidRPr="00EE0812">
        <w:rPr>
          <w:lang w:val="de-DE"/>
        </w:rPr>
        <w:t>Lodomerien</w:t>
      </w:r>
      <w:proofErr w:type="spellEnd"/>
      <w:r w:rsidRPr="00EE0812">
        <w:rPr>
          <w:lang w:val="de-DE"/>
        </w:rPr>
        <w:t xml:space="preserve"> eröffneten Landtags (1820, 1826, 1837). W: Boris </w:t>
      </w:r>
      <w:proofErr w:type="spellStart"/>
      <w:r w:rsidRPr="00EE0812">
        <w:rPr>
          <w:lang w:val="de-DE"/>
        </w:rPr>
        <w:t>Blahak</w:t>
      </w:r>
      <w:proofErr w:type="spellEnd"/>
      <w:r w:rsidRPr="00EE0812">
        <w:rPr>
          <w:lang w:val="de-DE"/>
        </w:rPr>
        <w:t xml:space="preserve"> / Koloman</w:t>
      </w:r>
    </w:p>
    <w:p w:rsidR="003B7A44" w:rsidRPr="00EE0812" w:rsidRDefault="003B7A44" w:rsidP="003B7A44">
      <w:pPr>
        <w:rPr>
          <w:lang w:val="de-DE"/>
        </w:rPr>
      </w:pPr>
      <w:r w:rsidRPr="00EE0812">
        <w:rPr>
          <w:lang w:val="de-DE"/>
        </w:rPr>
        <w:t xml:space="preserve">Brenner/ Ioan </w:t>
      </w:r>
      <w:proofErr w:type="spellStart"/>
      <w:r w:rsidRPr="00EE0812">
        <w:rPr>
          <w:lang w:val="de-DE"/>
        </w:rPr>
        <w:t>Lăzărescu</w:t>
      </w:r>
      <w:proofErr w:type="spellEnd"/>
      <w:r w:rsidRPr="00EE0812">
        <w:rPr>
          <w:lang w:val="de-DE"/>
        </w:rPr>
        <w:t>/ Jörg Meier / Hermann Scheuringer (red.): Deutsch in Mittel-, Ost- und Südosteuropa. Forschungen zur deutschen Sprache</w:t>
      </w:r>
    </w:p>
    <w:p w:rsidR="003B7A44" w:rsidRPr="00EE0812" w:rsidRDefault="003B7A44" w:rsidP="003B7A44">
      <w:pPr>
        <w:rPr>
          <w:lang w:val="de-DE"/>
        </w:rPr>
      </w:pPr>
      <w:r w:rsidRPr="00EE0812">
        <w:rPr>
          <w:lang w:val="de-DE"/>
        </w:rPr>
        <w:t xml:space="preserve">in Mittel-, Ost- und Südosteuropa </w:t>
      </w:r>
      <w:proofErr w:type="spellStart"/>
      <w:r w:rsidRPr="00EE0812">
        <w:rPr>
          <w:lang w:val="de-DE"/>
        </w:rPr>
        <w:t>FzDiMOS</w:t>
      </w:r>
      <w:proofErr w:type="spellEnd"/>
      <w:r w:rsidRPr="00EE0812">
        <w:rPr>
          <w:lang w:val="de-DE"/>
        </w:rPr>
        <w:t xml:space="preserve">. Tom 6. Open Access Schriftenreihe der </w:t>
      </w:r>
      <w:proofErr w:type="spellStart"/>
      <w:r w:rsidRPr="00EE0812">
        <w:rPr>
          <w:lang w:val="de-DE"/>
        </w:rPr>
        <w:t>Universitätbibliothek</w:t>
      </w:r>
      <w:proofErr w:type="spellEnd"/>
      <w:r w:rsidRPr="00EE0812">
        <w:rPr>
          <w:lang w:val="de-DE"/>
        </w:rPr>
        <w:t xml:space="preserve"> Regensburg. Regensburg. S. 59-81. </w:t>
      </w:r>
    </w:p>
    <w:p w:rsidR="003B7A44" w:rsidRPr="00EE0812" w:rsidRDefault="003B7A44" w:rsidP="003B7A44">
      <w:r w:rsidRPr="00EE0812">
        <w:rPr>
          <w:lang w:val="de-DE"/>
        </w:rPr>
        <w:t>46.</w:t>
      </w:r>
      <w:r w:rsidRPr="00EE0812">
        <w:rPr>
          <w:lang w:val="de-DE"/>
        </w:rPr>
        <w:tab/>
        <w:t xml:space="preserve">(2018) Zu Relationen zwischen den Konstituenten der </w:t>
      </w:r>
      <w:proofErr w:type="spellStart"/>
      <w:r w:rsidRPr="00EE0812">
        <w:rPr>
          <w:lang w:val="de-DE"/>
        </w:rPr>
        <w:t>pragmaverständlichen</w:t>
      </w:r>
      <w:proofErr w:type="spellEnd"/>
      <w:r w:rsidRPr="00EE0812">
        <w:rPr>
          <w:lang w:val="de-DE"/>
        </w:rPr>
        <w:t xml:space="preserve"> Komposita in Verhandlungen des in den Königreichen Galizien und </w:t>
      </w:r>
      <w:proofErr w:type="spellStart"/>
      <w:r w:rsidRPr="00EE0812">
        <w:rPr>
          <w:lang w:val="de-DE"/>
        </w:rPr>
        <w:t>Lodomerien</w:t>
      </w:r>
      <w:proofErr w:type="spellEnd"/>
      <w:r w:rsidRPr="00EE0812">
        <w:rPr>
          <w:lang w:val="de-DE"/>
        </w:rPr>
        <w:t xml:space="preserve"> am 17. Oktober in Lemberg eröffneten, und am 22. desselben Monats und Jahres geschlossenen Landtags (1837). </w:t>
      </w:r>
      <w:r w:rsidRPr="00EE0812">
        <w:t xml:space="preserve">W: Bąk, Paweł / Rolek, Bogusława (red.): </w:t>
      </w:r>
      <w:proofErr w:type="spellStart"/>
      <w:r w:rsidRPr="00EE0812">
        <w:t>Sprache</w:t>
      </w:r>
      <w:proofErr w:type="spellEnd"/>
      <w:r w:rsidRPr="00EE0812">
        <w:t xml:space="preserve"> </w:t>
      </w:r>
      <w:proofErr w:type="spellStart"/>
      <w:r w:rsidRPr="00EE0812">
        <w:t>und</w:t>
      </w:r>
      <w:proofErr w:type="spellEnd"/>
      <w:r w:rsidRPr="00EE0812">
        <w:t xml:space="preserve"> </w:t>
      </w:r>
      <w:proofErr w:type="spellStart"/>
      <w:r w:rsidRPr="00EE0812">
        <w:t>Translation</w:t>
      </w:r>
      <w:proofErr w:type="spellEnd"/>
      <w:r w:rsidRPr="00EE0812">
        <w:t>. Wydawnictwo UR. S. 258-269.</w:t>
      </w:r>
    </w:p>
    <w:p w:rsidR="003B7A44" w:rsidRPr="00EE0812" w:rsidRDefault="003B7A44" w:rsidP="003B7A44">
      <w:pPr>
        <w:rPr>
          <w:lang w:val="de-DE"/>
        </w:rPr>
      </w:pPr>
      <w:r w:rsidRPr="00EE0812">
        <w:rPr>
          <w:lang w:val="de-DE"/>
        </w:rPr>
        <w:t>47.</w:t>
      </w:r>
      <w:r w:rsidRPr="00EE0812">
        <w:rPr>
          <w:lang w:val="de-DE"/>
        </w:rPr>
        <w:tab/>
        <w:t xml:space="preserve"> (2018) Zu   Tendenzen   der   Einwirkungen   des   Deutschen   auf   die   polnische   Verwaltungssprache Galiziens am Beispiel der deutschen Komposita  und ihrer Entsprechungen im Polnischen im Allgemeinen </w:t>
      </w:r>
      <w:proofErr w:type="spellStart"/>
      <w:r w:rsidRPr="00EE0812">
        <w:rPr>
          <w:lang w:val="de-DE"/>
        </w:rPr>
        <w:t>bürgerlichen</w:t>
      </w:r>
      <w:proofErr w:type="spellEnd"/>
      <w:r w:rsidRPr="00EE0812">
        <w:rPr>
          <w:lang w:val="de-DE"/>
        </w:rPr>
        <w:t xml:space="preserve"> Gesetzbuch (ABGB) (1811) / </w:t>
      </w:r>
      <w:proofErr w:type="spellStart"/>
      <w:r w:rsidRPr="00EE0812">
        <w:rPr>
          <w:lang w:val="de-DE"/>
        </w:rPr>
        <w:t>Księga</w:t>
      </w:r>
      <w:proofErr w:type="spellEnd"/>
      <w:r w:rsidRPr="00EE0812">
        <w:rPr>
          <w:lang w:val="de-DE"/>
        </w:rPr>
        <w:t xml:space="preserve"> </w:t>
      </w:r>
      <w:proofErr w:type="spellStart"/>
      <w:r w:rsidRPr="00EE0812">
        <w:rPr>
          <w:lang w:val="de-DE"/>
        </w:rPr>
        <w:t>Ustaw</w:t>
      </w:r>
      <w:proofErr w:type="spellEnd"/>
      <w:r w:rsidRPr="00EE0812">
        <w:rPr>
          <w:lang w:val="de-DE"/>
        </w:rPr>
        <w:t xml:space="preserve"> </w:t>
      </w:r>
      <w:proofErr w:type="spellStart"/>
      <w:r w:rsidRPr="00EE0812">
        <w:rPr>
          <w:lang w:val="de-DE"/>
        </w:rPr>
        <w:t>Cywilnych</w:t>
      </w:r>
      <w:proofErr w:type="spellEnd"/>
      <w:r w:rsidRPr="00EE0812">
        <w:rPr>
          <w:lang w:val="de-DE"/>
        </w:rPr>
        <w:t xml:space="preserve"> (1811, Par. 1-284). </w:t>
      </w:r>
      <w:r w:rsidRPr="00EE0812">
        <w:t xml:space="preserve">W: </w:t>
      </w:r>
      <w:proofErr w:type="spellStart"/>
      <w:r w:rsidRPr="00EE0812">
        <w:t>Kolago</w:t>
      </w:r>
      <w:proofErr w:type="spellEnd"/>
      <w:r w:rsidRPr="00EE0812">
        <w:t>, Lech (red.): Studia Niemcoznawcze. Tom LXI. Warszawa. S. 851-864.</w:t>
      </w:r>
    </w:p>
    <w:p w:rsidR="003B7A44" w:rsidRPr="00EE0812" w:rsidRDefault="003B7A44" w:rsidP="003B7A44">
      <w:r w:rsidRPr="00EE0812">
        <w:rPr>
          <w:lang w:val="de-DE"/>
        </w:rPr>
        <w:t>48.</w:t>
      </w:r>
      <w:r w:rsidRPr="00EE0812">
        <w:rPr>
          <w:lang w:val="de-DE"/>
        </w:rPr>
        <w:tab/>
        <w:t xml:space="preserve">(2019): Zu   Tendenzen   der   Einwirkungen   des   Deutschen   auf           die   polnische   Verwaltungssprache   Galiziens am   Beispiel   der   deutschen   Komposita und ihrer Entsprechungen im Polnischen in </w:t>
      </w:r>
      <w:proofErr w:type="spellStart"/>
      <w:r w:rsidRPr="00EE0812">
        <w:rPr>
          <w:lang w:val="de-DE"/>
        </w:rPr>
        <w:t>Provincialgesetzsammlung</w:t>
      </w:r>
      <w:proofErr w:type="spellEnd"/>
      <w:r w:rsidRPr="00EE0812">
        <w:rPr>
          <w:lang w:val="de-DE"/>
        </w:rPr>
        <w:t xml:space="preserve"> des  Königreichs Galizien und </w:t>
      </w:r>
      <w:proofErr w:type="spellStart"/>
      <w:r w:rsidRPr="00EE0812">
        <w:rPr>
          <w:lang w:val="de-DE"/>
        </w:rPr>
        <w:t>Lodomerien</w:t>
      </w:r>
      <w:proofErr w:type="spellEnd"/>
      <w:r w:rsidRPr="00EE0812">
        <w:rPr>
          <w:lang w:val="de-DE"/>
        </w:rPr>
        <w:t xml:space="preserve"> für das Jahr 1835 (</w:t>
      </w:r>
      <w:proofErr w:type="spellStart"/>
      <w:r w:rsidRPr="00EE0812">
        <w:rPr>
          <w:lang w:val="de-DE"/>
        </w:rPr>
        <w:t>Zbiór</w:t>
      </w:r>
      <w:proofErr w:type="spellEnd"/>
      <w:r w:rsidRPr="00EE0812">
        <w:rPr>
          <w:lang w:val="de-DE"/>
        </w:rPr>
        <w:t xml:space="preserve"> </w:t>
      </w:r>
      <w:proofErr w:type="spellStart"/>
      <w:r w:rsidRPr="00EE0812">
        <w:rPr>
          <w:lang w:val="de-DE"/>
        </w:rPr>
        <w:t>Ustaw</w:t>
      </w:r>
      <w:proofErr w:type="spellEnd"/>
      <w:r w:rsidRPr="00EE0812">
        <w:rPr>
          <w:lang w:val="de-DE"/>
        </w:rPr>
        <w:t xml:space="preserve"> </w:t>
      </w:r>
      <w:proofErr w:type="spellStart"/>
      <w:r w:rsidRPr="00EE0812">
        <w:rPr>
          <w:lang w:val="de-DE"/>
        </w:rPr>
        <w:t>Prowincyionalnych</w:t>
      </w:r>
      <w:proofErr w:type="spellEnd"/>
      <w:r w:rsidRPr="00EE0812">
        <w:rPr>
          <w:lang w:val="de-DE"/>
        </w:rPr>
        <w:t xml:space="preserve">  </w:t>
      </w:r>
      <w:proofErr w:type="spellStart"/>
      <w:r w:rsidRPr="00EE0812">
        <w:rPr>
          <w:lang w:val="de-DE"/>
        </w:rPr>
        <w:t>dla</w:t>
      </w:r>
      <w:proofErr w:type="spellEnd"/>
      <w:r w:rsidRPr="00EE0812">
        <w:rPr>
          <w:lang w:val="de-DE"/>
        </w:rPr>
        <w:t xml:space="preserve"> </w:t>
      </w:r>
      <w:proofErr w:type="spellStart"/>
      <w:r w:rsidRPr="00EE0812">
        <w:rPr>
          <w:lang w:val="de-DE"/>
        </w:rPr>
        <w:t>Królestwa</w:t>
      </w:r>
      <w:proofErr w:type="spellEnd"/>
      <w:r w:rsidRPr="00EE0812">
        <w:rPr>
          <w:lang w:val="de-DE"/>
        </w:rPr>
        <w:t xml:space="preserve"> </w:t>
      </w:r>
      <w:proofErr w:type="spellStart"/>
      <w:r w:rsidRPr="00EE0812">
        <w:rPr>
          <w:lang w:val="de-DE"/>
        </w:rPr>
        <w:t>Galicyi</w:t>
      </w:r>
      <w:proofErr w:type="spellEnd"/>
      <w:r w:rsidRPr="00EE0812">
        <w:rPr>
          <w:lang w:val="de-DE"/>
        </w:rPr>
        <w:t xml:space="preserve"> i </w:t>
      </w:r>
      <w:proofErr w:type="spellStart"/>
      <w:r w:rsidRPr="00EE0812">
        <w:rPr>
          <w:lang w:val="de-DE"/>
        </w:rPr>
        <w:t>Lodomeryi</w:t>
      </w:r>
      <w:proofErr w:type="spellEnd"/>
      <w:r w:rsidRPr="00EE0812">
        <w:rPr>
          <w:lang w:val="de-DE"/>
        </w:rPr>
        <w:t xml:space="preserve"> z </w:t>
      </w:r>
      <w:proofErr w:type="spellStart"/>
      <w:r w:rsidRPr="00EE0812">
        <w:rPr>
          <w:lang w:val="de-DE"/>
        </w:rPr>
        <w:t>roku</w:t>
      </w:r>
      <w:proofErr w:type="spellEnd"/>
      <w:r w:rsidRPr="00EE0812">
        <w:rPr>
          <w:lang w:val="de-DE"/>
        </w:rPr>
        <w:t xml:space="preserve"> 1835). [W:] Just, Anna / Biskup, Maria (red.): Tendenzen in der deutschen Wortbildung. </w:t>
      </w:r>
      <w:r w:rsidRPr="00EE0812">
        <w:t>Band 2, Wydawnictwo Uniwersytetu Warszawskiego, S. 19-36</w:t>
      </w:r>
    </w:p>
    <w:p w:rsidR="003B7A44" w:rsidRPr="00EE0812" w:rsidRDefault="003B7A44" w:rsidP="003B7A44">
      <w:r w:rsidRPr="00EE0812">
        <w:lastRenderedPageBreak/>
        <w:t>49.</w:t>
      </w:r>
      <w:r w:rsidRPr="00EE0812">
        <w:tab/>
        <w:t xml:space="preserve">(2019): Wybrane aspekty recepcji postaci Ludwika Zamenhofa w Wiedniu. [W]: Czajkowski, Andrzej (red.) Problemy Nauk Stosowanych. Zeszyty Naukowe Uniwersytetu Szczecińskiego. Tom 10. S. 167-178 </w:t>
      </w:r>
    </w:p>
    <w:p w:rsidR="007E12D0" w:rsidRPr="00EE0812" w:rsidRDefault="003B7A44" w:rsidP="003B7A44">
      <w:r w:rsidRPr="00EE0812">
        <w:t>50.</w:t>
      </w:r>
      <w:r w:rsidRPr="00EE0812">
        <w:tab/>
        <w:t xml:space="preserve">(2020) Lekarze – patroni wiedeńskich ulic. Dzielnice 1 - 9 stolicy Monarchii Habsburgów. [W]: Czajkowski, Andrzej (red.) Problemy Nauk Stosowanych. Zeszyty Naukowe Uniwersytetu Szczecińskiego. Tom 11. S. </w:t>
      </w:r>
    </w:p>
    <w:p w:rsidR="003B7A44" w:rsidRPr="00EE0812" w:rsidRDefault="003B7A44" w:rsidP="003B7A44"/>
    <w:p w:rsidR="004123A0" w:rsidRDefault="004123A0">
      <w:pPr>
        <w:rPr>
          <w:b/>
        </w:rPr>
      </w:pPr>
      <w:r w:rsidRPr="00943314">
        <w:rPr>
          <w:b/>
        </w:rPr>
        <w:t>RECENZJE:</w:t>
      </w:r>
    </w:p>
    <w:p w:rsidR="00CB3AC0" w:rsidRPr="00EE0812" w:rsidRDefault="00CB3AC0" w:rsidP="00CB3AC0">
      <w:pPr>
        <w:rPr>
          <w:lang w:val="de-DE"/>
        </w:rPr>
      </w:pPr>
      <w:r w:rsidRPr="00CB3AC0">
        <w:rPr>
          <w:b/>
        </w:rPr>
        <w:t>1.</w:t>
      </w:r>
      <w:r w:rsidRPr="00CB3AC0">
        <w:rPr>
          <w:b/>
        </w:rPr>
        <w:tab/>
      </w:r>
      <w:r w:rsidRPr="00EE0812">
        <w:t xml:space="preserve">(2009): Basil </w:t>
      </w:r>
      <w:proofErr w:type="spellStart"/>
      <w:r w:rsidRPr="00EE0812">
        <w:t>Kerski</w:t>
      </w:r>
      <w:proofErr w:type="spellEnd"/>
      <w:r w:rsidRPr="00EE0812">
        <w:t xml:space="preserve">: Homer na placu Poczdamskim. Szkice polsko-niemieckie. Wydawnictwo Uniwersytetu Marii Curie-Skłodowskiej. Lublin 2008. ss. 283. W: </w:t>
      </w:r>
      <w:proofErr w:type="spellStart"/>
      <w:r w:rsidRPr="00EE0812">
        <w:t>Kolago</w:t>
      </w:r>
      <w:proofErr w:type="spellEnd"/>
      <w:r w:rsidRPr="00EE0812">
        <w:t xml:space="preserve">, Lech (red.): Studia Niemcoznawcze. Tom XLII. </w:t>
      </w:r>
      <w:proofErr w:type="spellStart"/>
      <w:r w:rsidRPr="00EE0812">
        <w:rPr>
          <w:lang w:val="de-DE"/>
        </w:rPr>
        <w:t>Wydawnictwo</w:t>
      </w:r>
      <w:proofErr w:type="spellEnd"/>
      <w:r w:rsidRPr="00EE0812">
        <w:rPr>
          <w:lang w:val="de-DE"/>
        </w:rPr>
        <w:t xml:space="preserve"> </w:t>
      </w:r>
      <w:proofErr w:type="spellStart"/>
      <w:r w:rsidRPr="00EE0812">
        <w:rPr>
          <w:lang w:val="de-DE"/>
        </w:rPr>
        <w:t>Uniwersytetu</w:t>
      </w:r>
      <w:proofErr w:type="spellEnd"/>
      <w:r w:rsidRPr="00EE0812">
        <w:rPr>
          <w:lang w:val="de-DE"/>
        </w:rPr>
        <w:t xml:space="preserve"> </w:t>
      </w:r>
      <w:proofErr w:type="spellStart"/>
      <w:r w:rsidRPr="00EE0812">
        <w:rPr>
          <w:lang w:val="de-DE"/>
        </w:rPr>
        <w:t>Warszawskiego</w:t>
      </w:r>
      <w:proofErr w:type="spellEnd"/>
      <w:r w:rsidRPr="00EE0812">
        <w:rPr>
          <w:lang w:val="de-DE"/>
        </w:rPr>
        <w:t>. Warszawa. S. 432-435.</w:t>
      </w:r>
    </w:p>
    <w:p w:rsidR="00CB3AC0" w:rsidRPr="00EE0812" w:rsidRDefault="00CB3AC0" w:rsidP="00CB3AC0">
      <w:pPr>
        <w:rPr>
          <w:lang w:val="de-DE"/>
        </w:rPr>
      </w:pPr>
      <w:r w:rsidRPr="00EE0812">
        <w:rPr>
          <w:lang w:val="de-DE"/>
        </w:rPr>
        <w:t>2.</w:t>
      </w:r>
      <w:r w:rsidRPr="00EE0812">
        <w:rPr>
          <w:lang w:val="de-DE"/>
        </w:rPr>
        <w:tab/>
        <w:t xml:space="preserve">(2009): Erich M. Posch: Alles, was Sie über Österreich wissen müssen. Carl </w:t>
      </w:r>
      <w:proofErr w:type="spellStart"/>
      <w:r w:rsidRPr="00EE0812">
        <w:rPr>
          <w:lang w:val="de-DE"/>
        </w:rPr>
        <w:t>Ueberreuter</w:t>
      </w:r>
      <w:proofErr w:type="spellEnd"/>
      <w:r w:rsidRPr="00EE0812">
        <w:rPr>
          <w:lang w:val="de-DE"/>
        </w:rPr>
        <w:t xml:space="preserve"> Verlag, Wien 2008. </w:t>
      </w:r>
      <w:proofErr w:type="spellStart"/>
      <w:r w:rsidRPr="00EE0812">
        <w:rPr>
          <w:lang w:val="de-DE"/>
        </w:rPr>
        <w:t>ss</w:t>
      </w:r>
      <w:proofErr w:type="spellEnd"/>
      <w:r w:rsidRPr="00EE0812">
        <w:rPr>
          <w:lang w:val="de-DE"/>
        </w:rPr>
        <w:t xml:space="preserve">. 173. </w:t>
      </w:r>
      <w:r w:rsidRPr="00EE0812">
        <w:t xml:space="preserve">W: </w:t>
      </w:r>
      <w:proofErr w:type="spellStart"/>
      <w:r w:rsidRPr="00EE0812">
        <w:t>Kolago</w:t>
      </w:r>
      <w:proofErr w:type="spellEnd"/>
      <w:r w:rsidRPr="00EE0812">
        <w:t xml:space="preserve">, Lech (red.): Studia Niemcoznawcze. Tom XLIII. Wydawnictwo Uniwersytetu Warszawskiego. </w:t>
      </w:r>
      <w:r w:rsidRPr="00EE0812">
        <w:rPr>
          <w:lang w:val="de-DE"/>
        </w:rPr>
        <w:t>Warszawa. S. 489-492.</w:t>
      </w:r>
    </w:p>
    <w:p w:rsidR="00CB3AC0" w:rsidRPr="00EE0812" w:rsidRDefault="00CB3AC0" w:rsidP="00CB3AC0">
      <w:r w:rsidRPr="00EE0812">
        <w:rPr>
          <w:lang w:val="de-DE"/>
        </w:rPr>
        <w:t>3.</w:t>
      </w:r>
      <w:r w:rsidRPr="00EE0812">
        <w:rPr>
          <w:lang w:val="de-DE"/>
        </w:rPr>
        <w:tab/>
        <w:t xml:space="preserve">(2010): Erich M. Posch: Als </w:t>
      </w:r>
      <w:proofErr w:type="spellStart"/>
      <w:r w:rsidRPr="00EE0812">
        <w:rPr>
          <w:lang w:val="de-DE"/>
        </w:rPr>
        <w:t>Öst`reich</w:t>
      </w:r>
      <w:proofErr w:type="spellEnd"/>
      <w:r w:rsidRPr="00EE0812">
        <w:rPr>
          <w:lang w:val="de-DE"/>
        </w:rPr>
        <w:t xml:space="preserve"> noch bei Böhmen war. </w:t>
      </w:r>
      <w:proofErr w:type="spellStart"/>
      <w:r w:rsidRPr="00EE0812">
        <w:t>Vitalis</w:t>
      </w:r>
      <w:proofErr w:type="spellEnd"/>
      <w:r w:rsidRPr="00EE0812">
        <w:t xml:space="preserve"> </w:t>
      </w:r>
      <w:proofErr w:type="spellStart"/>
      <w:r w:rsidRPr="00EE0812">
        <w:t>Verlag</w:t>
      </w:r>
      <w:proofErr w:type="spellEnd"/>
      <w:r w:rsidRPr="00EE0812">
        <w:t xml:space="preserve">, Prag 2009. ss. 232. W: </w:t>
      </w:r>
      <w:proofErr w:type="spellStart"/>
      <w:r w:rsidRPr="00EE0812">
        <w:t>Kolago</w:t>
      </w:r>
      <w:proofErr w:type="spellEnd"/>
      <w:r w:rsidRPr="00EE0812">
        <w:t>, Lech (red.): Studia Niemcoznawcze. Tom XLVI. Wydawnictwo Uniwersytetu Warszawskiego. Warszawa. S. 597-599.</w:t>
      </w:r>
    </w:p>
    <w:p w:rsidR="00CB3AC0" w:rsidRPr="00EE0812" w:rsidRDefault="00CB3AC0" w:rsidP="00CB3AC0">
      <w:r w:rsidRPr="00EE0812">
        <w:t>4.</w:t>
      </w:r>
      <w:r w:rsidRPr="00EE0812">
        <w:tab/>
        <w:t xml:space="preserve">(2011): Adam Tracz, Krzysztof </w:t>
      </w:r>
      <w:proofErr w:type="spellStart"/>
      <w:r w:rsidRPr="00EE0812">
        <w:t>Błecha</w:t>
      </w:r>
      <w:proofErr w:type="spellEnd"/>
      <w:r w:rsidRPr="00EE0812">
        <w:t xml:space="preserve">: Księżna. Wspomnienia o polskich Habsburgach. Wydawnictwo </w:t>
      </w:r>
      <w:proofErr w:type="spellStart"/>
      <w:r w:rsidRPr="00EE0812">
        <w:t>Bonimed</w:t>
      </w:r>
      <w:proofErr w:type="spellEnd"/>
      <w:r w:rsidRPr="00EE0812">
        <w:t xml:space="preserve">, Żywiec 2009, ss. 223.W:  </w:t>
      </w:r>
      <w:proofErr w:type="spellStart"/>
      <w:r w:rsidRPr="00EE0812">
        <w:t>Kolago</w:t>
      </w:r>
      <w:proofErr w:type="spellEnd"/>
      <w:r w:rsidRPr="00EE0812">
        <w:t>, Lech (red.): Studia Niemcoznawcze. Wydawnictwo Uniwersytetu Warszawskiego. Tom XLVII. Warszawa. S. 589-593.</w:t>
      </w:r>
    </w:p>
    <w:p w:rsidR="00CB3AC0" w:rsidRPr="00EE0812" w:rsidRDefault="00CB3AC0" w:rsidP="00CB3AC0">
      <w:pPr>
        <w:rPr>
          <w:lang w:val="en-GB"/>
        </w:rPr>
      </w:pPr>
      <w:r w:rsidRPr="00EE0812">
        <w:t>5.</w:t>
      </w:r>
      <w:r w:rsidRPr="00EE0812">
        <w:tab/>
        <w:t xml:space="preserve">(2011): Helga </w:t>
      </w:r>
      <w:proofErr w:type="spellStart"/>
      <w:r w:rsidRPr="00EE0812">
        <w:t>Peham</w:t>
      </w:r>
      <w:proofErr w:type="spellEnd"/>
      <w:r w:rsidRPr="00EE0812">
        <w:t xml:space="preserve">: Maria </w:t>
      </w:r>
      <w:proofErr w:type="spellStart"/>
      <w:r w:rsidRPr="00EE0812">
        <w:t>Theresia</w:t>
      </w:r>
      <w:proofErr w:type="spellEnd"/>
      <w:r w:rsidRPr="00EE0812">
        <w:t xml:space="preserve"> </w:t>
      </w:r>
      <w:proofErr w:type="spellStart"/>
      <w:r w:rsidRPr="00EE0812">
        <w:t>ganz</w:t>
      </w:r>
      <w:proofErr w:type="spellEnd"/>
      <w:r w:rsidRPr="00EE0812">
        <w:t xml:space="preserve"> </w:t>
      </w:r>
      <w:proofErr w:type="spellStart"/>
      <w:r w:rsidRPr="00EE0812">
        <w:t>privat</w:t>
      </w:r>
      <w:proofErr w:type="spellEnd"/>
      <w:r w:rsidRPr="00EE0812">
        <w:t xml:space="preserve">. Wydawnictwo </w:t>
      </w:r>
      <w:proofErr w:type="spellStart"/>
      <w:r w:rsidRPr="00EE0812">
        <w:t>öbv</w:t>
      </w:r>
      <w:proofErr w:type="spellEnd"/>
      <w:r w:rsidRPr="00EE0812">
        <w:t xml:space="preserve"> et </w:t>
      </w:r>
      <w:proofErr w:type="spellStart"/>
      <w:r w:rsidRPr="00EE0812">
        <w:t>hpt</w:t>
      </w:r>
      <w:proofErr w:type="spellEnd"/>
      <w:r w:rsidRPr="00EE0812">
        <w:t xml:space="preserve">, Wiedeń 2008, ss. 279. W:  </w:t>
      </w:r>
      <w:proofErr w:type="spellStart"/>
      <w:r w:rsidRPr="00EE0812">
        <w:t>Kolago</w:t>
      </w:r>
      <w:proofErr w:type="spellEnd"/>
      <w:r w:rsidRPr="00EE0812">
        <w:t xml:space="preserve">, Lech (red.): Studia Niemcoznawcze. Wydawnictwo Uniwersytetu Warszawskiego. Tom XLVII. </w:t>
      </w:r>
      <w:r w:rsidRPr="00EE0812">
        <w:rPr>
          <w:lang w:val="en-GB"/>
        </w:rPr>
        <w:t>Warszawa. S. 593-596.</w:t>
      </w:r>
    </w:p>
    <w:p w:rsidR="00CE150E" w:rsidRPr="00EE0812" w:rsidRDefault="00CB3AC0" w:rsidP="00CB3AC0">
      <w:r w:rsidRPr="00EE0812">
        <w:rPr>
          <w:lang w:val="de-DE"/>
        </w:rPr>
        <w:t>6.</w:t>
      </w:r>
      <w:r w:rsidRPr="00EE0812">
        <w:rPr>
          <w:lang w:val="de-DE"/>
        </w:rPr>
        <w:tab/>
        <w:t xml:space="preserve">(2012): Martina </w:t>
      </w:r>
      <w:proofErr w:type="spellStart"/>
      <w:r w:rsidRPr="00EE0812">
        <w:rPr>
          <w:lang w:val="de-DE"/>
        </w:rPr>
        <w:t>Winkelhofer</w:t>
      </w:r>
      <w:proofErr w:type="spellEnd"/>
      <w:r w:rsidRPr="00EE0812">
        <w:rPr>
          <w:lang w:val="de-DE"/>
        </w:rPr>
        <w:t xml:space="preserve">: Der Alltag des Kaisers. Franz Joseph und sein Hof. </w:t>
      </w:r>
      <w:r w:rsidRPr="00EE0812">
        <w:t xml:space="preserve">Wydawnictwo </w:t>
      </w:r>
      <w:proofErr w:type="spellStart"/>
      <w:r w:rsidRPr="00EE0812">
        <w:t>Haymon</w:t>
      </w:r>
      <w:proofErr w:type="spellEnd"/>
      <w:r w:rsidRPr="00EE0812">
        <w:t xml:space="preserve"> </w:t>
      </w:r>
      <w:proofErr w:type="spellStart"/>
      <w:r w:rsidRPr="00EE0812">
        <w:t>tb</w:t>
      </w:r>
      <w:proofErr w:type="spellEnd"/>
      <w:r w:rsidRPr="00EE0812">
        <w:t xml:space="preserve"> 44, Innsbruck / Wien 2010, ss. 271. W: </w:t>
      </w:r>
      <w:proofErr w:type="spellStart"/>
      <w:r w:rsidRPr="00EE0812">
        <w:t>Kolago</w:t>
      </w:r>
      <w:proofErr w:type="spellEnd"/>
      <w:r w:rsidRPr="00EE0812">
        <w:t>, Lech (red.): Studia Niemcoznawcze. Wydawnictwo Uniwersytetu Warszawskiego. Tom XLIX. Warszawa. S. 859-861.</w:t>
      </w:r>
    </w:p>
    <w:p w:rsidR="004123A0" w:rsidRPr="00EE0812" w:rsidRDefault="004123A0">
      <w:r w:rsidRPr="00EE0812">
        <w:t>INNE PUBLIKACJE:</w:t>
      </w:r>
    </w:p>
    <w:p w:rsidR="00CB3AC0" w:rsidRPr="00EE0812" w:rsidRDefault="008E3C00">
      <w:pPr>
        <w:rPr>
          <w:lang w:val="de-DE"/>
        </w:rPr>
      </w:pPr>
      <w:r w:rsidRPr="00EE0812">
        <w:rPr>
          <w:lang w:val="de-DE"/>
        </w:rPr>
        <w:t xml:space="preserve">(2008): Jan III. </w:t>
      </w:r>
      <w:proofErr w:type="spellStart"/>
      <w:r w:rsidRPr="00EE0812">
        <w:rPr>
          <w:lang w:val="de-DE"/>
        </w:rPr>
        <w:t>Sobieski</w:t>
      </w:r>
      <w:proofErr w:type="spellEnd"/>
      <w:r w:rsidRPr="00EE0812">
        <w:rPr>
          <w:lang w:val="de-DE"/>
        </w:rPr>
        <w:t xml:space="preserve"> im Spiegel der öffentlichen Erinnerung in Wien. W: Österreich-Polen. Zeitschrift für Kultur und Wirtschaft. </w:t>
      </w:r>
      <w:proofErr w:type="spellStart"/>
      <w:r w:rsidRPr="00EE0812">
        <w:rPr>
          <w:lang w:val="de-DE"/>
        </w:rPr>
        <w:t>Wiedeń</w:t>
      </w:r>
      <w:proofErr w:type="spellEnd"/>
      <w:r w:rsidRPr="00EE0812">
        <w:rPr>
          <w:lang w:val="de-DE"/>
        </w:rPr>
        <w:t xml:space="preserve"> 2008/1. S. 9-10.</w:t>
      </w:r>
    </w:p>
    <w:p w:rsidR="008E3C00" w:rsidRPr="00EE0812" w:rsidRDefault="008E3C00" w:rsidP="008E3C00">
      <w:pPr>
        <w:spacing w:after="0" w:line="360" w:lineRule="auto"/>
        <w:rPr>
          <w:u w:val="single"/>
        </w:rPr>
      </w:pPr>
    </w:p>
    <w:p w:rsidR="008E3C00" w:rsidRPr="00C07B6A" w:rsidRDefault="008E3C00" w:rsidP="008E3C00">
      <w:pPr>
        <w:spacing w:after="0" w:line="360" w:lineRule="auto"/>
        <w:rPr>
          <w:b/>
        </w:rPr>
      </w:pPr>
    </w:p>
    <w:p w:rsidR="00943314" w:rsidRPr="00943314" w:rsidRDefault="00943314" w:rsidP="00943314">
      <w:pPr>
        <w:spacing w:after="0" w:line="360" w:lineRule="auto"/>
        <w:jc w:val="both"/>
        <w:rPr>
          <w:color w:val="FF0000"/>
        </w:rPr>
      </w:pPr>
    </w:p>
    <w:p w:rsidR="004123A0" w:rsidRPr="004C3C46" w:rsidRDefault="004123A0" w:rsidP="004545A4">
      <w:pPr>
        <w:jc w:val="center"/>
        <w:rPr>
          <w:b/>
          <w:u w:val="single"/>
        </w:rPr>
      </w:pPr>
      <w:r w:rsidRPr="004C3C46">
        <w:rPr>
          <w:b/>
          <w:u w:val="single"/>
        </w:rPr>
        <w:t>DYDAKTYKA</w:t>
      </w:r>
    </w:p>
    <w:p w:rsidR="004123A0" w:rsidRDefault="004123A0" w:rsidP="004123A0">
      <w:pPr>
        <w:rPr>
          <w:b/>
        </w:rPr>
      </w:pPr>
      <w:r w:rsidRPr="00187D45">
        <w:rPr>
          <w:b/>
        </w:rPr>
        <w:t>NAUCZANE PRZEDMIOTY:</w:t>
      </w:r>
    </w:p>
    <w:p w:rsidR="005C04CF" w:rsidRPr="00EE0812" w:rsidRDefault="005C04CF" w:rsidP="005C04CF">
      <w:r w:rsidRPr="005C04CF">
        <w:rPr>
          <w:b/>
        </w:rPr>
        <w:t>•</w:t>
      </w:r>
      <w:r w:rsidRPr="005C04CF">
        <w:rPr>
          <w:b/>
        </w:rPr>
        <w:tab/>
      </w:r>
      <w:r w:rsidRPr="00EE0812">
        <w:t>seminarium magisterskie</w:t>
      </w:r>
    </w:p>
    <w:p w:rsidR="005C04CF" w:rsidRPr="00EE0812" w:rsidRDefault="005C04CF" w:rsidP="005C04CF">
      <w:r w:rsidRPr="00EE0812">
        <w:lastRenderedPageBreak/>
        <w:t>•</w:t>
      </w:r>
      <w:r w:rsidRPr="00EE0812">
        <w:tab/>
        <w:t>zajęcia specjalizacyjne</w:t>
      </w:r>
    </w:p>
    <w:p w:rsidR="005C04CF" w:rsidRPr="00EE0812" w:rsidRDefault="005C04CF" w:rsidP="005C04CF">
      <w:r w:rsidRPr="00EE0812">
        <w:t>•</w:t>
      </w:r>
      <w:r w:rsidRPr="00EE0812">
        <w:tab/>
        <w:t>wykład monograficzny</w:t>
      </w:r>
    </w:p>
    <w:p w:rsidR="005C04CF" w:rsidRPr="00EE0812" w:rsidRDefault="005C04CF" w:rsidP="005C04CF">
      <w:r w:rsidRPr="00EE0812">
        <w:t>•</w:t>
      </w:r>
      <w:r w:rsidRPr="00EE0812">
        <w:tab/>
        <w:t>kultura krajów niemieckiego obszaru językowego (wykłady i ćwiczenia)</w:t>
      </w:r>
    </w:p>
    <w:p w:rsidR="005C04CF" w:rsidRPr="00EE0812" w:rsidRDefault="005C04CF" w:rsidP="005C04CF">
      <w:r w:rsidRPr="00EE0812">
        <w:t>•</w:t>
      </w:r>
      <w:r w:rsidRPr="00EE0812">
        <w:tab/>
      </w:r>
      <w:proofErr w:type="spellStart"/>
      <w:r w:rsidRPr="00EE0812">
        <w:t>realioznawstwo</w:t>
      </w:r>
      <w:proofErr w:type="spellEnd"/>
      <w:r w:rsidRPr="00EE0812">
        <w:t xml:space="preserve"> krajów niemieckiego obszaru językowego (wykłady i ćwiczenia)</w:t>
      </w:r>
    </w:p>
    <w:p w:rsidR="005C04CF" w:rsidRPr="00EE0812" w:rsidRDefault="005C04CF" w:rsidP="005C04CF">
      <w:r w:rsidRPr="00EE0812">
        <w:t>•</w:t>
      </w:r>
      <w:r w:rsidRPr="00EE0812">
        <w:tab/>
        <w:t>glottodydaktyka, metodologia badań glottodydaktycznych (wykłady)</w:t>
      </w:r>
    </w:p>
    <w:p w:rsidR="005C04CF" w:rsidRPr="00EE0812" w:rsidRDefault="005C04CF" w:rsidP="005C04CF">
      <w:r w:rsidRPr="00EE0812">
        <w:t>•</w:t>
      </w:r>
      <w:r w:rsidRPr="00EE0812">
        <w:tab/>
        <w:t>metodyka nauczania języka niemieckiego (ćwiczenia)</w:t>
      </w:r>
    </w:p>
    <w:p w:rsidR="00201E72" w:rsidRDefault="005C04CF" w:rsidP="005C04CF">
      <w:pPr>
        <w:rPr>
          <w:b/>
        </w:rPr>
      </w:pPr>
      <w:r w:rsidRPr="00EE0812">
        <w:t>•</w:t>
      </w:r>
      <w:r w:rsidRPr="00EE0812">
        <w:tab/>
        <w:t>praktyczna nauka języka niemieckiego (ćwiczenia</w:t>
      </w:r>
      <w:r w:rsidRPr="005C04CF">
        <w:rPr>
          <w:b/>
        </w:rPr>
        <w:t>)</w:t>
      </w:r>
    </w:p>
    <w:p w:rsidR="00D85040" w:rsidRPr="00187D45" w:rsidRDefault="00D85040" w:rsidP="005C04CF">
      <w:pPr>
        <w:rPr>
          <w:b/>
        </w:rPr>
      </w:pPr>
    </w:p>
    <w:p w:rsidR="00943314" w:rsidRDefault="00943314" w:rsidP="00943314">
      <w:pPr>
        <w:spacing w:after="0" w:line="360" w:lineRule="auto"/>
        <w:jc w:val="both"/>
        <w:rPr>
          <w:b/>
        </w:rPr>
      </w:pPr>
      <w:r w:rsidRPr="00C07B6A">
        <w:rPr>
          <w:b/>
        </w:rPr>
        <w:t>WYJAZDY ZAGRANICZNE:</w:t>
      </w:r>
    </w:p>
    <w:p w:rsidR="005C04CF" w:rsidRPr="00EE0812" w:rsidRDefault="00A911DD" w:rsidP="00943314">
      <w:pPr>
        <w:spacing w:after="0" w:line="360" w:lineRule="auto"/>
        <w:jc w:val="both"/>
      </w:pPr>
      <w:r w:rsidRPr="00EE0812">
        <w:t>dwutygodniowa w</w:t>
      </w:r>
      <w:r w:rsidR="005C04CF" w:rsidRPr="00EE0812">
        <w:t xml:space="preserve">izyta studyjna na germanistyce Uniwersytetu Wiedeńskiego, </w:t>
      </w:r>
      <w:r w:rsidR="006A32E3" w:rsidRPr="00EE0812">
        <w:t>kwiecień 2011 r.</w:t>
      </w:r>
    </w:p>
    <w:p w:rsidR="00D85040" w:rsidRDefault="00D85040" w:rsidP="005201D7">
      <w:pPr>
        <w:spacing w:after="0" w:line="360" w:lineRule="auto"/>
        <w:jc w:val="center"/>
      </w:pPr>
    </w:p>
    <w:p w:rsidR="00943314" w:rsidRDefault="00943314" w:rsidP="005201D7">
      <w:pPr>
        <w:spacing w:after="0" w:line="360" w:lineRule="auto"/>
        <w:jc w:val="center"/>
        <w:rPr>
          <w:b/>
          <w:u w:val="single"/>
          <w:lang w:eastAsia="ar-SA"/>
        </w:rPr>
      </w:pPr>
      <w:r w:rsidRPr="00C07B6A">
        <w:rPr>
          <w:b/>
          <w:u w:val="single"/>
          <w:lang w:eastAsia="ar-SA"/>
        </w:rPr>
        <w:t>PODNOSZENIE KWALIFIKACJI</w:t>
      </w:r>
    </w:p>
    <w:p w:rsidR="006A32E3" w:rsidRPr="00EE0812" w:rsidRDefault="00215E94" w:rsidP="00EE0812">
      <w:pPr>
        <w:spacing w:after="0" w:line="360" w:lineRule="auto"/>
        <w:rPr>
          <w:lang w:eastAsia="ar-SA"/>
        </w:rPr>
      </w:pPr>
      <w:r w:rsidRPr="00EE0812">
        <w:rPr>
          <w:lang w:eastAsia="ar-SA"/>
        </w:rPr>
        <w:t>s</w:t>
      </w:r>
      <w:r w:rsidR="006A32E3" w:rsidRPr="00EE0812">
        <w:rPr>
          <w:lang w:eastAsia="ar-SA"/>
        </w:rPr>
        <w:t xml:space="preserve">tudia </w:t>
      </w:r>
      <w:r w:rsidR="00ED09A2" w:rsidRPr="00EE0812">
        <w:rPr>
          <w:lang w:eastAsia="ar-SA"/>
        </w:rPr>
        <w:t>podyplomowe: Informatyka w nauczaniu (</w:t>
      </w:r>
      <w:proofErr w:type="spellStart"/>
      <w:r w:rsidR="00ED09A2" w:rsidRPr="00EE0812">
        <w:rPr>
          <w:lang w:eastAsia="ar-SA"/>
        </w:rPr>
        <w:t>WSIiZ</w:t>
      </w:r>
      <w:proofErr w:type="spellEnd"/>
      <w:r w:rsidR="005A4CDB" w:rsidRPr="00EE0812">
        <w:rPr>
          <w:lang w:eastAsia="ar-SA"/>
        </w:rPr>
        <w:t>, 2002 r.</w:t>
      </w:r>
      <w:r w:rsidR="00ED09A2" w:rsidRPr="00EE0812">
        <w:rPr>
          <w:lang w:eastAsia="ar-SA"/>
        </w:rPr>
        <w:t>)</w:t>
      </w:r>
      <w:r w:rsidRPr="00EE0812">
        <w:rPr>
          <w:lang w:eastAsia="ar-SA"/>
        </w:rPr>
        <w:t>,</w:t>
      </w:r>
    </w:p>
    <w:p w:rsidR="00ED09A2" w:rsidRPr="00EE0812" w:rsidRDefault="00215E94" w:rsidP="00EE0812">
      <w:pPr>
        <w:spacing w:after="0" w:line="360" w:lineRule="auto"/>
        <w:rPr>
          <w:lang w:eastAsia="ar-SA"/>
        </w:rPr>
      </w:pPr>
      <w:r w:rsidRPr="00EE0812">
        <w:rPr>
          <w:lang w:eastAsia="ar-SA"/>
        </w:rPr>
        <w:t>s</w:t>
      </w:r>
      <w:r w:rsidR="00ED09A2" w:rsidRPr="00EE0812">
        <w:rPr>
          <w:lang w:eastAsia="ar-SA"/>
        </w:rPr>
        <w:t xml:space="preserve">tudia podyplomowe: </w:t>
      </w:r>
      <w:r w:rsidR="00AD2503" w:rsidRPr="00EE0812">
        <w:rPr>
          <w:lang w:eastAsia="ar-SA"/>
        </w:rPr>
        <w:t>Bibliotekoznawstwo i informacja naukowa (</w:t>
      </w:r>
      <w:proofErr w:type="spellStart"/>
      <w:r w:rsidR="00AD2503" w:rsidRPr="00EE0812">
        <w:rPr>
          <w:lang w:eastAsia="ar-SA"/>
        </w:rPr>
        <w:t>WSIiZ</w:t>
      </w:r>
      <w:proofErr w:type="spellEnd"/>
      <w:r w:rsidR="00AD2503" w:rsidRPr="00EE0812">
        <w:rPr>
          <w:lang w:eastAsia="ar-SA"/>
        </w:rPr>
        <w:t xml:space="preserve">, </w:t>
      </w:r>
      <w:r w:rsidR="00134030" w:rsidRPr="00EE0812">
        <w:rPr>
          <w:lang w:eastAsia="ar-SA"/>
        </w:rPr>
        <w:t>2018</w:t>
      </w:r>
      <w:r w:rsidR="005A4CDB" w:rsidRPr="00EE0812">
        <w:rPr>
          <w:lang w:eastAsia="ar-SA"/>
        </w:rPr>
        <w:t xml:space="preserve"> r.</w:t>
      </w:r>
      <w:r w:rsidR="00134030" w:rsidRPr="00EE0812">
        <w:rPr>
          <w:lang w:eastAsia="ar-SA"/>
        </w:rPr>
        <w:t>)</w:t>
      </w:r>
      <w:r w:rsidRPr="00EE0812">
        <w:rPr>
          <w:lang w:eastAsia="ar-SA"/>
        </w:rPr>
        <w:t>,</w:t>
      </w:r>
    </w:p>
    <w:p w:rsidR="005A4CDB" w:rsidRPr="00EE0812" w:rsidRDefault="00215E94" w:rsidP="00EE0812">
      <w:pPr>
        <w:spacing w:after="0" w:line="360" w:lineRule="auto"/>
        <w:rPr>
          <w:lang w:eastAsia="ar-SA"/>
        </w:rPr>
      </w:pPr>
      <w:r w:rsidRPr="00EE0812">
        <w:rPr>
          <w:lang w:eastAsia="ar-SA"/>
        </w:rPr>
        <w:t>k</w:t>
      </w:r>
      <w:r w:rsidR="005A4CDB" w:rsidRPr="00EE0812">
        <w:rPr>
          <w:lang w:eastAsia="ar-SA"/>
        </w:rPr>
        <w:t>urs: Wykorzystanie elektronicznych narzędzi i portali społecznościowych w pracy bibliotekarza (</w:t>
      </w:r>
      <w:proofErr w:type="spellStart"/>
      <w:r w:rsidR="005A4CDB" w:rsidRPr="00EE0812">
        <w:rPr>
          <w:lang w:eastAsia="ar-SA"/>
        </w:rPr>
        <w:t>WSIiZ</w:t>
      </w:r>
      <w:proofErr w:type="spellEnd"/>
      <w:r w:rsidR="005A4CDB" w:rsidRPr="00EE0812">
        <w:rPr>
          <w:lang w:eastAsia="ar-SA"/>
        </w:rPr>
        <w:t>, 2018 r.)</w:t>
      </w:r>
    </w:p>
    <w:p w:rsidR="00ED09A2" w:rsidRDefault="00ED09A2" w:rsidP="005201D7">
      <w:pPr>
        <w:spacing w:after="0" w:line="360" w:lineRule="auto"/>
        <w:jc w:val="center"/>
        <w:rPr>
          <w:b/>
          <w:lang w:eastAsia="ar-SA"/>
        </w:rPr>
      </w:pPr>
    </w:p>
    <w:p w:rsidR="00ED09A2" w:rsidRDefault="00ED09A2" w:rsidP="005201D7">
      <w:pPr>
        <w:spacing w:after="0" w:line="360" w:lineRule="auto"/>
        <w:jc w:val="center"/>
        <w:rPr>
          <w:b/>
          <w:lang w:eastAsia="ar-SA"/>
        </w:rPr>
      </w:pPr>
    </w:p>
    <w:p w:rsidR="004123A0" w:rsidRDefault="005A4CDB" w:rsidP="005A4CDB">
      <w:pPr>
        <w:rPr>
          <w:b/>
          <w:u w:val="single"/>
        </w:rPr>
      </w:pPr>
      <w:r>
        <w:rPr>
          <w:lang w:eastAsia="ar-SA"/>
        </w:rPr>
        <w:t xml:space="preserve">                         </w:t>
      </w:r>
      <w:r w:rsidR="004123A0" w:rsidRPr="004C3C46">
        <w:rPr>
          <w:b/>
          <w:u w:val="single"/>
        </w:rPr>
        <w:t>PEŁNIONE FUNKCJE I PRACE ORGANIZACYJNE</w:t>
      </w:r>
    </w:p>
    <w:p w:rsidR="005A4CDB" w:rsidRPr="00EE0812" w:rsidRDefault="005A4CDB" w:rsidP="00EE0812">
      <w:r w:rsidRPr="00EE0812">
        <w:t>od 25.02.2015 r. – praca w Bibliotece Austriackiej</w:t>
      </w:r>
    </w:p>
    <w:p w:rsidR="005201D7" w:rsidRPr="004C3C46" w:rsidRDefault="005201D7" w:rsidP="005201D7">
      <w:pPr>
        <w:jc w:val="center"/>
        <w:rPr>
          <w:b/>
          <w:u w:val="single"/>
        </w:rPr>
      </w:pPr>
    </w:p>
    <w:p w:rsidR="004123A0" w:rsidRDefault="004123A0" w:rsidP="005201D7">
      <w:pPr>
        <w:jc w:val="center"/>
        <w:rPr>
          <w:b/>
          <w:u w:val="single"/>
        </w:rPr>
      </w:pPr>
      <w:r w:rsidRPr="004C3C46">
        <w:rPr>
          <w:b/>
          <w:u w:val="single"/>
        </w:rPr>
        <w:t>NAGRODY i WYRÓŻNIENIA</w:t>
      </w:r>
    </w:p>
    <w:p w:rsidR="003D1181" w:rsidRPr="00EE0812" w:rsidRDefault="00767621" w:rsidP="00EE0812">
      <w:bookmarkStart w:id="0" w:name="_GoBack"/>
      <w:bookmarkEnd w:id="0"/>
      <w:r w:rsidRPr="00EE0812">
        <w:t>praca doktorska obroniona z wyróżnieniem</w:t>
      </w:r>
    </w:p>
    <w:sectPr w:rsidR="003D1181" w:rsidRPr="00EE0812" w:rsidSect="0008748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EB9" w:rsidRDefault="00534EB9" w:rsidP="005C07E1">
      <w:pPr>
        <w:spacing w:after="0" w:line="240" w:lineRule="auto"/>
      </w:pPr>
      <w:r>
        <w:separator/>
      </w:r>
    </w:p>
  </w:endnote>
  <w:endnote w:type="continuationSeparator" w:id="0">
    <w:p w:rsidR="00534EB9" w:rsidRDefault="00534EB9" w:rsidP="005C0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E1" w:rsidRDefault="005C07E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60780"/>
      <w:docPartObj>
        <w:docPartGallery w:val="Page Numbers (Bottom of Page)"/>
        <w:docPartUnique/>
      </w:docPartObj>
    </w:sdtPr>
    <w:sdtEndPr/>
    <w:sdtContent>
      <w:p w:rsidR="005C07E1" w:rsidRDefault="005C07E1">
        <w:pPr>
          <w:pStyle w:val="Stopka"/>
        </w:pPr>
        <w:r>
          <w:fldChar w:fldCharType="begin"/>
        </w:r>
        <w:r>
          <w:instrText>PAGE   \* MERGEFORMAT</w:instrText>
        </w:r>
        <w:r>
          <w:fldChar w:fldCharType="separate"/>
        </w:r>
        <w:r w:rsidR="00EE0812">
          <w:rPr>
            <w:noProof/>
          </w:rPr>
          <w:t>7</w:t>
        </w:r>
        <w:r>
          <w:fldChar w:fldCharType="end"/>
        </w:r>
      </w:p>
    </w:sdtContent>
  </w:sdt>
  <w:p w:rsidR="005C07E1" w:rsidRDefault="005C07E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E1" w:rsidRDefault="005C07E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EB9" w:rsidRDefault="00534EB9" w:rsidP="005C07E1">
      <w:pPr>
        <w:spacing w:after="0" w:line="240" w:lineRule="auto"/>
      </w:pPr>
      <w:r>
        <w:separator/>
      </w:r>
    </w:p>
  </w:footnote>
  <w:footnote w:type="continuationSeparator" w:id="0">
    <w:p w:rsidR="00534EB9" w:rsidRDefault="00534EB9" w:rsidP="005C0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E1" w:rsidRDefault="005C07E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E1" w:rsidRDefault="005C07E1">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E1" w:rsidRDefault="005C07E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633"/>
    <w:multiLevelType w:val="multilevel"/>
    <w:tmpl w:val="22AA2E9E"/>
    <w:lvl w:ilvl="0">
      <w:start w:val="1"/>
      <w:numFmt w:val="decimal"/>
      <w:lvlText w:val="%1."/>
      <w:lvlJc w:val="left"/>
      <w:pPr>
        <w:tabs>
          <w:tab w:val="num" w:pos="720"/>
        </w:tabs>
        <w:ind w:left="720" w:hanging="360"/>
      </w:pPr>
      <w:rPr>
        <w:rFonts w:hint="default"/>
        <w:b w:val="0"/>
        <w:i w:val="0"/>
        <w:lang w:val="pl-PL"/>
      </w:rPr>
    </w:lvl>
    <w:lvl w:ilvl="1">
      <w:start w:val="1"/>
      <w:numFmt w:val="decimal"/>
      <w:lvlText w:val="%2."/>
      <w:lvlJc w:val="left"/>
      <w:pPr>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9CA46E1"/>
    <w:multiLevelType w:val="hybridMultilevel"/>
    <w:tmpl w:val="F3FA4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020D68"/>
    <w:multiLevelType w:val="hybridMultilevel"/>
    <w:tmpl w:val="0172B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AD7FD6"/>
    <w:multiLevelType w:val="multilevel"/>
    <w:tmpl w:val="0B1A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80E1E"/>
    <w:multiLevelType w:val="multilevel"/>
    <w:tmpl w:val="BC28F6CE"/>
    <w:lvl w:ilvl="0">
      <w:start w:val="1"/>
      <w:numFmt w:val="decimal"/>
      <w:lvlText w:val="%1."/>
      <w:lvlJc w:val="left"/>
      <w:pPr>
        <w:tabs>
          <w:tab w:val="num" w:pos="720"/>
        </w:tabs>
        <w:ind w:left="720" w:hanging="360"/>
      </w:pPr>
      <w:rPr>
        <w:b w:val="0"/>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D038C"/>
    <w:multiLevelType w:val="multilevel"/>
    <w:tmpl w:val="EC2E670A"/>
    <w:lvl w:ilvl="0">
      <w:start w:val="1"/>
      <w:numFmt w:val="decimal"/>
      <w:lvlText w:val="%1."/>
      <w:lvlJc w:val="left"/>
      <w:pPr>
        <w:tabs>
          <w:tab w:val="num" w:pos="720"/>
        </w:tabs>
        <w:ind w:left="720" w:hanging="360"/>
      </w:pPr>
      <w:rPr>
        <w:b w:val="0"/>
      </w:rPr>
    </w:lvl>
    <w:lvl w:ilvl="1">
      <w:start w:val="1"/>
      <w:numFmt w:val="decimal"/>
      <w:lvlText w:val="%2."/>
      <w:lvlJc w:val="left"/>
      <w:pPr>
        <w:ind w:left="644" w:hanging="360"/>
      </w:pPr>
      <w:rPr>
        <w:rFonts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F52F8C"/>
    <w:multiLevelType w:val="hybridMultilevel"/>
    <w:tmpl w:val="F81865B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235423"/>
    <w:multiLevelType w:val="multilevel"/>
    <w:tmpl w:val="1F7A1724"/>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AC4FA4"/>
    <w:multiLevelType w:val="hybridMultilevel"/>
    <w:tmpl w:val="2F16DBBE"/>
    <w:lvl w:ilvl="0" w:tplc="92C63B4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240ED2"/>
    <w:multiLevelType w:val="multilevel"/>
    <w:tmpl w:val="BBC294C0"/>
    <w:lvl w:ilvl="0">
      <w:start w:val="1"/>
      <w:numFmt w:val="decimal"/>
      <w:lvlText w:val="%1."/>
      <w:lvlJc w:val="left"/>
      <w:pPr>
        <w:tabs>
          <w:tab w:val="num" w:pos="720"/>
        </w:tabs>
        <w:ind w:left="720" w:hanging="360"/>
      </w:pPr>
      <w:rPr>
        <w:b w:val="0"/>
      </w:rPr>
    </w:lvl>
    <w:lvl w:ilvl="1">
      <w:start w:val="1"/>
      <w:numFmt w:val="decimal"/>
      <w:lvlText w:val="%2."/>
      <w:lvlJc w:val="left"/>
      <w:pPr>
        <w:ind w:left="644" w:hanging="360"/>
      </w:pPr>
      <w:rPr>
        <w:rFonts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071E43"/>
    <w:multiLevelType w:val="hybridMultilevel"/>
    <w:tmpl w:val="34E82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C87B84"/>
    <w:multiLevelType w:val="multilevel"/>
    <w:tmpl w:val="E522CA56"/>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E85AE0"/>
    <w:multiLevelType w:val="hybridMultilevel"/>
    <w:tmpl w:val="F3C45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552647"/>
    <w:multiLevelType w:val="multilevel"/>
    <w:tmpl w:val="22AA2E9E"/>
    <w:lvl w:ilvl="0">
      <w:start w:val="1"/>
      <w:numFmt w:val="decimal"/>
      <w:lvlText w:val="%1."/>
      <w:lvlJc w:val="left"/>
      <w:pPr>
        <w:tabs>
          <w:tab w:val="num" w:pos="720"/>
        </w:tabs>
        <w:ind w:left="720" w:hanging="360"/>
      </w:pPr>
      <w:rPr>
        <w:rFonts w:hint="default"/>
        <w:b w:val="0"/>
        <w:i w:val="0"/>
        <w:lang w:val="pl-PL"/>
      </w:rPr>
    </w:lvl>
    <w:lvl w:ilvl="1">
      <w:start w:val="1"/>
      <w:numFmt w:val="decimal"/>
      <w:lvlText w:val="%2."/>
      <w:lvlJc w:val="left"/>
      <w:pPr>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D796B58"/>
    <w:multiLevelType w:val="hybridMultilevel"/>
    <w:tmpl w:val="CFCE8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803AD3"/>
    <w:multiLevelType w:val="hybridMultilevel"/>
    <w:tmpl w:val="FFB09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62794D"/>
    <w:multiLevelType w:val="multilevel"/>
    <w:tmpl w:val="F486485A"/>
    <w:lvl w:ilvl="0">
      <w:start w:val="1"/>
      <w:numFmt w:val="decimal"/>
      <w:lvlText w:val="%1."/>
      <w:lvlJc w:val="left"/>
      <w:pPr>
        <w:tabs>
          <w:tab w:val="num" w:pos="720"/>
        </w:tabs>
        <w:ind w:left="720" w:hanging="360"/>
      </w:pPr>
      <w:rPr>
        <w:rFonts w:hint="default"/>
        <w:b w:val="0"/>
        <w:i w:val="0"/>
        <w:lang w:val="ru-RU"/>
      </w:rPr>
    </w:lvl>
    <w:lvl w:ilvl="1">
      <w:start w:val="1"/>
      <w:numFmt w:val="decimal"/>
      <w:lvlText w:val="%2."/>
      <w:lvlJc w:val="left"/>
      <w:pPr>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08F3871"/>
    <w:multiLevelType w:val="multilevel"/>
    <w:tmpl w:val="1F7A1724"/>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266BD2"/>
    <w:multiLevelType w:val="multilevel"/>
    <w:tmpl w:val="BC28F6CE"/>
    <w:lvl w:ilvl="0">
      <w:start w:val="1"/>
      <w:numFmt w:val="decimal"/>
      <w:lvlText w:val="%1."/>
      <w:lvlJc w:val="left"/>
      <w:pPr>
        <w:tabs>
          <w:tab w:val="num" w:pos="720"/>
        </w:tabs>
        <w:ind w:left="720" w:hanging="360"/>
      </w:pPr>
      <w:rPr>
        <w:b w:val="0"/>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070130"/>
    <w:multiLevelType w:val="multilevel"/>
    <w:tmpl w:val="A9B064F8"/>
    <w:lvl w:ilvl="0">
      <w:start w:val="1"/>
      <w:numFmt w:val="decimal"/>
      <w:lvlText w:val="%1."/>
      <w:lvlJc w:val="left"/>
      <w:pPr>
        <w:tabs>
          <w:tab w:val="num" w:pos="720"/>
        </w:tabs>
        <w:ind w:left="720" w:hanging="360"/>
      </w:pPr>
      <w:rPr>
        <w:rFonts w:hint="default"/>
        <w:b w:val="0"/>
        <w:i w:val="0"/>
        <w:lang w:val="ru-RU"/>
      </w:rPr>
    </w:lvl>
    <w:lvl w:ilvl="1">
      <w:start w:val="1"/>
      <w:numFmt w:val="decimal"/>
      <w:lvlText w:val="%2."/>
      <w:lvlJc w:val="left"/>
      <w:pPr>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ECB4CFD"/>
    <w:multiLevelType w:val="hybridMultilevel"/>
    <w:tmpl w:val="7BDE6C92"/>
    <w:lvl w:ilvl="0" w:tplc="B79EDFC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9E47D1"/>
    <w:multiLevelType w:val="hybridMultilevel"/>
    <w:tmpl w:val="CB52B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8068A9"/>
    <w:multiLevelType w:val="hybridMultilevel"/>
    <w:tmpl w:val="56402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1"/>
  </w:num>
  <w:num w:numId="3">
    <w:abstractNumId w:val="11"/>
  </w:num>
  <w:num w:numId="4">
    <w:abstractNumId w:val="6"/>
  </w:num>
  <w:num w:numId="5">
    <w:abstractNumId w:val="9"/>
  </w:num>
  <w:num w:numId="6">
    <w:abstractNumId w:val="20"/>
  </w:num>
  <w:num w:numId="7">
    <w:abstractNumId w:val="16"/>
  </w:num>
  <w:num w:numId="8">
    <w:abstractNumId w:val="22"/>
  </w:num>
  <w:num w:numId="9">
    <w:abstractNumId w:val="8"/>
  </w:num>
  <w:num w:numId="10">
    <w:abstractNumId w:val="12"/>
  </w:num>
  <w:num w:numId="11">
    <w:abstractNumId w:val="18"/>
  </w:num>
  <w:num w:numId="12">
    <w:abstractNumId w:val="4"/>
  </w:num>
  <w:num w:numId="13">
    <w:abstractNumId w:val="19"/>
  </w:num>
  <w:num w:numId="14">
    <w:abstractNumId w:val="5"/>
  </w:num>
  <w:num w:numId="15">
    <w:abstractNumId w:val="3"/>
  </w:num>
  <w:num w:numId="16">
    <w:abstractNumId w:val="10"/>
  </w:num>
  <w:num w:numId="17">
    <w:abstractNumId w:val="15"/>
  </w:num>
  <w:num w:numId="18">
    <w:abstractNumId w:val="2"/>
  </w:num>
  <w:num w:numId="19">
    <w:abstractNumId w:val="14"/>
  </w:num>
  <w:num w:numId="20">
    <w:abstractNumId w:val="17"/>
  </w:num>
  <w:num w:numId="21">
    <w:abstractNumId w:val="7"/>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8C"/>
    <w:rsid w:val="00041F02"/>
    <w:rsid w:val="00087485"/>
    <w:rsid w:val="000D4409"/>
    <w:rsid w:val="001060FA"/>
    <w:rsid w:val="00134030"/>
    <w:rsid w:val="00175085"/>
    <w:rsid w:val="00176881"/>
    <w:rsid w:val="00187D45"/>
    <w:rsid w:val="00201E72"/>
    <w:rsid w:val="00215E94"/>
    <w:rsid w:val="003139C0"/>
    <w:rsid w:val="0038308C"/>
    <w:rsid w:val="003B7A44"/>
    <w:rsid w:val="003D1181"/>
    <w:rsid w:val="004123A0"/>
    <w:rsid w:val="004432CB"/>
    <w:rsid w:val="004545A4"/>
    <w:rsid w:val="004C3C46"/>
    <w:rsid w:val="004D6844"/>
    <w:rsid w:val="005201D7"/>
    <w:rsid w:val="00534EB9"/>
    <w:rsid w:val="00537182"/>
    <w:rsid w:val="005A4CDB"/>
    <w:rsid w:val="005C04CF"/>
    <w:rsid w:val="005C07E1"/>
    <w:rsid w:val="00685495"/>
    <w:rsid w:val="006A32E3"/>
    <w:rsid w:val="006B2BF9"/>
    <w:rsid w:val="00757653"/>
    <w:rsid w:val="00767621"/>
    <w:rsid w:val="007E12D0"/>
    <w:rsid w:val="007F4246"/>
    <w:rsid w:val="008065A2"/>
    <w:rsid w:val="008471E7"/>
    <w:rsid w:val="008E3C00"/>
    <w:rsid w:val="00943314"/>
    <w:rsid w:val="00965B77"/>
    <w:rsid w:val="009B49ED"/>
    <w:rsid w:val="00A27798"/>
    <w:rsid w:val="00A911DD"/>
    <w:rsid w:val="00AD2503"/>
    <w:rsid w:val="00C07B6A"/>
    <w:rsid w:val="00CB3AC0"/>
    <w:rsid w:val="00CD667D"/>
    <w:rsid w:val="00CE150E"/>
    <w:rsid w:val="00D17AC8"/>
    <w:rsid w:val="00D85040"/>
    <w:rsid w:val="00E55678"/>
    <w:rsid w:val="00E5794C"/>
    <w:rsid w:val="00ED09A2"/>
    <w:rsid w:val="00EE0812"/>
    <w:rsid w:val="00F25A1D"/>
    <w:rsid w:val="00F26E9E"/>
    <w:rsid w:val="00F625D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B583"/>
  <w15:docId w15:val="{B7356D80-C0FA-48CB-9DDE-606417EA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4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3314"/>
    <w:pPr>
      <w:spacing w:after="200" w:line="276" w:lineRule="auto"/>
      <w:ind w:left="720"/>
      <w:contextualSpacing/>
    </w:pPr>
    <w:rPr>
      <w:rFonts w:ascii="Calibri" w:eastAsia="Times New Roman" w:hAnsi="Calibri"/>
      <w:sz w:val="22"/>
      <w:szCs w:val="22"/>
      <w:lang w:eastAsia="pl-PL"/>
    </w:rPr>
  </w:style>
  <w:style w:type="character" w:styleId="Uwydatnienie">
    <w:name w:val="Emphasis"/>
    <w:basedOn w:val="Domylnaczcionkaakapitu"/>
    <w:uiPriority w:val="20"/>
    <w:qFormat/>
    <w:rsid w:val="00943314"/>
    <w:rPr>
      <w:i/>
      <w:iCs/>
    </w:rPr>
  </w:style>
  <w:style w:type="character" w:customStyle="1" w:styleId="apple-converted-space">
    <w:name w:val="apple-converted-space"/>
    <w:basedOn w:val="Domylnaczcionkaakapitu"/>
    <w:rsid w:val="00943314"/>
  </w:style>
  <w:style w:type="paragraph" w:styleId="NormalnyWeb">
    <w:name w:val="Normal (Web)"/>
    <w:basedOn w:val="Normalny"/>
    <w:uiPriority w:val="99"/>
    <w:semiHidden/>
    <w:unhideWhenUsed/>
    <w:rsid w:val="00943314"/>
    <w:pPr>
      <w:spacing w:before="100" w:beforeAutospacing="1" w:after="100" w:afterAutospacing="1" w:line="240" w:lineRule="auto"/>
    </w:pPr>
    <w:rPr>
      <w:rFonts w:eastAsia="Times New Roman"/>
      <w:lang w:eastAsia="pl-PL"/>
    </w:rPr>
  </w:style>
  <w:style w:type="character" w:styleId="Hipercze">
    <w:name w:val="Hyperlink"/>
    <w:basedOn w:val="Domylnaczcionkaakapitu"/>
    <w:uiPriority w:val="99"/>
    <w:unhideWhenUsed/>
    <w:rsid w:val="00943314"/>
    <w:rPr>
      <w:color w:val="0000FF"/>
      <w:u w:val="single"/>
    </w:rPr>
  </w:style>
  <w:style w:type="character" w:styleId="Pogrubienie">
    <w:name w:val="Strong"/>
    <w:basedOn w:val="Domylnaczcionkaakapitu"/>
    <w:uiPriority w:val="22"/>
    <w:qFormat/>
    <w:rsid w:val="00943314"/>
    <w:rPr>
      <w:b/>
      <w:bCs/>
    </w:rPr>
  </w:style>
  <w:style w:type="paragraph" w:customStyle="1" w:styleId="Default">
    <w:name w:val="Default"/>
    <w:rsid w:val="00943314"/>
    <w:pPr>
      <w:autoSpaceDE w:val="0"/>
      <w:autoSpaceDN w:val="0"/>
      <w:adjustRightInd w:val="0"/>
      <w:spacing w:after="0" w:line="240" w:lineRule="auto"/>
    </w:pPr>
    <w:rPr>
      <w:rFonts w:ascii="Candara" w:hAnsi="Candara" w:cs="Candara"/>
      <w:color w:val="000000"/>
    </w:rPr>
  </w:style>
  <w:style w:type="character" w:customStyle="1" w:styleId="FontStyle11">
    <w:name w:val="Font Style11"/>
    <w:basedOn w:val="Domylnaczcionkaakapitu"/>
    <w:uiPriority w:val="99"/>
    <w:rsid w:val="00943314"/>
    <w:rPr>
      <w:rFonts w:ascii="Times New Roman" w:hAnsi="Times New Roman" w:cs="Times New Roman"/>
      <w:b/>
      <w:bCs/>
      <w:sz w:val="22"/>
      <w:szCs w:val="22"/>
    </w:rPr>
  </w:style>
  <w:style w:type="character" w:customStyle="1" w:styleId="A13">
    <w:name w:val="A13"/>
    <w:uiPriority w:val="99"/>
    <w:rsid w:val="00943314"/>
    <w:rPr>
      <w:b/>
      <w:bCs/>
      <w:color w:val="000000"/>
      <w:sz w:val="35"/>
      <w:szCs w:val="35"/>
    </w:rPr>
  </w:style>
  <w:style w:type="paragraph" w:customStyle="1" w:styleId="Normalny1">
    <w:name w:val="Normalny1"/>
    <w:rsid w:val="00943314"/>
    <w:pPr>
      <w:spacing w:after="0" w:line="240" w:lineRule="auto"/>
    </w:pPr>
    <w:rPr>
      <w:rFonts w:eastAsia="Times New Roman"/>
      <w:sz w:val="20"/>
      <w:szCs w:val="20"/>
      <w:lang w:eastAsia="pl-PL"/>
    </w:rPr>
  </w:style>
  <w:style w:type="character" w:customStyle="1" w:styleId="orcid-id-https">
    <w:name w:val="orcid-id-https"/>
    <w:basedOn w:val="Domylnaczcionkaakapitu"/>
    <w:rsid w:val="00943314"/>
  </w:style>
  <w:style w:type="paragraph" w:styleId="HTML-wstpniesformatowany">
    <w:name w:val="HTML Preformatted"/>
    <w:basedOn w:val="Normalny"/>
    <w:link w:val="HTML-wstpniesformatowanyZnak"/>
    <w:uiPriority w:val="99"/>
    <w:unhideWhenUsed/>
    <w:rsid w:val="0094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43314"/>
    <w:rPr>
      <w:rFonts w:ascii="Courier New" w:eastAsia="Times New Roman" w:hAnsi="Courier New" w:cs="Courier New"/>
      <w:sz w:val="20"/>
      <w:szCs w:val="20"/>
      <w:lang w:eastAsia="pl-PL"/>
    </w:rPr>
  </w:style>
  <w:style w:type="character" w:customStyle="1" w:styleId="UnresolvedMention">
    <w:name w:val="Unresolved Mention"/>
    <w:basedOn w:val="Domylnaczcionkaakapitu"/>
    <w:uiPriority w:val="99"/>
    <w:semiHidden/>
    <w:unhideWhenUsed/>
    <w:rsid w:val="00041F02"/>
    <w:rPr>
      <w:color w:val="605E5C"/>
      <w:shd w:val="clear" w:color="auto" w:fill="E1DFDD"/>
    </w:rPr>
  </w:style>
  <w:style w:type="paragraph" w:styleId="Nagwek">
    <w:name w:val="header"/>
    <w:basedOn w:val="Normalny"/>
    <w:link w:val="NagwekZnak"/>
    <w:uiPriority w:val="99"/>
    <w:unhideWhenUsed/>
    <w:rsid w:val="005C07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07E1"/>
  </w:style>
  <w:style w:type="paragraph" w:styleId="Stopka">
    <w:name w:val="footer"/>
    <w:basedOn w:val="Normalny"/>
    <w:link w:val="StopkaZnak"/>
    <w:uiPriority w:val="99"/>
    <w:unhideWhenUsed/>
    <w:rsid w:val="005C07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0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2703</Words>
  <Characters>16219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Uberman</dc:creator>
  <cp:lastModifiedBy>User</cp:lastModifiedBy>
  <cp:revision>3</cp:revision>
  <dcterms:created xsi:type="dcterms:W3CDTF">2021-09-23T11:41:00Z</dcterms:created>
  <dcterms:modified xsi:type="dcterms:W3CDTF">2021-09-24T08:47:00Z</dcterms:modified>
</cp:coreProperties>
</file>