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30" w:rsidRPr="009D1654" w:rsidRDefault="009D1654" w:rsidP="009D1654">
      <w:pPr>
        <w:spacing w:after="0"/>
        <w:jc w:val="center"/>
        <w:rPr>
          <w:b/>
          <w:sz w:val="36"/>
          <w:szCs w:val="36"/>
        </w:rPr>
      </w:pPr>
      <w:r w:rsidRPr="009D1654">
        <w:rPr>
          <w:b/>
          <w:sz w:val="36"/>
          <w:szCs w:val="36"/>
        </w:rPr>
        <w:t xml:space="preserve">OGŁOSZENIE </w:t>
      </w:r>
    </w:p>
    <w:p w:rsidR="009D1654" w:rsidRPr="009D1654" w:rsidRDefault="009D1654" w:rsidP="009D1654">
      <w:pPr>
        <w:spacing w:after="0"/>
        <w:jc w:val="center"/>
        <w:rPr>
          <w:sz w:val="36"/>
          <w:szCs w:val="36"/>
        </w:rPr>
      </w:pPr>
      <w:r w:rsidRPr="009D1654">
        <w:rPr>
          <w:sz w:val="36"/>
          <w:szCs w:val="36"/>
        </w:rPr>
        <w:t xml:space="preserve">DLA </w:t>
      </w:r>
      <w:r w:rsidRPr="009D1654">
        <w:rPr>
          <w:sz w:val="36"/>
          <w:szCs w:val="36"/>
          <w:u w:val="single"/>
        </w:rPr>
        <w:t>STUDENTÓW I ROKU Z UKRAINY</w:t>
      </w:r>
    </w:p>
    <w:p w:rsidR="009D1654" w:rsidRDefault="009D1654" w:rsidP="009D1654">
      <w:pPr>
        <w:spacing w:after="0"/>
        <w:jc w:val="center"/>
        <w:rPr>
          <w:b/>
          <w:sz w:val="36"/>
          <w:szCs w:val="36"/>
        </w:rPr>
      </w:pPr>
      <w:r w:rsidRPr="009D1654">
        <w:rPr>
          <w:sz w:val="36"/>
          <w:szCs w:val="36"/>
        </w:rPr>
        <w:t xml:space="preserve">W SPRAWIE </w:t>
      </w:r>
      <w:r w:rsidRPr="009D1654">
        <w:rPr>
          <w:b/>
          <w:sz w:val="36"/>
          <w:szCs w:val="36"/>
        </w:rPr>
        <w:t>WNIOSKÓW O STYPENDIUM SOCJALNE</w:t>
      </w:r>
    </w:p>
    <w:p w:rsidR="009D1654" w:rsidRDefault="009D1654" w:rsidP="009D1654">
      <w:pPr>
        <w:spacing w:after="0"/>
        <w:jc w:val="center"/>
        <w:rPr>
          <w:sz w:val="36"/>
          <w:szCs w:val="36"/>
        </w:rPr>
      </w:pPr>
    </w:p>
    <w:p w:rsidR="009D1654" w:rsidRPr="009D1654" w:rsidRDefault="009D1654" w:rsidP="00336A54">
      <w:pPr>
        <w:autoSpaceDE w:val="0"/>
        <w:autoSpaceDN w:val="0"/>
        <w:adjustRightInd w:val="0"/>
        <w:spacing w:before="120" w:after="120" w:line="240" w:lineRule="auto"/>
        <w:ind w:left="-425"/>
        <w:contextualSpacing/>
        <w:jc w:val="both"/>
        <w:rPr>
          <w:rFonts w:eastAsia="Calibri" w:cs="Times New Roman"/>
          <w:sz w:val="24"/>
          <w:szCs w:val="24"/>
        </w:rPr>
      </w:pPr>
      <w:r w:rsidRPr="009D1654">
        <w:rPr>
          <w:rFonts w:eastAsia="Calibri" w:cs="Times New Roman"/>
          <w:b/>
          <w:sz w:val="24"/>
          <w:szCs w:val="24"/>
          <w:u w:val="single"/>
        </w:rPr>
        <w:t>STYPENDIUM SOCJALNE</w:t>
      </w:r>
      <w:r w:rsidRPr="009D1654">
        <w:rPr>
          <w:rFonts w:eastAsia="Calibri" w:cs="Times New Roman"/>
          <w:b/>
          <w:sz w:val="24"/>
          <w:szCs w:val="24"/>
        </w:rPr>
        <w:t xml:space="preserve"> - </w:t>
      </w:r>
      <w:r w:rsidRPr="009D1654">
        <w:rPr>
          <w:rFonts w:eastAsia="Calibri" w:cs="Times New Roman"/>
          <w:sz w:val="24"/>
          <w:szCs w:val="24"/>
        </w:rPr>
        <w:t xml:space="preserve">podstawą przyznania </w:t>
      </w:r>
      <w:r w:rsidRPr="009D1654">
        <w:rPr>
          <w:rFonts w:eastAsia="Calibri" w:cs="Times New Roman"/>
          <w:b/>
          <w:sz w:val="24"/>
          <w:szCs w:val="24"/>
        </w:rPr>
        <w:t>stypendium socjalnego</w:t>
      </w:r>
      <w:r w:rsidRPr="009D1654">
        <w:rPr>
          <w:rFonts w:eastAsia="Calibri" w:cs="Times New Roman"/>
          <w:sz w:val="24"/>
          <w:szCs w:val="24"/>
        </w:rPr>
        <w:t xml:space="preserve"> jest </w:t>
      </w:r>
      <w:r w:rsidRPr="009D1654">
        <w:rPr>
          <w:rFonts w:eastAsia="Calibri" w:cs="Times New Roman"/>
          <w:b/>
          <w:sz w:val="24"/>
          <w:szCs w:val="24"/>
        </w:rPr>
        <w:t>trudna sytuacja materialna studenta</w:t>
      </w:r>
      <w:r w:rsidRPr="009D1654">
        <w:rPr>
          <w:rFonts w:eastAsia="Calibri" w:cs="Times New Roman"/>
          <w:sz w:val="24"/>
          <w:szCs w:val="24"/>
        </w:rPr>
        <w:t xml:space="preserve"> określona wysokością </w:t>
      </w:r>
      <w:r w:rsidRPr="009D1654">
        <w:rPr>
          <w:rFonts w:eastAsia="Calibri" w:cs="Times New Roman"/>
          <w:b/>
          <w:color w:val="2E74B5" w:themeColor="accent1" w:themeShade="BF"/>
          <w:sz w:val="24"/>
          <w:szCs w:val="24"/>
        </w:rPr>
        <w:t>miesięcznego dochodu netto przypadającego</w:t>
      </w:r>
      <w:r w:rsidRPr="009D1654">
        <w:rPr>
          <w:rFonts w:eastAsia="Calibri" w:cs="Times New Roman"/>
          <w:color w:val="2E74B5" w:themeColor="accent1" w:themeShade="BF"/>
          <w:sz w:val="24"/>
          <w:szCs w:val="24"/>
        </w:rPr>
        <w:t xml:space="preserve"> </w:t>
      </w:r>
      <w:r w:rsidRPr="009D1654">
        <w:rPr>
          <w:rFonts w:eastAsia="Calibri" w:cs="Times New Roman"/>
          <w:sz w:val="24"/>
          <w:szCs w:val="24"/>
        </w:rPr>
        <w:t xml:space="preserve">na jednego członka rodziny studenta. </w:t>
      </w:r>
      <w:r w:rsidRPr="009D1654">
        <w:rPr>
          <w:rFonts w:eastAsia="Calibri" w:cs="Times New Roman"/>
          <w:b/>
          <w:sz w:val="24"/>
          <w:szCs w:val="24"/>
        </w:rPr>
        <w:t>Wysokość dochodu uprawniającego studenta/doktoranta</w:t>
      </w:r>
      <w:r w:rsidRPr="009D1654">
        <w:rPr>
          <w:rFonts w:eastAsia="Calibri" w:cs="Times New Roman"/>
          <w:sz w:val="24"/>
          <w:szCs w:val="24"/>
        </w:rPr>
        <w:t xml:space="preserve"> do ubiegania się o stypendium socjalne jest ustalana w październiku na dany rok akademicki i podawana do wiadomości studentów na tronie internetowej UR. </w:t>
      </w:r>
    </w:p>
    <w:p w:rsidR="009D1654" w:rsidRDefault="009D1654" w:rsidP="00336A54">
      <w:pPr>
        <w:spacing w:before="120" w:after="120" w:line="240" w:lineRule="auto"/>
        <w:ind w:left="-425"/>
        <w:jc w:val="both"/>
        <w:rPr>
          <w:rFonts w:eastAsia="Calibri" w:cs="Times New Roman"/>
          <w:color w:val="000000"/>
          <w:sz w:val="24"/>
          <w:szCs w:val="24"/>
        </w:rPr>
      </w:pPr>
      <w:r w:rsidRPr="009D1654">
        <w:rPr>
          <w:rFonts w:eastAsia="Calibri" w:cs="Times New Roman"/>
          <w:b/>
          <w:color w:val="000000"/>
          <w:sz w:val="24"/>
          <w:szCs w:val="24"/>
          <w:u w:val="single"/>
        </w:rPr>
        <w:t>STYPENDIUM SOCJALNE W ZWIĘKSZONEJ WYSOKOŚCI</w:t>
      </w:r>
      <w:r w:rsidRPr="009D1654">
        <w:rPr>
          <w:rFonts w:eastAsia="Calibri" w:cs="Times New Roman"/>
          <w:color w:val="000000"/>
          <w:sz w:val="24"/>
          <w:szCs w:val="24"/>
        </w:rPr>
        <w:t xml:space="preserve"> student może otrzymać w szczególnie uzasadnionych przypadkach</w:t>
      </w:r>
      <w:r w:rsidRPr="009D1654">
        <w:rPr>
          <w:rFonts w:eastAsia="Calibri" w:cs="Times New Roman"/>
          <w:b/>
          <w:color w:val="000000"/>
          <w:sz w:val="24"/>
          <w:szCs w:val="24"/>
        </w:rPr>
        <w:t>.</w:t>
      </w:r>
      <w:r w:rsidRPr="009D1654">
        <w:rPr>
          <w:rFonts w:eastAsia="Calibri" w:cs="Times New Roman"/>
          <w:color w:val="000000"/>
          <w:sz w:val="24"/>
          <w:szCs w:val="24"/>
        </w:rPr>
        <w:t xml:space="preserve"> Za szczególnie uzasadniony przypadek uznaje się, gdy dochód na osobę w rodzinie studenta obliczony na zasadach określonych w niniejszym Regulaminie, </w:t>
      </w:r>
      <w:r w:rsidRPr="009D1654">
        <w:rPr>
          <w:rFonts w:eastAsia="Calibri" w:cs="Times New Roman"/>
          <w:b/>
          <w:color w:val="000000"/>
          <w:sz w:val="24"/>
          <w:szCs w:val="24"/>
        </w:rPr>
        <w:t>nie przekracza 200 zł</w:t>
      </w:r>
      <w:r w:rsidRPr="009D1654">
        <w:rPr>
          <w:rFonts w:eastAsia="Calibri" w:cs="Times New Roman"/>
          <w:color w:val="000000"/>
          <w:sz w:val="24"/>
          <w:szCs w:val="24"/>
        </w:rPr>
        <w:t xml:space="preserve">.  </w:t>
      </w:r>
    </w:p>
    <w:p w:rsidR="00336A54" w:rsidRPr="009D1654" w:rsidRDefault="00336A54" w:rsidP="00336A54">
      <w:pPr>
        <w:spacing w:before="120" w:after="120" w:line="240" w:lineRule="auto"/>
        <w:ind w:left="-425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b/>
          <w:color w:val="000000"/>
          <w:sz w:val="24"/>
          <w:szCs w:val="24"/>
        </w:rPr>
        <w:t>Szczegółowe informacje na temat zasad przyznawania stypendium socjalnego dostępne na stronie:</w:t>
      </w:r>
      <w:r w:rsidRPr="00336A54">
        <w:t xml:space="preserve"> </w:t>
      </w:r>
      <w:hyperlink r:id="rId4" w:history="1">
        <w:r w:rsidRPr="008D44D0">
          <w:rPr>
            <w:rStyle w:val="Hipercze"/>
            <w:rFonts w:eastAsia="Calibri" w:cs="Times New Roman"/>
            <w:sz w:val="24"/>
            <w:szCs w:val="24"/>
          </w:rPr>
          <w:t>http://www.ur.edu.pl/studenci/dzial-ksztalcenia/sekcja-spraw-socjalnych/pomoc-materialna-dla-studentow-i-doktorantow/stypendia-z-fpm/stypendia-dla-cudzoziemcow-w-r-ak-2019-2020</w:t>
        </w:r>
      </w:hyperlink>
      <w:r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9D1654" w:rsidRDefault="009D1654" w:rsidP="00336A54">
      <w:pPr>
        <w:spacing w:before="120" w:after="120"/>
        <w:ind w:left="-425"/>
        <w:rPr>
          <w:sz w:val="24"/>
          <w:szCs w:val="24"/>
        </w:rPr>
      </w:pPr>
      <w:r w:rsidRPr="00336A54">
        <w:rPr>
          <w:b/>
          <w:sz w:val="24"/>
          <w:szCs w:val="24"/>
          <w:u w:val="single"/>
        </w:rPr>
        <w:t>WYMAGANE DOKUMENTY DOSTĘPNE NA STRONIE:</w:t>
      </w:r>
      <w:r w:rsidRPr="009D1654">
        <w:rPr>
          <w:b/>
          <w:sz w:val="24"/>
          <w:szCs w:val="24"/>
        </w:rPr>
        <w:t xml:space="preserve"> </w:t>
      </w:r>
      <w:r w:rsidRPr="009D1654">
        <w:rPr>
          <w:b/>
          <w:sz w:val="24"/>
          <w:szCs w:val="24"/>
        </w:rPr>
        <w:br/>
      </w:r>
      <w:hyperlink r:id="rId5" w:history="1">
        <w:r w:rsidRPr="009D1654">
          <w:rPr>
            <w:rStyle w:val="Hipercze"/>
            <w:sz w:val="24"/>
            <w:szCs w:val="24"/>
          </w:rPr>
          <w:t>http://www.ur.edu.pl/studenci/dzial-ksztalcenia/sekcja-spraw-socjalnych/pomoc-materialna-dla-studentow-i-doktorantow/wnioski-i-zalaczniki</w:t>
        </w:r>
      </w:hyperlink>
      <w:r w:rsidRPr="009D1654">
        <w:rPr>
          <w:sz w:val="24"/>
          <w:szCs w:val="24"/>
        </w:rPr>
        <w:t xml:space="preserve"> </w:t>
      </w:r>
    </w:p>
    <w:p w:rsidR="00336A54" w:rsidRPr="00336A54" w:rsidRDefault="00336A54" w:rsidP="00336A54">
      <w:pPr>
        <w:spacing w:before="120" w:after="120"/>
        <w:ind w:left="-425"/>
        <w:rPr>
          <w:sz w:val="24"/>
          <w:szCs w:val="24"/>
          <w:u w:val="single"/>
        </w:rPr>
      </w:pPr>
      <w:r w:rsidRPr="00336A54">
        <w:rPr>
          <w:b/>
          <w:sz w:val="24"/>
          <w:szCs w:val="24"/>
          <w:u w:val="single"/>
        </w:rPr>
        <w:t>TERMINY SKŁADANIA WNIOSKÓW</w:t>
      </w:r>
      <w:r w:rsidRPr="00336A54">
        <w:rPr>
          <w:sz w:val="24"/>
          <w:szCs w:val="24"/>
          <w:u w:val="single"/>
        </w:rPr>
        <w:t>:</w:t>
      </w:r>
    </w:p>
    <w:p w:rsidR="00336A54" w:rsidRPr="00336A54" w:rsidRDefault="00336A54" w:rsidP="00336A54">
      <w:pPr>
        <w:spacing w:before="120" w:after="120"/>
        <w:ind w:left="-425"/>
        <w:rPr>
          <w:b/>
          <w:color w:val="FF0000"/>
          <w:sz w:val="24"/>
          <w:szCs w:val="24"/>
        </w:rPr>
      </w:pPr>
      <w:r w:rsidRPr="00336A54">
        <w:rPr>
          <w:sz w:val="24"/>
          <w:szCs w:val="24"/>
        </w:rPr>
        <w:t>Wnioski</w:t>
      </w:r>
      <w:r>
        <w:rPr>
          <w:sz w:val="24"/>
          <w:szCs w:val="24"/>
        </w:rPr>
        <w:t xml:space="preserve"> wraz z dokumentami potwierdzającymi sytuację materialną rodziny</w:t>
      </w:r>
      <w:r w:rsidRPr="00336A54">
        <w:rPr>
          <w:sz w:val="24"/>
          <w:szCs w:val="24"/>
        </w:rPr>
        <w:t xml:space="preserve"> można składać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bookmarkStart w:id="0" w:name="_GoBack"/>
      <w:r w:rsidRPr="00336A54">
        <w:rPr>
          <w:sz w:val="24"/>
          <w:szCs w:val="24"/>
        </w:rPr>
        <w:t xml:space="preserve"> </w:t>
      </w:r>
      <w:r w:rsidRPr="00336A54">
        <w:rPr>
          <w:b/>
          <w:color w:val="FF0000"/>
          <w:sz w:val="24"/>
          <w:szCs w:val="24"/>
        </w:rPr>
        <w:t xml:space="preserve">od </w:t>
      </w:r>
      <w:r w:rsidR="00F04BE7">
        <w:rPr>
          <w:b/>
          <w:color w:val="FF0000"/>
          <w:sz w:val="24"/>
          <w:szCs w:val="24"/>
        </w:rPr>
        <w:t>2</w:t>
      </w:r>
      <w:r w:rsidRPr="00336A54">
        <w:rPr>
          <w:b/>
          <w:color w:val="FF0000"/>
          <w:sz w:val="24"/>
          <w:szCs w:val="24"/>
        </w:rPr>
        <w:t xml:space="preserve"> września – 1 października 2019 r.</w:t>
      </w:r>
    </w:p>
    <w:bookmarkEnd w:id="0"/>
    <w:p w:rsidR="00336A54" w:rsidRPr="00336A54" w:rsidRDefault="00336A54" w:rsidP="00336A54">
      <w:pPr>
        <w:spacing w:before="120" w:after="120"/>
        <w:ind w:left="-425"/>
        <w:rPr>
          <w:b/>
          <w:sz w:val="24"/>
          <w:szCs w:val="24"/>
          <w:u w:val="single"/>
        </w:rPr>
      </w:pPr>
      <w:r w:rsidRPr="00336A54">
        <w:rPr>
          <w:b/>
          <w:sz w:val="24"/>
          <w:szCs w:val="24"/>
          <w:u w:val="single"/>
        </w:rPr>
        <w:t>MIEJSCE SKŁADANIA WNIOSKÓW I UDZIELANIA INFORMACJI:</w:t>
      </w:r>
    </w:p>
    <w:tbl>
      <w:tblPr>
        <w:tblStyle w:val="Tabela-Siatka"/>
        <w:tblW w:w="10499" w:type="dxa"/>
        <w:tblInd w:w="-431" w:type="dxa"/>
        <w:tblLook w:val="04A0" w:firstRow="1" w:lastRow="0" w:firstColumn="1" w:lastColumn="0" w:noHBand="0" w:noVBand="1"/>
      </w:tblPr>
      <w:tblGrid>
        <w:gridCol w:w="2088"/>
        <w:gridCol w:w="2591"/>
        <w:gridCol w:w="3840"/>
        <w:gridCol w:w="1980"/>
      </w:tblGrid>
      <w:tr w:rsidR="00336A54" w:rsidRPr="002977E9" w:rsidTr="00336A54">
        <w:tc>
          <w:tcPr>
            <w:tcW w:w="2088" w:type="dxa"/>
          </w:tcPr>
          <w:p w:rsidR="00336A54" w:rsidRPr="002977E9" w:rsidRDefault="00336A54" w:rsidP="00336A54">
            <w:pPr>
              <w:jc w:val="center"/>
              <w:rPr>
                <w:b/>
              </w:rPr>
            </w:pPr>
            <w:r w:rsidRPr="002977E9">
              <w:rPr>
                <w:b/>
              </w:rPr>
              <w:t>Wydział</w:t>
            </w:r>
          </w:p>
        </w:tc>
        <w:tc>
          <w:tcPr>
            <w:tcW w:w="2591" w:type="dxa"/>
          </w:tcPr>
          <w:p w:rsidR="00336A54" w:rsidRPr="002977E9" w:rsidRDefault="00336A54" w:rsidP="00336A54">
            <w:pPr>
              <w:jc w:val="center"/>
              <w:rPr>
                <w:b/>
              </w:rPr>
            </w:pPr>
            <w:r w:rsidRPr="002977E9">
              <w:rPr>
                <w:b/>
              </w:rPr>
              <w:t>Dziekanat/adres</w:t>
            </w:r>
          </w:p>
        </w:tc>
        <w:tc>
          <w:tcPr>
            <w:tcW w:w="3840" w:type="dxa"/>
          </w:tcPr>
          <w:p w:rsidR="00336A54" w:rsidRPr="002977E9" w:rsidRDefault="00336A54" w:rsidP="00336A54">
            <w:pPr>
              <w:jc w:val="center"/>
              <w:rPr>
                <w:b/>
              </w:rPr>
            </w:pPr>
            <w:r w:rsidRPr="002977E9">
              <w:rPr>
                <w:b/>
              </w:rPr>
              <w:t>Godziny przyjęć studentów</w:t>
            </w:r>
          </w:p>
        </w:tc>
        <w:tc>
          <w:tcPr>
            <w:tcW w:w="1980" w:type="dxa"/>
          </w:tcPr>
          <w:p w:rsidR="00336A54" w:rsidRPr="002977E9" w:rsidRDefault="00336A54" w:rsidP="00336A54">
            <w:pPr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Biologiczno-Rolniczy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Ćwiklińskiej 1,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 35-601 Rzeszów,  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 </w:t>
            </w:r>
            <w:r w:rsidRPr="00336A54">
              <w:rPr>
                <w:b/>
                <w:sz w:val="18"/>
                <w:szCs w:val="18"/>
              </w:rPr>
              <w:t>pok. nr 4 a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tabs>
                <w:tab w:val="left" w:pos="2926"/>
              </w:tabs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 piątek 10.00-14.00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ŚRODA – NIECZYNNE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Soboty zjazdowe – 8.00-12.00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1799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Ekonomii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Ćwiklińskiej ,   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35-601 Rzeszów,               </w:t>
            </w:r>
            <w:r w:rsidRPr="00336A54">
              <w:rPr>
                <w:b/>
                <w:sz w:val="18"/>
                <w:szCs w:val="18"/>
              </w:rPr>
              <w:t>pok. nr 5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 piątek 8.30-13.00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PIĄTEK – NIECZYNNY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8721608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Filologii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al. Mjr. </w:t>
            </w:r>
            <w:proofErr w:type="spellStart"/>
            <w:r w:rsidRPr="00336A54">
              <w:rPr>
                <w:sz w:val="18"/>
                <w:szCs w:val="18"/>
              </w:rPr>
              <w:t>W.Kopisto</w:t>
            </w:r>
            <w:proofErr w:type="spellEnd"/>
            <w:r w:rsidRPr="00336A54">
              <w:rPr>
                <w:sz w:val="18"/>
                <w:szCs w:val="18"/>
              </w:rPr>
              <w:t xml:space="preserve"> 2 B, 35-315 Rzeszów,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b/>
                <w:sz w:val="18"/>
                <w:szCs w:val="18"/>
              </w:rPr>
              <w:t>Bud. A3, pok. 28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 piątek 10.00-14.00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ŚRODA -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1286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Matematyczno-Przyrodniczy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Pigonia 1,   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35-310 Rzeszów,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 </w:t>
            </w:r>
            <w:r w:rsidRPr="00336A54">
              <w:rPr>
                <w:b/>
                <w:sz w:val="18"/>
                <w:szCs w:val="18"/>
              </w:rPr>
              <w:t>pok. 46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Poniedziałek, środa, czwartek 9.00-13.00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Wtorek 9.00-14.00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Piątek 8.00-11.00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17 851 8526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Medyczny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al. Mjr. </w:t>
            </w:r>
            <w:proofErr w:type="spellStart"/>
            <w:r w:rsidRPr="00336A54">
              <w:rPr>
                <w:sz w:val="18"/>
                <w:szCs w:val="18"/>
              </w:rPr>
              <w:t>W.Kopisto</w:t>
            </w:r>
            <w:proofErr w:type="spellEnd"/>
            <w:r w:rsidRPr="00336A54">
              <w:rPr>
                <w:sz w:val="18"/>
                <w:szCs w:val="18"/>
              </w:rPr>
              <w:t xml:space="preserve"> 2a, 35-315 Rzeszów,           </w:t>
            </w:r>
            <w:r>
              <w:rPr>
                <w:sz w:val="18"/>
                <w:szCs w:val="18"/>
              </w:rPr>
              <w:br/>
            </w:r>
            <w:r w:rsidRPr="00336A54">
              <w:rPr>
                <w:sz w:val="18"/>
                <w:szCs w:val="18"/>
              </w:rPr>
              <w:t xml:space="preserve">  </w:t>
            </w:r>
            <w:r w:rsidRPr="00336A54">
              <w:rPr>
                <w:b/>
                <w:sz w:val="18"/>
                <w:szCs w:val="18"/>
              </w:rPr>
              <w:t>pok. 215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Poniedziałek, wtorek, czwartek 9.00-13.00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Piątek 11.00-15.30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ŚRODA -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1112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1127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Muzyki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Dąbrowskiego 83, 35-083 Rzeszów,  </w:t>
            </w:r>
            <w:r w:rsidRPr="00336A54">
              <w:rPr>
                <w:b/>
                <w:sz w:val="18"/>
                <w:szCs w:val="18"/>
              </w:rPr>
              <w:t>pok. nr 18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–piątek 9.00-14.00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2811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Pedagogiczny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Ks. J. Jałowego 24, 35-959 Rzeszów,    </w:t>
            </w:r>
            <w:r w:rsidRPr="00336A54">
              <w:rPr>
                <w:b/>
                <w:sz w:val="18"/>
                <w:szCs w:val="18"/>
              </w:rPr>
              <w:t>pok. nr 16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 czwartek 9.00-13.30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Piątek 9.00-11.00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1810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Prawa i Administracji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Grunwaldzka 13, 35-068 Rzeszów,  </w:t>
            </w:r>
            <w:r w:rsidRPr="00336A54">
              <w:rPr>
                <w:b/>
                <w:sz w:val="18"/>
                <w:szCs w:val="18"/>
              </w:rPr>
              <w:t>pok. nr 7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7.30-14.00</w:t>
            </w:r>
          </w:p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Środa-piątek 10.00-14.00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WTOREK –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1512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Socjologiczno-Historyczny</w:t>
            </w:r>
          </w:p>
        </w:tc>
        <w:tc>
          <w:tcPr>
            <w:tcW w:w="2591" w:type="dxa"/>
          </w:tcPr>
          <w:p w:rsidR="00336A54" w:rsidRPr="00336A54" w:rsidRDefault="00336A54" w:rsidP="00336A54">
            <w:pPr>
              <w:ind w:right="29"/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Rejtana 16 C,   35-959 Rzeszów,  </w:t>
            </w:r>
            <w:r w:rsidRPr="00336A54">
              <w:rPr>
                <w:b/>
                <w:sz w:val="18"/>
                <w:szCs w:val="18"/>
              </w:rPr>
              <w:t>pok. nr 164 (obok windy)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Wtorek – piątek 9.00-13.00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PONIEDZIAŁEK –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1335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Sztuki</w:t>
            </w:r>
          </w:p>
        </w:tc>
        <w:tc>
          <w:tcPr>
            <w:tcW w:w="2591" w:type="dxa"/>
          </w:tcPr>
          <w:p w:rsidR="00336A54" w:rsidRPr="00336A54" w:rsidRDefault="00336A54" w:rsidP="00916ED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Al. mjr </w:t>
            </w:r>
            <w:proofErr w:type="spellStart"/>
            <w:r w:rsidRPr="00336A54">
              <w:rPr>
                <w:sz w:val="18"/>
                <w:szCs w:val="18"/>
              </w:rPr>
              <w:t>W.Kopisto</w:t>
            </w:r>
            <w:proofErr w:type="spellEnd"/>
            <w:r w:rsidRPr="00336A54">
              <w:rPr>
                <w:sz w:val="18"/>
                <w:szCs w:val="18"/>
              </w:rPr>
              <w:t xml:space="preserve"> 2a, 35-315 Rzeszów, </w:t>
            </w:r>
            <w:r w:rsidRPr="00336A54">
              <w:rPr>
                <w:b/>
                <w:sz w:val="18"/>
                <w:szCs w:val="18"/>
              </w:rPr>
              <w:t>pok. nr 37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 – piątek 9.00-13.00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CZWARTEK –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1276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Wychowania Fizycznego</w:t>
            </w:r>
          </w:p>
        </w:tc>
        <w:tc>
          <w:tcPr>
            <w:tcW w:w="2591" w:type="dxa"/>
          </w:tcPr>
          <w:p w:rsidR="00336A54" w:rsidRPr="00336A54" w:rsidRDefault="00336A54" w:rsidP="00916ED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</w:t>
            </w:r>
            <w:proofErr w:type="spellStart"/>
            <w:r w:rsidRPr="00336A54">
              <w:rPr>
                <w:sz w:val="18"/>
                <w:szCs w:val="18"/>
              </w:rPr>
              <w:t>Towarnickiego</w:t>
            </w:r>
            <w:proofErr w:type="spellEnd"/>
            <w:r w:rsidRPr="00336A54">
              <w:rPr>
                <w:sz w:val="18"/>
                <w:szCs w:val="18"/>
              </w:rPr>
              <w:t xml:space="preserve"> 3, 35-959 Rzeszów, </w:t>
            </w:r>
            <w:r w:rsidRPr="00336A54">
              <w:rPr>
                <w:b/>
                <w:sz w:val="18"/>
                <w:szCs w:val="18"/>
              </w:rPr>
              <w:t>pok. nr 8</w:t>
            </w:r>
          </w:p>
        </w:tc>
        <w:tc>
          <w:tcPr>
            <w:tcW w:w="3840" w:type="dxa"/>
          </w:tcPr>
          <w:p w:rsidR="00336A54" w:rsidRPr="00336A54" w:rsidRDefault="00336A54" w:rsidP="00336A5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Poniedziałek-piątek 10.00-14.00</w:t>
            </w:r>
          </w:p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ŚRODA – NIECZYNNE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1867</w:t>
            </w:r>
          </w:p>
        </w:tc>
      </w:tr>
      <w:tr w:rsidR="00336A54" w:rsidRPr="00336A54" w:rsidTr="00336A54">
        <w:tc>
          <w:tcPr>
            <w:tcW w:w="2088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Biotechnologii</w:t>
            </w:r>
          </w:p>
        </w:tc>
        <w:tc>
          <w:tcPr>
            <w:tcW w:w="2591" w:type="dxa"/>
          </w:tcPr>
          <w:p w:rsidR="00336A54" w:rsidRPr="00336A54" w:rsidRDefault="00336A54" w:rsidP="00916ED4">
            <w:pPr>
              <w:rPr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 xml:space="preserve">ul. Pigonia 1 35-310 Rzeszów, b.A0,   </w:t>
            </w:r>
            <w:r w:rsidRPr="00336A54">
              <w:rPr>
                <w:b/>
                <w:sz w:val="18"/>
                <w:szCs w:val="18"/>
              </w:rPr>
              <w:t>pok. 200</w:t>
            </w:r>
          </w:p>
        </w:tc>
        <w:tc>
          <w:tcPr>
            <w:tcW w:w="3840" w:type="dxa"/>
          </w:tcPr>
          <w:p w:rsidR="00336A54" w:rsidRPr="00336A54" w:rsidRDefault="00336A54" w:rsidP="00916ED4">
            <w:pPr>
              <w:rPr>
                <w:b/>
                <w:sz w:val="18"/>
                <w:szCs w:val="18"/>
              </w:rPr>
            </w:pPr>
            <w:r w:rsidRPr="00336A54">
              <w:rPr>
                <w:sz w:val="18"/>
                <w:szCs w:val="18"/>
              </w:rPr>
              <w:t>Poniedziałek, wtorek, czwartek, piątek 9.00.-13.00</w:t>
            </w:r>
            <w:r w:rsidR="00916ED4">
              <w:rPr>
                <w:sz w:val="18"/>
                <w:szCs w:val="18"/>
              </w:rPr>
              <w:t xml:space="preserve">, </w:t>
            </w:r>
            <w:r w:rsidRPr="00336A54">
              <w:rPr>
                <w:b/>
                <w:sz w:val="18"/>
                <w:szCs w:val="18"/>
              </w:rPr>
              <w:t>Środa 10.00-14.30</w:t>
            </w:r>
          </w:p>
        </w:tc>
        <w:tc>
          <w:tcPr>
            <w:tcW w:w="1980" w:type="dxa"/>
          </w:tcPr>
          <w:p w:rsidR="00336A54" w:rsidRPr="00336A54" w:rsidRDefault="00336A54" w:rsidP="00336A54">
            <w:pPr>
              <w:rPr>
                <w:b/>
                <w:sz w:val="18"/>
                <w:szCs w:val="18"/>
              </w:rPr>
            </w:pPr>
            <w:r w:rsidRPr="00336A54">
              <w:rPr>
                <w:b/>
                <w:sz w:val="18"/>
                <w:szCs w:val="18"/>
              </w:rPr>
              <w:t>tel. 17 872 8764</w:t>
            </w:r>
          </w:p>
        </w:tc>
      </w:tr>
    </w:tbl>
    <w:p w:rsidR="00336A54" w:rsidRPr="00336A54" w:rsidRDefault="00336A54" w:rsidP="009D1654">
      <w:pPr>
        <w:spacing w:after="0"/>
        <w:ind w:left="-426"/>
        <w:rPr>
          <w:b/>
          <w:sz w:val="18"/>
          <w:szCs w:val="18"/>
        </w:rPr>
      </w:pPr>
    </w:p>
    <w:sectPr w:rsidR="00336A54" w:rsidRPr="00336A54" w:rsidSect="00336A5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4"/>
    <w:rsid w:val="001E10B0"/>
    <w:rsid w:val="00336A54"/>
    <w:rsid w:val="00732E7D"/>
    <w:rsid w:val="008A0D49"/>
    <w:rsid w:val="00916ED4"/>
    <w:rsid w:val="009D1654"/>
    <w:rsid w:val="00D26230"/>
    <w:rsid w:val="00F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EDC6"/>
  <w15:chartTrackingRefBased/>
  <w15:docId w15:val="{A5DDDAB3-0ACC-4CE2-82E0-828A9F1B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1E10B0"/>
    <w:pPr>
      <w:spacing w:before="240" w:after="120"/>
    </w:pPr>
    <w:rPr>
      <w:b/>
      <w:bCs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9D165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.edu.pl/studenci/dzial-ksztalcenia/sekcja-spraw-socjalnych/pomoc-materialna-dla-studentow-i-doktorantow/wnioski-i-zalaczniki" TargetMode="External"/><Relationship Id="rId4" Type="http://schemas.openxmlformats.org/officeDocument/2006/relationships/hyperlink" Target="http://www.ur.edu.pl/studenci/dzial-ksztalcenia/sekcja-spraw-socjalnych/pomoc-materialna-dla-studentow-i-doktorantow/stypendia-z-fpm/stypendia-dla-cudzoziemcow-w-r-ak-2019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3</cp:revision>
  <dcterms:created xsi:type="dcterms:W3CDTF">2019-08-28T09:54:00Z</dcterms:created>
  <dcterms:modified xsi:type="dcterms:W3CDTF">2019-08-28T10:32:00Z</dcterms:modified>
</cp:coreProperties>
</file>