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2B" w:rsidRPr="00210C30" w:rsidRDefault="00E8632B" w:rsidP="00E8632B">
      <w:pPr>
        <w:rPr>
          <w:rFonts w:ascii="Times New Roman" w:hAnsi="Times New Roman"/>
        </w:rPr>
      </w:pPr>
      <w:r w:rsidRPr="00210C30">
        <w:rPr>
          <w:rFonts w:ascii="Times New Roman" w:hAnsi="Times New Roman"/>
          <w:b/>
          <w:sz w:val="36"/>
          <w:szCs w:val="36"/>
        </w:rPr>
        <w:t>Projekty bad</w:t>
      </w:r>
      <w:r>
        <w:rPr>
          <w:rFonts w:ascii="Times New Roman" w:hAnsi="Times New Roman"/>
          <w:b/>
          <w:sz w:val="36"/>
          <w:szCs w:val="36"/>
        </w:rPr>
        <w:t>awcze przyznane przez NCN w 2017</w:t>
      </w:r>
      <w:r w:rsidRPr="00210C30">
        <w:rPr>
          <w:rFonts w:ascii="Times New Roman" w:hAnsi="Times New Roman"/>
          <w:b/>
          <w:sz w:val="36"/>
          <w:szCs w:val="36"/>
        </w:rPr>
        <w:t xml:space="preserve"> r.</w:t>
      </w:r>
      <w:r>
        <w:rPr>
          <w:rFonts w:ascii="Times New Roman" w:hAnsi="Times New Roman"/>
          <w:b/>
          <w:sz w:val="36"/>
          <w:szCs w:val="36"/>
        </w:rPr>
        <w:t xml:space="preserve"> (MINIATURA)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5"/>
        <w:gridCol w:w="7085"/>
        <w:gridCol w:w="1559"/>
      </w:tblGrid>
      <w:tr w:rsidR="009719C0" w:rsidRPr="00210C30" w:rsidTr="00527C2E">
        <w:trPr>
          <w:trHeight w:val="45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C0" w:rsidRPr="00210C30" w:rsidRDefault="009719C0" w:rsidP="00527C2E">
            <w:pPr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Imię i nazwisko kierownika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C0" w:rsidRPr="00210C30" w:rsidRDefault="009719C0" w:rsidP="00527C2E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Nr projektu/</w:t>
            </w:r>
            <w:r w:rsidRPr="00210C30">
              <w:rPr>
                <w:rFonts w:ascii="Times New Roman" w:hAnsi="Times New Roman"/>
                <w:b/>
              </w:rPr>
              <w:br/>
              <w:t>Okres realizacji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C0" w:rsidRPr="00210C30" w:rsidRDefault="009719C0" w:rsidP="00527C2E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Tytuł projektu, nr decyzji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9C0" w:rsidRPr="00210C30" w:rsidRDefault="009719C0" w:rsidP="00527C2E">
            <w:pPr>
              <w:jc w:val="center"/>
              <w:rPr>
                <w:rFonts w:ascii="Times New Roman" w:hAnsi="Times New Roman"/>
                <w:b/>
              </w:rPr>
            </w:pPr>
            <w:r w:rsidRPr="00210C30">
              <w:rPr>
                <w:rFonts w:ascii="Times New Roman" w:hAnsi="Times New Roman"/>
                <w:b/>
              </w:rPr>
              <w:t>Kwota</w:t>
            </w:r>
          </w:p>
        </w:tc>
      </w:tr>
      <w:tr w:rsidR="00111243" w:rsidRPr="00527C2E" w:rsidTr="00527C2E">
        <w:trPr>
          <w:trHeight w:hRule="exact" w:val="567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1243" w:rsidRPr="00527C2E" w:rsidRDefault="00111243" w:rsidP="00527C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Wydział Biologiczno-Rolniczy</w:t>
            </w:r>
          </w:p>
        </w:tc>
      </w:tr>
      <w:tr w:rsidR="00111243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43" w:rsidRDefault="00111243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Magdalena Kwolek-Mirek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43" w:rsidRDefault="00111243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2017/01/X/NZ1/00153</w:t>
            </w:r>
          </w:p>
          <w:p w:rsidR="00937694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02.09.2017 – 01.09.2018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43" w:rsidRDefault="00111243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Biochemiczna charakterystyka mutantów drożdży o zmienionej puli komórkowego NADPH</w:t>
            </w:r>
          </w:p>
          <w:p w:rsidR="00111243" w:rsidRPr="00111243" w:rsidRDefault="00111243" w:rsidP="00527C2E">
            <w:pPr>
              <w:rPr>
                <w:rFonts w:ascii="Times New Roman" w:hAnsi="Times New Roman"/>
                <w:b/>
              </w:rPr>
            </w:pPr>
            <w:r w:rsidRPr="00111243">
              <w:rPr>
                <w:rFonts w:ascii="Times New Roman" w:hAnsi="Times New Roman"/>
                <w:b/>
              </w:rPr>
              <w:t>D</w:t>
            </w:r>
            <w:r w:rsidR="006C2577" w:rsidRPr="00111243">
              <w:rPr>
                <w:rFonts w:ascii="Times New Roman" w:hAnsi="Times New Roman"/>
                <w:b/>
              </w:rPr>
              <w:t>EC</w:t>
            </w:r>
            <w:r w:rsidRPr="00111243">
              <w:rPr>
                <w:rFonts w:ascii="Times New Roman" w:hAnsi="Times New Roman"/>
                <w:b/>
              </w:rPr>
              <w:t>-2017/01/</w:t>
            </w:r>
            <w:r w:rsidR="006C2577">
              <w:rPr>
                <w:rFonts w:ascii="Times New Roman" w:hAnsi="Times New Roman"/>
                <w:b/>
              </w:rPr>
              <w:t xml:space="preserve">X/NZ1/00153 z dnia 18.08.2017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43" w:rsidRDefault="00111243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49.500</w:t>
            </w:r>
          </w:p>
        </w:tc>
      </w:tr>
      <w:tr w:rsidR="00B6421F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1F" w:rsidRDefault="00B6421F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Łukasz Jurczyk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1F" w:rsidRDefault="00B6421F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2017/01/X/NZ9/00639</w:t>
            </w:r>
          </w:p>
          <w:p w:rsidR="00937694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11.10.2017 – 10.10.2018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1F" w:rsidRDefault="00B6421F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Poszukiwanie markerów ekspresji genetycznej przydatnych w kontroli procesów biologicznego oczyszczania odcieków ze składowisk odpadów komunalnych</w:t>
            </w:r>
          </w:p>
          <w:p w:rsidR="00B6421F" w:rsidRDefault="00B6421F" w:rsidP="00B6421F">
            <w:pPr>
              <w:rPr>
                <w:rFonts w:ascii="Times New Roman" w:hAnsi="Times New Roman"/>
                <w:i/>
              </w:rPr>
            </w:pPr>
            <w:r w:rsidRPr="00111243">
              <w:rPr>
                <w:rFonts w:ascii="Times New Roman" w:hAnsi="Times New Roman"/>
                <w:b/>
              </w:rPr>
              <w:t>DEC-2017/01/</w:t>
            </w:r>
            <w:r>
              <w:rPr>
                <w:rFonts w:ascii="Times New Roman" w:hAnsi="Times New Roman"/>
                <w:b/>
              </w:rPr>
              <w:t>X/NZ9/00639 z dnia 26.09.2017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1F" w:rsidRDefault="00B6421F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49.500</w:t>
            </w:r>
          </w:p>
        </w:tc>
      </w:tr>
      <w:tr w:rsidR="00934386" w:rsidRPr="00527C2E" w:rsidTr="00527C2E">
        <w:trPr>
          <w:trHeight w:hRule="exact" w:val="567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34386" w:rsidRPr="00527C2E" w:rsidRDefault="00934386" w:rsidP="00527C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Wydział Ekonomii</w:t>
            </w:r>
          </w:p>
        </w:tc>
      </w:tr>
      <w:tr w:rsidR="00934386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86" w:rsidRDefault="00934386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Tomasz Potocki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86" w:rsidRDefault="000B72EF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2017/01/X/HS4/00634</w:t>
            </w:r>
          </w:p>
          <w:p w:rsidR="007129E0" w:rsidRDefault="007129E0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27.09.2017 – 26.09.2018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86" w:rsidRDefault="00934386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Decyzje finansowe ubogich gospodarstw domowych z obszarów wiejskich</w:t>
            </w:r>
          </w:p>
          <w:p w:rsidR="00934386" w:rsidRPr="00934386" w:rsidRDefault="00934386" w:rsidP="00527C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DEC-2017/01/X/HS4/</w:t>
            </w:r>
            <w:r w:rsidR="000B72EF">
              <w:rPr>
                <w:rFonts w:ascii="Times New Roman" w:hAnsi="Times New Roman"/>
                <w:b/>
              </w:rPr>
              <w:t>00634</w:t>
            </w:r>
            <w:r>
              <w:rPr>
                <w:rFonts w:ascii="Times New Roman" w:hAnsi="Times New Roman"/>
                <w:b/>
              </w:rPr>
              <w:t xml:space="preserve"> z dnia 12.09.2017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86" w:rsidRDefault="00934386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37.867</w:t>
            </w:r>
          </w:p>
        </w:tc>
      </w:tr>
      <w:tr w:rsidR="00527C2E" w:rsidRPr="00527C2E" w:rsidTr="00527C2E">
        <w:trPr>
          <w:trHeight w:hRule="exact" w:val="567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9C0" w:rsidRPr="00527C2E" w:rsidRDefault="00527C2E" w:rsidP="00527C2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27C2E">
              <w:rPr>
                <w:rFonts w:ascii="Times New Roman" w:hAnsi="Times New Roman"/>
                <w:b/>
                <w:sz w:val="32"/>
                <w:szCs w:val="32"/>
              </w:rPr>
              <w:t>Wydział Matematyczno-Przyrodniczy</w:t>
            </w:r>
          </w:p>
        </w:tc>
      </w:tr>
      <w:tr w:rsidR="009719C0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Pr="00E8632B" w:rsidRDefault="00527C2E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Rafał Rak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Default="00527C2E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2017/01/X/ST2/00020</w:t>
            </w:r>
          </w:p>
          <w:p w:rsidR="007129E0" w:rsidRPr="00210C30" w:rsidRDefault="007129E0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24.08.2017 – 23.08.2018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Pr="00527C2E" w:rsidRDefault="00527C2E" w:rsidP="00527C2E">
            <w:pPr>
              <w:rPr>
                <w:rFonts w:ascii="Times New Roman" w:hAnsi="Times New Roman"/>
                <w:i/>
              </w:rPr>
            </w:pPr>
            <w:r w:rsidRPr="00527C2E">
              <w:rPr>
                <w:rFonts w:ascii="Times New Roman" w:hAnsi="Times New Roman"/>
                <w:i/>
              </w:rPr>
              <w:t>Poszukiwanie składowych deterministycznych w rzeczywistych układach złożonych</w:t>
            </w:r>
          </w:p>
          <w:p w:rsidR="00527C2E" w:rsidRPr="00527C2E" w:rsidRDefault="00527C2E" w:rsidP="00527C2E">
            <w:pPr>
              <w:rPr>
                <w:rFonts w:ascii="Times New Roman" w:hAnsi="Times New Roman"/>
                <w:b/>
              </w:rPr>
            </w:pPr>
            <w:r w:rsidRPr="00527C2E">
              <w:rPr>
                <w:rFonts w:ascii="Times New Roman" w:hAnsi="Times New Roman"/>
                <w:b/>
              </w:rPr>
              <w:t>D</w:t>
            </w:r>
            <w:r w:rsidR="006C2577" w:rsidRPr="00527C2E">
              <w:rPr>
                <w:rFonts w:ascii="Times New Roman" w:hAnsi="Times New Roman"/>
                <w:b/>
              </w:rPr>
              <w:t>EC</w:t>
            </w:r>
            <w:r w:rsidRPr="00527C2E">
              <w:rPr>
                <w:rFonts w:ascii="Times New Roman" w:hAnsi="Times New Roman"/>
                <w:b/>
              </w:rPr>
              <w:t>-2017/01/</w:t>
            </w:r>
            <w:r w:rsidR="006C2577">
              <w:rPr>
                <w:rFonts w:ascii="Times New Roman" w:hAnsi="Times New Roman"/>
                <w:b/>
              </w:rPr>
              <w:t xml:space="preserve">X/ST2/00020 z dnia 09.08.2017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C2E" w:rsidRPr="00210C30" w:rsidRDefault="00527C2E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26.043</w:t>
            </w:r>
          </w:p>
        </w:tc>
      </w:tr>
    </w:tbl>
    <w:p w:rsidR="006D7787" w:rsidRDefault="006D7787">
      <w:bookmarkStart w:id="0" w:name="_GoBack"/>
      <w:bookmarkEnd w:id="0"/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695"/>
        <w:gridCol w:w="7085"/>
        <w:gridCol w:w="1559"/>
      </w:tblGrid>
      <w:tr w:rsidR="00111243" w:rsidRPr="00210C30" w:rsidTr="00527C2E">
        <w:trPr>
          <w:trHeight w:val="567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1243" w:rsidRDefault="00111243" w:rsidP="00527C2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>Wydział Medyczny</w:t>
            </w:r>
          </w:p>
        </w:tc>
      </w:tr>
      <w:tr w:rsidR="00111243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43" w:rsidRDefault="00111243" w:rsidP="00111243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Monika Stompor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43" w:rsidRDefault="00111243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2017/01/X/NZ9/00161</w:t>
            </w:r>
          </w:p>
          <w:p w:rsidR="007129E0" w:rsidRDefault="007129E0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02.09.2017 – 01.09.2018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43" w:rsidRDefault="00111243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Nowe prenyloflawonoidy ukierunkowane w nowotwory nadp</w:t>
            </w:r>
            <w:r w:rsidR="005234E4">
              <w:rPr>
                <w:rFonts w:ascii="Times New Roman" w:hAnsi="Times New Roman"/>
                <w:i/>
              </w:rPr>
              <w:t>rodukujące witaminy z grupy B</w:t>
            </w:r>
          </w:p>
          <w:p w:rsidR="005234E4" w:rsidRPr="005234E4" w:rsidRDefault="005234E4" w:rsidP="00527C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  <w:r w:rsidR="006C2577">
              <w:rPr>
                <w:rFonts w:ascii="Times New Roman" w:hAnsi="Times New Roman"/>
                <w:b/>
              </w:rPr>
              <w:t>EC</w:t>
            </w:r>
            <w:r>
              <w:rPr>
                <w:rFonts w:ascii="Times New Roman" w:hAnsi="Times New Roman"/>
                <w:b/>
              </w:rPr>
              <w:t>-2017/01/X</w:t>
            </w:r>
            <w:r w:rsidR="006C2577">
              <w:rPr>
                <w:rFonts w:ascii="Times New Roman" w:hAnsi="Times New Roman"/>
                <w:b/>
              </w:rPr>
              <w:t xml:space="preserve">/NZ9/00161 z dnia 18.08.2017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43" w:rsidRDefault="005234E4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49.940</w:t>
            </w:r>
          </w:p>
        </w:tc>
      </w:tr>
      <w:tr w:rsidR="00467C39" w:rsidRPr="00210C30" w:rsidTr="00527C2E">
        <w:trPr>
          <w:trHeight w:val="567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67C39" w:rsidRDefault="00A5244E" w:rsidP="00527C2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 </w:t>
            </w:r>
            <w:r w:rsidR="00467C3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Wydział Socjologiczno-Historyczny</w:t>
            </w:r>
          </w:p>
        </w:tc>
      </w:tr>
      <w:tr w:rsidR="00467C39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39" w:rsidRDefault="00467C39" w:rsidP="00111243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Dariusz Król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39" w:rsidRDefault="001C4E1D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2017/01/X/HS3/00510</w:t>
            </w:r>
          </w:p>
          <w:p w:rsidR="00937694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13.09.2017 – 12.09.2018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39" w:rsidRDefault="00467C39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Dynamika osadnictwa kultury pucharów lejkowatych na lessach Podgórza Rzeszowskiego</w:t>
            </w:r>
          </w:p>
          <w:p w:rsidR="00467C39" w:rsidRPr="001C4E1D" w:rsidRDefault="00467C39" w:rsidP="00527C2E">
            <w:pPr>
              <w:rPr>
                <w:rFonts w:ascii="Times New Roman" w:hAnsi="Times New Roman"/>
                <w:b/>
              </w:rPr>
            </w:pPr>
            <w:r w:rsidRPr="001C4E1D">
              <w:rPr>
                <w:rFonts w:ascii="Times New Roman" w:hAnsi="Times New Roman"/>
                <w:b/>
              </w:rPr>
              <w:t>DEC</w:t>
            </w:r>
            <w:r w:rsidR="001C4E1D" w:rsidRPr="001C4E1D">
              <w:rPr>
                <w:rFonts w:ascii="Times New Roman" w:hAnsi="Times New Roman"/>
                <w:b/>
              </w:rPr>
              <w:t>-2017/01/X/HS3/00510 z dnia 29.08.2017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39" w:rsidRDefault="00467C39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36.682</w:t>
            </w:r>
          </w:p>
        </w:tc>
      </w:tr>
      <w:tr w:rsidR="009719C0" w:rsidRPr="00210C30" w:rsidTr="00527C2E">
        <w:trPr>
          <w:trHeight w:val="567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9C0" w:rsidRPr="00166D5A" w:rsidRDefault="00527C2E" w:rsidP="00527C2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Pozawydziałowy Ins</w:t>
            </w:r>
            <w:r w:rsidR="0011124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t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ytut Biotechnologii</w:t>
            </w:r>
          </w:p>
        </w:tc>
      </w:tr>
      <w:tr w:rsidR="009719C0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Pr="0089313D" w:rsidRDefault="00111243" w:rsidP="00111243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Kon</w:t>
            </w:r>
            <w:r w:rsidR="009719C0">
              <w:rPr>
                <w:rFonts w:ascii="Times New Roman" w:hAnsi="Times New Roman"/>
              </w:rPr>
              <w:t>rad Leniowski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Default="009719C0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2017/01/X/NZ8/00074</w:t>
            </w:r>
          </w:p>
          <w:p w:rsidR="00937694" w:rsidRPr="00210C30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24.08.2017 – 23.08.2018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Default="009719C0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Przestrzenne zróżnicowanie sygnalizacji wizualnej i wokalnej pomiędzy populacjami dzięcioła średniego z Europy Środkowej oraz Gór Kantabryjskich na zachodnim zasięgu występowania gatunku</w:t>
            </w:r>
          </w:p>
          <w:p w:rsidR="009719C0" w:rsidRPr="00E8632B" w:rsidRDefault="009719C0" w:rsidP="00527C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DEC-2017/01/X/NZ8/00074  z dnia 09.08.2017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Pr="00210C30" w:rsidRDefault="009719C0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29.618</w:t>
            </w:r>
          </w:p>
        </w:tc>
      </w:tr>
      <w:tr w:rsidR="009719C0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Pr="00E8632B" w:rsidRDefault="00527C2E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Leszek Potocki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Default="00527C2E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2017/01/X/NZ2/00049</w:t>
            </w:r>
          </w:p>
          <w:p w:rsidR="00937694" w:rsidRPr="00210C30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24.08.2017 – 23.08.2018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Pr="00527C2E" w:rsidRDefault="00527C2E" w:rsidP="00527C2E">
            <w:pPr>
              <w:rPr>
                <w:rFonts w:ascii="Times New Roman" w:hAnsi="Times New Roman"/>
                <w:i/>
              </w:rPr>
            </w:pPr>
            <w:r w:rsidRPr="00527C2E">
              <w:rPr>
                <w:rFonts w:ascii="Times New Roman" w:hAnsi="Times New Roman"/>
                <w:i/>
              </w:rPr>
              <w:t>Rola sekwencji transpozonowych w promowaniu zmienności genomowej oraz związanych z nią przyczynach lekooporności u Candida albicans</w:t>
            </w:r>
          </w:p>
          <w:p w:rsidR="00527C2E" w:rsidRPr="00527C2E" w:rsidRDefault="00527C2E" w:rsidP="00527C2E">
            <w:pPr>
              <w:rPr>
                <w:rFonts w:ascii="Times New Roman" w:hAnsi="Times New Roman"/>
                <w:b/>
              </w:rPr>
            </w:pPr>
            <w:r w:rsidRPr="00527C2E">
              <w:rPr>
                <w:rFonts w:ascii="Times New Roman" w:hAnsi="Times New Roman"/>
                <w:b/>
              </w:rPr>
              <w:t xml:space="preserve">DEC-2017/01/X/NZ2/00049  z dnia 09.08.2017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C0" w:rsidRPr="00210C30" w:rsidRDefault="00527C2E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49.940</w:t>
            </w:r>
          </w:p>
        </w:tc>
      </w:tr>
      <w:tr w:rsidR="006C2577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77" w:rsidRDefault="006C2577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Aleksandra Kwiatkowska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77" w:rsidRDefault="006C2577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2017/01/X/NZ3/00348</w:t>
            </w:r>
          </w:p>
          <w:p w:rsidR="00937694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13.09.2017 – 12.09.2018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77" w:rsidRDefault="006C2577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Alternatywny splicing tanskryptu kinazy mitotycznej AtAurora2 jako potencjalny mechanizm regulacji starzenia Arabidopsis</w:t>
            </w:r>
          </w:p>
          <w:p w:rsidR="006C2577" w:rsidRPr="006C2577" w:rsidRDefault="006C2577" w:rsidP="00527C2E">
            <w:pPr>
              <w:rPr>
                <w:rFonts w:ascii="Times New Roman" w:hAnsi="Times New Roman"/>
                <w:b/>
              </w:rPr>
            </w:pPr>
            <w:r w:rsidRPr="006C2577">
              <w:rPr>
                <w:rFonts w:ascii="Times New Roman" w:hAnsi="Times New Roman"/>
                <w:b/>
              </w:rPr>
              <w:t>DEC-2017/01/X/NZ3/00348 z dnia 29.08.2017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77" w:rsidRDefault="006C2577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49.500</w:t>
            </w:r>
          </w:p>
        </w:tc>
      </w:tr>
      <w:tr w:rsidR="00776861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1" w:rsidRDefault="00776861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Dr Anna Tabęcka-Łonczyńska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1" w:rsidRDefault="001C4E1D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2017/01/X/NZ4/00331</w:t>
            </w:r>
          </w:p>
          <w:p w:rsidR="00850F77" w:rsidRDefault="00850F77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13.09.2017 – 12.09.2018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1" w:rsidRDefault="00776861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Znaczenie autofagii w regulacji sezonowej aktywności rozrodczej na przykładzie dojrzałych samców żubra (Bison bonasus)</w:t>
            </w:r>
          </w:p>
          <w:p w:rsidR="00776861" w:rsidRPr="00776861" w:rsidRDefault="00776861" w:rsidP="00527C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</w:t>
            </w:r>
            <w:r w:rsidR="001C4E1D">
              <w:rPr>
                <w:rFonts w:ascii="Times New Roman" w:hAnsi="Times New Roman"/>
                <w:b/>
              </w:rPr>
              <w:t>01/X/NZ4/00331 z dnia 29.08.2017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61" w:rsidRDefault="00776861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49.995</w:t>
            </w:r>
          </w:p>
        </w:tc>
      </w:tr>
      <w:tr w:rsidR="00934386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86" w:rsidRDefault="00934386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Małgorzata Karbarz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86" w:rsidRDefault="000B72EF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2017/01/X/NZ9/00464</w:t>
            </w:r>
          </w:p>
          <w:p w:rsidR="00937694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27.09.2017 – 26.09.2018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86" w:rsidRDefault="00934386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Micro RNA w sokach z traw wybranych zbóż</w:t>
            </w:r>
          </w:p>
          <w:p w:rsidR="00934386" w:rsidRPr="00934386" w:rsidRDefault="00934386" w:rsidP="00527C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DEC-2017/01/X/NZ9/</w:t>
            </w:r>
            <w:r w:rsidR="000B72EF">
              <w:rPr>
                <w:rFonts w:ascii="Times New Roman" w:hAnsi="Times New Roman"/>
                <w:b/>
              </w:rPr>
              <w:t>00464</w:t>
            </w:r>
            <w:r>
              <w:rPr>
                <w:rFonts w:ascii="Times New Roman" w:hAnsi="Times New Roman"/>
                <w:b/>
              </w:rPr>
              <w:t xml:space="preserve"> z dnia 12.09.2017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386" w:rsidRDefault="00934386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49.940</w:t>
            </w:r>
          </w:p>
        </w:tc>
      </w:tr>
      <w:tr w:rsidR="00F41A7C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C" w:rsidRDefault="00F41A7C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inż. Joanna Kisała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C" w:rsidRDefault="00F41A7C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2017/01/X/NZ9/</w:t>
            </w:r>
            <w:r w:rsidR="00047A91">
              <w:rPr>
                <w:rFonts w:ascii="Times New Roman" w:hAnsi="Times New Roman"/>
              </w:rPr>
              <w:t>00523</w:t>
            </w:r>
          </w:p>
          <w:p w:rsidR="00937694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04.10.2017 – 03.10.2018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C" w:rsidRDefault="00F41A7C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Degradacja oksydacyjno-redukcyjna 3,3`,5,5`-tetrabromobidefenolu A: badania mechanizmu degradacji i toksyczności produktów pośrednich wobec organizmów wodnych</w:t>
            </w:r>
          </w:p>
          <w:p w:rsidR="00F41A7C" w:rsidRDefault="00F41A7C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DEC-2017/01/X/NZ9/00</w:t>
            </w:r>
            <w:r w:rsidR="00047A91">
              <w:rPr>
                <w:rFonts w:ascii="Times New Roman" w:hAnsi="Times New Roman"/>
                <w:b/>
              </w:rPr>
              <w:t>523</w:t>
            </w:r>
            <w:r>
              <w:rPr>
                <w:rFonts w:ascii="Times New Roman" w:hAnsi="Times New Roman"/>
                <w:b/>
              </w:rPr>
              <w:t xml:space="preserve">  z dnia 19.09.2017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A7C" w:rsidRDefault="00F41A7C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49.500</w:t>
            </w:r>
          </w:p>
        </w:tc>
      </w:tr>
      <w:tr w:rsidR="007A3D2E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2E" w:rsidRDefault="007A3D2E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Katarzyna Kozioł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2E" w:rsidRDefault="007A3D2E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2017/01/X/NZ4/01047</w:t>
            </w:r>
          </w:p>
          <w:p w:rsidR="00937694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09.11.2017 – 08.11.2018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2E" w:rsidRDefault="007A3D2E" w:rsidP="007A3D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Autofagia w procesie spermatogenezy u samca sarny (Capreolus capreolus) podczas sezonu rozrodczego</w:t>
            </w:r>
          </w:p>
          <w:p w:rsidR="007A3D2E" w:rsidRPr="007A3D2E" w:rsidRDefault="007A3D2E" w:rsidP="007A3D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DEC-2017/01/X/NZ4/01047 z dnia 25.10.2017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2E" w:rsidRDefault="007A3D2E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48.917</w:t>
            </w:r>
          </w:p>
        </w:tc>
      </w:tr>
      <w:tr w:rsidR="007A3D2E" w:rsidRPr="00210C30" w:rsidTr="00527C2E">
        <w:trPr>
          <w:trHeight w:val="113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2E" w:rsidRDefault="007A3D2E" w:rsidP="00527C2E">
            <w:pPr>
              <w:spacing w:after="0" w:line="240" w:lineRule="auto"/>
              <w:ind w:right="1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Małgorzata Kus-Liśkiewicz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2E" w:rsidRDefault="007A3D2E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2017/01/X/NZ3/01051</w:t>
            </w:r>
          </w:p>
          <w:p w:rsidR="00937694" w:rsidRDefault="00937694" w:rsidP="00527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09.11.2017 – 08.11.2018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2E" w:rsidRDefault="007A3D2E" w:rsidP="00527C2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Charakterystyka nowych termoopornych izotlatów drożdży</w:t>
            </w:r>
          </w:p>
          <w:p w:rsidR="006A4A1F" w:rsidRPr="006A4A1F" w:rsidRDefault="006A4A1F" w:rsidP="00527C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DEC-2017/01/X/NZ3/01051 z dnia 25.10.2017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2E" w:rsidRDefault="007A3D2E" w:rsidP="00527C2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48.400</w:t>
            </w:r>
          </w:p>
        </w:tc>
      </w:tr>
    </w:tbl>
    <w:p w:rsidR="006673B2" w:rsidRDefault="006673B2"/>
    <w:sectPr w:rsidR="006673B2" w:rsidSect="005234E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2B" w:rsidRDefault="00D3282B" w:rsidP="00527C2E">
      <w:pPr>
        <w:spacing w:after="0" w:line="240" w:lineRule="auto"/>
      </w:pPr>
      <w:r>
        <w:separator/>
      </w:r>
    </w:p>
  </w:endnote>
  <w:endnote w:type="continuationSeparator" w:id="0">
    <w:p w:rsidR="00D3282B" w:rsidRDefault="00D3282B" w:rsidP="0052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2B" w:rsidRDefault="00D3282B" w:rsidP="00527C2E">
      <w:pPr>
        <w:spacing w:after="0" w:line="240" w:lineRule="auto"/>
      </w:pPr>
      <w:r>
        <w:separator/>
      </w:r>
    </w:p>
  </w:footnote>
  <w:footnote w:type="continuationSeparator" w:id="0">
    <w:p w:rsidR="00D3282B" w:rsidRDefault="00D3282B" w:rsidP="00527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2B"/>
    <w:rsid w:val="00032DEA"/>
    <w:rsid w:val="00047A91"/>
    <w:rsid w:val="000B72EF"/>
    <w:rsid w:val="000F28E5"/>
    <w:rsid w:val="00111243"/>
    <w:rsid w:val="001C4E1D"/>
    <w:rsid w:val="001E098F"/>
    <w:rsid w:val="001F7460"/>
    <w:rsid w:val="0038386D"/>
    <w:rsid w:val="00467C39"/>
    <w:rsid w:val="004C25C2"/>
    <w:rsid w:val="005234E4"/>
    <w:rsid w:val="00527C2E"/>
    <w:rsid w:val="005B407C"/>
    <w:rsid w:val="006673B2"/>
    <w:rsid w:val="006A4A1F"/>
    <w:rsid w:val="006C2577"/>
    <w:rsid w:val="006C3390"/>
    <w:rsid w:val="006D7787"/>
    <w:rsid w:val="007129E0"/>
    <w:rsid w:val="00776861"/>
    <w:rsid w:val="007A3D2E"/>
    <w:rsid w:val="00850F77"/>
    <w:rsid w:val="00932195"/>
    <w:rsid w:val="00934386"/>
    <w:rsid w:val="00937694"/>
    <w:rsid w:val="009719C0"/>
    <w:rsid w:val="00A118CB"/>
    <w:rsid w:val="00A5244E"/>
    <w:rsid w:val="00A82BC4"/>
    <w:rsid w:val="00B16E1A"/>
    <w:rsid w:val="00B26136"/>
    <w:rsid w:val="00B6421F"/>
    <w:rsid w:val="00B8244B"/>
    <w:rsid w:val="00C04CE6"/>
    <w:rsid w:val="00C54626"/>
    <w:rsid w:val="00D3282B"/>
    <w:rsid w:val="00D56A38"/>
    <w:rsid w:val="00DB55D7"/>
    <w:rsid w:val="00E8632B"/>
    <w:rsid w:val="00F41A7C"/>
    <w:rsid w:val="00F469C0"/>
    <w:rsid w:val="00FA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A4EC2-F936-47A0-8E8E-01300C43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32B"/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C2E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C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Przybyszewska</cp:lastModifiedBy>
  <cp:revision>29</cp:revision>
  <dcterms:created xsi:type="dcterms:W3CDTF">2017-08-11T09:02:00Z</dcterms:created>
  <dcterms:modified xsi:type="dcterms:W3CDTF">2019-02-21T08:16:00Z</dcterms:modified>
</cp:coreProperties>
</file>