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32" w:rsidRPr="009A2DFE" w:rsidRDefault="000922A3" w:rsidP="00AA3D3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A2DFE">
        <w:rPr>
          <w:rFonts w:ascii="Times New Roman" w:hAnsi="Times New Roman" w:cs="Times New Roman"/>
          <w:b/>
          <w:i/>
          <w:sz w:val="36"/>
          <w:szCs w:val="36"/>
        </w:rPr>
        <w:t>Zakład Nauk o Człowieku</w:t>
      </w:r>
    </w:p>
    <w:p w:rsidR="00AA3D32" w:rsidRDefault="00702182" w:rsidP="00702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2182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inline distT="0" distB="0" distL="0" distR="0">
            <wp:extent cx="4619625" cy="2603122"/>
            <wp:effectExtent l="0" t="0" r="0" b="6985"/>
            <wp:docPr id="2" name="Obraz 2" descr="C:\Users\Piotrek\Desktop\b55752c9b9a7a70882fba32924f54a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otrek\Desktop\b55752c9b9a7a70882fba32924f54a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83" cy="26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2A3" w:rsidRDefault="000922A3" w:rsidP="000922A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2A3" w:rsidRPr="00702182" w:rsidRDefault="000922A3" w:rsidP="000922A3">
      <w:pPr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 xml:space="preserve">Inwestycja powstała dzięki współfinansowaniu z Europejskiego Funduszu Rozwoju Regionalnego w ramach Regionalnego Programu Operacyjnego Województwa Podkarpackiego na lata 2007 – 2013. </w:t>
      </w:r>
    </w:p>
    <w:p w:rsidR="000922A3" w:rsidRPr="00702182" w:rsidRDefault="000922A3" w:rsidP="000922A3">
      <w:pPr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  <w:b/>
        </w:rPr>
        <w:t>Całkowita wartość projektu</w:t>
      </w:r>
      <w:r w:rsidRPr="00702182">
        <w:rPr>
          <w:rFonts w:ascii="Times New Roman" w:hAnsi="Times New Roman" w:cs="Times New Roman"/>
        </w:rPr>
        <w:t>: 23 002 759,69 PLN</w:t>
      </w:r>
    </w:p>
    <w:p w:rsidR="000922A3" w:rsidRPr="00702182" w:rsidRDefault="000922A3" w:rsidP="000922A3">
      <w:pPr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  <w:b/>
        </w:rPr>
        <w:t>Dofinansowanie z EFRR</w:t>
      </w:r>
      <w:r w:rsidRPr="00702182">
        <w:rPr>
          <w:rFonts w:ascii="Times New Roman" w:hAnsi="Times New Roman" w:cs="Times New Roman"/>
        </w:rPr>
        <w:t xml:space="preserve"> – 19 489 263,17 PLN</w:t>
      </w:r>
    </w:p>
    <w:p w:rsidR="000922A3" w:rsidRPr="00702182" w:rsidRDefault="000922A3" w:rsidP="000922A3">
      <w:pPr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  <w:b/>
        </w:rPr>
        <w:t>Okres realizacji</w:t>
      </w:r>
      <w:r w:rsidRPr="00702182">
        <w:rPr>
          <w:rFonts w:ascii="Times New Roman" w:hAnsi="Times New Roman" w:cs="Times New Roman"/>
        </w:rPr>
        <w:t xml:space="preserve"> : 09.10.2012 r. – 29.10.2015 r. </w:t>
      </w:r>
    </w:p>
    <w:p w:rsidR="0087437C" w:rsidRPr="00702182" w:rsidRDefault="0087437C" w:rsidP="000922A3">
      <w:pPr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  <w:b/>
        </w:rPr>
        <w:t>Lokalizacja</w:t>
      </w:r>
      <w:r w:rsidRPr="00702182">
        <w:rPr>
          <w:rFonts w:ascii="Times New Roman" w:hAnsi="Times New Roman" w:cs="Times New Roman"/>
        </w:rPr>
        <w:t xml:space="preserve"> : ul. Leszka Czarnego 4 Rzeszów </w:t>
      </w:r>
    </w:p>
    <w:p w:rsidR="000922A3" w:rsidRPr="00702182" w:rsidRDefault="000922A3" w:rsidP="000922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  <w:bCs/>
        </w:rPr>
        <w:t>Celem projektu pn. „Zakład Nauk o Człowieku” było w</w:t>
      </w:r>
      <w:r w:rsidRPr="00702182">
        <w:rPr>
          <w:rFonts w:ascii="Times New Roman" w:hAnsi="Times New Roman" w:cs="Times New Roman"/>
        </w:rPr>
        <w:t xml:space="preserve">ybudowanie bazy dydaktycznej, która poprawi jakość nauczania poprzez zastosowanie nowoczesnych metod kształcenia. Stworzona baza umożliwi wzmocnienie kształcenia w dziedzinie nauk medycznych, w tym przede wszystkim </w:t>
      </w:r>
      <w:r w:rsidR="00AA3D32" w:rsidRPr="00702182">
        <w:rPr>
          <w:rFonts w:ascii="Times New Roman" w:hAnsi="Times New Roman" w:cs="Times New Roman"/>
        </w:rPr>
        <w:t>stanowi podstawę funkcjonowania kierunku lekarskieg</w:t>
      </w:r>
      <w:r w:rsidR="00B135A5">
        <w:rPr>
          <w:rFonts w:ascii="Times New Roman" w:hAnsi="Times New Roman" w:cs="Times New Roman"/>
        </w:rPr>
        <w:t xml:space="preserve">o na Uniwersytecie Rzeszowskim, </w:t>
      </w:r>
      <w:r w:rsidR="00AA3D32" w:rsidRPr="00702182">
        <w:rPr>
          <w:rFonts w:ascii="Times New Roman" w:hAnsi="Times New Roman" w:cs="Times New Roman"/>
        </w:rPr>
        <w:t xml:space="preserve">którego dotychczas </w:t>
      </w:r>
      <w:r w:rsidRPr="00702182">
        <w:rPr>
          <w:rFonts w:ascii="Times New Roman" w:hAnsi="Times New Roman" w:cs="Times New Roman"/>
        </w:rPr>
        <w:t xml:space="preserve">w ogóle nie prowadzono w obrębie Rzeszowa i Województwa Podkarpackiego. </w:t>
      </w:r>
    </w:p>
    <w:p w:rsidR="00A50623" w:rsidRPr="00702182" w:rsidRDefault="00A50623" w:rsidP="000922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>W skład Zakładu Nauk o Człowieku wchodzi:</w:t>
      </w:r>
    </w:p>
    <w:p w:rsidR="00A50623" w:rsidRPr="00702182" w:rsidRDefault="00A50623" w:rsidP="00A506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>1. Zakład Anatomii Prawidłowej Człowieka.</w:t>
      </w:r>
    </w:p>
    <w:p w:rsidR="00A50623" w:rsidRPr="00702182" w:rsidRDefault="00A50623" w:rsidP="00A506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>2. Zakład Histologii z Embriologią.</w:t>
      </w:r>
      <w:bookmarkStart w:id="0" w:name="_GoBack"/>
      <w:bookmarkEnd w:id="0"/>
    </w:p>
    <w:p w:rsidR="00A50623" w:rsidRPr="00702182" w:rsidRDefault="00A50623" w:rsidP="00A506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>3. Zakład Anatomii Patologicznej Człowieka.</w:t>
      </w:r>
    </w:p>
    <w:p w:rsidR="00A50623" w:rsidRPr="00702182" w:rsidRDefault="00A50623" w:rsidP="00A506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 xml:space="preserve">4. Zakład Medycyny Sądowej. </w:t>
      </w:r>
    </w:p>
    <w:p w:rsidR="000922A3" w:rsidRPr="00702182" w:rsidRDefault="00A50623" w:rsidP="007021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182">
        <w:rPr>
          <w:rFonts w:ascii="Times New Roman" w:hAnsi="Times New Roman" w:cs="Times New Roman"/>
        </w:rPr>
        <w:t>Każdy z wymienionych zakładów będzie prowadził zajęcia dydaktyczne ze studentami kierunku lekarskiego oraz badania naukowe w strukturach Uniwersytetu Rzeszowskiego. Dwa z wymienionych zakładów, tj. Zakład Anatomii Patologicznej Człowieka oraz Zakład Medycyny Sądowej będą prowadziły praktyczną działalność kliniczną dla potrzeb Szpitala Klinicznego (tj. przekształconego Szpitala Wojewódzkiego Nr 2) w Rzeszowie oraz zainteresowanych szpitali z całego województwa podkarpackiego, a także innych instytucji (np. policja czy sądownictwo).</w:t>
      </w:r>
    </w:p>
    <w:sectPr w:rsidR="000922A3" w:rsidRPr="0070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A3"/>
    <w:rsid w:val="000922A3"/>
    <w:rsid w:val="00270349"/>
    <w:rsid w:val="00702182"/>
    <w:rsid w:val="0087437C"/>
    <w:rsid w:val="009A2DFE"/>
    <w:rsid w:val="00A50623"/>
    <w:rsid w:val="00AA3D32"/>
    <w:rsid w:val="00B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46301-8075-4C0A-A54A-FCEC6A3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Piotrek</cp:lastModifiedBy>
  <cp:revision>5</cp:revision>
  <dcterms:created xsi:type="dcterms:W3CDTF">2016-02-29T13:28:00Z</dcterms:created>
  <dcterms:modified xsi:type="dcterms:W3CDTF">2016-03-01T09:18:00Z</dcterms:modified>
</cp:coreProperties>
</file>